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3.xml" ContentType="application/vnd.openxmlformats-officedocument.wordprocessingml.foot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footer4.xml" ContentType="application/vnd.openxmlformats-officedocument.wordprocessingml.foot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charts/chart1.xml" ContentType="application/vnd.openxmlformats-officedocument.drawingml.chart+xml"/>
  <Override PartName="/word/charts/chart2.xml" ContentType="application/vnd.openxmlformats-officedocument.drawingml.chart+xml"/>
  <Override PartName="/word/drawings/drawing1.xml" ContentType="application/vnd.openxmlformats-officedocument.drawingml.chartshapes+xml"/>
  <Override PartName="/word/charts/chart3.xml" ContentType="application/vnd.openxmlformats-officedocument.drawingml.chart+xml"/>
  <Override PartName="/word/drawings/drawing2.xml" ContentType="application/vnd.openxmlformats-officedocument.drawingml.chartshapes+xml"/>
  <Override PartName="/word/charts/chart4.xml" ContentType="application/vnd.openxmlformats-officedocument.drawingml.chart+xml"/>
  <Override PartName="/word/drawings/drawing3.xml" ContentType="application/vnd.openxmlformats-officedocument.drawingml.chartshapes+xml"/>
  <Override PartName="/word/charts/chart5.xml" ContentType="application/vnd.openxmlformats-officedocument.drawingml.chart+xml"/>
  <Override PartName="/word/drawings/drawing4.xml" ContentType="application/vnd.openxmlformats-officedocument.drawingml.chartshapes+xml"/>
  <Override PartName="/word/header13.xml" ContentType="application/vnd.openxmlformats-officedocument.wordprocessingml.header+xml"/>
  <Override PartName="/word/footer5.xml" ContentType="application/vnd.openxmlformats-officedocument.wordprocessingml.footer+xml"/>
  <Override PartName="/word/header14.xml" ContentType="application/vnd.openxmlformats-officedocument.wordprocessingml.header+xml"/>
  <Override PartName="/word/footer6.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1B87DB8" w14:textId="77777777" w:rsidR="00DF58E6" w:rsidRPr="00FB5D8B" w:rsidRDefault="00F325A7" w:rsidP="00F325A7">
      <w:pPr>
        <w:bidi/>
        <w:spacing w:after="0" w:line="360" w:lineRule="auto"/>
        <w:jc w:val="center"/>
        <w:rPr>
          <w:rFonts w:asciiTheme="minorBidi" w:hAnsiTheme="minorBidi" w:cstheme="minorBidi"/>
          <w:sz w:val="40"/>
          <w:szCs w:val="40"/>
          <w:rtl/>
        </w:rPr>
      </w:pPr>
      <w:r w:rsidRPr="00F325A7">
        <w:rPr>
          <w:rFonts w:asciiTheme="minorBidi" w:hAnsiTheme="minorBidi"/>
          <w:noProof/>
          <w:sz w:val="40"/>
          <w:szCs w:val="40"/>
          <w:rtl/>
          <w:lang w:eastAsia="fr-FR"/>
        </w:rPr>
        <w:drawing>
          <wp:anchor distT="0" distB="0" distL="114300" distR="114300" simplePos="0" relativeHeight="251636736" behindDoc="0" locked="0" layoutInCell="1" allowOverlap="1" wp14:anchorId="10CB1789" wp14:editId="1774F56C">
            <wp:simplePos x="0" y="0"/>
            <wp:positionH relativeFrom="margin">
              <wp:posOffset>-222885</wp:posOffset>
            </wp:positionH>
            <wp:positionV relativeFrom="margin">
              <wp:posOffset>128270</wp:posOffset>
            </wp:positionV>
            <wp:extent cx="692150" cy="1060450"/>
            <wp:effectExtent l="0" t="0" r="0" b="0"/>
            <wp:wrapSquare wrapText="bothSides"/>
            <wp:docPr id="5" name="Image 5" descr="Université_Abu_bakr_belkaid_Tlemcen.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Université_Abu_bakr_belkaid_Tlemcen.png"/>
                    <pic:cNvPicPr/>
                  </pic:nvPicPr>
                  <pic:blipFill>
                    <a:blip r:embed="rId8" cstate="print"/>
                    <a:stretch>
                      <a:fillRect/>
                    </a:stretch>
                  </pic:blipFill>
                  <pic:spPr>
                    <a:xfrm>
                      <a:off x="0" y="0"/>
                      <a:ext cx="692150" cy="1060450"/>
                    </a:xfrm>
                    <a:prstGeom prst="rect">
                      <a:avLst/>
                    </a:prstGeom>
                  </pic:spPr>
                </pic:pic>
              </a:graphicData>
            </a:graphic>
          </wp:anchor>
        </w:drawing>
      </w:r>
      <w:r w:rsidR="00F9369F" w:rsidRPr="00FB5D8B">
        <w:rPr>
          <w:rFonts w:asciiTheme="minorBidi" w:hAnsiTheme="minorBidi" w:cstheme="minorBidi"/>
          <w:noProof/>
          <w:sz w:val="40"/>
          <w:szCs w:val="40"/>
          <w:rtl/>
          <w:lang w:eastAsia="fr-FR"/>
        </w:rPr>
        <w:drawing>
          <wp:anchor distT="0" distB="0" distL="114300" distR="114300" simplePos="0" relativeHeight="251635712" behindDoc="0" locked="0" layoutInCell="1" allowOverlap="1" wp14:anchorId="2BDF51A2" wp14:editId="5514BBC9">
            <wp:simplePos x="0" y="0"/>
            <wp:positionH relativeFrom="margin">
              <wp:posOffset>5263515</wp:posOffset>
            </wp:positionH>
            <wp:positionV relativeFrom="margin">
              <wp:posOffset>96520</wp:posOffset>
            </wp:positionV>
            <wp:extent cx="692150" cy="1060450"/>
            <wp:effectExtent l="0" t="0" r="0" b="0"/>
            <wp:wrapSquare wrapText="bothSides"/>
            <wp:docPr id="7" name="Image 5" descr="Université_Abu_bakr_belkaid_Tlemcen.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Université_Abu_bakr_belkaid_Tlemcen.png"/>
                    <pic:cNvPicPr/>
                  </pic:nvPicPr>
                  <pic:blipFill>
                    <a:blip r:embed="rId8" cstate="print"/>
                    <a:stretch>
                      <a:fillRect/>
                    </a:stretch>
                  </pic:blipFill>
                  <pic:spPr>
                    <a:xfrm>
                      <a:off x="0" y="0"/>
                      <a:ext cx="692150" cy="1060450"/>
                    </a:xfrm>
                    <a:prstGeom prst="rect">
                      <a:avLst/>
                    </a:prstGeom>
                  </pic:spPr>
                </pic:pic>
              </a:graphicData>
            </a:graphic>
          </wp:anchor>
        </w:drawing>
      </w:r>
      <w:r w:rsidR="00405B84" w:rsidRPr="00FB5D8B">
        <w:rPr>
          <w:rFonts w:asciiTheme="minorBidi" w:hAnsiTheme="minorBidi" w:cstheme="minorBidi"/>
          <w:sz w:val="40"/>
          <w:szCs w:val="40"/>
          <w:rtl/>
        </w:rPr>
        <w:t xml:space="preserve">الجمهورية الجزائرية </w:t>
      </w:r>
      <w:r w:rsidR="00A439DB" w:rsidRPr="00FB5D8B">
        <w:rPr>
          <w:rFonts w:asciiTheme="minorBidi" w:hAnsiTheme="minorBidi" w:cstheme="minorBidi"/>
          <w:sz w:val="40"/>
          <w:szCs w:val="40"/>
          <w:rtl/>
        </w:rPr>
        <w:t>الديمقراطية</w:t>
      </w:r>
      <w:r w:rsidR="00405B84" w:rsidRPr="00FB5D8B">
        <w:rPr>
          <w:rFonts w:asciiTheme="minorBidi" w:hAnsiTheme="minorBidi" w:cstheme="minorBidi"/>
          <w:sz w:val="40"/>
          <w:szCs w:val="40"/>
          <w:rtl/>
        </w:rPr>
        <w:t xml:space="preserve"> الشعبية</w:t>
      </w:r>
    </w:p>
    <w:p w14:paraId="3DBBBC82" w14:textId="77777777" w:rsidR="00840C27" w:rsidRPr="00FB5D8B" w:rsidRDefault="00405B84" w:rsidP="00F325A7">
      <w:pPr>
        <w:bidi/>
        <w:spacing w:after="0" w:line="360" w:lineRule="auto"/>
        <w:jc w:val="center"/>
        <w:rPr>
          <w:rFonts w:asciiTheme="minorBidi" w:hAnsiTheme="minorBidi" w:cstheme="minorBidi"/>
          <w:sz w:val="40"/>
          <w:szCs w:val="40"/>
          <w:rtl/>
        </w:rPr>
      </w:pPr>
      <w:r w:rsidRPr="00FB5D8B">
        <w:rPr>
          <w:rFonts w:asciiTheme="minorBidi" w:hAnsiTheme="minorBidi" w:cstheme="minorBidi"/>
          <w:sz w:val="40"/>
          <w:szCs w:val="40"/>
          <w:rtl/>
        </w:rPr>
        <w:t>وزارة التعليم العالي والبحث العلمي</w:t>
      </w:r>
    </w:p>
    <w:p w14:paraId="663B97B3" w14:textId="77777777" w:rsidR="006720C0" w:rsidRPr="00FB5D8B" w:rsidRDefault="00405B84" w:rsidP="00F325A7">
      <w:pPr>
        <w:tabs>
          <w:tab w:val="left" w:pos="5390"/>
        </w:tabs>
        <w:bidi/>
        <w:spacing w:after="0" w:line="360" w:lineRule="auto"/>
        <w:jc w:val="center"/>
        <w:rPr>
          <w:rFonts w:asciiTheme="minorBidi" w:hAnsiTheme="minorBidi" w:cstheme="minorBidi"/>
          <w:sz w:val="40"/>
          <w:szCs w:val="40"/>
          <w:rtl/>
        </w:rPr>
      </w:pPr>
      <w:r w:rsidRPr="00FB5D8B">
        <w:rPr>
          <w:rFonts w:asciiTheme="minorBidi" w:hAnsiTheme="minorBidi" w:cstheme="minorBidi"/>
          <w:sz w:val="40"/>
          <w:szCs w:val="40"/>
          <w:rtl/>
        </w:rPr>
        <w:t xml:space="preserve">جامعة </w:t>
      </w:r>
      <w:r w:rsidR="00FB5D8B">
        <w:rPr>
          <w:rFonts w:asciiTheme="minorBidi" w:hAnsiTheme="minorBidi" w:cstheme="minorBidi"/>
          <w:sz w:val="40"/>
          <w:szCs w:val="40"/>
          <w:rtl/>
        </w:rPr>
        <w:t>أب</w:t>
      </w:r>
      <w:r w:rsidR="00FB5D8B">
        <w:rPr>
          <w:rFonts w:asciiTheme="minorBidi" w:hAnsiTheme="minorBidi" w:cstheme="minorBidi" w:hint="cs"/>
          <w:sz w:val="40"/>
          <w:szCs w:val="40"/>
          <w:rtl/>
        </w:rPr>
        <w:t>ي</w:t>
      </w:r>
      <w:r w:rsidRPr="00FB5D8B">
        <w:rPr>
          <w:rFonts w:asciiTheme="minorBidi" w:hAnsiTheme="minorBidi" w:cstheme="minorBidi"/>
          <w:sz w:val="40"/>
          <w:szCs w:val="40"/>
          <w:rtl/>
        </w:rPr>
        <w:t xml:space="preserve"> بكر </w:t>
      </w:r>
      <w:r w:rsidR="00A439DB" w:rsidRPr="00FB5D8B">
        <w:rPr>
          <w:rFonts w:asciiTheme="minorBidi" w:hAnsiTheme="minorBidi" w:cstheme="minorBidi"/>
          <w:sz w:val="40"/>
          <w:szCs w:val="40"/>
          <w:rtl/>
        </w:rPr>
        <w:t>بلقايد</w:t>
      </w:r>
      <w:r w:rsidR="00FB5D8B">
        <w:rPr>
          <w:rFonts w:asciiTheme="minorBidi" w:hAnsiTheme="minorBidi" w:cstheme="minorBidi"/>
          <w:sz w:val="40"/>
          <w:szCs w:val="40"/>
          <w:rtl/>
        </w:rPr>
        <w:t xml:space="preserve"> </w:t>
      </w:r>
      <w:r w:rsidR="00FB5D8B">
        <w:rPr>
          <w:rFonts w:asciiTheme="minorBidi" w:hAnsiTheme="minorBidi" w:cstheme="minorBidi" w:hint="cs"/>
          <w:sz w:val="40"/>
          <w:szCs w:val="40"/>
          <w:rtl/>
        </w:rPr>
        <w:t>-</w:t>
      </w:r>
      <w:r w:rsidRPr="00FB5D8B">
        <w:rPr>
          <w:rFonts w:asciiTheme="minorBidi" w:hAnsiTheme="minorBidi" w:cstheme="minorBidi"/>
          <w:sz w:val="40"/>
          <w:szCs w:val="40"/>
          <w:rtl/>
        </w:rPr>
        <w:t xml:space="preserve"> تلمسان </w:t>
      </w:r>
      <w:r w:rsidR="00FB5D8B">
        <w:rPr>
          <w:rFonts w:asciiTheme="minorBidi" w:hAnsiTheme="minorBidi" w:cstheme="minorBidi" w:hint="cs"/>
          <w:sz w:val="40"/>
          <w:szCs w:val="40"/>
          <w:rtl/>
        </w:rPr>
        <w:t>-</w:t>
      </w:r>
    </w:p>
    <w:p w14:paraId="17378B04" w14:textId="77777777" w:rsidR="005D22BD" w:rsidRDefault="00F325A7" w:rsidP="00F325A7">
      <w:pPr>
        <w:tabs>
          <w:tab w:val="left" w:pos="5390"/>
        </w:tabs>
        <w:bidi/>
        <w:spacing w:after="0" w:line="360" w:lineRule="auto"/>
        <w:rPr>
          <w:rFonts w:ascii="Traditional Arabic" w:hAnsi="Traditional Arabic" w:cs="Traditional Arabic"/>
          <w:sz w:val="32"/>
          <w:szCs w:val="32"/>
        </w:rPr>
      </w:pPr>
      <w:r>
        <w:rPr>
          <w:rFonts w:ascii="Traditional Arabic" w:hAnsi="Traditional Arabic" w:cs="Traditional Arabic" w:hint="cs"/>
          <w:b/>
          <w:bCs/>
          <w:sz w:val="32"/>
          <w:szCs w:val="32"/>
          <w:rtl/>
        </w:rPr>
        <w:t xml:space="preserve">                           </w:t>
      </w:r>
      <w:r w:rsidR="00405B84" w:rsidRPr="00F966FB">
        <w:rPr>
          <w:rFonts w:ascii="Traditional Arabic" w:hAnsi="Traditional Arabic" w:cs="Traditional Arabic"/>
          <w:b/>
          <w:bCs/>
          <w:sz w:val="32"/>
          <w:szCs w:val="32"/>
          <w:rtl/>
        </w:rPr>
        <w:t xml:space="preserve">كلية العلوم </w:t>
      </w:r>
      <w:r w:rsidR="00FB5D8B" w:rsidRPr="00F966FB">
        <w:rPr>
          <w:rFonts w:ascii="Traditional Arabic" w:hAnsi="Traditional Arabic" w:cs="Traditional Arabic" w:hint="cs"/>
          <w:b/>
          <w:bCs/>
          <w:sz w:val="32"/>
          <w:szCs w:val="32"/>
          <w:rtl/>
        </w:rPr>
        <w:t>الاقتصادية</w:t>
      </w:r>
      <w:r w:rsidR="00405B84" w:rsidRPr="00F966FB">
        <w:rPr>
          <w:rFonts w:ascii="Traditional Arabic" w:hAnsi="Traditional Arabic" w:cs="Traditional Arabic"/>
          <w:b/>
          <w:bCs/>
          <w:sz w:val="32"/>
          <w:szCs w:val="32"/>
          <w:rtl/>
        </w:rPr>
        <w:t xml:space="preserve"> التجارية وعلوم التسيير</w:t>
      </w:r>
    </w:p>
    <w:p w14:paraId="48DCDBE3" w14:textId="77777777" w:rsidR="00023BFA" w:rsidRPr="005D22BD" w:rsidRDefault="00B25024" w:rsidP="00143391">
      <w:pPr>
        <w:tabs>
          <w:tab w:val="left" w:pos="5390"/>
        </w:tabs>
        <w:bidi/>
        <w:spacing w:after="0" w:line="360" w:lineRule="auto"/>
        <w:jc w:val="center"/>
        <w:rPr>
          <w:rFonts w:ascii="Traditional Arabic" w:hAnsi="Traditional Arabic" w:cs="Traditional Arabic"/>
          <w:sz w:val="32"/>
          <w:szCs w:val="32"/>
        </w:rPr>
      </w:pPr>
      <w:r w:rsidRPr="00F966FB">
        <w:rPr>
          <w:rFonts w:ascii="Andalus" w:hAnsi="Andalus" w:cs="Andalus"/>
          <w:b/>
          <w:bCs/>
          <w:sz w:val="36"/>
          <w:szCs w:val="36"/>
          <w:rtl/>
          <w:lang w:bidi="ar-DZ"/>
        </w:rPr>
        <w:t>مذكرة تخرج</w:t>
      </w:r>
    </w:p>
    <w:p w14:paraId="5BEC7F96" w14:textId="77777777" w:rsidR="00630718" w:rsidRPr="00F325A7" w:rsidRDefault="00B25024" w:rsidP="00143391">
      <w:pPr>
        <w:tabs>
          <w:tab w:val="left" w:pos="5390"/>
        </w:tabs>
        <w:bidi/>
        <w:spacing w:after="0" w:line="360" w:lineRule="auto"/>
        <w:jc w:val="center"/>
        <w:rPr>
          <w:rFonts w:ascii="Traditional Arabic" w:hAnsi="Traditional Arabic" w:cs="Traditional Arabic"/>
          <w:b/>
          <w:bCs/>
          <w:sz w:val="32"/>
          <w:szCs w:val="32"/>
          <w:rtl/>
          <w:lang w:bidi="ar-DZ"/>
        </w:rPr>
      </w:pPr>
      <w:r w:rsidRPr="00F325A7">
        <w:rPr>
          <w:rFonts w:ascii="Traditional Arabic" w:hAnsi="Traditional Arabic" w:cs="Traditional Arabic"/>
          <w:b/>
          <w:bCs/>
          <w:sz w:val="36"/>
          <w:szCs w:val="36"/>
          <w:rtl/>
          <w:lang w:bidi="ar-DZ"/>
        </w:rPr>
        <w:t xml:space="preserve"> </w:t>
      </w:r>
      <w:r w:rsidR="00DB2C82" w:rsidRPr="00F325A7">
        <w:rPr>
          <w:rFonts w:ascii="Traditional Arabic" w:hAnsi="Traditional Arabic" w:cs="Traditional Arabic"/>
          <w:b/>
          <w:bCs/>
          <w:sz w:val="32"/>
          <w:szCs w:val="32"/>
          <w:rtl/>
          <w:lang w:bidi="ar-DZ"/>
        </w:rPr>
        <w:t>مقدمة للحصول</w:t>
      </w:r>
      <w:r w:rsidR="00630718" w:rsidRPr="00F325A7">
        <w:rPr>
          <w:rFonts w:ascii="Traditional Arabic" w:hAnsi="Traditional Arabic" w:cs="Traditional Arabic"/>
          <w:b/>
          <w:bCs/>
          <w:sz w:val="32"/>
          <w:szCs w:val="32"/>
          <w:rtl/>
          <w:lang w:bidi="ar-DZ"/>
        </w:rPr>
        <w:t xml:space="preserve"> على</w:t>
      </w:r>
      <w:r w:rsidRPr="00F325A7">
        <w:rPr>
          <w:rFonts w:ascii="Traditional Arabic" w:hAnsi="Traditional Arabic" w:cs="Traditional Arabic"/>
          <w:b/>
          <w:bCs/>
          <w:sz w:val="32"/>
          <w:szCs w:val="32"/>
          <w:rtl/>
          <w:lang w:bidi="ar-DZ"/>
        </w:rPr>
        <w:t xml:space="preserve"> شهادة الماستر </w:t>
      </w:r>
    </w:p>
    <w:p w14:paraId="1AE77B74" w14:textId="77777777" w:rsidR="001E4BF1" w:rsidRPr="00F325A7" w:rsidRDefault="00B25024" w:rsidP="00143391">
      <w:pPr>
        <w:tabs>
          <w:tab w:val="left" w:pos="5390"/>
        </w:tabs>
        <w:bidi/>
        <w:spacing w:after="0" w:line="360" w:lineRule="auto"/>
        <w:jc w:val="center"/>
        <w:rPr>
          <w:rFonts w:ascii="Traditional Arabic" w:hAnsi="Traditional Arabic" w:cs="Traditional Arabic"/>
          <w:b/>
          <w:bCs/>
          <w:sz w:val="32"/>
          <w:szCs w:val="32"/>
          <w:lang w:bidi="ar-DZ"/>
        </w:rPr>
      </w:pPr>
      <w:r w:rsidRPr="00F325A7">
        <w:rPr>
          <w:rFonts w:ascii="Traditional Arabic" w:hAnsi="Traditional Arabic" w:cs="Traditional Arabic"/>
          <w:b/>
          <w:bCs/>
          <w:sz w:val="32"/>
          <w:szCs w:val="32"/>
          <w:rtl/>
          <w:lang w:bidi="ar-DZ"/>
        </w:rPr>
        <w:t>في</w:t>
      </w:r>
      <w:r w:rsidR="00630718" w:rsidRPr="00F325A7">
        <w:rPr>
          <w:rFonts w:ascii="Traditional Arabic" w:hAnsi="Traditional Arabic" w:cs="Traditional Arabic"/>
          <w:b/>
          <w:bCs/>
          <w:sz w:val="32"/>
          <w:szCs w:val="32"/>
          <w:rtl/>
          <w:lang w:bidi="ar-DZ"/>
        </w:rPr>
        <w:t xml:space="preserve"> شعبة </w:t>
      </w:r>
      <w:r w:rsidR="00630718" w:rsidRPr="00F325A7">
        <w:rPr>
          <w:rFonts w:ascii="Traditional Arabic" w:hAnsi="Traditional Arabic" w:cs="Traditional Arabic"/>
          <w:b/>
          <w:bCs/>
          <w:sz w:val="32"/>
          <w:szCs w:val="32"/>
          <w:lang w:bidi="ar-DZ"/>
        </w:rPr>
        <w:t>:</w:t>
      </w:r>
      <w:r w:rsidRPr="00F325A7">
        <w:rPr>
          <w:rFonts w:ascii="Traditional Arabic" w:hAnsi="Traditional Arabic" w:cs="Traditional Arabic"/>
          <w:b/>
          <w:bCs/>
          <w:sz w:val="32"/>
          <w:szCs w:val="32"/>
          <w:rtl/>
          <w:lang w:bidi="ar-DZ"/>
        </w:rPr>
        <w:t xml:space="preserve"> العلوم الاقتصادية</w:t>
      </w:r>
    </w:p>
    <w:p w14:paraId="3D77E270" w14:textId="77777777" w:rsidR="0029597E" w:rsidRPr="00F325A7" w:rsidRDefault="00B25024" w:rsidP="00143391">
      <w:pPr>
        <w:tabs>
          <w:tab w:val="left" w:pos="5390"/>
        </w:tabs>
        <w:bidi/>
        <w:spacing w:after="0" w:line="360" w:lineRule="auto"/>
        <w:jc w:val="center"/>
        <w:rPr>
          <w:rFonts w:ascii="Traditional Arabic" w:hAnsi="Traditional Arabic" w:cs="Traditional Arabic"/>
          <w:b/>
          <w:bCs/>
          <w:sz w:val="32"/>
          <w:szCs w:val="32"/>
          <w:lang w:bidi="ar-DZ"/>
        </w:rPr>
      </w:pPr>
      <w:r w:rsidRPr="00F325A7">
        <w:rPr>
          <w:rFonts w:ascii="Traditional Arabic" w:hAnsi="Traditional Arabic" w:cs="Traditional Arabic"/>
          <w:b/>
          <w:bCs/>
          <w:sz w:val="32"/>
          <w:szCs w:val="32"/>
          <w:rtl/>
          <w:lang w:bidi="ar-DZ"/>
        </w:rPr>
        <w:t xml:space="preserve"> تخصص اقتصاد نقدي ومالي </w:t>
      </w:r>
    </w:p>
    <w:p w14:paraId="3B36BF99" w14:textId="6FBE00E2" w:rsidR="0029597E" w:rsidRPr="00F325A7" w:rsidRDefault="009B116D" w:rsidP="00143391">
      <w:pPr>
        <w:bidi/>
        <w:spacing w:after="0" w:line="360" w:lineRule="auto"/>
        <w:jc w:val="center"/>
        <w:rPr>
          <w:b/>
          <w:bCs/>
          <w:sz w:val="36"/>
          <w:szCs w:val="36"/>
          <w:u w:val="single"/>
        </w:rPr>
      </w:pPr>
      <w:r w:rsidRPr="00F325A7">
        <w:rPr>
          <w:rFonts w:ascii="Traditional Arabic" w:hAnsi="Traditional Arabic" w:cs="Traditional Arabic"/>
          <w:b/>
          <w:bCs/>
          <w:sz w:val="36"/>
          <w:szCs w:val="36"/>
          <w:rtl/>
          <w:lang w:bidi="ar-DZ"/>
        </w:rPr>
        <w:t xml:space="preserve">من </w:t>
      </w:r>
      <w:r w:rsidR="00F04CA3">
        <w:rPr>
          <w:rFonts w:ascii="Traditional Arabic" w:hAnsi="Traditional Arabic" w:cs="Traditional Arabic" w:hint="cs"/>
          <w:b/>
          <w:bCs/>
          <w:sz w:val="36"/>
          <w:szCs w:val="36"/>
          <w:rtl/>
          <w:lang w:bidi="ar-DZ"/>
        </w:rPr>
        <w:t>إ</w:t>
      </w:r>
      <w:r w:rsidRPr="00F325A7">
        <w:rPr>
          <w:rFonts w:ascii="Traditional Arabic" w:hAnsi="Traditional Arabic" w:cs="Traditional Arabic"/>
          <w:b/>
          <w:bCs/>
          <w:sz w:val="36"/>
          <w:szCs w:val="36"/>
          <w:rtl/>
          <w:lang w:bidi="ar-DZ"/>
        </w:rPr>
        <w:t>عداد الطالبة طالبي خديجة</w:t>
      </w:r>
    </w:p>
    <w:p w14:paraId="3E61336A" w14:textId="77777777" w:rsidR="00EA544C" w:rsidRDefault="00F04CA3" w:rsidP="00E6216C">
      <w:pPr>
        <w:bidi/>
        <w:spacing w:after="0" w:line="240" w:lineRule="auto"/>
        <w:rPr>
          <w:sz w:val="36"/>
          <w:szCs w:val="36"/>
        </w:rPr>
      </w:pPr>
      <w:r>
        <w:rPr>
          <w:noProof/>
          <w:sz w:val="36"/>
          <w:szCs w:val="36"/>
          <w:lang w:eastAsia="fr-FR"/>
        </w:rPr>
        <w:pict w14:anchorId="35BF0811">
          <v:shapetype id="_x0000_t84" coordsize="21600,21600" o:spt="84" adj="2700" path="m,l,21600r21600,l21600,xem@0@0nfl@0@2@1@2@1@0xem,nfl@0@0em,21600nfl@0@2em21600,21600nfl@1@2em21600,nfl@1@0e">
            <v:stroke joinstyle="miter"/>
            <v:formulas>
              <v:f eqn="val #0"/>
              <v:f eqn="sum width 0 #0"/>
              <v:f eqn="sum height 0 #0"/>
              <v:f eqn="prod width 1 2"/>
              <v:f eqn="prod height 1 2"/>
              <v:f eqn="prod #0 1 2"/>
              <v:f eqn="prod #0 3 2"/>
              <v:f eqn="sum @1 @5 0"/>
              <v:f eqn="sum @2 @5 0"/>
            </v:formulas>
            <v:path o:extrusionok="f" limo="10800,10800" o:connecttype="custom" o:connectlocs="0,@4;@0,@4;@3,21600;@3,@2;21600,@4;@1,@4;@3,0;@3,@0" textboxrect="@0,@0,@1,@2"/>
            <v:handles>
              <v:h position="#0,topLeft" switch="" xrange="0,10800"/>
            </v:handles>
            <o:complex v:ext="view"/>
          </v:shapetype>
          <v:shape id="_x0000_s1257" type="#_x0000_t84" style="position:absolute;left:0;text-align:left;margin-left:-15.95pt;margin-top:15.75pt;width:495.55pt;height:145.85pt;z-index:251678720"/>
        </w:pict>
      </w:r>
    </w:p>
    <w:p w14:paraId="31FE3363" w14:textId="77777777" w:rsidR="0029597E" w:rsidRPr="00EA544C" w:rsidRDefault="00F04CA3" w:rsidP="00EA544C">
      <w:pPr>
        <w:jc w:val="right"/>
        <w:rPr>
          <w:sz w:val="36"/>
          <w:szCs w:val="36"/>
        </w:rPr>
      </w:pPr>
      <w:r>
        <w:rPr>
          <w:noProof/>
          <w:sz w:val="36"/>
          <w:szCs w:val="36"/>
          <w:lang w:eastAsia="fr-FR"/>
        </w:rPr>
        <w:pict w14:anchorId="7CA5446C">
          <v:shapetype id="_x0000_t202" coordsize="21600,21600" o:spt="202" path="m,l,21600r21600,l21600,xe">
            <v:stroke joinstyle="miter"/>
            <v:path gradientshapeok="t" o:connecttype="rect"/>
          </v:shapetype>
          <v:shape id="_x0000_s1258" type="#_x0000_t202" style="position:absolute;left:0;text-align:left;margin-left:32.7pt;margin-top:14.35pt;width:375.1pt;height:93pt;z-index:251679744" strokecolor="white [3212]">
            <v:textbox>
              <w:txbxContent>
                <w:p w14:paraId="322E143A" w14:textId="77777777" w:rsidR="00233CAC" w:rsidRDefault="00233CAC" w:rsidP="005D22BD">
                  <w:pPr>
                    <w:bidi/>
                    <w:jc w:val="center"/>
                    <w:rPr>
                      <w:rFonts w:ascii="Andalus" w:hAnsi="Andalus" w:cs="Andalus"/>
                      <w:sz w:val="44"/>
                      <w:szCs w:val="44"/>
                      <w:lang w:bidi="ar-DZ"/>
                    </w:rPr>
                  </w:pPr>
                  <w:r w:rsidRPr="001B659A">
                    <w:rPr>
                      <w:rFonts w:ascii="Andalus" w:hAnsi="Andalus" w:cs="Andalus"/>
                      <w:sz w:val="44"/>
                      <w:szCs w:val="44"/>
                      <w:rtl/>
                      <w:lang w:bidi="ar-DZ"/>
                    </w:rPr>
                    <w:t xml:space="preserve">مساهمة البنوك </w:t>
                  </w:r>
                  <w:r w:rsidRPr="001B659A">
                    <w:rPr>
                      <w:rFonts w:ascii="Andalus" w:hAnsi="Andalus" w:cs="Andalus" w:hint="cs"/>
                      <w:sz w:val="44"/>
                      <w:szCs w:val="44"/>
                      <w:rtl/>
                      <w:lang w:bidi="ar-DZ"/>
                    </w:rPr>
                    <w:t>الإسلامية</w:t>
                  </w:r>
                  <w:r w:rsidRPr="001B659A">
                    <w:rPr>
                      <w:rFonts w:ascii="Andalus" w:hAnsi="Andalus" w:cs="Andalus"/>
                      <w:sz w:val="44"/>
                      <w:szCs w:val="44"/>
                      <w:rtl/>
                      <w:lang w:bidi="ar-DZ"/>
                    </w:rPr>
                    <w:t xml:space="preserve"> في تعزيز الشمول المالي </w:t>
                  </w:r>
                </w:p>
                <w:p w14:paraId="2CCABE6D" w14:textId="77777777" w:rsidR="00233CAC" w:rsidRPr="00D1409B" w:rsidRDefault="00233CAC" w:rsidP="005D22BD">
                  <w:pPr>
                    <w:bidi/>
                    <w:jc w:val="center"/>
                    <w:rPr>
                      <w:rFonts w:ascii="Andalus" w:hAnsi="Andalus" w:cs="Andalus"/>
                      <w:sz w:val="24"/>
                      <w:szCs w:val="24"/>
                      <w:lang w:bidi="ar-DZ"/>
                    </w:rPr>
                  </w:pPr>
                  <w:r w:rsidRPr="001B659A">
                    <w:rPr>
                      <w:rFonts w:ascii="Andalus" w:hAnsi="Andalus" w:cs="Andalus"/>
                      <w:sz w:val="44"/>
                      <w:szCs w:val="44"/>
                      <w:rtl/>
                      <w:lang w:bidi="ar-DZ"/>
                    </w:rPr>
                    <w:t>دراسة حالة الجزائر</w:t>
                  </w:r>
                </w:p>
                <w:p w14:paraId="78F82EC4" w14:textId="77777777" w:rsidR="00233CAC" w:rsidRDefault="00233CAC"/>
              </w:txbxContent>
            </v:textbox>
          </v:shape>
        </w:pict>
      </w:r>
    </w:p>
    <w:p w14:paraId="00063A8E" w14:textId="77777777" w:rsidR="0029597E" w:rsidRDefault="0029597E" w:rsidP="0029597E">
      <w:pPr>
        <w:spacing w:after="0" w:line="240" w:lineRule="auto"/>
        <w:rPr>
          <w:sz w:val="36"/>
          <w:szCs w:val="36"/>
        </w:rPr>
      </w:pPr>
    </w:p>
    <w:p w14:paraId="0A01080C" w14:textId="77777777" w:rsidR="0029597E" w:rsidRDefault="0029597E" w:rsidP="0029597E">
      <w:pPr>
        <w:spacing w:after="0" w:line="240" w:lineRule="auto"/>
        <w:rPr>
          <w:sz w:val="36"/>
          <w:szCs w:val="36"/>
        </w:rPr>
      </w:pPr>
    </w:p>
    <w:p w14:paraId="649E5926" w14:textId="77777777" w:rsidR="0029597E" w:rsidRDefault="0029597E" w:rsidP="0029597E">
      <w:pPr>
        <w:spacing w:after="0" w:line="240" w:lineRule="auto"/>
        <w:rPr>
          <w:sz w:val="36"/>
          <w:szCs w:val="36"/>
        </w:rPr>
      </w:pPr>
    </w:p>
    <w:p w14:paraId="29CEF56B" w14:textId="77777777" w:rsidR="0029597E" w:rsidRDefault="0029597E" w:rsidP="0029597E">
      <w:pPr>
        <w:spacing w:after="0" w:line="240" w:lineRule="auto"/>
        <w:rPr>
          <w:sz w:val="36"/>
          <w:szCs w:val="36"/>
        </w:rPr>
      </w:pPr>
    </w:p>
    <w:p w14:paraId="03A9DFBE" w14:textId="77777777" w:rsidR="008579C2" w:rsidRDefault="008579C2" w:rsidP="00F325A7">
      <w:pPr>
        <w:tabs>
          <w:tab w:val="left" w:pos="5485"/>
        </w:tabs>
        <w:bidi/>
        <w:spacing w:after="0" w:line="360" w:lineRule="auto"/>
        <w:rPr>
          <w:rFonts w:asciiTheme="minorBidi" w:hAnsiTheme="minorBidi" w:cstheme="minorBidi"/>
          <w:sz w:val="32"/>
          <w:szCs w:val="32"/>
          <w:lang w:bidi="ar-DZ"/>
        </w:rPr>
      </w:pPr>
    </w:p>
    <w:p w14:paraId="26F935A5" w14:textId="77777777" w:rsidR="0029597E" w:rsidRPr="00A724DD" w:rsidRDefault="002304ED" w:rsidP="002304ED">
      <w:pPr>
        <w:tabs>
          <w:tab w:val="center" w:pos="4337"/>
          <w:tab w:val="left" w:pos="5485"/>
        </w:tabs>
        <w:bidi/>
        <w:spacing w:after="0" w:line="360" w:lineRule="auto"/>
        <w:rPr>
          <w:rFonts w:asciiTheme="minorBidi" w:hAnsiTheme="minorBidi" w:cstheme="minorBidi"/>
          <w:sz w:val="36"/>
          <w:szCs w:val="36"/>
          <w:rtl/>
          <w:lang w:bidi="ar-DZ"/>
        </w:rPr>
      </w:pPr>
      <w:r>
        <w:rPr>
          <w:rFonts w:asciiTheme="minorBidi" w:hAnsiTheme="minorBidi" w:cstheme="minorBidi"/>
          <w:sz w:val="32"/>
          <w:szCs w:val="32"/>
          <w:rtl/>
          <w:lang w:bidi="ar-DZ"/>
        </w:rPr>
        <w:tab/>
      </w:r>
      <w:r w:rsidR="005037BB" w:rsidRPr="00996100">
        <w:rPr>
          <w:rFonts w:asciiTheme="minorBidi" w:hAnsiTheme="minorBidi" w:cstheme="minorBidi"/>
          <w:sz w:val="32"/>
          <w:szCs w:val="32"/>
          <w:rtl/>
          <w:lang w:bidi="ar-DZ"/>
        </w:rPr>
        <w:t>نوقشت بتاري</w:t>
      </w:r>
      <w:r w:rsidR="00FA0D81" w:rsidRPr="00996100">
        <w:rPr>
          <w:rFonts w:asciiTheme="minorBidi" w:hAnsiTheme="minorBidi" w:cstheme="minorBidi"/>
          <w:sz w:val="32"/>
          <w:szCs w:val="32"/>
          <w:rtl/>
          <w:lang w:bidi="ar-DZ"/>
        </w:rPr>
        <w:t>خ</w:t>
      </w:r>
      <w:r w:rsidR="0076731B">
        <w:rPr>
          <w:rFonts w:asciiTheme="minorBidi" w:hAnsiTheme="minorBidi" w:cstheme="minorBidi"/>
          <w:sz w:val="32"/>
          <w:szCs w:val="32"/>
          <w:lang w:bidi="ar-DZ"/>
        </w:rPr>
        <w:t xml:space="preserve"> </w:t>
      </w:r>
      <w:r w:rsidR="009B116D" w:rsidRPr="00996100">
        <w:rPr>
          <w:rFonts w:asciiTheme="minorBidi" w:hAnsiTheme="minorBidi" w:cstheme="minorBidi"/>
          <w:sz w:val="32"/>
          <w:szCs w:val="32"/>
          <w:lang w:bidi="ar-DZ"/>
        </w:rPr>
        <w:t>2025/04/04</w:t>
      </w:r>
      <w:r w:rsidR="00C169D7" w:rsidRPr="00996100">
        <w:rPr>
          <w:rFonts w:asciiTheme="minorBidi" w:hAnsiTheme="minorBidi" w:cstheme="minorBidi"/>
          <w:sz w:val="32"/>
          <w:szCs w:val="32"/>
          <w:lang w:bidi="ar-DZ"/>
        </w:rPr>
        <w:t xml:space="preserve">:  </w:t>
      </w:r>
      <w:r w:rsidR="00A724DD" w:rsidRPr="00996100">
        <w:rPr>
          <w:rFonts w:asciiTheme="minorBidi" w:hAnsiTheme="minorBidi" w:cstheme="minorBidi" w:hint="cs"/>
          <w:sz w:val="32"/>
          <w:szCs w:val="32"/>
          <w:rtl/>
          <w:lang w:bidi="ar-DZ"/>
        </w:rPr>
        <w:t>أمام</w:t>
      </w:r>
      <w:r w:rsidR="00C169D7" w:rsidRPr="00996100">
        <w:rPr>
          <w:rFonts w:asciiTheme="minorBidi" w:hAnsiTheme="minorBidi" w:cstheme="minorBidi"/>
          <w:sz w:val="32"/>
          <w:szCs w:val="32"/>
          <w:rtl/>
          <w:lang w:bidi="ar-DZ"/>
        </w:rPr>
        <w:t xml:space="preserve"> لجنة المناقشة</w:t>
      </w:r>
      <w:r w:rsidR="00A724DD" w:rsidRPr="00996100">
        <w:rPr>
          <w:rFonts w:asciiTheme="minorBidi" w:hAnsiTheme="minorBidi" w:cstheme="minorBidi"/>
          <w:sz w:val="32"/>
          <w:szCs w:val="32"/>
          <w:lang w:bidi="ar-DZ"/>
        </w:rPr>
        <w:t xml:space="preserve"> </w:t>
      </w:r>
      <w:r w:rsidR="00FA0D81" w:rsidRPr="00996100">
        <w:rPr>
          <w:rFonts w:asciiTheme="minorBidi" w:hAnsiTheme="minorBidi" w:cstheme="minorBidi"/>
          <w:sz w:val="32"/>
          <w:szCs w:val="32"/>
          <w:rtl/>
          <w:lang w:bidi="ar-DZ"/>
        </w:rPr>
        <w:t>المكونة من</w:t>
      </w:r>
    </w:p>
    <w:p w14:paraId="418BC891" w14:textId="03924142" w:rsidR="002C3ADC" w:rsidRPr="00A724DD" w:rsidRDefault="00E82BCE" w:rsidP="00996100">
      <w:pPr>
        <w:bidi/>
        <w:spacing w:after="0" w:line="360" w:lineRule="auto"/>
        <w:jc w:val="center"/>
        <w:rPr>
          <w:rFonts w:asciiTheme="minorBidi" w:hAnsiTheme="minorBidi" w:cstheme="minorBidi"/>
          <w:sz w:val="32"/>
          <w:szCs w:val="32"/>
        </w:rPr>
      </w:pPr>
      <w:r w:rsidRPr="00A724DD">
        <w:rPr>
          <w:rFonts w:ascii="Andalus" w:hAnsi="Andalus" w:cs="Andalus"/>
          <w:sz w:val="32"/>
          <w:szCs w:val="32"/>
          <w:rtl/>
          <w:lang w:bidi="ar-DZ"/>
        </w:rPr>
        <w:t>السيدة</w:t>
      </w:r>
      <w:r>
        <w:rPr>
          <w:rFonts w:asciiTheme="minorBidi" w:hAnsiTheme="minorBidi" w:cstheme="minorBidi"/>
          <w:sz w:val="32"/>
          <w:szCs w:val="32"/>
        </w:rPr>
        <w:t xml:space="preserve"> </w:t>
      </w:r>
      <w:r>
        <w:rPr>
          <w:rFonts w:asciiTheme="minorBidi" w:hAnsiTheme="minorBidi" w:cstheme="minorBidi" w:hint="cs"/>
          <w:sz w:val="32"/>
          <w:szCs w:val="32"/>
          <w:rtl/>
          <w:lang w:bidi="ar-DZ"/>
        </w:rPr>
        <w:t>:</w:t>
      </w:r>
      <w:r>
        <w:rPr>
          <w:rFonts w:asciiTheme="minorBidi" w:hAnsiTheme="minorBidi" w:cstheme="minorBidi"/>
          <w:sz w:val="32"/>
          <w:szCs w:val="32"/>
        </w:rPr>
        <w:t xml:space="preserve">  </w:t>
      </w:r>
      <w:r>
        <w:rPr>
          <w:rFonts w:asciiTheme="minorBidi" w:hAnsiTheme="minorBidi" w:cstheme="minorBidi" w:hint="cs"/>
          <w:sz w:val="32"/>
          <w:szCs w:val="32"/>
          <w:rtl/>
        </w:rPr>
        <w:t>عوار عائشة</w:t>
      </w:r>
      <w:r>
        <w:rPr>
          <w:rFonts w:asciiTheme="minorBidi" w:hAnsiTheme="minorBidi" w:cstheme="minorBidi"/>
          <w:sz w:val="32"/>
          <w:szCs w:val="32"/>
        </w:rPr>
        <w:t xml:space="preserve">    </w:t>
      </w:r>
      <w:r>
        <w:rPr>
          <w:rFonts w:asciiTheme="minorBidi" w:hAnsiTheme="minorBidi" w:cstheme="minorBidi" w:hint="cs"/>
          <w:sz w:val="32"/>
          <w:szCs w:val="32"/>
          <w:rtl/>
        </w:rPr>
        <w:t xml:space="preserve">   </w:t>
      </w:r>
      <w:r>
        <w:rPr>
          <w:rFonts w:asciiTheme="minorBidi" w:hAnsiTheme="minorBidi" w:cstheme="minorBidi" w:hint="cs"/>
          <w:sz w:val="32"/>
          <w:szCs w:val="32"/>
          <w:rtl/>
          <w:lang w:bidi="ar-DZ"/>
        </w:rPr>
        <w:t>الرتبة</w:t>
      </w:r>
      <w:r>
        <w:rPr>
          <w:rFonts w:asciiTheme="minorBidi" w:hAnsiTheme="minorBidi" w:cstheme="minorBidi"/>
          <w:sz w:val="32"/>
          <w:szCs w:val="32"/>
        </w:rPr>
        <w:t xml:space="preserve"> :  </w:t>
      </w:r>
      <w:r w:rsidRPr="00A724DD">
        <w:rPr>
          <w:rFonts w:asciiTheme="minorBidi" w:hAnsiTheme="minorBidi" w:cstheme="minorBidi"/>
          <w:sz w:val="32"/>
          <w:szCs w:val="32"/>
          <w:rtl/>
        </w:rPr>
        <w:t>أستاذة</w:t>
      </w:r>
      <w:r>
        <w:rPr>
          <w:rFonts w:asciiTheme="minorBidi" w:hAnsiTheme="minorBidi" w:cstheme="minorBidi" w:hint="cs"/>
          <w:sz w:val="32"/>
          <w:szCs w:val="32"/>
          <w:rtl/>
        </w:rPr>
        <w:t xml:space="preserve"> التعليم العالي </w:t>
      </w:r>
      <w:r>
        <w:rPr>
          <w:rFonts w:asciiTheme="minorBidi" w:hAnsiTheme="minorBidi" w:cstheme="minorBidi"/>
          <w:sz w:val="32"/>
          <w:szCs w:val="32"/>
        </w:rPr>
        <w:t xml:space="preserve">  </w:t>
      </w:r>
      <w:r>
        <w:rPr>
          <w:rFonts w:asciiTheme="minorBidi" w:hAnsiTheme="minorBidi" w:cstheme="minorBidi" w:hint="cs"/>
          <w:sz w:val="32"/>
          <w:szCs w:val="32"/>
          <w:rtl/>
        </w:rPr>
        <w:t xml:space="preserve"> </w:t>
      </w:r>
      <w:r w:rsidRPr="00A724DD">
        <w:rPr>
          <w:rFonts w:asciiTheme="minorBidi" w:hAnsiTheme="minorBidi" w:cstheme="minorBidi"/>
          <w:sz w:val="32"/>
          <w:szCs w:val="32"/>
          <w:rtl/>
        </w:rPr>
        <w:t>جامعة تلمسان</w:t>
      </w:r>
      <w:r>
        <w:rPr>
          <w:rFonts w:asciiTheme="minorBidi" w:hAnsiTheme="minorBidi" w:cstheme="minorBidi" w:hint="cs"/>
          <w:sz w:val="32"/>
          <w:szCs w:val="32"/>
          <w:rtl/>
        </w:rPr>
        <w:t xml:space="preserve">    </w:t>
      </w:r>
      <w:r>
        <w:rPr>
          <w:rFonts w:asciiTheme="minorBidi" w:hAnsiTheme="minorBidi" w:cstheme="minorBidi"/>
          <w:sz w:val="32"/>
          <w:szCs w:val="32"/>
        </w:rPr>
        <w:t xml:space="preserve"> </w:t>
      </w:r>
      <w:r>
        <w:rPr>
          <w:rFonts w:asciiTheme="minorBidi" w:hAnsiTheme="minorBidi" w:cstheme="minorBidi" w:hint="cs"/>
          <w:sz w:val="32"/>
          <w:szCs w:val="32"/>
          <w:rtl/>
        </w:rPr>
        <w:t>رئيسة</w:t>
      </w:r>
      <w:r w:rsidRPr="00BB4CFF">
        <w:rPr>
          <w:rFonts w:ascii="Andalus" w:hAnsi="Andalus" w:cs="Andalus"/>
          <w:sz w:val="32"/>
          <w:szCs w:val="32"/>
          <w:rtl/>
        </w:rPr>
        <w:t xml:space="preserve"> </w:t>
      </w:r>
      <w:r w:rsidR="00135B20" w:rsidRPr="00BB4CFF">
        <w:rPr>
          <w:rFonts w:ascii="Andalus" w:hAnsi="Andalus" w:cs="Andalus"/>
          <w:sz w:val="32"/>
          <w:szCs w:val="32"/>
          <w:rtl/>
        </w:rPr>
        <w:t>السيدة</w:t>
      </w:r>
      <w:r w:rsidR="00135B20" w:rsidRPr="00BB4CFF">
        <w:rPr>
          <w:rFonts w:hint="cs"/>
          <w:sz w:val="32"/>
          <w:szCs w:val="32"/>
          <w:rtl/>
        </w:rPr>
        <w:t> </w:t>
      </w:r>
      <w:r w:rsidR="00135B20" w:rsidRPr="00BB4CFF">
        <w:rPr>
          <w:sz w:val="32"/>
          <w:szCs w:val="32"/>
        </w:rPr>
        <w:t>:</w:t>
      </w:r>
      <w:r w:rsidR="00135B20" w:rsidRPr="00BB4CFF">
        <w:rPr>
          <w:rFonts w:hint="cs"/>
          <w:sz w:val="32"/>
          <w:szCs w:val="32"/>
          <w:rtl/>
        </w:rPr>
        <w:t xml:space="preserve">  </w:t>
      </w:r>
      <w:r w:rsidR="00135B20" w:rsidRPr="00A724DD">
        <w:rPr>
          <w:rFonts w:asciiTheme="minorBidi" w:hAnsiTheme="minorBidi" w:cstheme="minorBidi"/>
          <w:sz w:val="32"/>
          <w:szCs w:val="32"/>
          <w:rtl/>
        </w:rPr>
        <w:t>بدراوي شهيناز</w:t>
      </w:r>
      <w:r w:rsidR="00AC7B75" w:rsidRPr="00A724DD">
        <w:rPr>
          <w:rFonts w:asciiTheme="minorBidi" w:hAnsiTheme="minorBidi" w:cstheme="minorBidi"/>
          <w:sz w:val="32"/>
          <w:szCs w:val="32"/>
          <w:rtl/>
        </w:rPr>
        <w:t> </w:t>
      </w:r>
      <w:r w:rsidR="00BB4CFF" w:rsidRPr="00A724DD">
        <w:rPr>
          <w:rFonts w:asciiTheme="minorBidi" w:hAnsiTheme="minorBidi" w:cstheme="minorBidi"/>
          <w:sz w:val="32"/>
          <w:szCs w:val="32"/>
          <w:rtl/>
        </w:rPr>
        <w:t xml:space="preserve">     </w:t>
      </w:r>
      <w:r w:rsidR="002C3ADC" w:rsidRPr="00A724DD">
        <w:rPr>
          <w:rFonts w:asciiTheme="minorBidi" w:hAnsiTheme="minorBidi" w:cstheme="minorBidi"/>
          <w:sz w:val="32"/>
          <w:szCs w:val="32"/>
          <w:rtl/>
        </w:rPr>
        <w:t>الرتبة</w:t>
      </w:r>
      <w:r w:rsidR="00A724DD" w:rsidRPr="00A724DD">
        <w:rPr>
          <w:rFonts w:asciiTheme="minorBidi" w:hAnsiTheme="minorBidi" w:cstheme="minorBidi"/>
          <w:sz w:val="32"/>
          <w:szCs w:val="32"/>
          <w:rtl/>
        </w:rPr>
        <w:t> </w:t>
      </w:r>
      <w:r w:rsidR="00A724DD" w:rsidRPr="00A724DD">
        <w:rPr>
          <w:rFonts w:asciiTheme="minorBidi" w:hAnsiTheme="minorBidi" w:cstheme="minorBidi"/>
          <w:sz w:val="32"/>
          <w:szCs w:val="32"/>
        </w:rPr>
        <w:t>:</w:t>
      </w:r>
      <w:r w:rsidR="00A83098" w:rsidRPr="00A724DD">
        <w:rPr>
          <w:rFonts w:asciiTheme="minorBidi" w:hAnsiTheme="minorBidi" w:cstheme="minorBidi"/>
          <w:sz w:val="32"/>
          <w:szCs w:val="32"/>
          <w:rtl/>
        </w:rPr>
        <w:t xml:space="preserve">أستاذة محاضرة  أ </w:t>
      </w:r>
      <w:r w:rsidR="00BB4CFF" w:rsidRPr="00A724DD">
        <w:rPr>
          <w:rFonts w:asciiTheme="minorBidi" w:hAnsiTheme="minorBidi" w:cstheme="minorBidi"/>
          <w:sz w:val="32"/>
          <w:szCs w:val="32"/>
          <w:rtl/>
        </w:rPr>
        <w:t xml:space="preserve">    </w:t>
      </w:r>
      <w:r w:rsidR="00A83098" w:rsidRPr="00A724DD">
        <w:rPr>
          <w:rFonts w:asciiTheme="minorBidi" w:hAnsiTheme="minorBidi" w:cstheme="minorBidi"/>
          <w:sz w:val="32"/>
          <w:szCs w:val="32"/>
          <w:rtl/>
        </w:rPr>
        <w:t xml:space="preserve">جامعة تلمسان </w:t>
      </w:r>
      <w:r w:rsidR="00AC7B75" w:rsidRPr="00A724DD">
        <w:rPr>
          <w:rFonts w:asciiTheme="minorBidi" w:hAnsiTheme="minorBidi" w:cstheme="minorBidi"/>
          <w:sz w:val="32"/>
          <w:szCs w:val="32"/>
          <w:rtl/>
        </w:rPr>
        <w:t xml:space="preserve"> </w:t>
      </w:r>
      <w:r w:rsidR="00BB4CFF" w:rsidRPr="00A724DD">
        <w:rPr>
          <w:rFonts w:asciiTheme="minorBidi" w:hAnsiTheme="minorBidi" w:cstheme="minorBidi"/>
          <w:sz w:val="32"/>
          <w:szCs w:val="32"/>
          <w:rtl/>
        </w:rPr>
        <w:t xml:space="preserve">  </w:t>
      </w:r>
      <w:r w:rsidR="00A83098" w:rsidRPr="00A724DD">
        <w:rPr>
          <w:rFonts w:asciiTheme="minorBidi" w:hAnsiTheme="minorBidi" w:cstheme="minorBidi"/>
          <w:sz w:val="32"/>
          <w:szCs w:val="32"/>
          <w:rtl/>
        </w:rPr>
        <w:t>مشرفة</w:t>
      </w:r>
    </w:p>
    <w:p w14:paraId="7B18D9B9" w14:textId="1CDE2685" w:rsidR="001B0C1D" w:rsidRDefault="002C3ADC" w:rsidP="00E82BCE">
      <w:pPr>
        <w:tabs>
          <w:tab w:val="left" w:pos="6986"/>
        </w:tabs>
        <w:bidi/>
        <w:spacing w:after="0" w:line="360" w:lineRule="auto"/>
        <w:rPr>
          <w:rFonts w:ascii="Andalus" w:hAnsi="Andalus" w:cs="Andalus"/>
          <w:sz w:val="36"/>
          <w:szCs w:val="36"/>
          <w:lang w:bidi="ar-DZ"/>
        </w:rPr>
      </w:pPr>
      <w:r w:rsidRPr="00A724DD">
        <w:rPr>
          <w:rFonts w:ascii="Andalus" w:hAnsi="Andalus" w:cs="Andalus"/>
          <w:sz w:val="32"/>
          <w:szCs w:val="32"/>
          <w:rtl/>
          <w:lang w:bidi="ar-DZ"/>
        </w:rPr>
        <w:t>السيدة</w:t>
      </w:r>
      <w:r w:rsidRPr="00A724DD">
        <w:rPr>
          <w:rFonts w:asciiTheme="minorBidi" w:hAnsiTheme="minorBidi" w:cstheme="minorBidi"/>
          <w:sz w:val="32"/>
          <w:szCs w:val="32"/>
          <w:rtl/>
          <w:lang w:bidi="ar-DZ"/>
        </w:rPr>
        <w:t xml:space="preserve"> </w:t>
      </w:r>
      <w:r w:rsidR="00135B20" w:rsidRPr="00A724DD">
        <w:rPr>
          <w:rFonts w:asciiTheme="minorBidi" w:hAnsiTheme="minorBidi" w:cstheme="minorBidi"/>
          <w:sz w:val="32"/>
          <w:szCs w:val="32"/>
          <w:rtl/>
          <w:lang w:bidi="ar-DZ"/>
        </w:rPr>
        <w:t> </w:t>
      </w:r>
      <w:r w:rsidR="00135B20" w:rsidRPr="00A724DD">
        <w:rPr>
          <w:rFonts w:asciiTheme="minorBidi" w:hAnsiTheme="minorBidi" w:cstheme="minorBidi"/>
          <w:sz w:val="32"/>
          <w:szCs w:val="32"/>
          <w:lang w:bidi="ar-DZ"/>
        </w:rPr>
        <w:t>:</w:t>
      </w:r>
      <w:r w:rsidR="00587565" w:rsidRPr="00A724DD">
        <w:rPr>
          <w:rFonts w:asciiTheme="minorBidi" w:hAnsiTheme="minorBidi" w:cstheme="minorBidi"/>
          <w:sz w:val="32"/>
          <w:szCs w:val="32"/>
          <w:rtl/>
        </w:rPr>
        <w:t xml:space="preserve"> </w:t>
      </w:r>
      <w:r w:rsidR="008A7D63">
        <w:rPr>
          <w:rFonts w:asciiTheme="minorBidi" w:hAnsiTheme="minorBidi" w:cstheme="minorBidi" w:hint="cs"/>
          <w:sz w:val="32"/>
          <w:szCs w:val="32"/>
          <w:rtl/>
        </w:rPr>
        <w:t>حجيلة أسماء</w:t>
      </w:r>
      <w:r w:rsidR="008A7D63">
        <w:rPr>
          <w:rFonts w:asciiTheme="minorBidi" w:hAnsiTheme="minorBidi" w:cstheme="minorBidi"/>
          <w:sz w:val="32"/>
          <w:szCs w:val="32"/>
          <w:rtl/>
        </w:rPr>
        <w:t xml:space="preserve">   </w:t>
      </w:r>
      <w:r w:rsidR="00F86B6C">
        <w:rPr>
          <w:rFonts w:asciiTheme="minorBidi" w:hAnsiTheme="minorBidi" w:cstheme="minorBidi"/>
          <w:sz w:val="32"/>
          <w:szCs w:val="32"/>
        </w:rPr>
        <w:t xml:space="preserve">    </w:t>
      </w:r>
      <w:r w:rsidR="00FA0D81" w:rsidRPr="00A724DD">
        <w:rPr>
          <w:rFonts w:asciiTheme="minorBidi" w:hAnsiTheme="minorBidi" w:cstheme="minorBidi"/>
          <w:sz w:val="32"/>
          <w:szCs w:val="32"/>
          <w:rtl/>
        </w:rPr>
        <w:t xml:space="preserve"> </w:t>
      </w:r>
      <w:r w:rsidRPr="00A724DD">
        <w:rPr>
          <w:rFonts w:asciiTheme="minorBidi" w:hAnsiTheme="minorBidi" w:cstheme="minorBidi"/>
          <w:sz w:val="32"/>
          <w:szCs w:val="32"/>
          <w:rtl/>
        </w:rPr>
        <w:t>الرتبة</w:t>
      </w:r>
      <w:r w:rsidR="00A724DD" w:rsidRPr="00A724DD">
        <w:rPr>
          <w:rFonts w:asciiTheme="minorBidi" w:hAnsiTheme="minorBidi" w:cstheme="minorBidi"/>
          <w:sz w:val="36"/>
          <w:szCs w:val="36"/>
          <w:rtl/>
        </w:rPr>
        <w:t> </w:t>
      </w:r>
      <w:r w:rsidR="00A724DD" w:rsidRPr="00A724DD">
        <w:rPr>
          <w:rFonts w:asciiTheme="minorBidi" w:hAnsiTheme="minorBidi" w:cstheme="minorBidi"/>
          <w:sz w:val="36"/>
          <w:szCs w:val="36"/>
        </w:rPr>
        <w:t xml:space="preserve">: </w:t>
      </w:r>
      <w:r w:rsidR="00FA0D81" w:rsidRPr="00A724DD">
        <w:rPr>
          <w:rFonts w:asciiTheme="minorBidi" w:hAnsiTheme="minorBidi" w:cstheme="minorBidi"/>
          <w:sz w:val="36"/>
          <w:szCs w:val="36"/>
          <w:rtl/>
        </w:rPr>
        <w:t xml:space="preserve"> </w:t>
      </w:r>
      <w:r w:rsidR="008A7D63" w:rsidRPr="00A724DD">
        <w:rPr>
          <w:rFonts w:asciiTheme="minorBidi" w:hAnsiTheme="minorBidi" w:cstheme="minorBidi"/>
          <w:sz w:val="32"/>
          <w:szCs w:val="32"/>
          <w:rtl/>
        </w:rPr>
        <w:t>أستاذة محاضر</w:t>
      </w:r>
      <w:r w:rsidR="008A7D63">
        <w:rPr>
          <w:rFonts w:asciiTheme="minorBidi" w:hAnsiTheme="minorBidi" w:cstheme="minorBidi" w:hint="cs"/>
          <w:sz w:val="32"/>
          <w:szCs w:val="32"/>
          <w:rtl/>
        </w:rPr>
        <w:t>ة أ</w:t>
      </w:r>
      <w:r w:rsidR="00F86B6C">
        <w:rPr>
          <w:rFonts w:asciiTheme="minorBidi" w:hAnsiTheme="minorBidi" w:cstheme="minorBidi"/>
          <w:sz w:val="36"/>
          <w:szCs w:val="36"/>
        </w:rPr>
        <w:t xml:space="preserve">     </w:t>
      </w:r>
      <w:r w:rsidR="00F86B6C" w:rsidRPr="00A724DD">
        <w:rPr>
          <w:rFonts w:asciiTheme="minorBidi" w:hAnsiTheme="minorBidi" w:cstheme="minorBidi"/>
          <w:sz w:val="32"/>
          <w:szCs w:val="32"/>
          <w:rtl/>
        </w:rPr>
        <w:t>جامعة تلمسان</w:t>
      </w:r>
      <w:r w:rsidR="008A7D63">
        <w:rPr>
          <w:rFonts w:asciiTheme="minorBidi" w:hAnsiTheme="minorBidi" w:cstheme="minorBidi" w:hint="cs"/>
          <w:sz w:val="32"/>
          <w:szCs w:val="32"/>
          <w:rtl/>
        </w:rPr>
        <w:t xml:space="preserve">    ممتحنة </w:t>
      </w:r>
      <w:r w:rsidR="008A7D63">
        <w:rPr>
          <w:rFonts w:asciiTheme="minorBidi" w:hAnsiTheme="minorBidi" w:cstheme="minorBidi"/>
          <w:sz w:val="32"/>
          <w:szCs w:val="32"/>
        </w:rPr>
        <w:t xml:space="preserve"> </w:t>
      </w:r>
      <w:r w:rsidR="00386972" w:rsidRPr="001E4BF1">
        <w:rPr>
          <w:rFonts w:ascii="Andalus" w:hAnsi="Andalus" w:cs="Andalus"/>
          <w:sz w:val="36"/>
          <w:szCs w:val="36"/>
          <w:rtl/>
          <w:lang w:bidi="ar-DZ"/>
        </w:rPr>
        <w:t xml:space="preserve">السنة </w:t>
      </w:r>
      <w:r w:rsidR="001B0C1D" w:rsidRPr="001E4BF1">
        <w:rPr>
          <w:rFonts w:ascii="Andalus" w:hAnsi="Andalus" w:cs="Andalus" w:hint="cs"/>
          <w:sz w:val="36"/>
          <w:szCs w:val="36"/>
          <w:rtl/>
          <w:lang w:bidi="ar-DZ"/>
        </w:rPr>
        <w:t>ال</w:t>
      </w:r>
      <w:r w:rsidR="001B0C1D">
        <w:rPr>
          <w:rFonts w:ascii="Andalus" w:hAnsi="Andalus" w:cs="Andalus" w:hint="cs"/>
          <w:sz w:val="36"/>
          <w:szCs w:val="36"/>
          <w:rtl/>
          <w:lang w:bidi="ar-DZ"/>
        </w:rPr>
        <w:t>جامعية</w:t>
      </w:r>
      <w:r w:rsidR="00F325A7">
        <w:rPr>
          <w:rFonts w:ascii="Andalus" w:hAnsi="Andalus" w:cs="Andalus" w:hint="cs"/>
          <w:sz w:val="36"/>
          <w:szCs w:val="36"/>
          <w:rtl/>
          <w:lang w:bidi="ar-DZ"/>
        </w:rPr>
        <w:t> </w:t>
      </w:r>
      <w:r w:rsidR="00F325A7">
        <w:rPr>
          <w:rFonts w:ascii="Andalus" w:hAnsi="Andalus" w:cs="Andalus"/>
          <w:sz w:val="36"/>
          <w:szCs w:val="36"/>
          <w:lang w:bidi="ar-DZ"/>
        </w:rPr>
        <w:t>:</w:t>
      </w:r>
    </w:p>
    <w:p w14:paraId="03659276" w14:textId="77777777" w:rsidR="00F325A7" w:rsidRDefault="00463388" w:rsidP="001B0C1D">
      <w:pPr>
        <w:tabs>
          <w:tab w:val="left" w:pos="6986"/>
        </w:tabs>
        <w:bidi/>
        <w:spacing w:after="0" w:line="360" w:lineRule="auto"/>
        <w:jc w:val="center"/>
        <w:rPr>
          <w:sz w:val="36"/>
          <w:szCs w:val="36"/>
          <w:lang w:bidi="ar-DZ"/>
        </w:rPr>
      </w:pPr>
      <w:r>
        <w:rPr>
          <w:sz w:val="36"/>
          <w:szCs w:val="36"/>
          <w:lang w:bidi="ar-DZ"/>
        </w:rPr>
        <w:t>2025/20</w:t>
      </w:r>
      <w:r w:rsidR="005872DC">
        <w:rPr>
          <w:sz w:val="36"/>
          <w:szCs w:val="36"/>
          <w:lang w:bidi="ar-DZ"/>
        </w:rPr>
        <w:t>24</w:t>
      </w:r>
    </w:p>
    <w:p w14:paraId="6AB05CE8" w14:textId="264AAF10" w:rsidR="00B17BFF" w:rsidRDefault="00E82BCE" w:rsidP="00F325A7">
      <w:pPr>
        <w:spacing w:after="0" w:line="240" w:lineRule="auto"/>
        <w:rPr>
          <w:sz w:val="36"/>
          <w:szCs w:val="36"/>
          <w:lang w:bidi="ar-DZ"/>
        </w:rPr>
        <w:sectPr w:rsidR="00B17BFF" w:rsidSect="0036272D">
          <w:headerReference w:type="default" r:id="rId9"/>
          <w:footnotePr>
            <w:numRestart w:val="eachPage"/>
          </w:footnotePr>
          <w:pgSz w:w="11906" w:h="16838"/>
          <w:pgMar w:top="454" w:right="1701" w:bottom="1418" w:left="851" w:header="709" w:footer="709" w:gutter="680"/>
          <w:pgBorders w:display="firstPage" w:offsetFrom="page">
            <w:top w:val="creaturesInsects" w:sz="10" w:space="24" w:color="auto"/>
            <w:left w:val="creaturesInsects" w:sz="10" w:space="24" w:color="auto"/>
            <w:bottom w:val="creaturesInsects" w:sz="10" w:space="24" w:color="auto"/>
            <w:right w:val="creaturesInsects" w:sz="10" w:space="24" w:color="auto"/>
          </w:pgBorders>
          <w:cols w:space="708"/>
          <w:docGrid w:linePitch="360"/>
        </w:sectPr>
      </w:pPr>
      <w:r>
        <w:rPr>
          <w:noProof/>
          <w:sz w:val="36"/>
          <w:szCs w:val="36"/>
          <w:lang w:eastAsia="fr-FR"/>
        </w:rPr>
        <w:lastRenderedPageBreak/>
        <w:drawing>
          <wp:anchor distT="0" distB="0" distL="114300" distR="114300" simplePos="0" relativeHeight="251658240" behindDoc="0" locked="0" layoutInCell="1" allowOverlap="1" wp14:anchorId="6B3ED1AD" wp14:editId="38CE1552">
            <wp:simplePos x="0" y="0"/>
            <wp:positionH relativeFrom="column">
              <wp:posOffset>132715</wp:posOffset>
            </wp:positionH>
            <wp:positionV relativeFrom="paragraph">
              <wp:posOffset>2341245</wp:posOffset>
            </wp:positionV>
            <wp:extent cx="5435600" cy="5073650"/>
            <wp:effectExtent l="0" t="0" r="0" b="0"/>
            <wp:wrapNone/>
            <wp:docPr id="8" name="Image 7" descr="c20fc31e55e147f3faef4d455bf8c6d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20fc31e55e147f3faef4d455bf8c6dd.jpg"/>
                    <pic:cNvPicPr/>
                  </pic:nvPicPr>
                  <pic:blipFill>
                    <a:blip r:embed="rId10" cstate="print">
                      <a:extLst>
                        <a:ext uri="{28A0092B-C50C-407E-A947-70E740481C1C}">
                          <a14:useLocalDpi xmlns:a14="http://schemas.microsoft.com/office/drawing/2010/main" val="0"/>
                        </a:ext>
                      </a:extLst>
                    </a:blip>
                    <a:stretch>
                      <a:fillRect/>
                    </a:stretch>
                  </pic:blipFill>
                  <pic:spPr>
                    <a:xfrm>
                      <a:off x="0" y="0"/>
                      <a:ext cx="5435600" cy="5073650"/>
                    </a:xfrm>
                    <a:prstGeom prst="rect">
                      <a:avLst/>
                    </a:prstGeom>
                  </pic:spPr>
                </pic:pic>
              </a:graphicData>
            </a:graphic>
          </wp:anchor>
        </w:drawing>
      </w:r>
      <w:r w:rsidR="00F325A7">
        <w:rPr>
          <w:sz w:val="36"/>
          <w:szCs w:val="36"/>
          <w:lang w:bidi="ar-DZ"/>
        </w:rPr>
        <w:br w:type="page"/>
      </w:r>
    </w:p>
    <w:p w14:paraId="0AE91849" w14:textId="77777777" w:rsidR="0033208D" w:rsidRDefault="002233DE" w:rsidP="0033208D">
      <w:pPr>
        <w:bidi/>
        <w:rPr>
          <w:rFonts w:ascii="Traditional Arabic" w:hAnsi="Traditional Arabic" w:cs="Traditional Arabic"/>
          <w:sz w:val="32"/>
          <w:szCs w:val="32"/>
          <w:rtl/>
          <w:lang w:bidi="ar-DZ"/>
        </w:rPr>
        <w:sectPr w:rsidR="0033208D" w:rsidSect="001B0C1D">
          <w:footnotePr>
            <w:numRestart w:val="eachPage"/>
          </w:footnotePr>
          <w:pgSz w:w="11906" w:h="16838"/>
          <w:pgMar w:top="454" w:right="1701" w:bottom="1418" w:left="851" w:header="709" w:footer="709" w:gutter="680"/>
          <w:pgBorders w:display="firstPage" w:offsetFrom="page">
            <w:top w:val="creaturesInsects" w:sz="10" w:space="24" w:color="auto"/>
            <w:left w:val="creaturesInsects" w:sz="10" w:space="24" w:color="auto"/>
            <w:bottom w:val="creaturesInsects" w:sz="10" w:space="24" w:color="auto"/>
            <w:right w:val="creaturesInsects" w:sz="10" w:space="24" w:color="auto"/>
          </w:pgBorders>
          <w:cols w:space="708"/>
          <w:docGrid w:linePitch="360"/>
        </w:sectPr>
      </w:pPr>
      <w:r>
        <w:rPr>
          <w:rFonts w:ascii="Arabic Typesetting" w:hAnsi="Arabic Typesetting" w:cs="Arabic Typesetting"/>
          <w:noProof/>
          <w:sz w:val="32"/>
          <w:szCs w:val="32"/>
          <w:rtl/>
          <w:lang w:eastAsia="fr-FR"/>
        </w:rPr>
        <w:lastRenderedPageBreak/>
        <w:drawing>
          <wp:anchor distT="0" distB="0" distL="114300" distR="114300" simplePos="0" relativeHeight="251638784" behindDoc="1" locked="0" layoutInCell="1" allowOverlap="1" wp14:anchorId="4184878A" wp14:editId="50B8E2D1">
            <wp:simplePos x="0" y="0"/>
            <wp:positionH relativeFrom="column">
              <wp:posOffset>-227965</wp:posOffset>
            </wp:positionH>
            <wp:positionV relativeFrom="paragraph">
              <wp:posOffset>-527050</wp:posOffset>
            </wp:positionV>
            <wp:extent cx="5829935" cy="9490710"/>
            <wp:effectExtent l="19050" t="0" r="0" b="0"/>
            <wp:wrapThrough wrapText="bothSides">
              <wp:wrapPolygon edited="0">
                <wp:start x="-71" y="0"/>
                <wp:lineTo x="-71" y="21548"/>
                <wp:lineTo x="21598" y="21548"/>
                <wp:lineTo x="21598" y="0"/>
                <wp:lineTo x="-71" y="0"/>
              </wp:wrapPolygon>
            </wp:wrapThrough>
            <wp:docPr id="22" name="Image 21" descr="hfd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hfda.jpg"/>
                    <pic:cNvPicPr/>
                  </pic:nvPicPr>
                  <pic:blipFill>
                    <a:blip r:embed="rId11" cstate="print"/>
                    <a:stretch>
                      <a:fillRect/>
                    </a:stretch>
                  </pic:blipFill>
                  <pic:spPr>
                    <a:xfrm>
                      <a:off x="0" y="0"/>
                      <a:ext cx="5829935" cy="9490710"/>
                    </a:xfrm>
                    <a:prstGeom prst="rect">
                      <a:avLst/>
                    </a:prstGeom>
                  </pic:spPr>
                </pic:pic>
              </a:graphicData>
            </a:graphic>
          </wp:anchor>
        </w:drawing>
      </w:r>
      <w:r w:rsidR="00F04CA3">
        <w:rPr>
          <w:rFonts w:ascii="Arabic Typesetting" w:hAnsi="Arabic Typesetting" w:cs="Arabic Typesetting"/>
          <w:noProof/>
          <w:sz w:val="32"/>
          <w:szCs w:val="32"/>
          <w:rtl/>
          <w:lang w:eastAsia="fr-FR"/>
        </w:rPr>
        <w:pict w14:anchorId="7425B4FA">
          <v:shape id="_x0000_s1271" type="#_x0000_t202" style="position:absolute;left:0;text-align:left;margin-left:52.55pt;margin-top:-563.75pt;width:310.35pt;height:381.9pt;z-index:251681792;mso-position-horizontal-relative:text;mso-position-vertical-relative:text" strokecolor="white [3212]">
            <v:textbox style="mso-next-textbox:#_x0000_s1271">
              <w:txbxContent>
                <w:p w14:paraId="483F619E" w14:textId="77777777" w:rsidR="00233CAC" w:rsidRPr="00233CAC" w:rsidRDefault="00233CAC" w:rsidP="00233CAC">
                  <w:pPr>
                    <w:pStyle w:val="Titre1"/>
                    <w:bidi/>
                    <w:jc w:val="center"/>
                    <w:rPr>
                      <w:rtl/>
                      <w:lang w:bidi="ar-DZ"/>
                    </w:rPr>
                  </w:pPr>
                  <w:r w:rsidRPr="00233CAC">
                    <w:rPr>
                      <w:rFonts w:hint="cs"/>
                      <w:rtl/>
                      <w:lang w:bidi="ar-DZ"/>
                    </w:rPr>
                    <w:t>شكر وتقدير</w:t>
                  </w:r>
                </w:p>
                <w:p w14:paraId="4290C49D" w14:textId="77777777" w:rsidR="00233CAC" w:rsidRDefault="00233CAC" w:rsidP="00233CAC">
                  <w:pPr>
                    <w:bidi/>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لاشيء اعز من رب الكون الذي امطرني برحمته ونعمه الشكر والحمد لله حمدا كثيرا حتى يرضى </w:t>
                  </w:r>
                </w:p>
                <w:p w14:paraId="46D3892F" w14:textId="77777777" w:rsidR="00233CAC" w:rsidRDefault="00233CAC" w:rsidP="00233CAC">
                  <w:pPr>
                    <w:bidi/>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واتقدم  بجزيل الشكر وبخالص الامتنان الى كل أساتدتي الأفاضل الذي كان لهم الفضل في سلوكي هذا الدرب   .</w:t>
                  </w:r>
                </w:p>
                <w:p w14:paraId="3C42BB39" w14:textId="77777777" w:rsidR="00233CAC" w:rsidRDefault="00233CAC" w:rsidP="00233CAC">
                  <w:pPr>
                    <w:bidi/>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كما أتقدم بالشكر للأستادة المشرفة بدراوي شهيناز التي لم تبخل علي بنصائحها وتوجيهاتها القيمة دون أن أنسى كل من أمد لي يد العون لانجاز مذكرتي لترقى الى المستوى المطلوب</w:t>
                  </w:r>
                </w:p>
                <w:p w14:paraId="671549CE" w14:textId="77777777" w:rsidR="00233CAC" w:rsidRDefault="00233CAC" w:rsidP="00233CAC">
                  <w:pPr>
                    <w:bidi/>
                  </w:pPr>
                  <w:r>
                    <w:rPr>
                      <w:rFonts w:ascii="Traditional Arabic" w:hAnsi="Traditional Arabic" w:cs="Traditional Arabic" w:hint="cs"/>
                      <w:sz w:val="32"/>
                      <w:szCs w:val="32"/>
                      <w:rtl/>
                      <w:lang w:bidi="ar-DZ"/>
                    </w:rPr>
                    <w:t>شكرا لابنتي الغالية وحبيبة قلبي التي كان لهاهي الأخرى لمسة في  انجاز هذه المذكرة</w:t>
                  </w:r>
                </w:p>
              </w:txbxContent>
            </v:textbox>
          </v:shape>
        </w:pict>
      </w:r>
      <w:r w:rsidR="0033208D">
        <w:rPr>
          <w:rFonts w:ascii="Traditional Arabic" w:hAnsi="Traditional Arabic" w:cs="Traditional Arabic" w:hint="cs"/>
          <w:sz w:val="32"/>
          <w:szCs w:val="32"/>
          <w:rtl/>
          <w:lang w:bidi="ar-DZ"/>
        </w:rPr>
        <w:t xml:space="preserve"> </w:t>
      </w:r>
    </w:p>
    <w:p w14:paraId="2B55607E" w14:textId="77777777" w:rsidR="0018138C" w:rsidRDefault="00F04CA3" w:rsidP="0033208D">
      <w:pPr>
        <w:bidi/>
        <w:rPr>
          <w:rFonts w:ascii="Traditional Arabic" w:hAnsi="Traditional Arabic" w:cs="Traditional Arabic"/>
          <w:sz w:val="32"/>
          <w:szCs w:val="32"/>
          <w:rtl/>
          <w:lang w:bidi="ar-DZ"/>
        </w:rPr>
      </w:pPr>
      <w:r>
        <w:rPr>
          <w:noProof/>
          <w:sz w:val="36"/>
          <w:szCs w:val="36"/>
          <w:rtl/>
          <w:lang w:eastAsia="fr-FR"/>
        </w:rPr>
        <w:lastRenderedPageBreak/>
        <w:pict w14:anchorId="659CD1CE">
          <v:shape id="_x0000_s1269" type="#_x0000_t202" style="position:absolute;left:0;text-align:left;margin-left:-351.85pt;margin-top:333.3pt;width:264pt;height:258pt;z-index:251680768" strokecolor="white [3212]">
            <v:textbox style="mso-next-textbox:#_x0000_s1269">
              <w:txbxContent>
                <w:p w14:paraId="15F3BC03" w14:textId="77777777" w:rsidR="00233CAC" w:rsidRPr="00C25908" w:rsidRDefault="00233CAC" w:rsidP="00C25908">
                  <w:pPr>
                    <w:bidi/>
                    <w:jc w:val="center"/>
                    <w:rPr>
                      <w:rFonts w:ascii="Traditional Arabic" w:hAnsi="Traditional Arabic" w:cs="Traditional Arabic"/>
                      <w:sz w:val="44"/>
                      <w:szCs w:val="44"/>
                      <w:rtl/>
                      <w:lang w:bidi="ar-DZ"/>
                    </w:rPr>
                  </w:pPr>
                  <w:r w:rsidRPr="00C25908">
                    <w:rPr>
                      <w:rFonts w:ascii="Traditional Arabic" w:hAnsi="Traditional Arabic" w:cs="Traditional Arabic"/>
                      <w:sz w:val="32"/>
                      <w:szCs w:val="32"/>
                      <w:rtl/>
                      <w:lang w:bidi="ar-DZ"/>
                    </w:rPr>
                    <w:t>إلى من أحمل اسمه بكل  فخر          أبي الغالي</w:t>
                  </w:r>
                </w:p>
                <w:p w14:paraId="428082FA" w14:textId="77777777" w:rsidR="00233CAC" w:rsidRPr="00C25908" w:rsidRDefault="00233CAC" w:rsidP="00C25908">
                  <w:pPr>
                    <w:bidi/>
                    <w:jc w:val="center"/>
                    <w:rPr>
                      <w:rFonts w:ascii="Traditional Arabic" w:hAnsi="Traditional Arabic" w:cs="Traditional Arabic"/>
                      <w:sz w:val="32"/>
                      <w:szCs w:val="32"/>
                      <w:rtl/>
                      <w:lang w:bidi="ar-DZ"/>
                    </w:rPr>
                  </w:pPr>
                  <w:r w:rsidRPr="00C25908">
                    <w:rPr>
                      <w:rFonts w:ascii="Traditional Arabic" w:hAnsi="Traditional Arabic" w:cs="Traditional Arabic"/>
                      <w:sz w:val="32"/>
                      <w:szCs w:val="32"/>
                      <w:rtl/>
                      <w:lang w:bidi="ar-DZ"/>
                    </w:rPr>
                    <w:t>إلى أغلى الحبايب                     أمي الحنونة</w:t>
                  </w:r>
                </w:p>
                <w:p w14:paraId="572D7A06" w14:textId="77777777" w:rsidR="00233CAC" w:rsidRPr="00C25908" w:rsidRDefault="00233CAC" w:rsidP="00C25908">
                  <w:pPr>
                    <w:jc w:val="center"/>
                    <w:rPr>
                      <w:rFonts w:ascii="Traditional Arabic" w:hAnsi="Traditional Arabic" w:cs="Traditional Arabic"/>
                      <w:sz w:val="32"/>
                      <w:szCs w:val="32"/>
                      <w:rtl/>
                      <w:lang w:bidi="ar-DZ"/>
                    </w:rPr>
                  </w:pPr>
                  <w:r w:rsidRPr="00C25908">
                    <w:rPr>
                      <w:rFonts w:ascii="Traditional Arabic" w:hAnsi="Traditional Arabic" w:cs="Traditional Arabic"/>
                      <w:sz w:val="32"/>
                      <w:szCs w:val="32"/>
                      <w:rtl/>
                      <w:lang w:bidi="ar-DZ"/>
                    </w:rPr>
                    <w:t>إلى قوتي وسندي بعد الله              أخوتي وأخواتي</w:t>
                  </w:r>
                </w:p>
                <w:p w14:paraId="06AF23C8" w14:textId="77777777" w:rsidR="00233CAC" w:rsidRPr="00C25908" w:rsidRDefault="00233CAC" w:rsidP="00C25908">
                  <w:pPr>
                    <w:jc w:val="center"/>
                    <w:rPr>
                      <w:rFonts w:ascii="Traditional Arabic" w:hAnsi="Traditional Arabic" w:cs="Traditional Arabic"/>
                      <w:sz w:val="32"/>
                      <w:szCs w:val="32"/>
                      <w:rtl/>
                      <w:lang w:bidi="ar-DZ"/>
                    </w:rPr>
                  </w:pPr>
                  <w:r w:rsidRPr="00C25908">
                    <w:rPr>
                      <w:rFonts w:ascii="Traditional Arabic" w:hAnsi="Traditional Arabic" w:cs="Traditional Arabic"/>
                      <w:sz w:val="32"/>
                      <w:szCs w:val="32"/>
                      <w:rtl/>
                      <w:lang w:bidi="ar-DZ"/>
                    </w:rPr>
                    <w:t>إلى  الوجه المفعم بالبراءة                 ابني إياد</w:t>
                  </w:r>
                </w:p>
                <w:p w14:paraId="07FC5CD7" w14:textId="77777777" w:rsidR="00233CAC" w:rsidRPr="00C25908" w:rsidRDefault="00233CAC" w:rsidP="00C25908">
                  <w:pPr>
                    <w:jc w:val="center"/>
                    <w:rPr>
                      <w:rFonts w:ascii="Traditional Arabic" w:hAnsi="Traditional Arabic" w:cs="Traditional Arabic"/>
                      <w:sz w:val="32"/>
                      <w:szCs w:val="32"/>
                      <w:rtl/>
                      <w:lang w:bidi="ar-DZ"/>
                    </w:rPr>
                  </w:pPr>
                  <w:r w:rsidRPr="00C25908">
                    <w:rPr>
                      <w:rFonts w:ascii="Traditional Arabic" w:hAnsi="Traditional Arabic" w:cs="Traditional Arabic"/>
                      <w:sz w:val="32"/>
                      <w:szCs w:val="32"/>
                      <w:rtl/>
                      <w:lang w:bidi="ar-DZ"/>
                    </w:rPr>
                    <w:t>إلى من أرى السعادة في ضحكتهم       بناتي ريم ابتهال</w:t>
                  </w:r>
                </w:p>
                <w:p w14:paraId="77826BE2" w14:textId="77777777" w:rsidR="00233CAC" w:rsidRPr="00C25908" w:rsidRDefault="00233CAC" w:rsidP="00C25908">
                  <w:pPr>
                    <w:jc w:val="center"/>
                    <w:rPr>
                      <w:rFonts w:ascii="Traditional Arabic" w:hAnsi="Traditional Arabic" w:cs="Traditional Arabic"/>
                      <w:sz w:val="32"/>
                      <w:szCs w:val="32"/>
                      <w:rtl/>
                      <w:lang w:bidi="ar-DZ"/>
                    </w:rPr>
                  </w:pPr>
                  <w:r w:rsidRPr="00C25908">
                    <w:rPr>
                      <w:rFonts w:ascii="Traditional Arabic" w:hAnsi="Traditional Arabic" w:cs="Traditional Arabic"/>
                      <w:sz w:val="32"/>
                      <w:szCs w:val="32"/>
                      <w:rtl/>
                      <w:lang w:bidi="ar-DZ"/>
                    </w:rPr>
                    <w:t>إلى سندي في هذه الحياة                 زوجي الغالي</w:t>
                  </w:r>
                </w:p>
                <w:p w14:paraId="6171BDC0" w14:textId="77777777" w:rsidR="00233CAC" w:rsidRDefault="00233CAC">
                  <w:pPr>
                    <w:rPr>
                      <w:lang w:bidi="ar-DZ"/>
                    </w:rPr>
                  </w:pPr>
                </w:p>
              </w:txbxContent>
            </v:textbox>
          </v:shape>
        </w:pict>
      </w:r>
      <w:r w:rsidR="00233CAC">
        <w:rPr>
          <w:noProof/>
          <w:sz w:val="36"/>
          <w:szCs w:val="36"/>
          <w:rtl/>
          <w:lang w:eastAsia="fr-FR"/>
        </w:rPr>
        <w:drawing>
          <wp:anchor distT="0" distB="0" distL="114300" distR="114300" simplePos="0" relativeHeight="251637760" behindDoc="0" locked="0" layoutInCell="1" allowOverlap="1" wp14:anchorId="4C29B6C2" wp14:editId="7CF7FD2F">
            <wp:simplePos x="0" y="0"/>
            <wp:positionH relativeFrom="column">
              <wp:posOffset>1000760</wp:posOffset>
            </wp:positionH>
            <wp:positionV relativeFrom="paragraph">
              <wp:posOffset>2480310</wp:posOffset>
            </wp:positionV>
            <wp:extent cx="3234055" cy="1197610"/>
            <wp:effectExtent l="190500" t="152400" r="137795" b="97790"/>
            <wp:wrapTopAndBottom/>
            <wp:docPr id="10" name="Image 9" descr="download.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ownload.png"/>
                    <pic:cNvPicPr/>
                  </pic:nvPicPr>
                  <pic:blipFill>
                    <a:blip r:embed="rId12" cstate="print"/>
                    <a:stretch>
                      <a:fillRect/>
                    </a:stretch>
                  </pic:blipFill>
                  <pic:spPr>
                    <a:xfrm>
                      <a:off x="0" y="0"/>
                      <a:ext cx="3234055" cy="1197610"/>
                    </a:xfrm>
                    <a:prstGeom prst="rect">
                      <a:avLst/>
                    </a:prstGeom>
                    <a:solidFill>
                      <a:srgbClr val="FFFFFF">
                        <a:shade val="85000"/>
                      </a:srgbClr>
                    </a:solidFill>
                    <a:ln w="190500" cap="rnd">
                      <a:solidFill>
                        <a:srgbClr val="FFFFFF"/>
                      </a:solidFill>
                    </a:ln>
                    <a:effectLst>
                      <a:outerShdw blurRad="50000" algn="tl" rotWithShape="0">
                        <a:srgbClr val="000000">
                          <a:alpha val="41000"/>
                        </a:srgbClr>
                      </a:outerShdw>
                    </a:effectLst>
                    <a:scene3d>
                      <a:camera prst="orthographicFront"/>
                      <a:lightRig rig="twoPt" dir="t">
                        <a:rot lat="0" lon="0" rev="7800000"/>
                      </a:lightRig>
                    </a:scene3d>
                    <a:sp3d contourW="6350">
                      <a:bevelT w="50800" h="16510"/>
                      <a:contourClr>
                        <a:srgbClr val="C0C0C0"/>
                      </a:contourClr>
                    </a:sp3d>
                  </pic:spPr>
                </pic:pic>
              </a:graphicData>
            </a:graphic>
          </wp:anchor>
        </w:drawing>
      </w:r>
      <w:r w:rsidR="00233CAC">
        <w:rPr>
          <w:noProof/>
          <w:sz w:val="36"/>
          <w:szCs w:val="36"/>
          <w:rtl/>
          <w:lang w:eastAsia="fr-FR"/>
        </w:rPr>
        <w:drawing>
          <wp:anchor distT="0" distB="0" distL="114300" distR="114300" simplePos="0" relativeHeight="251639808" behindDoc="1" locked="0" layoutInCell="1" allowOverlap="1" wp14:anchorId="15A1A9C8" wp14:editId="5FE257BF">
            <wp:simplePos x="0" y="0"/>
            <wp:positionH relativeFrom="column">
              <wp:posOffset>-77470</wp:posOffset>
            </wp:positionH>
            <wp:positionV relativeFrom="paragraph">
              <wp:posOffset>-129540</wp:posOffset>
            </wp:positionV>
            <wp:extent cx="5345430" cy="9505950"/>
            <wp:effectExtent l="19050" t="0" r="7620" b="0"/>
            <wp:wrapTight wrapText="bothSides">
              <wp:wrapPolygon edited="0">
                <wp:start x="-77" y="0"/>
                <wp:lineTo x="-77" y="21557"/>
                <wp:lineTo x="21631" y="21557"/>
                <wp:lineTo x="21631" y="0"/>
                <wp:lineTo x="-77" y="0"/>
              </wp:wrapPolygon>
            </wp:wrapTight>
            <wp:docPr id="18" name="Image 17" descr="ابيض ذهبي.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ابيض ذهبي.jpg"/>
                    <pic:cNvPicPr/>
                  </pic:nvPicPr>
                  <pic:blipFill>
                    <a:blip r:embed="rId13" cstate="print"/>
                    <a:stretch>
                      <a:fillRect/>
                    </a:stretch>
                  </pic:blipFill>
                  <pic:spPr>
                    <a:xfrm>
                      <a:off x="0" y="0"/>
                      <a:ext cx="5345430" cy="9505950"/>
                    </a:xfrm>
                    <a:prstGeom prst="rect">
                      <a:avLst/>
                    </a:prstGeom>
                  </pic:spPr>
                </pic:pic>
              </a:graphicData>
            </a:graphic>
          </wp:anchor>
        </w:drawing>
      </w:r>
    </w:p>
    <w:p w14:paraId="05638F8E" w14:textId="77777777" w:rsidR="0033208D" w:rsidRDefault="0033208D" w:rsidP="0033208D">
      <w:pPr>
        <w:bidi/>
        <w:rPr>
          <w:sz w:val="36"/>
          <w:szCs w:val="36"/>
          <w:rtl/>
          <w:lang w:bidi="ar-DZ"/>
        </w:rPr>
        <w:sectPr w:rsidR="0033208D" w:rsidSect="00E90576">
          <w:footnotePr>
            <w:numRestart w:val="eachPage"/>
          </w:footnotePr>
          <w:pgSz w:w="11906" w:h="16838"/>
          <w:pgMar w:top="1134" w:right="1134" w:bottom="1134" w:left="1134" w:header="709" w:footer="709" w:gutter="680"/>
          <w:pgBorders w:display="firstPage" w:offsetFrom="page">
            <w:top w:val="creaturesInsects" w:sz="10" w:space="24" w:color="auto"/>
            <w:left w:val="creaturesInsects" w:sz="10" w:space="24" w:color="auto"/>
            <w:bottom w:val="creaturesInsects" w:sz="10" w:space="24" w:color="auto"/>
            <w:right w:val="creaturesInsects" w:sz="10" w:space="24" w:color="auto"/>
          </w:pgBorders>
          <w:cols w:space="708"/>
          <w:docGrid w:linePitch="360"/>
        </w:sectPr>
      </w:pPr>
    </w:p>
    <w:tbl>
      <w:tblPr>
        <w:tblStyle w:val="Grilledutableau"/>
        <w:tblpPr w:leftFromText="141" w:rightFromText="141" w:vertAnchor="text" w:horzAnchor="margin" w:tblpXSpec="center" w:tblpY="713"/>
        <w:bidiVisual/>
        <w:tblW w:w="0" w:type="auto"/>
        <w:tblLook w:val="04A0" w:firstRow="1" w:lastRow="0" w:firstColumn="1" w:lastColumn="0" w:noHBand="0" w:noVBand="1"/>
      </w:tblPr>
      <w:tblGrid>
        <w:gridCol w:w="7375"/>
        <w:gridCol w:w="993"/>
      </w:tblGrid>
      <w:tr w:rsidR="00233CAC" w:rsidRPr="00437C10" w14:paraId="6BC70BBF" w14:textId="77777777" w:rsidTr="00233CAC">
        <w:tc>
          <w:tcPr>
            <w:tcW w:w="8368" w:type="dxa"/>
            <w:gridSpan w:val="2"/>
          </w:tcPr>
          <w:p w14:paraId="5786DC87" w14:textId="77777777" w:rsidR="00233CAC" w:rsidRPr="00437C10" w:rsidRDefault="00233CAC" w:rsidP="00233CAC">
            <w:pPr>
              <w:pStyle w:val="Titre1"/>
              <w:bidi/>
              <w:jc w:val="center"/>
              <w:rPr>
                <w:rFonts w:ascii="Traditional Arabic" w:hAnsi="Traditional Arabic" w:cs="Traditional Arabic"/>
                <w:rtl/>
                <w:lang w:bidi="ar-DZ"/>
              </w:rPr>
            </w:pPr>
            <w:r w:rsidRPr="00437C10">
              <w:rPr>
                <w:rFonts w:ascii="Traditional Arabic" w:hAnsi="Traditional Arabic" w:cs="Traditional Arabic" w:hint="cs"/>
                <w:rtl/>
                <w:lang w:bidi="ar-DZ"/>
              </w:rPr>
              <w:lastRenderedPageBreak/>
              <w:t>قائمة المحتويات</w:t>
            </w:r>
          </w:p>
        </w:tc>
      </w:tr>
      <w:tr w:rsidR="00233CAC" w:rsidRPr="00477823" w14:paraId="1A431D4A" w14:textId="77777777" w:rsidTr="00233CAC">
        <w:tc>
          <w:tcPr>
            <w:tcW w:w="7375" w:type="dxa"/>
          </w:tcPr>
          <w:p w14:paraId="4E1A7D05" w14:textId="77777777" w:rsidR="00233CAC" w:rsidRPr="00477823" w:rsidRDefault="00233CAC" w:rsidP="00233CAC">
            <w:pPr>
              <w:pStyle w:val="Titre1"/>
              <w:bidi/>
              <w:rPr>
                <w:rFonts w:ascii="Traditional Arabic" w:hAnsi="Traditional Arabic" w:cs="Traditional Arabic"/>
                <w:b w:val="0"/>
                <w:bCs w:val="0"/>
                <w:rtl/>
              </w:rPr>
            </w:pPr>
            <w:r>
              <w:rPr>
                <w:rFonts w:ascii="Traditional Arabic" w:hAnsi="Traditional Arabic" w:cs="Traditional Arabic" w:hint="cs"/>
                <w:b w:val="0"/>
                <w:bCs w:val="0"/>
                <w:rtl/>
              </w:rPr>
              <w:t>البسملة</w:t>
            </w:r>
          </w:p>
        </w:tc>
        <w:tc>
          <w:tcPr>
            <w:tcW w:w="993" w:type="dxa"/>
          </w:tcPr>
          <w:p w14:paraId="693B128A" w14:textId="77777777" w:rsidR="00233CAC" w:rsidRPr="00477823" w:rsidRDefault="00233CAC" w:rsidP="00233CAC">
            <w:pPr>
              <w:pStyle w:val="Titre1"/>
              <w:bidi/>
              <w:rPr>
                <w:rFonts w:ascii="Traditional Arabic" w:hAnsi="Traditional Arabic" w:cs="Traditional Arabic"/>
                <w:b w:val="0"/>
                <w:bCs w:val="0"/>
                <w:rtl/>
              </w:rPr>
            </w:pPr>
            <w:r>
              <w:rPr>
                <w:rFonts w:ascii="Traditional Arabic" w:hAnsi="Traditional Arabic" w:cs="Traditional Arabic" w:hint="cs"/>
                <w:b w:val="0"/>
                <w:bCs w:val="0"/>
                <w:rtl/>
              </w:rPr>
              <w:t>أ</w:t>
            </w:r>
          </w:p>
        </w:tc>
      </w:tr>
      <w:tr w:rsidR="00233CAC" w:rsidRPr="00477823" w14:paraId="2DC56C15" w14:textId="77777777" w:rsidTr="00233CAC">
        <w:tc>
          <w:tcPr>
            <w:tcW w:w="7375" w:type="dxa"/>
          </w:tcPr>
          <w:p w14:paraId="1BC75B9A" w14:textId="77777777" w:rsidR="00233CAC" w:rsidRPr="00477823" w:rsidRDefault="00233CAC" w:rsidP="00233CAC">
            <w:pPr>
              <w:pStyle w:val="Titre1"/>
              <w:bidi/>
              <w:rPr>
                <w:rFonts w:ascii="Traditional Arabic" w:hAnsi="Traditional Arabic" w:cs="Traditional Arabic"/>
                <w:b w:val="0"/>
                <w:bCs w:val="0"/>
                <w:rtl/>
                <w:lang w:bidi="ar-DZ"/>
              </w:rPr>
            </w:pPr>
            <w:r w:rsidRPr="00A31521">
              <w:rPr>
                <w:rFonts w:ascii="Traditional Arabic" w:hAnsi="Traditional Arabic" w:cs="Traditional Arabic"/>
                <w:b w:val="0"/>
                <w:bCs w:val="0"/>
                <w:rtl/>
                <w:lang w:bidi="ar-DZ"/>
              </w:rPr>
              <w:t>شكر وتقدير</w:t>
            </w:r>
          </w:p>
        </w:tc>
        <w:tc>
          <w:tcPr>
            <w:tcW w:w="993" w:type="dxa"/>
          </w:tcPr>
          <w:p w14:paraId="4A11F3DE" w14:textId="77777777" w:rsidR="00233CAC" w:rsidRPr="00477823" w:rsidRDefault="00233CAC" w:rsidP="00233CAC">
            <w:pPr>
              <w:pStyle w:val="Titre1"/>
              <w:bidi/>
              <w:rPr>
                <w:rFonts w:ascii="Traditional Arabic" w:hAnsi="Traditional Arabic" w:cs="Traditional Arabic"/>
                <w:b w:val="0"/>
                <w:bCs w:val="0"/>
                <w:rtl/>
              </w:rPr>
            </w:pPr>
            <w:r>
              <w:rPr>
                <w:rFonts w:ascii="Traditional Arabic" w:hAnsi="Traditional Arabic" w:cs="Traditional Arabic" w:hint="cs"/>
                <w:b w:val="0"/>
                <w:bCs w:val="0"/>
                <w:rtl/>
              </w:rPr>
              <w:t>ب</w:t>
            </w:r>
          </w:p>
        </w:tc>
      </w:tr>
      <w:tr w:rsidR="00233CAC" w:rsidRPr="00477823" w14:paraId="169470E3" w14:textId="77777777" w:rsidTr="00233CAC">
        <w:tc>
          <w:tcPr>
            <w:tcW w:w="7375" w:type="dxa"/>
          </w:tcPr>
          <w:p w14:paraId="09D032B4" w14:textId="77777777" w:rsidR="00233CAC" w:rsidRPr="00477823" w:rsidRDefault="00233CAC" w:rsidP="00233CAC">
            <w:pPr>
              <w:pStyle w:val="Titre1"/>
              <w:bidi/>
              <w:rPr>
                <w:rFonts w:ascii="Traditional Arabic" w:hAnsi="Traditional Arabic" w:cs="Traditional Arabic"/>
                <w:b w:val="0"/>
                <w:bCs w:val="0"/>
                <w:rtl/>
              </w:rPr>
            </w:pPr>
            <w:r>
              <w:rPr>
                <w:rFonts w:ascii="Traditional Arabic" w:hAnsi="Traditional Arabic" w:cs="Traditional Arabic" w:hint="cs"/>
                <w:b w:val="0"/>
                <w:bCs w:val="0"/>
                <w:rtl/>
              </w:rPr>
              <w:t>إهداء</w:t>
            </w:r>
          </w:p>
        </w:tc>
        <w:tc>
          <w:tcPr>
            <w:tcW w:w="993" w:type="dxa"/>
          </w:tcPr>
          <w:p w14:paraId="1335EB66" w14:textId="77777777" w:rsidR="00233CAC" w:rsidRPr="00477823" w:rsidRDefault="00233CAC" w:rsidP="00233CAC">
            <w:pPr>
              <w:pStyle w:val="Titre1"/>
              <w:bidi/>
              <w:rPr>
                <w:rFonts w:ascii="Traditional Arabic" w:hAnsi="Traditional Arabic" w:cs="Traditional Arabic"/>
                <w:b w:val="0"/>
                <w:bCs w:val="0"/>
                <w:rtl/>
              </w:rPr>
            </w:pPr>
            <w:r>
              <w:rPr>
                <w:rFonts w:ascii="Traditional Arabic" w:hAnsi="Traditional Arabic" w:cs="Traditional Arabic" w:hint="cs"/>
                <w:b w:val="0"/>
                <w:bCs w:val="0"/>
                <w:rtl/>
              </w:rPr>
              <w:t>ت</w:t>
            </w:r>
          </w:p>
        </w:tc>
      </w:tr>
      <w:tr w:rsidR="00233CAC" w:rsidRPr="00477823" w14:paraId="2BA28F0C" w14:textId="77777777" w:rsidTr="00233CAC">
        <w:tc>
          <w:tcPr>
            <w:tcW w:w="7375" w:type="dxa"/>
          </w:tcPr>
          <w:p w14:paraId="57BB7D38" w14:textId="77777777" w:rsidR="00233CAC" w:rsidRPr="00A31521" w:rsidRDefault="00233CAC" w:rsidP="00233CAC">
            <w:pPr>
              <w:pStyle w:val="Titre1"/>
              <w:bidi/>
              <w:rPr>
                <w:rFonts w:ascii="Traditional Arabic" w:hAnsi="Traditional Arabic" w:cs="Traditional Arabic"/>
                <w:b w:val="0"/>
                <w:bCs w:val="0"/>
                <w:rtl/>
              </w:rPr>
            </w:pPr>
            <w:r w:rsidRPr="00A31521">
              <w:rPr>
                <w:rFonts w:ascii="Traditional Arabic" w:hAnsi="Traditional Arabic" w:cs="Traditional Arabic" w:hint="cs"/>
                <w:b w:val="0"/>
                <w:bCs w:val="0"/>
                <w:rtl/>
                <w:lang w:bidi="ar-DZ"/>
              </w:rPr>
              <w:t>قائمة المحتويات</w:t>
            </w:r>
          </w:p>
        </w:tc>
        <w:tc>
          <w:tcPr>
            <w:tcW w:w="993" w:type="dxa"/>
          </w:tcPr>
          <w:p w14:paraId="4EBFB57E" w14:textId="77777777" w:rsidR="00233CAC" w:rsidRPr="00477823" w:rsidRDefault="00233CAC" w:rsidP="00233CAC">
            <w:pPr>
              <w:pStyle w:val="Titre1"/>
              <w:bidi/>
              <w:rPr>
                <w:rFonts w:ascii="Traditional Arabic" w:hAnsi="Traditional Arabic" w:cs="Traditional Arabic"/>
                <w:b w:val="0"/>
                <w:bCs w:val="0"/>
                <w:rtl/>
              </w:rPr>
            </w:pPr>
            <w:r>
              <w:rPr>
                <w:rFonts w:ascii="Traditional Arabic" w:hAnsi="Traditional Arabic" w:cs="Traditional Arabic" w:hint="cs"/>
                <w:b w:val="0"/>
                <w:bCs w:val="0"/>
                <w:rtl/>
              </w:rPr>
              <w:t>ث</w:t>
            </w:r>
          </w:p>
        </w:tc>
      </w:tr>
      <w:tr w:rsidR="00233CAC" w:rsidRPr="00477823" w14:paraId="5E70648C" w14:textId="77777777" w:rsidTr="00233CAC">
        <w:tc>
          <w:tcPr>
            <w:tcW w:w="7375" w:type="dxa"/>
          </w:tcPr>
          <w:p w14:paraId="165684E5" w14:textId="77777777" w:rsidR="00233CAC" w:rsidRPr="00A31521" w:rsidRDefault="00233CAC" w:rsidP="00233CAC">
            <w:pPr>
              <w:spacing w:after="0" w:line="240" w:lineRule="auto"/>
              <w:jc w:val="right"/>
              <w:rPr>
                <w:rFonts w:ascii="Traditional Arabic" w:hAnsi="Traditional Arabic" w:cs="Traditional Arabic"/>
                <w:sz w:val="32"/>
                <w:szCs w:val="32"/>
                <w:rtl/>
                <w:lang w:val="en-US"/>
              </w:rPr>
            </w:pPr>
            <w:r w:rsidRPr="00A31521">
              <w:rPr>
                <w:rFonts w:ascii="Traditional Arabic" w:hAnsi="Traditional Arabic" w:cs="Traditional Arabic"/>
                <w:sz w:val="32"/>
                <w:szCs w:val="32"/>
                <w:rtl/>
              </w:rPr>
              <w:t>قائمة الجد</w:t>
            </w:r>
            <w:r w:rsidRPr="00A31521">
              <w:rPr>
                <w:rFonts w:ascii="Traditional Arabic" w:hAnsi="Traditional Arabic" w:cs="Traditional Arabic"/>
                <w:sz w:val="32"/>
                <w:szCs w:val="32"/>
                <w:rtl/>
                <w:lang w:bidi="ar-DZ"/>
              </w:rPr>
              <w:t>ا</w:t>
            </w:r>
            <w:r w:rsidRPr="00A31521">
              <w:rPr>
                <w:rFonts w:ascii="Traditional Arabic" w:hAnsi="Traditional Arabic" w:cs="Traditional Arabic"/>
                <w:sz w:val="32"/>
                <w:szCs w:val="32"/>
                <w:rtl/>
              </w:rPr>
              <w:t>ول</w:t>
            </w:r>
          </w:p>
        </w:tc>
        <w:tc>
          <w:tcPr>
            <w:tcW w:w="993" w:type="dxa"/>
          </w:tcPr>
          <w:p w14:paraId="10350E40" w14:textId="77777777" w:rsidR="00233CAC" w:rsidRPr="00477823" w:rsidRDefault="00233CAC" w:rsidP="00233CAC">
            <w:pPr>
              <w:pStyle w:val="Titre1"/>
              <w:bidi/>
              <w:rPr>
                <w:rFonts w:ascii="Traditional Arabic" w:hAnsi="Traditional Arabic" w:cs="Traditional Arabic"/>
                <w:b w:val="0"/>
                <w:bCs w:val="0"/>
                <w:rtl/>
              </w:rPr>
            </w:pPr>
            <w:r>
              <w:rPr>
                <w:rFonts w:ascii="Traditional Arabic" w:hAnsi="Traditional Arabic" w:cs="Traditional Arabic" w:hint="cs"/>
                <w:b w:val="0"/>
                <w:bCs w:val="0"/>
                <w:rtl/>
              </w:rPr>
              <w:t>ج</w:t>
            </w:r>
          </w:p>
        </w:tc>
      </w:tr>
      <w:tr w:rsidR="00233CAC" w:rsidRPr="00477823" w14:paraId="13726994" w14:textId="77777777" w:rsidTr="00233CAC">
        <w:tc>
          <w:tcPr>
            <w:tcW w:w="7375" w:type="dxa"/>
          </w:tcPr>
          <w:p w14:paraId="18CE2AA6" w14:textId="77777777" w:rsidR="00233CAC" w:rsidRPr="00A31521" w:rsidRDefault="00233CAC" w:rsidP="00233CAC">
            <w:pPr>
              <w:jc w:val="right"/>
              <w:rPr>
                <w:rFonts w:ascii="Traditional Arabic" w:hAnsi="Traditional Arabic" w:cs="Traditional Arabic"/>
                <w:sz w:val="32"/>
                <w:szCs w:val="32"/>
                <w:rtl/>
                <w:lang w:bidi="ar-DZ"/>
              </w:rPr>
            </w:pPr>
            <w:r w:rsidRPr="00A31521">
              <w:rPr>
                <w:rFonts w:ascii="Traditional Arabic" w:hAnsi="Traditional Arabic" w:cs="Traditional Arabic" w:hint="cs"/>
                <w:sz w:val="32"/>
                <w:szCs w:val="32"/>
                <w:rtl/>
                <w:lang w:bidi="ar-DZ"/>
              </w:rPr>
              <w:t>قائمة الأشكال</w:t>
            </w:r>
          </w:p>
        </w:tc>
        <w:tc>
          <w:tcPr>
            <w:tcW w:w="993" w:type="dxa"/>
          </w:tcPr>
          <w:p w14:paraId="3846E956" w14:textId="77777777" w:rsidR="00233CAC" w:rsidRPr="00477823" w:rsidRDefault="00233CAC" w:rsidP="00233CAC">
            <w:pPr>
              <w:pStyle w:val="Titre1"/>
              <w:bidi/>
              <w:rPr>
                <w:rFonts w:ascii="Traditional Arabic" w:hAnsi="Traditional Arabic" w:cs="Traditional Arabic"/>
                <w:b w:val="0"/>
                <w:bCs w:val="0"/>
                <w:rtl/>
              </w:rPr>
            </w:pPr>
            <w:r>
              <w:rPr>
                <w:rFonts w:ascii="Traditional Arabic" w:hAnsi="Traditional Arabic" w:cs="Traditional Arabic" w:hint="cs"/>
                <w:b w:val="0"/>
                <w:bCs w:val="0"/>
                <w:rtl/>
              </w:rPr>
              <w:t>ح</w:t>
            </w:r>
          </w:p>
        </w:tc>
      </w:tr>
      <w:tr w:rsidR="00233CAC" w:rsidRPr="00477823" w14:paraId="3127E24A" w14:textId="77777777" w:rsidTr="00233CAC">
        <w:tc>
          <w:tcPr>
            <w:tcW w:w="7375" w:type="dxa"/>
          </w:tcPr>
          <w:p w14:paraId="2749045F" w14:textId="77777777" w:rsidR="00233CAC" w:rsidRPr="00A31521" w:rsidRDefault="00233CAC" w:rsidP="00233CAC">
            <w:pPr>
              <w:tabs>
                <w:tab w:val="center" w:pos="4337"/>
              </w:tabs>
              <w:bidi/>
              <w:spacing w:after="0"/>
              <w:rPr>
                <w:rFonts w:ascii="Traditional Arabic" w:hAnsi="Traditional Arabic" w:cs="Traditional Arabic"/>
                <w:sz w:val="32"/>
                <w:szCs w:val="32"/>
                <w:rtl/>
                <w:lang w:bidi="ar-DZ"/>
              </w:rPr>
            </w:pPr>
            <w:r w:rsidRPr="00A31521">
              <w:rPr>
                <w:rFonts w:ascii="Traditional Arabic" w:hAnsi="Traditional Arabic" w:cs="Traditional Arabic"/>
                <w:sz w:val="32"/>
                <w:szCs w:val="32"/>
                <w:rtl/>
                <w:lang w:bidi="ar-DZ"/>
              </w:rPr>
              <w:t xml:space="preserve">ملخص الدراسة </w:t>
            </w:r>
          </w:p>
        </w:tc>
        <w:tc>
          <w:tcPr>
            <w:tcW w:w="993" w:type="dxa"/>
          </w:tcPr>
          <w:p w14:paraId="37396D6E" w14:textId="77777777" w:rsidR="00233CAC" w:rsidRPr="00477823" w:rsidRDefault="00233CAC" w:rsidP="00233CAC">
            <w:pPr>
              <w:pStyle w:val="Titre1"/>
              <w:bidi/>
              <w:rPr>
                <w:rFonts w:ascii="Traditional Arabic" w:hAnsi="Traditional Arabic" w:cs="Traditional Arabic"/>
                <w:b w:val="0"/>
                <w:bCs w:val="0"/>
                <w:rtl/>
              </w:rPr>
            </w:pPr>
            <w:r>
              <w:rPr>
                <w:rFonts w:ascii="Traditional Arabic" w:hAnsi="Traditional Arabic" w:cs="Traditional Arabic" w:hint="cs"/>
                <w:b w:val="0"/>
                <w:bCs w:val="0"/>
                <w:rtl/>
              </w:rPr>
              <w:t>خ</w:t>
            </w:r>
          </w:p>
        </w:tc>
      </w:tr>
      <w:tr w:rsidR="00233CAC" w:rsidRPr="00477823" w14:paraId="46B3BBBE" w14:textId="77777777" w:rsidTr="00233CAC">
        <w:tc>
          <w:tcPr>
            <w:tcW w:w="7375" w:type="dxa"/>
          </w:tcPr>
          <w:p w14:paraId="6220F5BD" w14:textId="77777777" w:rsidR="00233CAC" w:rsidRPr="00477823" w:rsidRDefault="00233CAC" w:rsidP="00233CAC">
            <w:pPr>
              <w:pStyle w:val="Titre1"/>
              <w:bidi/>
              <w:rPr>
                <w:rFonts w:ascii="Traditional Arabic" w:hAnsi="Traditional Arabic" w:cs="Traditional Arabic"/>
                <w:b w:val="0"/>
                <w:bCs w:val="0"/>
                <w:rtl/>
              </w:rPr>
            </w:pPr>
            <w:r w:rsidRPr="00477823">
              <w:rPr>
                <w:rFonts w:ascii="Traditional Arabic" w:hAnsi="Traditional Arabic" w:cs="Traditional Arabic"/>
                <w:b w:val="0"/>
                <w:bCs w:val="0"/>
                <w:rtl/>
              </w:rPr>
              <w:t xml:space="preserve">المقدمة  العامة </w:t>
            </w:r>
          </w:p>
        </w:tc>
        <w:tc>
          <w:tcPr>
            <w:tcW w:w="993" w:type="dxa"/>
          </w:tcPr>
          <w:p w14:paraId="25805118" w14:textId="77777777" w:rsidR="00233CAC" w:rsidRPr="00477823" w:rsidRDefault="00233CAC" w:rsidP="00233CAC">
            <w:pPr>
              <w:pStyle w:val="Titre1"/>
              <w:bidi/>
              <w:rPr>
                <w:rFonts w:ascii="Traditional Arabic" w:hAnsi="Traditional Arabic" w:cs="Traditional Arabic"/>
                <w:b w:val="0"/>
                <w:bCs w:val="0"/>
                <w:rtl/>
              </w:rPr>
            </w:pPr>
            <w:r w:rsidRPr="00477823">
              <w:rPr>
                <w:rFonts w:ascii="Traditional Arabic" w:hAnsi="Traditional Arabic" w:cs="Traditional Arabic"/>
                <w:b w:val="0"/>
                <w:bCs w:val="0"/>
                <w:rtl/>
              </w:rPr>
              <w:t>1</w:t>
            </w:r>
          </w:p>
        </w:tc>
      </w:tr>
      <w:tr w:rsidR="00233CAC" w:rsidRPr="0051382C" w14:paraId="0CB7908D" w14:textId="77777777" w:rsidTr="00233CAC">
        <w:tc>
          <w:tcPr>
            <w:tcW w:w="7375" w:type="dxa"/>
            <w:shd w:val="clear" w:color="auto" w:fill="D9D9D9" w:themeFill="background1" w:themeFillShade="D9"/>
          </w:tcPr>
          <w:p w14:paraId="78364070" w14:textId="77777777" w:rsidR="00233CAC" w:rsidRPr="00477823" w:rsidRDefault="00233CAC" w:rsidP="00233CAC">
            <w:pPr>
              <w:pStyle w:val="Titre1"/>
              <w:bidi/>
              <w:rPr>
                <w:rFonts w:ascii="Traditional Arabic" w:hAnsi="Traditional Arabic" w:cs="Traditional Arabic"/>
                <w:b w:val="0"/>
                <w:bCs w:val="0"/>
                <w:rtl/>
              </w:rPr>
            </w:pPr>
            <w:r w:rsidRPr="00477823">
              <w:rPr>
                <w:rFonts w:ascii="Traditional Arabic" w:hAnsi="Traditional Arabic" w:cs="Traditional Arabic"/>
                <w:b w:val="0"/>
                <w:bCs w:val="0"/>
                <w:rtl/>
              </w:rPr>
              <w:t>الفصل الأول</w:t>
            </w:r>
            <w:r>
              <w:rPr>
                <w:rFonts w:ascii="Traditional Arabic" w:hAnsi="Traditional Arabic" w:cs="Traditional Arabic" w:hint="cs"/>
                <w:b w:val="0"/>
                <w:bCs w:val="0"/>
                <w:rtl/>
              </w:rPr>
              <w:t>:</w:t>
            </w:r>
            <w:r w:rsidRPr="00477823">
              <w:rPr>
                <w:rFonts w:ascii="Traditional Arabic" w:hAnsi="Traditional Arabic" w:cs="Traditional Arabic"/>
                <w:b w:val="0"/>
                <w:bCs w:val="0"/>
              </w:rPr>
              <w:t xml:space="preserve"> </w:t>
            </w:r>
            <w:r w:rsidRPr="00477823">
              <w:rPr>
                <w:rFonts w:ascii="Traditional Arabic" w:hAnsi="Traditional Arabic" w:cs="Traditional Arabic"/>
                <w:b w:val="0"/>
                <w:bCs w:val="0"/>
                <w:rtl/>
              </w:rPr>
              <w:t>الإطار النظري للدراسة</w:t>
            </w:r>
          </w:p>
        </w:tc>
        <w:tc>
          <w:tcPr>
            <w:tcW w:w="993" w:type="dxa"/>
            <w:shd w:val="clear" w:color="auto" w:fill="D9D9D9" w:themeFill="background1" w:themeFillShade="D9"/>
          </w:tcPr>
          <w:p w14:paraId="5452EF6A" w14:textId="77777777" w:rsidR="00233CAC" w:rsidRPr="0051382C" w:rsidRDefault="00233CAC" w:rsidP="00233CAC">
            <w:pPr>
              <w:pStyle w:val="Titre1"/>
              <w:bidi/>
              <w:rPr>
                <w:rFonts w:ascii="Traditional Arabic" w:hAnsi="Traditional Arabic" w:cs="Traditional Arabic"/>
                <w:b w:val="0"/>
                <w:bCs w:val="0"/>
                <w:rtl/>
              </w:rPr>
            </w:pPr>
            <w:r w:rsidRPr="0051382C">
              <w:rPr>
                <w:rFonts w:ascii="Traditional Arabic" w:hAnsi="Traditional Arabic" w:cs="Traditional Arabic"/>
                <w:b w:val="0"/>
                <w:bCs w:val="0"/>
                <w:rtl/>
              </w:rPr>
              <w:t>5</w:t>
            </w:r>
          </w:p>
        </w:tc>
      </w:tr>
      <w:tr w:rsidR="00233CAC" w:rsidRPr="0051382C" w14:paraId="04E093A9" w14:textId="77777777" w:rsidTr="00233CAC">
        <w:tc>
          <w:tcPr>
            <w:tcW w:w="7375" w:type="dxa"/>
          </w:tcPr>
          <w:p w14:paraId="793118EE" w14:textId="77777777" w:rsidR="00233CAC" w:rsidRDefault="00233CAC" w:rsidP="00233CAC">
            <w:pPr>
              <w:bidi/>
              <w:rPr>
                <w:rFonts w:ascii="Traditional Arabic" w:hAnsi="Traditional Arabic" w:cs="Traditional Arabic"/>
                <w:sz w:val="32"/>
                <w:szCs w:val="32"/>
                <w:rtl/>
                <w:lang w:bidi="ar-DZ"/>
              </w:rPr>
            </w:pPr>
            <w:r w:rsidRPr="003F41C9">
              <w:rPr>
                <w:rFonts w:ascii="Traditional Arabic" w:hAnsi="Traditional Arabic" w:cs="Traditional Arabic" w:hint="eastAsia"/>
                <w:sz w:val="32"/>
                <w:szCs w:val="32"/>
                <w:rtl/>
                <w:lang w:bidi="ar-DZ"/>
              </w:rPr>
              <w:t>مقدّمة</w:t>
            </w:r>
            <w:r w:rsidRPr="003F41C9">
              <w:rPr>
                <w:rFonts w:ascii="Traditional Arabic" w:hAnsi="Traditional Arabic" w:cs="Traditional Arabic"/>
                <w:sz w:val="32"/>
                <w:szCs w:val="32"/>
                <w:rtl/>
                <w:lang w:bidi="ar-DZ"/>
              </w:rPr>
              <w:t xml:space="preserve"> </w:t>
            </w:r>
            <w:r w:rsidRPr="003F41C9">
              <w:rPr>
                <w:rFonts w:ascii="Traditional Arabic" w:hAnsi="Traditional Arabic" w:cs="Traditional Arabic" w:hint="eastAsia"/>
                <w:sz w:val="32"/>
                <w:szCs w:val="32"/>
                <w:rtl/>
                <w:lang w:bidi="ar-DZ"/>
              </w:rPr>
              <w:t>الفصل</w:t>
            </w:r>
          </w:p>
        </w:tc>
        <w:tc>
          <w:tcPr>
            <w:tcW w:w="993" w:type="dxa"/>
          </w:tcPr>
          <w:p w14:paraId="6B966D00" w14:textId="77777777" w:rsidR="00233CAC" w:rsidRPr="0051382C" w:rsidRDefault="00233CAC" w:rsidP="00233CAC">
            <w:pPr>
              <w:bidi/>
              <w:rPr>
                <w:rFonts w:ascii="Traditional Arabic" w:hAnsi="Traditional Arabic" w:cs="Traditional Arabic"/>
                <w:sz w:val="32"/>
                <w:szCs w:val="32"/>
                <w:rtl/>
                <w:lang w:bidi="ar-DZ"/>
              </w:rPr>
            </w:pPr>
            <w:r w:rsidRPr="0051382C">
              <w:rPr>
                <w:rFonts w:ascii="Traditional Arabic" w:hAnsi="Traditional Arabic" w:cs="Traditional Arabic"/>
                <w:sz w:val="32"/>
                <w:szCs w:val="32"/>
                <w:rtl/>
                <w:lang w:bidi="ar-DZ"/>
              </w:rPr>
              <w:t>6</w:t>
            </w:r>
          </w:p>
        </w:tc>
      </w:tr>
      <w:tr w:rsidR="00233CAC" w:rsidRPr="0051382C" w14:paraId="16541481" w14:textId="77777777" w:rsidTr="00233CAC">
        <w:tc>
          <w:tcPr>
            <w:tcW w:w="7375" w:type="dxa"/>
          </w:tcPr>
          <w:p w14:paraId="368D7B35" w14:textId="77777777" w:rsidR="00233CAC" w:rsidRPr="003F41C9" w:rsidRDefault="00233CAC" w:rsidP="00233CAC">
            <w:pPr>
              <w:bidi/>
              <w:rPr>
                <w:rFonts w:ascii="Traditional Arabic" w:hAnsi="Traditional Arabic" w:cs="Traditional Arabic"/>
                <w:sz w:val="32"/>
                <w:szCs w:val="32"/>
                <w:rtl/>
                <w:lang w:bidi="ar-DZ"/>
              </w:rPr>
            </w:pPr>
            <w:r w:rsidRPr="004854C5">
              <w:rPr>
                <w:rFonts w:ascii="Traditional Arabic" w:hAnsi="Traditional Arabic" w:cs="Traditional Arabic" w:hint="eastAsia"/>
                <w:sz w:val="32"/>
                <w:szCs w:val="32"/>
                <w:rtl/>
                <w:lang w:bidi="ar-DZ"/>
              </w:rPr>
              <w:t>المبحث</w:t>
            </w:r>
            <w:r w:rsidRPr="004854C5">
              <w:rPr>
                <w:rFonts w:ascii="Traditional Arabic" w:hAnsi="Traditional Arabic" w:cs="Traditional Arabic"/>
                <w:sz w:val="32"/>
                <w:szCs w:val="32"/>
                <w:rtl/>
                <w:lang w:bidi="ar-DZ"/>
              </w:rPr>
              <w:t xml:space="preserve"> </w:t>
            </w:r>
            <w:r w:rsidRPr="004854C5">
              <w:rPr>
                <w:rFonts w:ascii="Traditional Arabic" w:hAnsi="Traditional Arabic" w:cs="Traditional Arabic" w:hint="eastAsia"/>
                <w:sz w:val="32"/>
                <w:szCs w:val="32"/>
                <w:rtl/>
                <w:lang w:bidi="ar-DZ"/>
              </w:rPr>
              <w:t>الأول </w:t>
            </w:r>
            <w:r w:rsidRPr="004854C5">
              <w:rPr>
                <w:rFonts w:ascii="Traditional Arabic" w:hAnsi="Traditional Arabic" w:cs="Traditional Arabic"/>
                <w:sz w:val="32"/>
                <w:szCs w:val="32"/>
                <w:rtl/>
                <w:lang w:bidi="ar-DZ"/>
              </w:rPr>
              <w:t xml:space="preserve">:  </w:t>
            </w:r>
            <w:r w:rsidRPr="004854C5">
              <w:rPr>
                <w:rFonts w:ascii="Traditional Arabic" w:hAnsi="Traditional Arabic" w:cs="Traditional Arabic" w:hint="eastAsia"/>
                <w:sz w:val="32"/>
                <w:szCs w:val="32"/>
                <w:rtl/>
                <w:lang w:bidi="ar-DZ"/>
              </w:rPr>
              <w:t>عموميات</w:t>
            </w:r>
            <w:r w:rsidRPr="004854C5">
              <w:rPr>
                <w:rFonts w:ascii="Traditional Arabic" w:hAnsi="Traditional Arabic" w:cs="Traditional Arabic"/>
                <w:sz w:val="32"/>
                <w:szCs w:val="32"/>
                <w:rtl/>
                <w:lang w:bidi="ar-DZ"/>
              </w:rPr>
              <w:t xml:space="preserve"> </w:t>
            </w:r>
            <w:r w:rsidRPr="004854C5">
              <w:rPr>
                <w:rFonts w:ascii="Traditional Arabic" w:hAnsi="Traditional Arabic" w:cs="Traditional Arabic" w:hint="eastAsia"/>
                <w:sz w:val="32"/>
                <w:szCs w:val="32"/>
                <w:rtl/>
                <w:lang w:bidi="ar-DZ"/>
              </w:rPr>
              <w:t>حول</w:t>
            </w:r>
            <w:r w:rsidRPr="004854C5">
              <w:rPr>
                <w:rFonts w:ascii="Traditional Arabic" w:hAnsi="Traditional Arabic" w:cs="Traditional Arabic"/>
                <w:sz w:val="32"/>
                <w:szCs w:val="32"/>
                <w:rtl/>
                <w:lang w:bidi="ar-DZ"/>
              </w:rPr>
              <w:t xml:space="preserve"> </w:t>
            </w:r>
            <w:r w:rsidRPr="004854C5">
              <w:rPr>
                <w:rFonts w:ascii="Traditional Arabic" w:hAnsi="Traditional Arabic" w:cs="Traditional Arabic" w:hint="eastAsia"/>
                <w:sz w:val="32"/>
                <w:szCs w:val="32"/>
                <w:rtl/>
                <w:lang w:bidi="ar-DZ"/>
              </w:rPr>
              <w:t>البنوك</w:t>
            </w:r>
            <w:r w:rsidRPr="004854C5">
              <w:rPr>
                <w:rFonts w:ascii="Traditional Arabic" w:hAnsi="Traditional Arabic" w:cs="Traditional Arabic"/>
                <w:sz w:val="32"/>
                <w:szCs w:val="32"/>
                <w:rtl/>
                <w:lang w:bidi="ar-DZ"/>
              </w:rPr>
              <w:t xml:space="preserve"> </w:t>
            </w:r>
            <w:r w:rsidRPr="004854C5">
              <w:rPr>
                <w:rFonts w:ascii="Traditional Arabic" w:hAnsi="Traditional Arabic" w:cs="Traditional Arabic" w:hint="eastAsia"/>
                <w:sz w:val="32"/>
                <w:szCs w:val="32"/>
                <w:rtl/>
                <w:lang w:bidi="ar-DZ"/>
              </w:rPr>
              <w:t>الإسلامية</w:t>
            </w:r>
            <w:r w:rsidRPr="004854C5">
              <w:rPr>
                <w:rFonts w:ascii="Traditional Arabic" w:hAnsi="Traditional Arabic" w:cs="Traditional Arabic"/>
                <w:sz w:val="32"/>
                <w:szCs w:val="32"/>
                <w:rtl/>
                <w:lang w:bidi="ar-DZ"/>
              </w:rPr>
              <w:t>.</w:t>
            </w:r>
          </w:p>
        </w:tc>
        <w:tc>
          <w:tcPr>
            <w:tcW w:w="993" w:type="dxa"/>
          </w:tcPr>
          <w:p w14:paraId="6CBC7EA9" w14:textId="77777777" w:rsidR="00233CAC" w:rsidRPr="0051382C" w:rsidRDefault="00233CAC" w:rsidP="00233CAC">
            <w:pPr>
              <w:bidi/>
              <w:rPr>
                <w:rFonts w:ascii="Traditional Arabic" w:hAnsi="Traditional Arabic" w:cs="Traditional Arabic"/>
                <w:sz w:val="32"/>
                <w:szCs w:val="32"/>
                <w:rtl/>
                <w:lang w:bidi="ar-DZ"/>
              </w:rPr>
            </w:pPr>
            <w:r w:rsidRPr="0051382C">
              <w:rPr>
                <w:rFonts w:ascii="Traditional Arabic" w:hAnsi="Traditional Arabic" w:cs="Traditional Arabic"/>
                <w:sz w:val="32"/>
                <w:szCs w:val="32"/>
                <w:rtl/>
                <w:lang w:bidi="ar-DZ"/>
              </w:rPr>
              <w:t>7</w:t>
            </w:r>
          </w:p>
        </w:tc>
      </w:tr>
      <w:tr w:rsidR="00233CAC" w:rsidRPr="0051382C" w14:paraId="4CED5FB1" w14:textId="77777777" w:rsidTr="00233CAC">
        <w:tc>
          <w:tcPr>
            <w:tcW w:w="7375" w:type="dxa"/>
          </w:tcPr>
          <w:p w14:paraId="32A35D20" w14:textId="77777777" w:rsidR="00233CAC" w:rsidRPr="004D4EF5" w:rsidRDefault="00233CAC" w:rsidP="00233CAC">
            <w:pPr>
              <w:bidi/>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المطلب </w:t>
            </w:r>
            <w:r>
              <w:rPr>
                <w:rFonts w:ascii="Traditional Arabic" w:hAnsi="Traditional Arabic" w:cs="Traditional Arabic"/>
                <w:sz w:val="32"/>
                <w:szCs w:val="32"/>
                <w:lang w:val="en-US" w:bidi="ar-DZ"/>
              </w:rPr>
              <w:t>1</w:t>
            </w:r>
            <w:r>
              <w:rPr>
                <w:rFonts w:ascii="Traditional Arabic" w:hAnsi="Traditional Arabic" w:cs="Traditional Arabic"/>
                <w:sz w:val="32"/>
                <w:szCs w:val="32"/>
                <w:lang w:bidi="ar-DZ"/>
              </w:rPr>
              <w:t xml:space="preserve"> </w:t>
            </w:r>
            <w:r>
              <w:rPr>
                <w:rFonts w:ascii="Traditional Arabic" w:hAnsi="Traditional Arabic" w:cs="Traditional Arabic" w:hint="cs"/>
                <w:sz w:val="32"/>
                <w:szCs w:val="32"/>
                <w:rtl/>
                <w:lang w:bidi="ar-DZ"/>
              </w:rPr>
              <w:t xml:space="preserve"> نشأة البنوك الإسلامية </w:t>
            </w:r>
          </w:p>
        </w:tc>
        <w:tc>
          <w:tcPr>
            <w:tcW w:w="993" w:type="dxa"/>
          </w:tcPr>
          <w:p w14:paraId="40385A4F" w14:textId="77777777" w:rsidR="00233CAC" w:rsidRPr="0051382C" w:rsidRDefault="00233CAC" w:rsidP="00233CAC">
            <w:pPr>
              <w:bidi/>
              <w:rPr>
                <w:rFonts w:ascii="Traditional Arabic" w:hAnsi="Traditional Arabic" w:cs="Traditional Arabic"/>
                <w:sz w:val="32"/>
                <w:szCs w:val="32"/>
                <w:rtl/>
              </w:rPr>
            </w:pPr>
            <w:r w:rsidRPr="0051382C">
              <w:rPr>
                <w:rFonts w:ascii="Traditional Arabic" w:hAnsi="Traditional Arabic" w:cs="Traditional Arabic"/>
                <w:sz w:val="32"/>
                <w:szCs w:val="32"/>
                <w:rtl/>
              </w:rPr>
              <w:t>7</w:t>
            </w:r>
          </w:p>
        </w:tc>
      </w:tr>
      <w:tr w:rsidR="00233CAC" w:rsidRPr="0051382C" w14:paraId="7E361096" w14:textId="77777777" w:rsidTr="00233CAC">
        <w:tc>
          <w:tcPr>
            <w:tcW w:w="7375" w:type="dxa"/>
          </w:tcPr>
          <w:p w14:paraId="497CDEB8" w14:textId="77777777" w:rsidR="00233CAC" w:rsidRPr="004854C5" w:rsidRDefault="00233CAC" w:rsidP="00233CAC">
            <w:pPr>
              <w:bidi/>
              <w:rPr>
                <w:rFonts w:ascii="Traditional Arabic" w:hAnsi="Traditional Arabic" w:cs="Traditional Arabic"/>
                <w:sz w:val="32"/>
                <w:szCs w:val="32"/>
                <w:rtl/>
                <w:lang w:bidi="ar-DZ"/>
              </w:rPr>
            </w:pPr>
            <w:r w:rsidRPr="004854C5">
              <w:rPr>
                <w:rFonts w:ascii="Traditional Arabic" w:hAnsi="Traditional Arabic" w:cs="Traditional Arabic" w:hint="eastAsia"/>
                <w:sz w:val="32"/>
                <w:szCs w:val="32"/>
                <w:rtl/>
                <w:lang w:bidi="ar-DZ"/>
              </w:rPr>
              <w:t>المطلب</w:t>
            </w:r>
            <w:r w:rsidRPr="004854C5">
              <w:rPr>
                <w:rFonts w:ascii="Traditional Arabic" w:hAnsi="Traditional Arabic" w:cs="Traditional Arabic"/>
                <w:sz w:val="32"/>
                <w:szCs w:val="32"/>
                <w:rtl/>
                <w:lang w:bidi="ar-DZ"/>
              </w:rPr>
              <w:t xml:space="preserve"> 2 :  </w:t>
            </w:r>
            <w:r w:rsidRPr="004854C5">
              <w:rPr>
                <w:rFonts w:ascii="Traditional Arabic" w:hAnsi="Traditional Arabic" w:cs="Traditional Arabic" w:hint="eastAsia"/>
                <w:sz w:val="32"/>
                <w:szCs w:val="32"/>
                <w:rtl/>
                <w:lang w:bidi="ar-DZ"/>
              </w:rPr>
              <w:t>تعريف</w:t>
            </w:r>
            <w:r w:rsidRPr="004854C5">
              <w:rPr>
                <w:rFonts w:ascii="Traditional Arabic" w:hAnsi="Traditional Arabic" w:cs="Traditional Arabic"/>
                <w:sz w:val="32"/>
                <w:szCs w:val="32"/>
                <w:rtl/>
                <w:lang w:bidi="ar-DZ"/>
              </w:rPr>
              <w:t xml:space="preserve"> </w:t>
            </w:r>
            <w:r w:rsidRPr="004854C5">
              <w:rPr>
                <w:rFonts w:ascii="Traditional Arabic" w:hAnsi="Traditional Arabic" w:cs="Traditional Arabic" w:hint="eastAsia"/>
                <w:sz w:val="32"/>
                <w:szCs w:val="32"/>
                <w:rtl/>
                <w:lang w:bidi="ar-DZ"/>
              </w:rPr>
              <w:t>البنوك</w:t>
            </w:r>
            <w:r w:rsidRPr="004854C5">
              <w:rPr>
                <w:rFonts w:ascii="Traditional Arabic" w:hAnsi="Traditional Arabic" w:cs="Traditional Arabic"/>
                <w:sz w:val="32"/>
                <w:szCs w:val="32"/>
                <w:rtl/>
                <w:lang w:bidi="ar-DZ"/>
              </w:rPr>
              <w:t xml:space="preserve"> </w:t>
            </w:r>
            <w:r w:rsidRPr="004854C5">
              <w:rPr>
                <w:rFonts w:ascii="Traditional Arabic" w:hAnsi="Traditional Arabic" w:cs="Traditional Arabic" w:hint="eastAsia"/>
                <w:sz w:val="32"/>
                <w:szCs w:val="32"/>
                <w:rtl/>
                <w:lang w:bidi="ar-DZ"/>
              </w:rPr>
              <w:t>الإسلامية</w:t>
            </w:r>
            <w:r w:rsidRPr="004854C5">
              <w:rPr>
                <w:rFonts w:ascii="Traditional Arabic" w:hAnsi="Traditional Arabic" w:cs="Traditional Arabic"/>
                <w:sz w:val="32"/>
                <w:szCs w:val="32"/>
                <w:rtl/>
                <w:lang w:bidi="ar-DZ"/>
              </w:rPr>
              <w:t>.</w:t>
            </w:r>
          </w:p>
        </w:tc>
        <w:tc>
          <w:tcPr>
            <w:tcW w:w="993" w:type="dxa"/>
          </w:tcPr>
          <w:p w14:paraId="56791561" w14:textId="77777777" w:rsidR="00233CAC" w:rsidRPr="0051382C" w:rsidRDefault="00233CAC" w:rsidP="00233CAC">
            <w:pPr>
              <w:bidi/>
              <w:rPr>
                <w:rFonts w:ascii="Traditional Arabic" w:hAnsi="Traditional Arabic" w:cs="Traditional Arabic"/>
                <w:sz w:val="32"/>
                <w:szCs w:val="32"/>
                <w:rtl/>
                <w:lang w:bidi="ar-DZ"/>
              </w:rPr>
            </w:pPr>
            <w:r w:rsidRPr="0051382C">
              <w:rPr>
                <w:rFonts w:ascii="Traditional Arabic" w:hAnsi="Traditional Arabic" w:cs="Traditional Arabic"/>
                <w:sz w:val="32"/>
                <w:szCs w:val="32"/>
                <w:rtl/>
                <w:lang w:bidi="ar-DZ"/>
              </w:rPr>
              <w:t>8</w:t>
            </w:r>
          </w:p>
        </w:tc>
      </w:tr>
      <w:tr w:rsidR="00233CAC" w:rsidRPr="0051382C" w14:paraId="73B221CC" w14:textId="77777777" w:rsidTr="00233CAC">
        <w:tc>
          <w:tcPr>
            <w:tcW w:w="7375" w:type="dxa"/>
          </w:tcPr>
          <w:p w14:paraId="7B274F56" w14:textId="77777777" w:rsidR="00233CAC" w:rsidRPr="004854C5" w:rsidRDefault="00233CAC" w:rsidP="00233CAC">
            <w:pPr>
              <w:bidi/>
              <w:rPr>
                <w:rFonts w:ascii="Traditional Arabic" w:hAnsi="Traditional Arabic" w:cs="Traditional Arabic"/>
                <w:sz w:val="32"/>
                <w:szCs w:val="32"/>
                <w:rtl/>
                <w:lang w:bidi="ar-DZ"/>
              </w:rPr>
            </w:pPr>
            <w:r w:rsidRPr="004854C5">
              <w:rPr>
                <w:rFonts w:ascii="Traditional Arabic" w:hAnsi="Traditional Arabic" w:cs="Traditional Arabic" w:hint="eastAsia"/>
                <w:sz w:val="32"/>
                <w:szCs w:val="32"/>
                <w:rtl/>
                <w:lang w:bidi="ar-DZ"/>
              </w:rPr>
              <w:t>المطلب</w:t>
            </w:r>
            <w:r w:rsidRPr="004854C5">
              <w:rPr>
                <w:rFonts w:ascii="Traditional Arabic" w:hAnsi="Traditional Arabic" w:cs="Traditional Arabic"/>
                <w:sz w:val="32"/>
                <w:szCs w:val="32"/>
                <w:rtl/>
                <w:lang w:bidi="ar-DZ"/>
              </w:rPr>
              <w:t xml:space="preserve"> 3 :  </w:t>
            </w:r>
            <w:r w:rsidRPr="004854C5">
              <w:rPr>
                <w:rFonts w:ascii="Traditional Arabic" w:hAnsi="Traditional Arabic" w:cs="Traditional Arabic" w:hint="eastAsia"/>
                <w:sz w:val="32"/>
                <w:szCs w:val="32"/>
                <w:rtl/>
                <w:lang w:bidi="ar-DZ"/>
              </w:rPr>
              <w:t>أنواع</w:t>
            </w:r>
            <w:r w:rsidRPr="004854C5">
              <w:rPr>
                <w:rFonts w:ascii="Traditional Arabic" w:hAnsi="Traditional Arabic" w:cs="Traditional Arabic"/>
                <w:sz w:val="32"/>
                <w:szCs w:val="32"/>
                <w:rtl/>
                <w:lang w:bidi="ar-DZ"/>
              </w:rPr>
              <w:t xml:space="preserve"> </w:t>
            </w:r>
            <w:r w:rsidRPr="004854C5">
              <w:rPr>
                <w:rFonts w:ascii="Traditional Arabic" w:hAnsi="Traditional Arabic" w:cs="Traditional Arabic" w:hint="eastAsia"/>
                <w:sz w:val="32"/>
                <w:szCs w:val="32"/>
                <w:rtl/>
                <w:lang w:bidi="ar-DZ"/>
              </w:rPr>
              <w:t>البنوك</w:t>
            </w:r>
            <w:r w:rsidRPr="004854C5">
              <w:rPr>
                <w:rFonts w:ascii="Traditional Arabic" w:hAnsi="Traditional Arabic" w:cs="Traditional Arabic"/>
                <w:sz w:val="32"/>
                <w:szCs w:val="32"/>
                <w:rtl/>
                <w:lang w:bidi="ar-DZ"/>
              </w:rPr>
              <w:t xml:space="preserve"> </w:t>
            </w:r>
            <w:r w:rsidRPr="004854C5">
              <w:rPr>
                <w:rFonts w:ascii="Traditional Arabic" w:hAnsi="Traditional Arabic" w:cs="Traditional Arabic" w:hint="eastAsia"/>
                <w:sz w:val="32"/>
                <w:szCs w:val="32"/>
                <w:rtl/>
                <w:lang w:bidi="ar-DZ"/>
              </w:rPr>
              <w:t>الإسلامية</w:t>
            </w:r>
            <w:r w:rsidRPr="004854C5">
              <w:rPr>
                <w:rFonts w:ascii="Traditional Arabic" w:hAnsi="Traditional Arabic" w:cs="Traditional Arabic"/>
                <w:sz w:val="32"/>
                <w:szCs w:val="32"/>
                <w:rtl/>
                <w:lang w:bidi="ar-DZ"/>
              </w:rPr>
              <w:t>.</w:t>
            </w:r>
          </w:p>
        </w:tc>
        <w:tc>
          <w:tcPr>
            <w:tcW w:w="993" w:type="dxa"/>
          </w:tcPr>
          <w:p w14:paraId="2E1B9865" w14:textId="77777777" w:rsidR="00233CAC" w:rsidRPr="0051382C" w:rsidRDefault="00233CAC" w:rsidP="00233CAC">
            <w:pPr>
              <w:bidi/>
              <w:rPr>
                <w:rFonts w:ascii="Traditional Arabic" w:hAnsi="Traditional Arabic" w:cs="Traditional Arabic"/>
                <w:sz w:val="32"/>
                <w:szCs w:val="32"/>
                <w:rtl/>
                <w:lang w:bidi="ar-DZ"/>
              </w:rPr>
            </w:pPr>
            <w:r w:rsidRPr="0051382C">
              <w:rPr>
                <w:rFonts w:ascii="Traditional Arabic" w:hAnsi="Traditional Arabic" w:cs="Traditional Arabic"/>
                <w:sz w:val="32"/>
                <w:szCs w:val="32"/>
                <w:rtl/>
                <w:lang w:bidi="ar-DZ"/>
              </w:rPr>
              <w:t>9</w:t>
            </w:r>
          </w:p>
        </w:tc>
      </w:tr>
      <w:tr w:rsidR="00233CAC" w:rsidRPr="0051382C" w14:paraId="45442F91" w14:textId="77777777" w:rsidTr="00233CAC">
        <w:tc>
          <w:tcPr>
            <w:tcW w:w="7375" w:type="dxa"/>
          </w:tcPr>
          <w:p w14:paraId="13C7776A" w14:textId="77777777" w:rsidR="00233CAC" w:rsidRPr="004854C5" w:rsidRDefault="00233CAC" w:rsidP="00233CAC">
            <w:pPr>
              <w:bidi/>
              <w:rPr>
                <w:rFonts w:ascii="Traditional Arabic" w:hAnsi="Traditional Arabic" w:cs="Traditional Arabic"/>
                <w:sz w:val="32"/>
                <w:szCs w:val="32"/>
                <w:rtl/>
                <w:lang w:bidi="ar-DZ"/>
              </w:rPr>
            </w:pPr>
            <w:r w:rsidRPr="004854C5">
              <w:rPr>
                <w:rFonts w:ascii="Traditional Arabic" w:hAnsi="Traditional Arabic" w:cs="Traditional Arabic" w:hint="eastAsia"/>
                <w:sz w:val="32"/>
                <w:szCs w:val="32"/>
                <w:rtl/>
                <w:lang w:bidi="ar-DZ"/>
              </w:rPr>
              <w:t>المطلب</w:t>
            </w:r>
            <w:r>
              <w:rPr>
                <w:rFonts w:ascii="Traditional Arabic" w:hAnsi="Traditional Arabic" w:cs="Traditional Arabic"/>
                <w:sz w:val="32"/>
                <w:szCs w:val="32"/>
                <w:lang w:bidi="ar-DZ"/>
              </w:rPr>
              <w:t> </w:t>
            </w:r>
            <w:r w:rsidRPr="004854C5">
              <w:rPr>
                <w:rFonts w:ascii="Traditional Arabic" w:hAnsi="Traditional Arabic" w:cs="Traditional Arabic"/>
                <w:sz w:val="32"/>
                <w:szCs w:val="32"/>
                <w:rtl/>
                <w:lang w:bidi="ar-DZ"/>
              </w:rPr>
              <w:t>4</w:t>
            </w:r>
            <w:r>
              <w:rPr>
                <w:rFonts w:ascii="Traditional Arabic" w:hAnsi="Traditional Arabic" w:cs="Traditional Arabic" w:hint="cs"/>
                <w:sz w:val="32"/>
                <w:szCs w:val="32"/>
                <w:rtl/>
                <w:lang w:bidi="ar-DZ"/>
              </w:rPr>
              <w:t> </w:t>
            </w:r>
            <w:r>
              <w:rPr>
                <w:rFonts w:ascii="Traditional Arabic" w:hAnsi="Traditional Arabic" w:cs="Traditional Arabic"/>
                <w:sz w:val="32"/>
                <w:szCs w:val="32"/>
                <w:lang w:bidi="ar-DZ"/>
              </w:rPr>
              <w:t>:</w:t>
            </w:r>
            <w:r w:rsidRPr="004854C5">
              <w:rPr>
                <w:rFonts w:ascii="Traditional Arabic" w:hAnsi="Traditional Arabic" w:cs="Traditional Arabic" w:hint="eastAsia"/>
                <w:sz w:val="32"/>
                <w:szCs w:val="32"/>
                <w:rtl/>
                <w:lang w:bidi="ar-DZ"/>
              </w:rPr>
              <w:t>أهداف</w:t>
            </w:r>
            <w:r w:rsidRPr="004854C5">
              <w:rPr>
                <w:rFonts w:ascii="Traditional Arabic" w:hAnsi="Traditional Arabic" w:cs="Traditional Arabic"/>
                <w:sz w:val="32"/>
                <w:szCs w:val="32"/>
                <w:rtl/>
                <w:lang w:bidi="ar-DZ"/>
              </w:rPr>
              <w:t xml:space="preserve"> </w:t>
            </w:r>
            <w:r w:rsidRPr="004854C5">
              <w:rPr>
                <w:rFonts w:ascii="Traditional Arabic" w:hAnsi="Traditional Arabic" w:cs="Traditional Arabic" w:hint="eastAsia"/>
                <w:sz w:val="32"/>
                <w:szCs w:val="32"/>
                <w:rtl/>
                <w:lang w:bidi="ar-DZ"/>
              </w:rPr>
              <w:t>البنوك</w:t>
            </w:r>
            <w:r w:rsidRPr="004854C5">
              <w:rPr>
                <w:rFonts w:ascii="Traditional Arabic" w:hAnsi="Traditional Arabic" w:cs="Traditional Arabic"/>
                <w:sz w:val="32"/>
                <w:szCs w:val="32"/>
                <w:rtl/>
                <w:lang w:bidi="ar-DZ"/>
              </w:rPr>
              <w:t xml:space="preserve"> </w:t>
            </w:r>
            <w:r w:rsidRPr="004854C5">
              <w:rPr>
                <w:rFonts w:ascii="Traditional Arabic" w:hAnsi="Traditional Arabic" w:cs="Traditional Arabic" w:hint="eastAsia"/>
                <w:sz w:val="32"/>
                <w:szCs w:val="32"/>
                <w:rtl/>
                <w:lang w:bidi="ar-DZ"/>
              </w:rPr>
              <w:t>الإسلامية</w:t>
            </w:r>
            <w:r w:rsidRPr="004854C5">
              <w:rPr>
                <w:rFonts w:ascii="Traditional Arabic" w:hAnsi="Traditional Arabic" w:cs="Traditional Arabic"/>
                <w:sz w:val="32"/>
                <w:szCs w:val="32"/>
                <w:rtl/>
                <w:lang w:bidi="ar-DZ"/>
              </w:rPr>
              <w:t>.</w:t>
            </w:r>
          </w:p>
        </w:tc>
        <w:tc>
          <w:tcPr>
            <w:tcW w:w="993" w:type="dxa"/>
          </w:tcPr>
          <w:p w14:paraId="663CCAFD" w14:textId="77777777" w:rsidR="00233CAC" w:rsidRPr="0051382C" w:rsidRDefault="00233CAC" w:rsidP="00233CAC">
            <w:pPr>
              <w:bidi/>
              <w:rPr>
                <w:rFonts w:ascii="Traditional Arabic" w:hAnsi="Traditional Arabic" w:cs="Traditional Arabic"/>
                <w:sz w:val="32"/>
                <w:szCs w:val="32"/>
                <w:rtl/>
                <w:lang w:bidi="ar-DZ"/>
              </w:rPr>
            </w:pPr>
            <w:r w:rsidRPr="0051382C">
              <w:rPr>
                <w:rFonts w:ascii="Traditional Arabic" w:hAnsi="Traditional Arabic" w:cs="Traditional Arabic"/>
                <w:sz w:val="32"/>
                <w:szCs w:val="32"/>
                <w:rtl/>
                <w:lang w:bidi="ar-DZ"/>
              </w:rPr>
              <w:t>12</w:t>
            </w:r>
          </w:p>
        </w:tc>
      </w:tr>
      <w:tr w:rsidR="00233CAC" w:rsidRPr="0051382C" w14:paraId="3B4D02EA" w14:textId="77777777" w:rsidTr="00233CAC">
        <w:tc>
          <w:tcPr>
            <w:tcW w:w="7375" w:type="dxa"/>
          </w:tcPr>
          <w:p w14:paraId="63E1977A" w14:textId="77777777" w:rsidR="00233CAC" w:rsidRPr="004854C5" w:rsidRDefault="00233CAC" w:rsidP="00233CAC">
            <w:pPr>
              <w:bidi/>
              <w:rPr>
                <w:rFonts w:ascii="Traditional Arabic" w:hAnsi="Traditional Arabic" w:cs="Traditional Arabic"/>
                <w:sz w:val="32"/>
                <w:szCs w:val="32"/>
                <w:rtl/>
                <w:lang w:bidi="ar-DZ"/>
              </w:rPr>
            </w:pPr>
            <w:r w:rsidRPr="004854C5">
              <w:rPr>
                <w:rFonts w:ascii="Traditional Arabic" w:hAnsi="Traditional Arabic" w:cs="Traditional Arabic" w:hint="eastAsia"/>
                <w:sz w:val="32"/>
                <w:szCs w:val="32"/>
                <w:rtl/>
                <w:lang w:bidi="ar-DZ"/>
              </w:rPr>
              <w:lastRenderedPageBreak/>
              <w:t>المطلب</w:t>
            </w:r>
            <w:r w:rsidRPr="004854C5">
              <w:rPr>
                <w:rFonts w:ascii="Traditional Arabic" w:hAnsi="Traditional Arabic" w:cs="Traditional Arabic"/>
                <w:sz w:val="32"/>
                <w:szCs w:val="32"/>
                <w:rtl/>
                <w:lang w:bidi="ar-DZ"/>
              </w:rPr>
              <w:t xml:space="preserve"> 5 :   </w:t>
            </w:r>
            <w:r w:rsidRPr="004854C5">
              <w:rPr>
                <w:rFonts w:ascii="Traditional Arabic" w:hAnsi="Traditional Arabic" w:cs="Traditional Arabic" w:hint="eastAsia"/>
                <w:sz w:val="32"/>
                <w:szCs w:val="32"/>
                <w:rtl/>
                <w:lang w:bidi="ar-DZ"/>
              </w:rPr>
              <w:t>منتجات</w:t>
            </w:r>
            <w:r w:rsidRPr="004854C5">
              <w:rPr>
                <w:rFonts w:ascii="Traditional Arabic" w:hAnsi="Traditional Arabic" w:cs="Traditional Arabic"/>
                <w:sz w:val="32"/>
                <w:szCs w:val="32"/>
                <w:rtl/>
                <w:lang w:bidi="ar-DZ"/>
              </w:rPr>
              <w:t xml:space="preserve"> </w:t>
            </w:r>
            <w:r w:rsidRPr="004854C5">
              <w:rPr>
                <w:rFonts w:ascii="Traditional Arabic" w:hAnsi="Traditional Arabic" w:cs="Traditional Arabic" w:hint="eastAsia"/>
                <w:sz w:val="32"/>
                <w:szCs w:val="32"/>
                <w:rtl/>
                <w:lang w:bidi="ar-DZ"/>
              </w:rPr>
              <w:t>البنوك</w:t>
            </w:r>
            <w:r w:rsidRPr="004854C5">
              <w:rPr>
                <w:rFonts w:ascii="Traditional Arabic" w:hAnsi="Traditional Arabic" w:cs="Traditional Arabic"/>
                <w:sz w:val="32"/>
                <w:szCs w:val="32"/>
                <w:rtl/>
                <w:lang w:bidi="ar-DZ"/>
              </w:rPr>
              <w:t xml:space="preserve"> </w:t>
            </w:r>
            <w:r w:rsidRPr="004854C5">
              <w:rPr>
                <w:rFonts w:ascii="Traditional Arabic" w:hAnsi="Traditional Arabic" w:cs="Traditional Arabic" w:hint="eastAsia"/>
                <w:sz w:val="32"/>
                <w:szCs w:val="32"/>
                <w:rtl/>
                <w:lang w:bidi="ar-DZ"/>
              </w:rPr>
              <w:t>الإسلامية</w:t>
            </w:r>
          </w:p>
        </w:tc>
        <w:tc>
          <w:tcPr>
            <w:tcW w:w="993" w:type="dxa"/>
          </w:tcPr>
          <w:p w14:paraId="607D204D" w14:textId="77777777" w:rsidR="00233CAC" w:rsidRPr="0051382C" w:rsidRDefault="00233CAC" w:rsidP="00233CAC">
            <w:pPr>
              <w:bidi/>
              <w:rPr>
                <w:rFonts w:ascii="Traditional Arabic" w:hAnsi="Traditional Arabic" w:cs="Traditional Arabic"/>
                <w:sz w:val="32"/>
                <w:szCs w:val="32"/>
                <w:rtl/>
                <w:lang w:bidi="ar-DZ"/>
              </w:rPr>
            </w:pPr>
            <w:r w:rsidRPr="0051382C">
              <w:rPr>
                <w:rFonts w:ascii="Traditional Arabic" w:hAnsi="Traditional Arabic" w:cs="Traditional Arabic"/>
                <w:sz w:val="32"/>
                <w:szCs w:val="32"/>
                <w:rtl/>
                <w:lang w:bidi="ar-DZ"/>
              </w:rPr>
              <w:t>13</w:t>
            </w:r>
          </w:p>
        </w:tc>
      </w:tr>
      <w:tr w:rsidR="00233CAC" w:rsidRPr="0051382C" w14:paraId="66850C3A" w14:textId="77777777" w:rsidTr="00233CAC">
        <w:tc>
          <w:tcPr>
            <w:tcW w:w="7375" w:type="dxa"/>
          </w:tcPr>
          <w:p w14:paraId="147595CA" w14:textId="77777777" w:rsidR="00233CAC" w:rsidRPr="004854C5" w:rsidRDefault="00233CAC" w:rsidP="00233CAC">
            <w:pPr>
              <w:bidi/>
              <w:rPr>
                <w:rFonts w:ascii="Traditional Arabic" w:hAnsi="Traditional Arabic" w:cs="Traditional Arabic"/>
                <w:sz w:val="32"/>
                <w:szCs w:val="32"/>
                <w:rtl/>
                <w:lang w:bidi="ar-DZ"/>
              </w:rPr>
            </w:pPr>
            <w:r w:rsidRPr="004854C5">
              <w:rPr>
                <w:rFonts w:ascii="Traditional Arabic" w:hAnsi="Traditional Arabic" w:cs="Traditional Arabic" w:hint="eastAsia"/>
                <w:sz w:val="32"/>
                <w:szCs w:val="32"/>
                <w:rtl/>
                <w:lang w:bidi="ar-DZ"/>
              </w:rPr>
              <w:t>المبحث</w:t>
            </w:r>
            <w:r w:rsidRPr="004854C5">
              <w:rPr>
                <w:rFonts w:ascii="Traditional Arabic" w:hAnsi="Traditional Arabic" w:cs="Traditional Arabic"/>
                <w:sz w:val="32"/>
                <w:szCs w:val="32"/>
                <w:rtl/>
                <w:lang w:bidi="ar-DZ"/>
              </w:rPr>
              <w:t xml:space="preserve"> </w:t>
            </w:r>
            <w:r w:rsidRPr="004854C5">
              <w:rPr>
                <w:rFonts w:ascii="Traditional Arabic" w:hAnsi="Traditional Arabic" w:cs="Traditional Arabic" w:hint="eastAsia"/>
                <w:sz w:val="32"/>
                <w:szCs w:val="32"/>
                <w:rtl/>
                <w:lang w:bidi="ar-DZ"/>
              </w:rPr>
              <w:t>الثاني</w:t>
            </w:r>
            <w:r w:rsidRPr="004854C5">
              <w:rPr>
                <w:rFonts w:ascii="Traditional Arabic" w:hAnsi="Traditional Arabic" w:cs="Traditional Arabic"/>
                <w:sz w:val="32"/>
                <w:szCs w:val="32"/>
                <w:rtl/>
                <w:lang w:bidi="ar-DZ"/>
              </w:rPr>
              <w:t> :</w:t>
            </w:r>
            <w:r w:rsidRPr="004854C5">
              <w:rPr>
                <w:rFonts w:ascii="Traditional Arabic" w:hAnsi="Traditional Arabic" w:cs="Traditional Arabic" w:hint="eastAsia"/>
                <w:sz w:val="32"/>
                <w:szCs w:val="32"/>
                <w:rtl/>
                <w:lang w:bidi="ar-DZ"/>
              </w:rPr>
              <w:t>أساسيات</w:t>
            </w:r>
            <w:r w:rsidRPr="004854C5">
              <w:rPr>
                <w:rFonts w:ascii="Traditional Arabic" w:hAnsi="Traditional Arabic" w:cs="Traditional Arabic"/>
                <w:sz w:val="32"/>
                <w:szCs w:val="32"/>
                <w:rtl/>
                <w:lang w:bidi="ar-DZ"/>
              </w:rPr>
              <w:t xml:space="preserve"> </w:t>
            </w:r>
            <w:r w:rsidRPr="004854C5">
              <w:rPr>
                <w:rFonts w:ascii="Traditional Arabic" w:hAnsi="Traditional Arabic" w:cs="Traditional Arabic" w:hint="eastAsia"/>
                <w:sz w:val="32"/>
                <w:szCs w:val="32"/>
                <w:rtl/>
                <w:lang w:bidi="ar-DZ"/>
              </w:rPr>
              <w:t>حول</w:t>
            </w:r>
            <w:r w:rsidRPr="004854C5">
              <w:rPr>
                <w:rFonts w:ascii="Traditional Arabic" w:hAnsi="Traditional Arabic" w:cs="Traditional Arabic"/>
                <w:sz w:val="32"/>
                <w:szCs w:val="32"/>
                <w:rtl/>
                <w:lang w:bidi="ar-DZ"/>
              </w:rPr>
              <w:t xml:space="preserve"> </w:t>
            </w:r>
            <w:r w:rsidRPr="004854C5">
              <w:rPr>
                <w:rFonts w:ascii="Traditional Arabic" w:hAnsi="Traditional Arabic" w:cs="Traditional Arabic" w:hint="eastAsia"/>
                <w:sz w:val="32"/>
                <w:szCs w:val="32"/>
                <w:rtl/>
                <w:lang w:bidi="ar-DZ"/>
              </w:rPr>
              <w:t>الشمول</w:t>
            </w:r>
            <w:r w:rsidRPr="004854C5">
              <w:rPr>
                <w:rFonts w:ascii="Traditional Arabic" w:hAnsi="Traditional Arabic" w:cs="Traditional Arabic"/>
                <w:sz w:val="32"/>
                <w:szCs w:val="32"/>
                <w:rtl/>
                <w:lang w:bidi="ar-DZ"/>
              </w:rPr>
              <w:t xml:space="preserve"> </w:t>
            </w:r>
            <w:r w:rsidRPr="004854C5">
              <w:rPr>
                <w:rFonts w:ascii="Traditional Arabic" w:hAnsi="Traditional Arabic" w:cs="Traditional Arabic" w:hint="eastAsia"/>
                <w:sz w:val="32"/>
                <w:szCs w:val="32"/>
                <w:rtl/>
                <w:lang w:bidi="ar-DZ"/>
              </w:rPr>
              <w:t>المالي</w:t>
            </w:r>
          </w:p>
        </w:tc>
        <w:tc>
          <w:tcPr>
            <w:tcW w:w="993" w:type="dxa"/>
          </w:tcPr>
          <w:p w14:paraId="7E00247F" w14:textId="77777777" w:rsidR="00233CAC" w:rsidRPr="0051382C" w:rsidRDefault="00233CAC" w:rsidP="00233CAC">
            <w:pPr>
              <w:bidi/>
              <w:rPr>
                <w:rFonts w:ascii="Traditional Arabic" w:hAnsi="Traditional Arabic" w:cs="Traditional Arabic"/>
                <w:sz w:val="32"/>
                <w:szCs w:val="32"/>
                <w:rtl/>
                <w:lang w:bidi="ar-DZ"/>
              </w:rPr>
            </w:pPr>
            <w:r w:rsidRPr="0051382C">
              <w:rPr>
                <w:rFonts w:ascii="Traditional Arabic" w:hAnsi="Traditional Arabic" w:cs="Traditional Arabic"/>
                <w:sz w:val="32"/>
                <w:szCs w:val="32"/>
                <w:rtl/>
                <w:lang w:bidi="ar-DZ"/>
              </w:rPr>
              <w:t>20</w:t>
            </w:r>
          </w:p>
        </w:tc>
      </w:tr>
      <w:tr w:rsidR="00233CAC" w:rsidRPr="0051382C" w14:paraId="7F8865B3" w14:textId="77777777" w:rsidTr="00233CAC">
        <w:tc>
          <w:tcPr>
            <w:tcW w:w="7375" w:type="dxa"/>
          </w:tcPr>
          <w:p w14:paraId="19330316" w14:textId="77777777" w:rsidR="00233CAC" w:rsidRPr="004854C5" w:rsidRDefault="00233CAC" w:rsidP="00233CAC">
            <w:pPr>
              <w:bidi/>
              <w:rPr>
                <w:rFonts w:ascii="Traditional Arabic" w:hAnsi="Traditional Arabic" w:cs="Traditional Arabic"/>
                <w:sz w:val="32"/>
                <w:szCs w:val="32"/>
                <w:rtl/>
                <w:lang w:bidi="ar-DZ"/>
              </w:rPr>
            </w:pPr>
            <w:r w:rsidRPr="004854C5">
              <w:rPr>
                <w:rFonts w:ascii="Traditional Arabic" w:hAnsi="Traditional Arabic" w:cs="Traditional Arabic" w:hint="eastAsia"/>
                <w:sz w:val="32"/>
                <w:szCs w:val="32"/>
                <w:rtl/>
                <w:lang w:bidi="ar-DZ"/>
              </w:rPr>
              <w:t>المطلب</w:t>
            </w:r>
            <w:r w:rsidRPr="004854C5">
              <w:rPr>
                <w:rFonts w:ascii="Traditional Arabic" w:hAnsi="Traditional Arabic" w:cs="Traditional Arabic"/>
                <w:sz w:val="32"/>
                <w:szCs w:val="32"/>
                <w:rtl/>
                <w:lang w:bidi="ar-DZ"/>
              </w:rPr>
              <w:t xml:space="preserve"> 1   </w:t>
            </w:r>
            <w:r w:rsidRPr="004854C5">
              <w:rPr>
                <w:rFonts w:ascii="Traditional Arabic" w:hAnsi="Traditional Arabic" w:cs="Traditional Arabic" w:hint="eastAsia"/>
                <w:sz w:val="32"/>
                <w:szCs w:val="32"/>
                <w:rtl/>
                <w:lang w:bidi="ar-DZ"/>
              </w:rPr>
              <w:t>نشأة</w:t>
            </w:r>
            <w:r w:rsidRPr="004854C5">
              <w:rPr>
                <w:rFonts w:ascii="Traditional Arabic" w:hAnsi="Traditional Arabic" w:cs="Traditional Arabic"/>
                <w:sz w:val="32"/>
                <w:szCs w:val="32"/>
                <w:rtl/>
                <w:lang w:bidi="ar-DZ"/>
              </w:rPr>
              <w:t xml:space="preserve"> </w:t>
            </w:r>
            <w:r w:rsidRPr="004854C5">
              <w:rPr>
                <w:rFonts w:ascii="Traditional Arabic" w:hAnsi="Traditional Arabic" w:cs="Traditional Arabic" w:hint="eastAsia"/>
                <w:sz w:val="32"/>
                <w:szCs w:val="32"/>
                <w:rtl/>
                <w:lang w:bidi="ar-DZ"/>
              </w:rPr>
              <w:t>وتطور</w:t>
            </w:r>
            <w:r w:rsidRPr="004854C5">
              <w:rPr>
                <w:rFonts w:ascii="Traditional Arabic" w:hAnsi="Traditional Arabic" w:cs="Traditional Arabic"/>
                <w:sz w:val="32"/>
                <w:szCs w:val="32"/>
                <w:rtl/>
                <w:lang w:bidi="ar-DZ"/>
              </w:rPr>
              <w:t xml:space="preserve"> </w:t>
            </w:r>
            <w:r w:rsidRPr="004854C5">
              <w:rPr>
                <w:rFonts w:ascii="Traditional Arabic" w:hAnsi="Traditional Arabic" w:cs="Traditional Arabic" w:hint="eastAsia"/>
                <w:sz w:val="32"/>
                <w:szCs w:val="32"/>
                <w:rtl/>
                <w:lang w:bidi="ar-DZ"/>
              </w:rPr>
              <w:t>الشمول</w:t>
            </w:r>
            <w:r w:rsidRPr="004854C5">
              <w:rPr>
                <w:rFonts w:ascii="Traditional Arabic" w:hAnsi="Traditional Arabic" w:cs="Traditional Arabic"/>
                <w:sz w:val="32"/>
                <w:szCs w:val="32"/>
                <w:rtl/>
                <w:lang w:bidi="ar-DZ"/>
              </w:rPr>
              <w:t xml:space="preserve"> </w:t>
            </w:r>
            <w:r w:rsidRPr="004854C5">
              <w:rPr>
                <w:rFonts w:ascii="Traditional Arabic" w:hAnsi="Traditional Arabic" w:cs="Traditional Arabic" w:hint="eastAsia"/>
                <w:sz w:val="32"/>
                <w:szCs w:val="32"/>
                <w:rtl/>
                <w:lang w:bidi="ar-DZ"/>
              </w:rPr>
              <w:t>المالي</w:t>
            </w:r>
          </w:p>
        </w:tc>
        <w:tc>
          <w:tcPr>
            <w:tcW w:w="993" w:type="dxa"/>
          </w:tcPr>
          <w:p w14:paraId="550A19B0" w14:textId="77777777" w:rsidR="00233CAC" w:rsidRPr="0051382C" w:rsidRDefault="00233CAC" w:rsidP="00233CAC">
            <w:pPr>
              <w:bidi/>
              <w:rPr>
                <w:rFonts w:ascii="Traditional Arabic" w:hAnsi="Traditional Arabic" w:cs="Traditional Arabic"/>
                <w:sz w:val="32"/>
                <w:szCs w:val="32"/>
                <w:rtl/>
                <w:lang w:bidi="ar-DZ"/>
              </w:rPr>
            </w:pPr>
            <w:r w:rsidRPr="0051382C">
              <w:rPr>
                <w:rFonts w:ascii="Traditional Arabic" w:hAnsi="Traditional Arabic" w:cs="Traditional Arabic"/>
                <w:sz w:val="32"/>
                <w:szCs w:val="32"/>
                <w:rtl/>
                <w:lang w:bidi="ar-DZ"/>
              </w:rPr>
              <w:t>20</w:t>
            </w:r>
          </w:p>
        </w:tc>
      </w:tr>
      <w:tr w:rsidR="00233CAC" w:rsidRPr="0051382C" w14:paraId="049F1B8A" w14:textId="77777777" w:rsidTr="00233CAC">
        <w:tc>
          <w:tcPr>
            <w:tcW w:w="7375" w:type="dxa"/>
          </w:tcPr>
          <w:p w14:paraId="2EB29264" w14:textId="77777777" w:rsidR="00233CAC" w:rsidRPr="004854C5" w:rsidRDefault="00233CAC" w:rsidP="00233CAC">
            <w:pPr>
              <w:bidi/>
              <w:rPr>
                <w:rFonts w:ascii="Traditional Arabic" w:hAnsi="Traditional Arabic" w:cs="Traditional Arabic"/>
                <w:sz w:val="32"/>
                <w:szCs w:val="32"/>
                <w:rtl/>
                <w:lang w:bidi="ar-DZ"/>
              </w:rPr>
            </w:pPr>
            <w:r w:rsidRPr="004854C5">
              <w:rPr>
                <w:rFonts w:ascii="Traditional Arabic" w:hAnsi="Traditional Arabic" w:cs="Traditional Arabic" w:hint="eastAsia"/>
                <w:sz w:val="32"/>
                <w:szCs w:val="32"/>
                <w:rtl/>
                <w:lang w:bidi="ar-DZ"/>
              </w:rPr>
              <w:t>المطلب</w:t>
            </w:r>
            <w:r w:rsidRPr="004854C5">
              <w:rPr>
                <w:rFonts w:ascii="Traditional Arabic" w:hAnsi="Traditional Arabic" w:cs="Traditional Arabic"/>
                <w:sz w:val="32"/>
                <w:szCs w:val="32"/>
                <w:rtl/>
                <w:lang w:bidi="ar-DZ"/>
              </w:rPr>
              <w:t xml:space="preserve">2   </w:t>
            </w:r>
            <w:r w:rsidRPr="004854C5">
              <w:rPr>
                <w:rFonts w:ascii="Traditional Arabic" w:hAnsi="Traditional Arabic" w:cs="Traditional Arabic" w:hint="eastAsia"/>
                <w:sz w:val="32"/>
                <w:szCs w:val="32"/>
                <w:rtl/>
                <w:lang w:bidi="ar-DZ"/>
              </w:rPr>
              <w:t>تعريف</w:t>
            </w:r>
            <w:r w:rsidRPr="004854C5">
              <w:rPr>
                <w:rFonts w:ascii="Traditional Arabic" w:hAnsi="Traditional Arabic" w:cs="Traditional Arabic"/>
                <w:sz w:val="32"/>
                <w:szCs w:val="32"/>
                <w:rtl/>
                <w:lang w:bidi="ar-DZ"/>
              </w:rPr>
              <w:t xml:space="preserve"> </w:t>
            </w:r>
            <w:r w:rsidRPr="004854C5">
              <w:rPr>
                <w:rFonts w:ascii="Traditional Arabic" w:hAnsi="Traditional Arabic" w:cs="Traditional Arabic" w:hint="eastAsia"/>
                <w:sz w:val="32"/>
                <w:szCs w:val="32"/>
                <w:rtl/>
                <w:lang w:bidi="ar-DZ"/>
              </w:rPr>
              <w:t>الشمول</w:t>
            </w:r>
            <w:r w:rsidRPr="004854C5">
              <w:rPr>
                <w:rFonts w:ascii="Traditional Arabic" w:hAnsi="Traditional Arabic" w:cs="Traditional Arabic"/>
                <w:sz w:val="32"/>
                <w:szCs w:val="32"/>
                <w:rtl/>
                <w:lang w:bidi="ar-DZ"/>
              </w:rPr>
              <w:t xml:space="preserve"> </w:t>
            </w:r>
            <w:r w:rsidRPr="004854C5">
              <w:rPr>
                <w:rFonts w:ascii="Traditional Arabic" w:hAnsi="Traditional Arabic" w:cs="Traditional Arabic" w:hint="eastAsia"/>
                <w:sz w:val="32"/>
                <w:szCs w:val="32"/>
                <w:rtl/>
                <w:lang w:bidi="ar-DZ"/>
              </w:rPr>
              <w:t>المالي</w:t>
            </w:r>
          </w:p>
        </w:tc>
        <w:tc>
          <w:tcPr>
            <w:tcW w:w="993" w:type="dxa"/>
          </w:tcPr>
          <w:p w14:paraId="13A6E4AA" w14:textId="77777777" w:rsidR="00233CAC" w:rsidRPr="0051382C" w:rsidRDefault="00233CAC" w:rsidP="00233CAC">
            <w:pPr>
              <w:bidi/>
              <w:rPr>
                <w:rFonts w:ascii="Traditional Arabic" w:hAnsi="Traditional Arabic" w:cs="Traditional Arabic"/>
                <w:sz w:val="32"/>
                <w:szCs w:val="32"/>
                <w:rtl/>
                <w:lang w:bidi="ar-DZ"/>
              </w:rPr>
            </w:pPr>
            <w:r w:rsidRPr="0051382C">
              <w:rPr>
                <w:rFonts w:ascii="Traditional Arabic" w:hAnsi="Traditional Arabic" w:cs="Traditional Arabic"/>
                <w:sz w:val="32"/>
                <w:szCs w:val="32"/>
                <w:rtl/>
                <w:lang w:bidi="ar-DZ"/>
              </w:rPr>
              <w:t>22</w:t>
            </w:r>
          </w:p>
        </w:tc>
      </w:tr>
      <w:tr w:rsidR="00233CAC" w:rsidRPr="0051382C" w14:paraId="005518F2" w14:textId="77777777" w:rsidTr="00233CAC">
        <w:tc>
          <w:tcPr>
            <w:tcW w:w="7375" w:type="dxa"/>
          </w:tcPr>
          <w:p w14:paraId="66F01F13" w14:textId="77777777" w:rsidR="00233CAC" w:rsidRPr="004854C5" w:rsidRDefault="00233CAC" w:rsidP="00233CAC">
            <w:pPr>
              <w:bidi/>
              <w:rPr>
                <w:rFonts w:ascii="Traditional Arabic" w:hAnsi="Traditional Arabic" w:cs="Traditional Arabic"/>
                <w:sz w:val="32"/>
                <w:szCs w:val="32"/>
                <w:rtl/>
                <w:lang w:bidi="ar-DZ"/>
              </w:rPr>
            </w:pPr>
            <w:r w:rsidRPr="004854C5">
              <w:rPr>
                <w:rFonts w:ascii="Traditional Arabic" w:hAnsi="Traditional Arabic" w:cs="Traditional Arabic" w:hint="eastAsia"/>
                <w:sz w:val="32"/>
                <w:szCs w:val="32"/>
                <w:rtl/>
                <w:lang w:bidi="ar-DZ"/>
              </w:rPr>
              <w:t>المطلب</w:t>
            </w:r>
            <w:r w:rsidRPr="004854C5">
              <w:rPr>
                <w:rFonts w:ascii="Traditional Arabic" w:hAnsi="Traditional Arabic" w:cs="Traditional Arabic"/>
                <w:sz w:val="32"/>
                <w:szCs w:val="32"/>
                <w:rtl/>
                <w:lang w:bidi="ar-DZ"/>
              </w:rPr>
              <w:t xml:space="preserve">3  </w:t>
            </w:r>
            <w:r w:rsidRPr="004854C5">
              <w:rPr>
                <w:rFonts w:ascii="Traditional Arabic" w:hAnsi="Traditional Arabic" w:cs="Traditional Arabic" w:hint="eastAsia"/>
                <w:sz w:val="32"/>
                <w:szCs w:val="32"/>
                <w:rtl/>
                <w:lang w:bidi="ar-DZ"/>
              </w:rPr>
              <w:t>أبعاد</w:t>
            </w:r>
            <w:r w:rsidRPr="004854C5">
              <w:rPr>
                <w:rFonts w:ascii="Traditional Arabic" w:hAnsi="Traditional Arabic" w:cs="Traditional Arabic"/>
                <w:sz w:val="32"/>
                <w:szCs w:val="32"/>
                <w:rtl/>
                <w:lang w:bidi="ar-DZ"/>
              </w:rPr>
              <w:t xml:space="preserve"> </w:t>
            </w:r>
            <w:r w:rsidRPr="004854C5">
              <w:rPr>
                <w:rFonts w:ascii="Traditional Arabic" w:hAnsi="Traditional Arabic" w:cs="Traditional Arabic" w:hint="eastAsia"/>
                <w:sz w:val="32"/>
                <w:szCs w:val="32"/>
                <w:rtl/>
                <w:lang w:bidi="ar-DZ"/>
              </w:rPr>
              <w:t>الشمول</w:t>
            </w:r>
            <w:r w:rsidRPr="004854C5">
              <w:rPr>
                <w:rFonts w:ascii="Traditional Arabic" w:hAnsi="Traditional Arabic" w:cs="Traditional Arabic"/>
                <w:sz w:val="32"/>
                <w:szCs w:val="32"/>
                <w:rtl/>
                <w:lang w:bidi="ar-DZ"/>
              </w:rPr>
              <w:t xml:space="preserve"> </w:t>
            </w:r>
            <w:r w:rsidRPr="004854C5">
              <w:rPr>
                <w:rFonts w:ascii="Traditional Arabic" w:hAnsi="Traditional Arabic" w:cs="Traditional Arabic" w:hint="eastAsia"/>
                <w:sz w:val="32"/>
                <w:szCs w:val="32"/>
                <w:rtl/>
                <w:lang w:bidi="ar-DZ"/>
              </w:rPr>
              <w:t>المالي</w:t>
            </w:r>
          </w:p>
        </w:tc>
        <w:tc>
          <w:tcPr>
            <w:tcW w:w="993" w:type="dxa"/>
          </w:tcPr>
          <w:p w14:paraId="24E5009C" w14:textId="77777777" w:rsidR="00233CAC" w:rsidRPr="0051382C" w:rsidRDefault="00233CAC" w:rsidP="00233CAC">
            <w:pPr>
              <w:bidi/>
              <w:rPr>
                <w:rFonts w:ascii="Traditional Arabic" w:hAnsi="Traditional Arabic" w:cs="Traditional Arabic"/>
                <w:sz w:val="32"/>
                <w:szCs w:val="32"/>
                <w:rtl/>
                <w:lang w:bidi="ar-DZ"/>
              </w:rPr>
            </w:pPr>
            <w:r w:rsidRPr="0051382C">
              <w:rPr>
                <w:rFonts w:ascii="Traditional Arabic" w:hAnsi="Traditional Arabic" w:cs="Traditional Arabic"/>
                <w:sz w:val="32"/>
                <w:szCs w:val="32"/>
                <w:rtl/>
                <w:lang w:bidi="ar-DZ"/>
              </w:rPr>
              <w:t>22</w:t>
            </w:r>
          </w:p>
        </w:tc>
      </w:tr>
      <w:tr w:rsidR="00233CAC" w:rsidRPr="0051382C" w14:paraId="05FA6BB6" w14:textId="77777777" w:rsidTr="00233CAC">
        <w:tc>
          <w:tcPr>
            <w:tcW w:w="7375" w:type="dxa"/>
          </w:tcPr>
          <w:p w14:paraId="5BAABF33" w14:textId="77777777" w:rsidR="00233CAC" w:rsidRPr="004854C5" w:rsidRDefault="00233CAC" w:rsidP="00233CAC">
            <w:pPr>
              <w:bidi/>
              <w:rPr>
                <w:rFonts w:ascii="Traditional Arabic" w:hAnsi="Traditional Arabic" w:cs="Traditional Arabic"/>
                <w:sz w:val="32"/>
                <w:szCs w:val="32"/>
                <w:rtl/>
                <w:lang w:bidi="ar-DZ"/>
              </w:rPr>
            </w:pPr>
            <w:r w:rsidRPr="00C11D2A">
              <w:rPr>
                <w:rFonts w:ascii="Traditional Arabic" w:hAnsi="Traditional Arabic" w:cs="Traditional Arabic" w:hint="eastAsia"/>
                <w:sz w:val="32"/>
                <w:szCs w:val="32"/>
                <w:rtl/>
                <w:lang w:bidi="ar-DZ"/>
              </w:rPr>
              <w:t>المطلب</w:t>
            </w:r>
            <w:r w:rsidRPr="00C11D2A">
              <w:rPr>
                <w:rFonts w:ascii="Traditional Arabic" w:hAnsi="Traditional Arabic" w:cs="Traditional Arabic"/>
                <w:sz w:val="32"/>
                <w:szCs w:val="32"/>
                <w:rtl/>
                <w:lang w:bidi="ar-DZ"/>
              </w:rPr>
              <w:t xml:space="preserve"> 4 </w:t>
            </w:r>
            <w:r w:rsidRPr="00C11D2A">
              <w:rPr>
                <w:rFonts w:ascii="Traditional Arabic" w:hAnsi="Traditional Arabic" w:cs="Traditional Arabic" w:hint="eastAsia"/>
                <w:sz w:val="32"/>
                <w:szCs w:val="32"/>
                <w:rtl/>
                <w:lang w:bidi="ar-DZ"/>
              </w:rPr>
              <w:t>مبادئ</w:t>
            </w:r>
            <w:r w:rsidRPr="00C11D2A">
              <w:rPr>
                <w:rFonts w:ascii="Traditional Arabic" w:hAnsi="Traditional Arabic" w:cs="Traditional Arabic"/>
                <w:sz w:val="32"/>
                <w:szCs w:val="32"/>
                <w:rtl/>
                <w:lang w:bidi="ar-DZ"/>
              </w:rPr>
              <w:t xml:space="preserve"> </w:t>
            </w:r>
            <w:r w:rsidRPr="00C11D2A">
              <w:rPr>
                <w:rFonts w:ascii="Traditional Arabic" w:hAnsi="Traditional Arabic" w:cs="Traditional Arabic" w:hint="eastAsia"/>
                <w:sz w:val="32"/>
                <w:szCs w:val="32"/>
                <w:rtl/>
                <w:lang w:bidi="ar-DZ"/>
              </w:rPr>
              <w:t>الشمول</w:t>
            </w:r>
            <w:r w:rsidRPr="00C11D2A">
              <w:rPr>
                <w:rFonts w:ascii="Traditional Arabic" w:hAnsi="Traditional Arabic" w:cs="Traditional Arabic"/>
                <w:sz w:val="32"/>
                <w:szCs w:val="32"/>
                <w:rtl/>
                <w:lang w:bidi="ar-DZ"/>
              </w:rPr>
              <w:t xml:space="preserve"> </w:t>
            </w:r>
            <w:r w:rsidRPr="00C11D2A">
              <w:rPr>
                <w:rFonts w:ascii="Traditional Arabic" w:hAnsi="Traditional Arabic" w:cs="Traditional Arabic" w:hint="eastAsia"/>
                <w:sz w:val="32"/>
                <w:szCs w:val="32"/>
                <w:rtl/>
                <w:lang w:bidi="ar-DZ"/>
              </w:rPr>
              <w:t>المالي</w:t>
            </w:r>
          </w:p>
        </w:tc>
        <w:tc>
          <w:tcPr>
            <w:tcW w:w="993" w:type="dxa"/>
          </w:tcPr>
          <w:p w14:paraId="4075E5B7" w14:textId="77777777" w:rsidR="00233CAC" w:rsidRPr="0051382C" w:rsidRDefault="00233CAC" w:rsidP="00233CAC">
            <w:pPr>
              <w:bidi/>
              <w:rPr>
                <w:rFonts w:ascii="Traditional Arabic" w:hAnsi="Traditional Arabic" w:cs="Traditional Arabic"/>
                <w:sz w:val="32"/>
                <w:szCs w:val="32"/>
                <w:rtl/>
                <w:lang w:bidi="ar-DZ"/>
              </w:rPr>
            </w:pPr>
            <w:r w:rsidRPr="0051382C">
              <w:rPr>
                <w:rFonts w:ascii="Traditional Arabic" w:hAnsi="Traditional Arabic" w:cs="Traditional Arabic"/>
                <w:sz w:val="32"/>
                <w:szCs w:val="32"/>
                <w:rtl/>
                <w:lang w:bidi="ar-DZ"/>
              </w:rPr>
              <w:t>24</w:t>
            </w:r>
          </w:p>
        </w:tc>
      </w:tr>
      <w:tr w:rsidR="00233CAC" w:rsidRPr="0051382C" w14:paraId="52AB10EC" w14:textId="77777777" w:rsidTr="00233CAC">
        <w:tc>
          <w:tcPr>
            <w:tcW w:w="7375" w:type="dxa"/>
          </w:tcPr>
          <w:p w14:paraId="7302CA81" w14:textId="77777777" w:rsidR="00233CAC" w:rsidRPr="004854C5" w:rsidRDefault="00233CAC" w:rsidP="00233CAC">
            <w:pPr>
              <w:bidi/>
              <w:rPr>
                <w:rFonts w:ascii="Traditional Arabic" w:hAnsi="Traditional Arabic" w:cs="Traditional Arabic"/>
                <w:sz w:val="32"/>
                <w:szCs w:val="32"/>
                <w:rtl/>
                <w:lang w:bidi="ar-DZ"/>
              </w:rPr>
            </w:pPr>
            <w:r w:rsidRPr="00C11D2A">
              <w:rPr>
                <w:rFonts w:ascii="Traditional Arabic" w:hAnsi="Traditional Arabic" w:cs="Traditional Arabic" w:hint="eastAsia"/>
                <w:sz w:val="32"/>
                <w:szCs w:val="32"/>
                <w:rtl/>
                <w:lang w:bidi="ar-DZ"/>
              </w:rPr>
              <w:t>المطلب</w:t>
            </w:r>
            <w:r w:rsidRPr="00C11D2A">
              <w:rPr>
                <w:rFonts w:ascii="Traditional Arabic" w:hAnsi="Traditional Arabic" w:cs="Traditional Arabic"/>
                <w:sz w:val="32"/>
                <w:szCs w:val="32"/>
                <w:rtl/>
                <w:lang w:bidi="ar-DZ"/>
              </w:rPr>
              <w:t>5 :</w:t>
            </w:r>
            <w:r w:rsidRPr="00C11D2A">
              <w:rPr>
                <w:rFonts w:ascii="Traditional Arabic" w:hAnsi="Traditional Arabic" w:cs="Traditional Arabic" w:hint="eastAsia"/>
                <w:sz w:val="32"/>
                <w:szCs w:val="32"/>
                <w:rtl/>
                <w:lang w:bidi="ar-DZ"/>
              </w:rPr>
              <w:t>أهمية</w:t>
            </w:r>
            <w:r w:rsidRPr="00C11D2A">
              <w:rPr>
                <w:rFonts w:ascii="Traditional Arabic" w:hAnsi="Traditional Arabic" w:cs="Traditional Arabic"/>
                <w:sz w:val="32"/>
                <w:szCs w:val="32"/>
                <w:rtl/>
                <w:lang w:bidi="ar-DZ"/>
              </w:rPr>
              <w:t xml:space="preserve">  </w:t>
            </w:r>
            <w:r w:rsidRPr="00C11D2A">
              <w:rPr>
                <w:rFonts w:ascii="Traditional Arabic" w:hAnsi="Traditional Arabic" w:cs="Traditional Arabic" w:hint="eastAsia"/>
                <w:sz w:val="32"/>
                <w:szCs w:val="32"/>
                <w:rtl/>
                <w:lang w:bidi="ar-DZ"/>
              </w:rPr>
              <w:t>الشمول</w:t>
            </w:r>
            <w:r w:rsidRPr="00C11D2A">
              <w:rPr>
                <w:rFonts w:ascii="Traditional Arabic" w:hAnsi="Traditional Arabic" w:cs="Traditional Arabic"/>
                <w:sz w:val="32"/>
                <w:szCs w:val="32"/>
                <w:rtl/>
                <w:lang w:bidi="ar-DZ"/>
              </w:rPr>
              <w:t xml:space="preserve"> </w:t>
            </w:r>
            <w:r w:rsidRPr="00C11D2A">
              <w:rPr>
                <w:rFonts w:ascii="Traditional Arabic" w:hAnsi="Traditional Arabic" w:cs="Traditional Arabic" w:hint="eastAsia"/>
                <w:sz w:val="32"/>
                <w:szCs w:val="32"/>
                <w:rtl/>
                <w:lang w:bidi="ar-DZ"/>
              </w:rPr>
              <w:t>المالي</w:t>
            </w:r>
          </w:p>
        </w:tc>
        <w:tc>
          <w:tcPr>
            <w:tcW w:w="993" w:type="dxa"/>
          </w:tcPr>
          <w:p w14:paraId="4D1FA934" w14:textId="77777777" w:rsidR="00233CAC" w:rsidRPr="0051382C" w:rsidRDefault="00233CAC" w:rsidP="00233CAC">
            <w:pPr>
              <w:bidi/>
              <w:rPr>
                <w:rFonts w:ascii="Traditional Arabic" w:hAnsi="Traditional Arabic" w:cs="Traditional Arabic"/>
                <w:sz w:val="32"/>
                <w:szCs w:val="32"/>
                <w:rtl/>
                <w:lang w:bidi="ar-DZ"/>
              </w:rPr>
            </w:pPr>
            <w:r w:rsidRPr="0051382C">
              <w:rPr>
                <w:rFonts w:ascii="Traditional Arabic" w:hAnsi="Traditional Arabic" w:cs="Traditional Arabic"/>
                <w:sz w:val="32"/>
                <w:szCs w:val="32"/>
                <w:rtl/>
                <w:lang w:bidi="ar-DZ"/>
              </w:rPr>
              <w:t>27</w:t>
            </w:r>
          </w:p>
        </w:tc>
      </w:tr>
      <w:tr w:rsidR="00233CAC" w:rsidRPr="0051382C" w14:paraId="18DD97B9" w14:textId="77777777" w:rsidTr="00233CAC">
        <w:tc>
          <w:tcPr>
            <w:tcW w:w="7375" w:type="dxa"/>
          </w:tcPr>
          <w:p w14:paraId="07B51032" w14:textId="77777777" w:rsidR="00233CAC" w:rsidRPr="004854C5" w:rsidRDefault="00233CAC" w:rsidP="00233CAC">
            <w:pPr>
              <w:bidi/>
              <w:rPr>
                <w:rFonts w:ascii="Traditional Arabic" w:hAnsi="Traditional Arabic" w:cs="Traditional Arabic"/>
                <w:sz w:val="32"/>
                <w:szCs w:val="32"/>
                <w:rtl/>
                <w:lang w:bidi="ar-DZ"/>
              </w:rPr>
            </w:pPr>
            <w:r w:rsidRPr="00C11D2A">
              <w:rPr>
                <w:rFonts w:ascii="Traditional Arabic" w:hAnsi="Traditional Arabic" w:cs="Traditional Arabic" w:hint="eastAsia"/>
                <w:sz w:val="32"/>
                <w:szCs w:val="32"/>
                <w:rtl/>
                <w:lang w:bidi="ar-DZ"/>
              </w:rPr>
              <w:t>المبحث</w:t>
            </w:r>
            <w:r w:rsidRPr="00C11D2A">
              <w:rPr>
                <w:rFonts w:ascii="Traditional Arabic" w:hAnsi="Traditional Arabic" w:cs="Traditional Arabic"/>
                <w:sz w:val="32"/>
                <w:szCs w:val="32"/>
                <w:rtl/>
                <w:lang w:bidi="ar-DZ"/>
              </w:rPr>
              <w:t xml:space="preserve"> </w:t>
            </w:r>
            <w:r w:rsidRPr="00C11D2A">
              <w:rPr>
                <w:rFonts w:ascii="Traditional Arabic" w:hAnsi="Traditional Arabic" w:cs="Traditional Arabic" w:hint="eastAsia"/>
                <w:sz w:val="32"/>
                <w:szCs w:val="32"/>
                <w:rtl/>
                <w:lang w:bidi="ar-DZ"/>
              </w:rPr>
              <w:t>الثالث</w:t>
            </w:r>
            <w:r w:rsidRPr="00C11D2A">
              <w:rPr>
                <w:rFonts w:ascii="Traditional Arabic" w:hAnsi="Traditional Arabic" w:cs="Traditional Arabic"/>
                <w:sz w:val="32"/>
                <w:szCs w:val="32"/>
                <w:rtl/>
                <w:lang w:bidi="ar-DZ"/>
              </w:rPr>
              <w:t xml:space="preserve"> : </w:t>
            </w:r>
            <w:r w:rsidRPr="00C11D2A">
              <w:rPr>
                <w:rFonts w:ascii="Traditional Arabic" w:hAnsi="Traditional Arabic" w:cs="Traditional Arabic" w:hint="eastAsia"/>
                <w:sz w:val="32"/>
                <w:szCs w:val="32"/>
                <w:rtl/>
                <w:lang w:bidi="ar-DZ"/>
              </w:rPr>
              <w:t>مساهمة</w:t>
            </w:r>
            <w:r w:rsidRPr="00C11D2A">
              <w:rPr>
                <w:rFonts w:ascii="Traditional Arabic" w:hAnsi="Traditional Arabic" w:cs="Traditional Arabic"/>
                <w:sz w:val="32"/>
                <w:szCs w:val="32"/>
                <w:rtl/>
                <w:lang w:bidi="ar-DZ"/>
              </w:rPr>
              <w:t xml:space="preserve"> </w:t>
            </w:r>
            <w:r w:rsidRPr="00C11D2A">
              <w:rPr>
                <w:rFonts w:ascii="Traditional Arabic" w:hAnsi="Traditional Arabic" w:cs="Traditional Arabic" w:hint="eastAsia"/>
                <w:sz w:val="32"/>
                <w:szCs w:val="32"/>
                <w:rtl/>
                <w:lang w:bidi="ar-DZ"/>
              </w:rPr>
              <w:t>البنوك</w:t>
            </w:r>
            <w:r w:rsidRPr="00C11D2A">
              <w:rPr>
                <w:rFonts w:ascii="Traditional Arabic" w:hAnsi="Traditional Arabic" w:cs="Traditional Arabic"/>
                <w:sz w:val="32"/>
                <w:szCs w:val="32"/>
                <w:rtl/>
                <w:lang w:bidi="ar-DZ"/>
              </w:rPr>
              <w:t xml:space="preserve"> </w:t>
            </w:r>
            <w:r w:rsidRPr="00C11D2A">
              <w:rPr>
                <w:rFonts w:ascii="Traditional Arabic" w:hAnsi="Traditional Arabic" w:cs="Traditional Arabic" w:hint="eastAsia"/>
                <w:sz w:val="32"/>
                <w:szCs w:val="32"/>
                <w:rtl/>
                <w:lang w:bidi="ar-DZ"/>
              </w:rPr>
              <w:t>الإسلامية</w:t>
            </w:r>
            <w:r w:rsidRPr="00C11D2A">
              <w:rPr>
                <w:rFonts w:ascii="Traditional Arabic" w:hAnsi="Traditional Arabic" w:cs="Traditional Arabic"/>
                <w:sz w:val="32"/>
                <w:szCs w:val="32"/>
                <w:rtl/>
                <w:lang w:bidi="ar-DZ"/>
              </w:rPr>
              <w:t xml:space="preserve"> </w:t>
            </w:r>
            <w:r w:rsidRPr="00C11D2A">
              <w:rPr>
                <w:rFonts w:ascii="Traditional Arabic" w:hAnsi="Traditional Arabic" w:cs="Traditional Arabic" w:hint="eastAsia"/>
                <w:sz w:val="32"/>
                <w:szCs w:val="32"/>
                <w:rtl/>
                <w:lang w:bidi="ar-DZ"/>
              </w:rPr>
              <w:t>في</w:t>
            </w:r>
            <w:r w:rsidRPr="00C11D2A">
              <w:rPr>
                <w:rFonts w:ascii="Traditional Arabic" w:hAnsi="Traditional Arabic" w:cs="Traditional Arabic"/>
                <w:sz w:val="32"/>
                <w:szCs w:val="32"/>
                <w:rtl/>
                <w:lang w:bidi="ar-DZ"/>
              </w:rPr>
              <w:t xml:space="preserve"> </w:t>
            </w:r>
            <w:r w:rsidRPr="00C11D2A">
              <w:rPr>
                <w:rFonts w:ascii="Traditional Arabic" w:hAnsi="Traditional Arabic" w:cs="Traditional Arabic" w:hint="eastAsia"/>
                <w:sz w:val="32"/>
                <w:szCs w:val="32"/>
                <w:rtl/>
                <w:lang w:bidi="ar-DZ"/>
              </w:rPr>
              <w:t>تعزيز</w:t>
            </w:r>
            <w:r w:rsidRPr="00C11D2A">
              <w:rPr>
                <w:rFonts w:ascii="Traditional Arabic" w:hAnsi="Traditional Arabic" w:cs="Traditional Arabic"/>
                <w:sz w:val="32"/>
                <w:szCs w:val="32"/>
                <w:rtl/>
                <w:lang w:bidi="ar-DZ"/>
              </w:rPr>
              <w:t xml:space="preserve"> </w:t>
            </w:r>
            <w:r w:rsidRPr="00C11D2A">
              <w:rPr>
                <w:rFonts w:ascii="Traditional Arabic" w:hAnsi="Traditional Arabic" w:cs="Traditional Arabic" w:hint="eastAsia"/>
                <w:sz w:val="32"/>
                <w:szCs w:val="32"/>
                <w:rtl/>
                <w:lang w:bidi="ar-DZ"/>
              </w:rPr>
              <w:t>شمول</w:t>
            </w:r>
            <w:r w:rsidRPr="00C11D2A">
              <w:rPr>
                <w:rFonts w:ascii="Traditional Arabic" w:hAnsi="Traditional Arabic" w:cs="Traditional Arabic"/>
                <w:sz w:val="32"/>
                <w:szCs w:val="32"/>
                <w:rtl/>
                <w:lang w:bidi="ar-DZ"/>
              </w:rPr>
              <w:t xml:space="preserve"> </w:t>
            </w:r>
            <w:r w:rsidRPr="00C11D2A">
              <w:rPr>
                <w:rFonts w:ascii="Traditional Arabic" w:hAnsi="Traditional Arabic" w:cs="Traditional Arabic" w:hint="eastAsia"/>
                <w:sz w:val="32"/>
                <w:szCs w:val="32"/>
                <w:rtl/>
                <w:lang w:bidi="ar-DZ"/>
              </w:rPr>
              <w:t>المالي</w:t>
            </w:r>
          </w:p>
        </w:tc>
        <w:tc>
          <w:tcPr>
            <w:tcW w:w="993" w:type="dxa"/>
          </w:tcPr>
          <w:p w14:paraId="483AF534" w14:textId="77777777" w:rsidR="00233CAC" w:rsidRPr="0051382C" w:rsidRDefault="00233CAC" w:rsidP="00233CAC">
            <w:pPr>
              <w:bidi/>
              <w:rPr>
                <w:rFonts w:ascii="Traditional Arabic" w:hAnsi="Traditional Arabic" w:cs="Traditional Arabic"/>
                <w:sz w:val="32"/>
                <w:szCs w:val="32"/>
                <w:rtl/>
                <w:lang w:bidi="ar-DZ"/>
              </w:rPr>
            </w:pPr>
            <w:r w:rsidRPr="0051382C">
              <w:rPr>
                <w:rFonts w:ascii="Traditional Arabic" w:hAnsi="Traditional Arabic" w:cs="Traditional Arabic"/>
                <w:sz w:val="32"/>
                <w:szCs w:val="32"/>
                <w:rtl/>
                <w:lang w:bidi="ar-DZ"/>
              </w:rPr>
              <w:t>27</w:t>
            </w:r>
          </w:p>
        </w:tc>
      </w:tr>
      <w:tr w:rsidR="00233CAC" w:rsidRPr="0051382C" w14:paraId="705DFA55" w14:textId="77777777" w:rsidTr="00233CAC">
        <w:tc>
          <w:tcPr>
            <w:tcW w:w="7375" w:type="dxa"/>
          </w:tcPr>
          <w:p w14:paraId="081240CB" w14:textId="77777777" w:rsidR="00233CAC" w:rsidRPr="004854C5" w:rsidRDefault="00233CAC" w:rsidP="00233CAC">
            <w:pPr>
              <w:bidi/>
              <w:rPr>
                <w:rFonts w:ascii="Traditional Arabic" w:hAnsi="Traditional Arabic" w:cs="Traditional Arabic"/>
                <w:sz w:val="32"/>
                <w:szCs w:val="32"/>
                <w:rtl/>
                <w:lang w:bidi="ar-DZ"/>
              </w:rPr>
            </w:pPr>
            <w:r w:rsidRPr="00C11D2A">
              <w:rPr>
                <w:rFonts w:ascii="Traditional Arabic" w:hAnsi="Traditional Arabic" w:cs="Traditional Arabic" w:hint="eastAsia"/>
                <w:sz w:val="32"/>
                <w:szCs w:val="32"/>
                <w:rtl/>
                <w:lang w:bidi="ar-DZ"/>
              </w:rPr>
              <w:t>المطلب</w:t>
            </w:r>
            <w:r w:rsidRPr="00C11D2A">
              <w:rPr>
                <w:rFonts w:ascii="Traditional Arabic" w:hAnsi="Traditional Arabic" w:cs="Traditional Arabic"/>
                <w:sz w:val="32"/>
                <w:szCs w:val="32"/>
                <w:rtl/>
                <w:lang w:bidi="ar-DZ"/>
              </w:rPr>
              <w:t xml:space="preserve"> </w:t>
            </w:r>
            <w:r w:rsidRPr="00C11D2A">
              <w:rPr>
                <w:rFonts w:ascii="Traditional Arabic" w:hAnsi="Traditional Arabic" w:cs="Traditional Arabic" w:hint="eastAsia"/>
                <w:sz w:val="32"/>
                <w:szCs w:val="32"/>
                <w:rtl/>
                <w:lang w:bidi="ar-DZ"/>
              </w:rPr>
              <w:t>الأول</w:t>
            </w:r>
            <w:r w:rsidRPr="00C11D2A">
              <w:rPr>
                <w:rFonts w:ascii="Traditional Arabic" w:hAnsi="Traditional Arabic" w:cs="Traditional Arabic"/>
                <w:sz w:val="32"/>
                <w:szCs w:val="32"/>
                <w:rtl/>
                <w:lang w:bidi="ar-DZ"/>
              </w:rPr>
              <w:t> :</w:t>
            </w:r>
            <w:r w:rsidRPr="00C11D2A">
              <w:rPr>
                <w:rFonts w:ascii="Traditional Arabic" w:hAnsi="Traditional Arabic" w:cs="Traditional Arabic" w:hint="eastAsia"/>
                <w:sz w:val="32"/>
                <w:szCs w:val="32"/>
                <w:rtl/>
                <w:lang w:bidi="ar-DZ"/>
              </w:rPr>
              <w:t>أهمية</w:t>
            </w:r>
            <w:r w:rsidRPr="00C11D2A">
              <w:rPr>
                <w:rFonts w:ascii="Traditional Arabic" w:hAnsi="Traditional Arabic" w:cs="Traditional Arabic"/>
                <w:sz w:val="32"/>
                <w:szCs w:val="32"/>
                <w:rtl/>
                <w:lang w:bidi="ar-DZ"/>
              </w:rPr>
              <w:t xml:space="preserve"> </w:t>
            </w:r>
            <w:r w:rsidRPr="00C11D2A">
              <w:rPr>
                <w:rFonts w:ascii="Traditional Arabic" w:hAnsi="Traditional Arabic" w:cs="Traditional Arabic" w:hint="eastAsia"/>
                <w:sz w:val="32"/>
                <w:szCs w:val="32"/>
                <w:rtl/>
                <w:lang w:bidi="ar-DZ"/>
              </w:rPr>
              <w:t>الخدمات</w:t>
            </w:r>
            <w:r w:rsidRPr="00C11D2A">
              <w:rPr>
                <w:rFonts w:ascii="Traditional Arabic" w:hAnsi="Traditional Arabic" w:cs="Traditional Arabic"/>
                <w:sz w:val="32"/>
                <w:szCs w:val="32"/>
                <w:rtl/>
                <w:lang w:bidi="ar-DZ"/>
              </w:rPr>
              <w:t xml:space="preserve"> </w:t>
            </w:r>
            <w:r w:rsidRPr="00C11D2A">
              <w:rPr>
                <w:rFonts w:ascii="Traditional Arabic" w:hAnsi="Traditional Arabic" w:cs="Traditional Arabic" w:hint="eastAsia"/>
                <w:sz w:val="32"/>
                <w:szCs w:val="32"/>
                <w:rtl/>
                <w:lang w:bidi="ar-DZ"/>
              </w:rPr>
              <w:t>المالية</w:t>
            </w:r>
            <w:r w:rsidRPr="00C11D2A">
              <w:rPr>
                <w:rFonts w:ascii="Traditional Arabic" w:hAnsi="Traditional Arabic" w:cs="Traditional Arabic"/>
                <w:sz w:val="32"/>
                <w:szCs w:val="32"/>
                <w:rtl/>
                <w:lang w:bidi="ar-DZ"/>
              </w:rPr>
              <w:t xml:space="preserve"> </w:t>
            </w:r>
            <w:r w:rsidRPr="00C11D2A">
              <w:rPr>
                <w:rFonts w:ascii="Traditional Arabic" w:hAnsi="Traditional Arabic" w:cs="Traditional Arabic" w:hint="eastAsia"/>
                <w:sz w:val="32"/>
                <w:szCs w:val="32"/>
                <w:rtl/>
                <w:lang w:bidi="ar-DZ"/>
              </w:rPr>
              <w:t>الإسلامية</w:t>
            </w:r>
            <w:r w:rsidRPr="00C11D2A">
              <w:rPr>
                <w:rFonts w:ascii="Traditional Arabic" w:hAnsi="Traditional Arabic" w:cs="Traditional Arabic"/>
                <w:sz w:val="32"/>
                <w:szCs w:val="32"/>
                <w:rtl/>
                <w:lang w:bidi="ar-DZ"/>
              </w:rPr>
              <w:t xml:space="preserve"> </w:t>
            </w:r>
            <w:r w:rsidRPr="00C11D2A">
              <w:rPr>
                <w:rFonts w:ascii="Traditional Arabic" w:hAnsi="Traditional Arabic" w:cs="Traditional Arabic" w:hint="eastAsia"/>
                <w:sz w:val="32"/>
                <w:szCs w:val="32"/>
                <w:rtl/>
                <w:lang w:bidi="ar-DZ"/>
              </w:rPr>
              <w:t>في</w:t>
            </w:r>
            <w:r w:rsidRPr="00C11D2A">
              <w:rPr>
                <w:rFonts w:ascii="Traditional Arabic" w:hAnsi="Traditional Arabic" w:cs="Traditional Arabic"/>
                <w:sz w:val="32"/>
                <w:szCs w:val="32"/>
                <w:rtl/>
                <w:lang w:bidi="ar-DZ"/>
              </w:rPr>
              <w:t xml:space="preserve"> </w:t>
            </w:r>
            <w:r w:rsidRPr="00C11D2A">
              <w:rPr>
                <w:rFonts w:ascii="Traditional Arabic" w:hAnsi="Traditional Arabic" w:cs="Traditional Arabic" w:hint="eastAsia"/>
                <w:sz w:val="32"/>
                <w:szCs w:val="32"/>
                <w:rtl/>
                <w:lang w:bidi="ar-DZ"/>
              </w:rPr>
              <w:t>تعزيز</w:t>
            </w:r>
            <w:r w:rsidRPr="00C11D2A">
              <w:rPr>
                <w:rFonts w:ascii="Traditional Arabic" w:hAnsi="Traditional Arabic" w:cs="Traditional Arabic"/>
                <w:sz w:val="32"/>
                <w:szCs w:val="32"/>
                <w:rtl/>
                <w:lang w:bidi="ar-DZ"/>
              </w:rPr>
              <w:t xml:space="preserve"> </w:t>
            </w:r>
            <w:r w:rsidRPr="00C11D2A">
              <w:rPr>
                <w:rFonts w:ascii="Traditional Arabic" w:hAnsi="Traditional Arabic" w:cs="Traditional Arabic" w:hint="eastAsia"/>
                <w:sz w:val="32"/>
                <w:szCs w:val="32"/>
                <w:rtl/>
                <w:lang w:bidi="ar-DZ"/>
              </w:rPr>
              <w:t>الشمول</w:t>
            </w:r>
            <w:r w:rsidRPr="00C11D2A">
              <w:rPr>
                <w:rFonts w:ascii="Traditional Arabic" w:hAnsi="Traditional Arabic" w:cs="Traditional Arabic"/>
                <w:sz w:val="32"/>
                <w:szCs w:val="32"/>
                <w:rtl/>
                <w:lang w:bidi="ar-DZ"/>
              </w:rPr>
              <w:t xml:space="preserve"> </w:t>
            </w:r>
            <w:r w:rsidRPr="00C11D2A">
              <w:rPr>
                <w:rFonts w:ascii="Traditional Arabic" w:hAnsi="Traditional Arabic" w:cs="Traditional Arabic" w:hint="eastAsia"/>
                <w:sz w:val="32"/>
                <w:szCs w:val="32"/>
                <w:rtl/>
                <w:lang w:bidi="ar-DZ"/>
              </w:rPr>
              <w:t>المالي</w:t>
            </w:r>
          </w:p>
        </w:tc>
        <w:tc>
          <w:tcPr>
            <w:tcW w:w="993" w:type="dxa"/>
          </w:tcPr>
          <w:p w14:paraId="3F4C6225" w14:textId="77777777" w:rsidR="00233CAC" w:rsidRPr="0051382C" w:rsidRDefault="00233CAC" w:rsidP="00233CAC">
            <w:pPr>
              <w:bidi/>
              <w:rPr>
                <w:rFonts w:ascii="Traditional Arabic" w:hAnsi="Traditional Arabic" w:cs="Traditional Arabic"/>
                <w:sz w:val="32"/>
                <w:szCs w:val="32"/>
                <w:rtl/>
                <w:lang w:bidi="ar-DZ"/>
              </w:rPr>
            </w:pPr>
            <w:r w:rsidRPr="0051382C">
              <w:rPr>
                <w:rFonts w:ascii="Traditional Arabic" w:hAnsi="Traditional Arabic" w:cs="Traditional Arabic"/>
                <w:sz w:val="32"/>
                <w:szCs w:val="32"/>
                <w:rtl/>
                <w:lang w:bidi="ar-DZ"/>
              </w:rPr>
              <w:t>28</w:t>
            </w:r>
          </w:p>
        </w:tc>
      </w:tr>
      <w:tr w:rsidR="00233CAC" w:rsidRPr="0051382C" w14:paraId="661ECA9F" w14:textId="77777777" w:rsidTr="00233CAC">
        <w:tc>
          <w:tcPr>
            <w:tcW w:w="7375" w:type="dxa"/>
          </w:tcPr>
          <w:p w14:paraId="6059875D" w14:textId="77777777" w:rsidR="00233CAC" w:rsidRPr="004854C5" w:rsidRDefault="00233CAC" w:rsidP="00233CAC">
            <w:pPr>
              <w:bidi/>
              <w:rPr>
                <w:rFonts w:ascii="Traditional Arabic" w:hAnsi="Traditional Arabic" w:cs="Traditional Arabic"/>
                <w:sz w:val="32"/>
                <w:szCs w:val="32"/>
                <w:rtl/>
                <w:lang w:bidi="ar-DZ"/>
              </w:rPr>
            </w:pPr>
            <w:r w:rsidRPr="00C11D2A">
              <w:rPr>
                <w:rFonts w:ascii="Traditional Arabic" w:hAnsi="Traditional Arabic" w:cs="Traditional Arabic" w:hint="eastAsia"/>
                <w:sz w:val="32"/>
                <w:szCs w:val="32"/>
                <w:rtl/>
                <w:lang w:bidi="ar-DZ"/>
              </w:rPr>
              <w:t>المطلب</w:t>
            </w:r>
            <w:r w:rsidRPr="00C11D2A">
              <w:rPr>
                <w:rFonts w:ascii="Traditional Arabic" w:hAnsi="Traditional Arabic" w:cs="Traditional Arabic"/>
                <w:sz w:val="32"/>
                <w:szCs w:val="32"/>
                <w:rtl/>
                <w:lang w:bidi="ar-DZ"/>
              </w:rPr>
              <w:t> 2 :</w:t>
            </w:r>
            <w:r w:rsidRPr="00C11D2A">
              <w:rPr>
                <w:rFonts w:ascii="Traditional Arabic" w:hAnsi="Traditional Arabic" w:cs="Traditional Arabic" w:hint="eastAsia"/>
                <w:sz w:val="32"/>
                <w:szCs w:val="32"/>
                <w:rtl/>
                <w:lang w:bidi="ar-DZ"/>
              </w:rPr>
              <w:t>عوامل</w:t>
            </w:r>
            <w:r w:rsidRPr="00C11D2A">
              <w:rPr>
                <w:rFonts w:ascii="Traditional Arabic" w:hAnsi="Traditional Arabic" w:cs="Traditional Arabic"/>
                <w:sz w:val="32"/>
                <w:szCs w:val="32"/>
                <w:rtl/>
                <w:lang w:bidi="ar-DZ"/>
              </w:rPr>
              <w:t xml:space="preserve"> </w:t>
            </w:r>
            <w:r w:rsidRPr="00C11D2A">
              <w:rPr>
                <w:rFonts w:ascii="Traditional Arabic" w:hAnsi="Traditional Arabic" w:cs="Traditional Arabic" w:hint="eastAsia"/>
                <w:sz w:val="32"/>
                <w:szCs w:val="32"/>
                <w:rtl/>
                <w:lang w:bidi="ar-DZ"/>
              </w:rPr>
              <w:t>زيادة</w:t>
            </w:r>
            <w:r w:rsidRPr="00C11D2A">
              <w:rPr>
                <w:rFonts w:ascii="Traditional Arabic" w:hAnsi="Traditional Arabic" w:cs="Traditional Arabic"/>
                <w:sz w:val="32"/>
                <w:szCs w:val="32"/>
                <w:rtl/>
                <w:lang w:bidi="ar-DZ"/>
              </w:rPr>
              <w:t xml:space="preserve"> </w:t>
            </w:r>
            <w:r w:rsidRPr="00C11D2A">
              <w:rPr>
                <w:rFonts w:ascii="Traditional Arabic" w:hAnsi="Traditional Arabic" w:cs="Traditional Arabic" w:hint="eastAsia"/>
                <w:sz w:val="32"/>
                <w:szCs w:val="32"/>
                <w:rtl/>
                <w:lang w:bidi="ar-DZ"/>
              </w:rPr>
              <w:t>الشمول</w:t>
            </w:r>
            <w:r w:rsidRPr="00C11D2A">
              <w:rPr>
                <w:rFonts w:ascii="Traditional Arabic" w:hAnsi="Traditional Arabic" w:cs="Traditional Arabic"/>
                <w:sz w:val="32"/>
                <w:szCs w:val="32"/>
                <w:rtl/>
                <w:lang w:bidi="ar-DZ"/>
              </w:rPr>
              <w:t xml:space="preserve"> </w:t>
            </w:r>
            <w:r w:rsidRPr="00C11D2A">
              <w:rPr>
                <w:rFonts w:ascii="Traditional Arabic" w:hAnsi="Traditional Arabic" w:cs="Traditional Arabic" w:hint="eastAsia"/>
                <w:sz w:val="32"/>
                <w:szCs w:val="32"/>
                <w:rtl/>
                <w:lang w:bidi="ar-DZ"/>
              </w:rPr>
              <w:t>المالي</w:t>
            </w:r>
            <w:r w:rsidRPr="00C11D2A">
              <w:rPr>
                <w:rFonts w:ascii="Traditional Arabic" w:hAnsi="Traditional Arabic" w:cs="Traditional Arabic"/>
                <w:sz w:val="32"/>
                <w:szCs w:val="32"/>
                <w:rtl/>
                <w:lang w:bidi="ar-DZ"/>
              </w:rPr>
              <w:t xml:space="preserve"> </w:t>
            </w:r>
            <w:r w:rsidRPr="00C11D2A">
              <w:rPr>
                <w:rFonts w:ascii="Traditional Arabic" w:hAnsi="Traditional Arabic" w:cs="Traditional Arabic" w:hint="eastAsia"/>
                <w:sz w:val="32"/>
                <w:szCs w:val="32"/>
                <w:rtl/>
                <w:lang w:bidi="ar-DZ"/>
              </w:rPr>
              <w:t>من</w:t>
            </w:r>
            <w:r w:rsidRPr="00C11D2A">
              <w:rPr>
                <w:rFonts w:ascii="Traditional Arabic" w:hAnsi="Traditional Arabic" w:cs="Traditional Arabic"/>
                <w:sz w:val="32"/>
                <w:szCs w:val="32"/>
                <w:rtl/>
                <w:lang w:bidi="ar-DZ"/>
              </w:rPr>
              <w:t xml:space="preserve"> </w:t>
            </w:r>
            <w:r w:rsidRPr="00C11D2A">
              <w:rPr>
                <w:rFonts w:ascii="Traditional Arabic" w:hAnsi="Traditional Arabic" w:cs="Traditional Arabic" w:hint="eastAsia"/>
                <w:sz w:val="32"/>
                <w:szCs w:val="32"/>
                <w:rtl/>
                <w:lang w:bidi="ar-DZ"/>
              </w:rPr>
              <w:t>خلال</w:t>
            </w:r>
            <w:r w:rsidRPr="00C11D2A">
              <w:rPr>
                <w:rFonts w:ascii="Traditional Arabic" w:hAnsi="Traditional Arabic" w:cs="Traditional Arabic"/>
                <w:sz w:val="32"/>
                <w:szCs w:val="32"/>
                <w:rtl/>
                <w:lang w:bidi="ar-DZ"/>
              </w:rPr>
              <w:t xml:space="preserve"> </w:t>
            </w:r>
            <w:r w:rsidRPr="00C11D2A">
              <w:rPr>
                <w:rFonts w:ascii="Traditional Arabic" w:hAnsi="Traditional Arabic" w:cs="Traditional Arabic" w:hint="eastAsia"/>
                <w:sz w:val="32"/>
                <w:szCs w:val="32"/>
                <w:rtl/>
                <w:lang w:bidi="ar-DZ"/>
              </w:rPr>
              <w:t>البنوك</w:t>
            </w:r>
            <w:r w:rsidRPr="00C11D2A">
              <w:rPr>
                <w:rFonts w:ascii="Traditional Arabic" w:hAnsi="Traditional Arabic" w:cs="Traditional Arabic"/>
                <w:sz w:val="32"/>
                <w:szCs w:val="32"/>
                <w:rtl/>
                <w:lang w:bidi="ar-DZ"/>
              </w:rPr>
              <w:t xml:space="preserve"> </w:t>
            </w:r>
            <w:r w:rsidRPr="00C11D2A">
              <w:rPr>
                <w:rFonts w:ascii="Traditional Arabic" w:hAnsi="Traditional Arabic" w:cs="Traditional Arabic" w:hint="eastAsia"/>
                <w:sz w:val="32"/>
                <w:szCs w:val="32"/>
                <w:rtl/>
                <w:lang w:bidi="ar-DZ"/>
              </w:rPr>
              <w:t>الإسلامية</w:t>
            </w:r>
          </w:p>
        </w:tc>
        <w:tc>
          <w:tcPr>
            <w:tcW w:w="993" w:type="dxa"/>
          </w:tcPr>
          <w:p w14:paraId="65AAD79F" w14:textId="77777777" w:rsidR="00233CAC" w:rsidRPr="0051382C" w:rsidRDefault="00233CAC" w:rsidP="00233CAC">
            <w:pPr>
              <w:bidi/>
              <w:rPr>
                <w:rFonts w:ascii="Traditional Arabic" w:hAnsi="Traditional Arabic" w:cs="Traditional Arabic"/>
                <w:sz w:val="32"/>
                <w:szCs w:val="32"/>
                <w:rtl/>
                <w:lang w:bidi="ar-DZ"/>
              </w:rPr>
            </w:pPr>
            <w:r w:rsidRPr="0051382C">
              <w:rPr>
                <w:rFonts w:ascii="Traditional Arabic" w:hAnsi="Traditional Arabic" w:cs="Traditional Arabic"/>
                <w:sz w:val="32"/>
                <w:szCs w:val="32"/>
                <w:rtl/>
                <w:lang w:bidi="ar-DZ"/>
              </w:rPr>
              <w:t>28</w:t>
            </w:r>
          </w:p>
        </w:tc>
      </w:tr>
      <w:tr w:rsidR="00233CAC" w:rsidRPr="0051382C" w14:paraId="4979EC15" w14:textId="77777777" w:rsidTr="00233CAC">
        <w:tc>
          <w:tcPr>
            <w:tcW w:w="7375" w:type="dxa"/>
          </w:tcPr>
          <w:p w14:paraId="46502A20" w14:textId="77777777" w:rsidR="00233CAC" w:rsidRPr="004854C5" w:rsidRDefault="00233CAC" w:rsidP="00233CAC">
            <w:pPr>
              <w:bidi/>
              <w:rPr>
                <w:rFonts w:ascii="Traditional Arabic" w:hAnsi="Traditional Arabic" w:cs="Traditional Arabic"/>
                <w:sz w:val="32"/>
                <w:szCs w:val="32"/>
                <w:rtl/>
                <w:lang w:bidi="ar-DZ"/>
              </w:rPr>
            </w:pPr>
            <w:r w:rsidRPr="00C11D2A">
              <w:rPr>
                <w:rFonts w:ascii="Traditional Arabic" w:hAnsi="Traditional Arabic" w:cs="Traditional Arabic" w:hint="eastAsia"/>
                <w:sz w:val="32"/>
                <w:szCs w:val="32"/>
                <w:rtl/>
                <w:lang w:bidi="ar-DZ"/>
              </w:rPr>
              <w:t>المطلب</w:t>
            </w:r>
            <w:r w:rsidRPr="00C11D2A">
              <w:rPr>
                <w:rFonts w:ascii="Traditional Arabic" w:hAnsi="Traditional Arabic" w:cs="Traditional Arabic"/>
                <w:sz w:val="32"/>
                <w:szCs w:val="32"/>
                <w:rtl/>
                <w:lang w:bidi="ar-DZ"/>
              </w:rPr>
              <w:t xml:space="preserve"> 3 :</w:t>
            </w:r>
            <w:r w:rsidRPr="00C11D2A">
              <w:rPr>
                <w:rFonts w:ascii="Traditional Arabic" w:hAnsi="Traditional Arabic" w:cs="Traditional Arabic" w:hint="eastAsia"/>
                <w:sz w:val="32"/>
                <w:szCs w:val="32"/>
                <w:rtl/>
                <w:lang w:bidi="ar-DZ"/>
              </w:rPr>
              <w:t>التحديات</w:t>
            </w:r>
            <w:r w:rsidRPr="00C11D2A">
              <w:rPr>
                <w:rFonts w:ascii="Traditional Arabic" w:hAnsi="Traditional Arabic" w:cs="Traditional Arabic"/>
                <w:sz w:val="32"/>
                <w:szCs w:val="32"/>
                <w:rtl/>
                <w:lang w:bidi="ar-DZ"/>
              </w:rPr>
              <w:t xml:space="preserve"> </w:t>
            </w:r>
            <w:r w:rsidRPr="00C11D2A">
              <w:rPr>
                <w:rFonts w:ascii="Traditional Arabic" w:hAnsi="Traditional Arabic" w:cs="Traditional Arabic" w:hint="eastAsia"/>
                <w:sz w:val="32"/>
                <w:szCs w:val="32"/>
                <w:rtl/>
                <w:lang w:bidi="ar-DZ"/>
              </w:rPr>
              <w:t>التي</w:t>
            </w:r>
            <w:r w:rsidRPr="00C11D2A">
              <w:rPr>
                <w:rFonts w:ascii="Traditional Arabic" w:hAnsi="Traditional Arabic" w:cs="Traditional Arabic"/>
                <w:sz w:val="32"/>
                <w:szCs w:val="32"/>
                <w:rtl/>
                <w:lang w:bidi="ar-DZ"/>
              </w:rPr>
              <w:t xml:space="preserve"> </w:t>
            </w:r>
            <w:r w:rsidRPr="00C11D2A">
              <w:rPr>
                <w:rFonts w:ascii="Traditional Arabic" w:hAnsi="Traditional Arabic" w:cs="Traditional Arabic" w:hint="eastAsia"/>
                <w:sz w:val="32"/>
                <w:szCs w:val="32"/>
                <w:rtl/>
                <w:lang w:bidi="ar-DZ"/>
              </w:rPr>
              <w:t>تواجه</w:t>
            </w:r>
            <w:r w:rsidRPr="00C11D2A">
              <w:rPr>
                <w:rFonts w:ascii="Traditional Arabic" w:hAnsi="Traditional Arabic" w:cs="Traditional Arabic"/>
                <w:sz w:val="32"/>
                <w:szCs w:val="32"/>
                <w:rtl/>
                <w:lang w:bidi="ar-DZ"/>
              </w:rPr>
              <w:t xml:space="preserve"> </w:t>
            </w:r>
            <w:r w:rsidRPr="00C11D2A">
              <w:rPr>
                <w:rFonts w:ascii="Traditional Arabic" w:hAnsi="Traditional Arabic" w:cs="Traditional Arabic" w:hint="eastAsia"/>
                <w:sz w:val="32"/>
                <w:szCs w:val="32"/>
                <w:rtl/>
                <w:lang w:bidi="ar-DZ"/>
              </w:rPr>
              <w:t>الشمول</w:t>
            </w:r>
            <w:r w:rsidRPr="00C11D2A">
              <w:rPr>
                <w:rFonts w:ascii="Traditional Arabic" w:hAnsi="Traditional Arabic" w:cs="Traditional Arabic"/>
                <w:sz w:val="32"/>
                <w:szCs w:val="32"/>
                <w:rtl/>
                <w:lang w:bidi="ar-DZ"/>
              </w:rPr>
              <w:t xml:space="preserve"> </w:t>
            </w:r>
            <w:r w:rsidRPr="00C11D2A">
              <w:rPr>
                <w:rFonts w:ascii="Traditional Arabic" w:hAnsi="Traditional Arabic" w:cs="Traditional Arabic" w:hint="eastAsia"/>
                <w:sz w:val="32"/>
                <w:szCs w:val="32"/>
                <w:rtl/>
                <w:lang w:bidi="ar-DZ"/>
              </w:rPr>
              <w:t>المالية</w:t>
            </w:r>
            <w:r w:rsidRPr="00C11D2A">
              <w:rPr>
                <w:rFonts w:ascii="Traditional Arabic" w:hAnsi="Traditional Arabic" w:cs="Traditional Arabic"/>
                <w:sz w:val="32"/>
                <w:szCs w:val="32"/>
                <w:rtl/>
                <w:lang w:bidi="ar-DZ"/>
              </w:rPr>
              <w:t xml:space="preserve"> </w:t>
            </w:r>
            <w:r w:rsidRPr="00C11D2A">
              <w:rPr>
                <w:rFonts w:ascii="Traditional Arabic" w:hAnsi="Traditional Arabic" w:cs="Traditional Arabic" w:hint="eastAsia"/>
                <w:sz w:val="32"/>
                <w:szCs w:val="32"/>
                <w:rtl/>
                <w:lang w:bidi="ar-DZ"/>
              </w:rPr>
              <w:t>في</w:t>
            </w:r>
            <w:r w:rsidRPr="00C11D2A">
              <w:rPr>
                <w:rFonts w:ascii="Traditional Arabic" w:hAnsi="Traditional Arabic" w:cs="Traditional Arabic"/>
                <w:sz w:val="32"/>
                <w:szCs w:val="32"/>
                <w:rtl/>
                <w:lang w:bidi="ar-DZ"/>
              </w:rPr>
              <w:t xml:space="preserve"> </w:t>
            </w:r>
            <w:r w:rsidRPr="00C11D2A">
              <w:rPr>
                <w:rFonts w:ascii="Traditional Arabic" w:hAnsi="Traditional Arabic" w:cs="Traditional Arabic" w:hint="eastAsia"/>
                <w:sz w:val="32"/>
                <w:szCs w:val="32"/>
                <w:rtl/>
                <w:lang w:bidi="ar-DZ"/>
              </w:rPr>
              <w:t>قطاع</w:t>
            </w:r>
            <w:r w:rsidRPr="00C11D2A">
              <w:rPr>
                <w:rFonts w:ascii="Traditional Arabic" w:hAnsi="Traditional Arabic" w:cs="Traditional Arabic"/>
                <w:sz w:val="32"/>
                <w:szCs w:val="32"/>
                <w:rtl/>
                <w:lang w:bidi="ar-DZ"/>
              </w:rPr>
              <w:t xml:space="preserve"> </w:t>
            </w:r>
            <w:r w:rsidRPr="00C11D2A">
              <w:rPr>
                <w:rFonts w:ascii="Traditional Arabic" w:hAnsi="Traditional Arabic" w:cs="Traditional Arabic" w:hint="eastAsia"/>
                <w:sz w:val="32"/>
                <w:szCs w:val="32"/>
                <w:rtl/>
                <w:lang w:bidi="ar-DZ"/>
              </w:rPr>
              <w:t>الخدمات</w:t>
            </w:r>
          </w:p>
        </w:tc>
        <w:tc>
          <w:tcPr>
            <w:tcW w:w="993" w:type="dxa"/>
          </w:tcPr>
          <w:p w14:paraId="0C6CEAD7" w14:textId="77777777" w:rsidR="00233CAC" w:rsidRPr="0051382C" w:rsidRDefault="00233CAC" w:rsidP="00233CAC">
            <w:pPr>
              <w:bidi/>
              <w:rPr>
                <w:rFonts w:ascii="Traditional Arabic" w:hAnsi="Traditional Arabic" w:cs="Traditional Arabic"/>
                <w:sz w:val="32"/>
                <w:szCs w:val="32"/>
                <w:rtl/>
                <w:lang w:bidi="ar-DZ"/>
              </w:rPr>
            </w:pPr>
            <w:r w:rsidRPr="0051382C">
              <w:rPr>
                <w:rFonts w:ascii="Traditional Arabic" w:hAnsi="Traditional Arabic" w:cs="Traditional Arabic"/>
                <w:sz w:val="32"/>
                <w:szCs w:val="32"/>
                <w:rtl/>
                <w:lang w:bidi="ar-DZ"/>
              </w:rPr>
              <w:t>30</w:t>
            </w:r>
          </w:p>
        </w:tc>
      </w:tr>
      <w:tr w:rsidR="00233CAC" w:rsidRPr="0051382C" w14:paraId="13040375" w14:textId="77777777" w:rsidTr="00233CAC">
        <w:tc>
          <w:tcPr>
            <w:tcW w:w="7375" w:type="dxa"/>
          </w:tcPr>
          <w:p w14:paraId="6562C163" w14:textId="77777777" w:rsidR="00233CAC" w:rsidRPr="004854C5" w:rsidRDefault="00233CAC" w:rsidP="00233CAC">
            <w:pPr>
              <w:bidi/>
              <w:rPr>
                <w:rFonts w:ascii="Traditional Arabic" w:hAnsi="Traditional Arabic" w:cs="Traditional Arabic"/>
                <w:sz w:val="32"/>
                <w:szCs w:val="32"/>
                <w:rtl/>
                <w:lang w:bidi="ar-DZ"/>
              </w:rPr>
            </w:pPr>
            <w:r w:rsidRPr="00C11D2A">
              <w:rPr>
                <w:rFonts w:ascii="Traditional Arabic" w:hAnsi="Traditional Arabic" w:cs="Traditional Arabic" w:hint="eastAsia"/>
                <w:sz w:val="32"/>
                <w:szCs w:val="32"/>
                <w:rtl/>
                <w:lang w:bidi="ar-DZ"/>
              </w:rPr>
              <w:t>المطلب</w:t>
            </w:r>
            <w:r w:rsidRPr="00C11D2A">
              <w:rPr>
                <w:rFonts w:ascii="Traditional Arabic" w:hAnsi="Traditional Arabic" w:cs="Traditional Arabic"/>
                <w:sz w:val="32"/>
                <w:szCs w:val="32"/>
                <w:rtl/>
                <w:lang w:bidi="ar-DZ"/>
              </w:rPr>
              <w:t xml:space="preserve">4   </w:t>
            </w:r>
            <w:r w:rsidRPr="00C11D2A">
              <w:rPr>
                <w:rFonts w:ascii="Traditional Arabic" w:hAnsi="Traditional Arabic" w:cs="Traditional Arabic" w:hint="eastAsia"/>
                <w:sz w:val="32"/>
                <w:szCs w:val="32"/>
                <w:rtl/>
                <w:lang w:bidi="ar-DZ"/>
              </w:rPr>
              <w:t>مقترحات</w:t>
            </w:r>
            <w:r w:rsidRPr="00C11D2A">
              <w:rPr>
                <w:rFonts w:ascii="Traditional Arabic" w:hAnsi="Traditional Arabic" w:cs="Traditional Arabic"/>
                <w:sz w:val="32"/>
                <w:szCs w:val="32"/>
                <w:rtl/>
                <w:lang w:bidi="ar-DZ"/>
              </w:rPr>
              <w:t xml:space="preserve"> </w:t>
            </w:r>
            <w:r w:rsidRPr="00C11D2A">
              <w:rPr>
                <w:rFonts w:ascii="Traditional Arabic" w:hAnsi="Traditional Arabic" w:cs="Traditional Arabic" w:hint="eastAsia"/>
                <w:sz w:val="32"/>
                <w:szCs w:val="32"/>
                <w:rtl/>
                <w:lang w:bidi="ar-DZ"/>
              </w:rPr>
              <w:t>حول</w:t>
            </w:r>
            <w:r w:rsidRPr="00C11D2A">
              <w:rPr>
                <w:rFonts w:ascii="Traditional Arabic" w:hAnsi="Traditional Arabic" w:cs="Traditional Arabic"/>
                <w:sz w:val="32"/>
                <w:szCs w:val="32"/>
                <w:rtl/>
                <w:lang w:bidi="ar-DZ"/>
              </w:rPr>
              <w:t xml:space="preserve"> </w:t>
            </w:r>
            <w:r w:rsidRPr="00C11D2A">
              <w:rPr>
                <w:rFonts w:ascii="Traditional Arabic" w:hAnsi="Traditional Arabic" w:cs="Traditional Arabic" w:hint="eastAsia"/>
                <w:sz w:val="32"/>
                <w:szCs w:val="32"/>
                <w:rtl/>
                <w:lang w:bidi="ar-DZ"/>
              </w:rPr>
              <w:t>تعزيز</w:t>
            </w:r>
            <w:r w:rsidRPr="00C11D2A">
              <w:rPr>
                <w:rFonts w:ascii="Traditional Arabic" w:hAnsi="Traditional Arabic" w:cs="Traditional Arabic"/>
                <w:sz w:val="32"/>
                <w:szCs w:val="32"/>
                <w:rtl/>
                <w:lang w:bidi="ar-DZ"/>
              </w:rPr>
              <w:t xml:space="preserve"> </w:t>
            </w:r>
            <w:r w:rsidRPr="00C11D2A">
              <w:rPr>
                <w:rFonts w:ascii="Traditional Arabic" w:hAnsi="Traditional Arabic" w:cs="Traditional Arabic" w:hint="eastAsia"/>
                <w:sz w:val="32"/>
                <w:szCs w:val="32"/>
                <w:rtl/>
                <w:lang w:bidi="ar-DZ"/>
              </w:rPr>
              <w:t>دور</w:t>
            </w:r>
            <w:r w:rsidRPr="00C11D2A">
              <w:rPr>
                <w:rFonts w:ascii="Traditional Arabic" w:hAnsi="Traditional Arabic" w:cs="Traditional Arabic"/>
                <w:sz w:val="32"/>
                <w:szCs w:val="32"/>
                <w:rtl/>
                <w:lang w:bidi="ar-DZ"/>
              </w:rPr>
              <w:t xml:space="preserve"> </w:t>
            </w:r>
            <w:r w:rsidRPr="00C11D2A">
              <w:rPr>
                <w:rFonts w:ascii="Traditional Arabic" w:hAnsi="Traditional Arabic" w:cs="Traditional Arabic" w:hint="eastAsia"/>
                <w:sz w:val="32"/>
                <w:szCs w:val="32"/>
                <w:rtl/>
                <w:lang w:bidi="ar-DZ"/>
              </w:rPr>
              <w:t>البنوك</w:t>
            </w:r>
            <w:r w:rsidRPr="00C11D2A">
              <w:rPr>
                <w:rFonts w:ascii="Traditional Arabic" w:hAnsi="Traditional Arabic" w:cs="Traditional Arabic"/>
                <w:sz w:val="32"/>
                <w:szCs w:val="32"/>
                <w:rtl/>
                <w:lang w:bidi="ar-DZ"/>
              </w:rPr>
              <w:t xml:space="preserve">  </w:t>
            </w:r>
            <w:r w:rsidRPr="00C11D2A">
              <w:rPr>
                <w:rFonts w:ascii="Traditional Arabic" w:hAnsi="Traditional Arabic" w:cs="Traditional Arabic" w:hint="eastAsia"/>
                <w:sz w:val="32"/>
                <w:szCs w:val="32"/>
                <w:rtl/>
                <w:lang w:bidi="ar-DZ"/>
              </w:rPr>
              <w:t>الإسلامية</w:t>
            </w:r>
            <w:r w:rsidRPr="00C11D2A">
              <w:rPr>
                <w:rFonts w:ascii="Traditional Arabic" w:hAnsi="Traditional Arabic" w:cs="Traditional Arabic"/>
                <w:sz w:val="32"/>
                <w:szCs w:val="32"/>
                <w:rtl/>
                <w:lang w:bidi="ar-DZ"/>
              </w:rPr>
              <w:t xml:space="preserve"> </w:t>
            </w:r>
            <w:r w:rsidRPr="00C11D2A">
              <w:rPr>
                <w:rFonts w:ascii="Traditional Arabic" w:hAnsi="Traditional Arabic" w:cs="Traditional Arabic" w:hint="eastAsia"/>
                <w:sz w:val="32"/>
                <w:szCs w:val="32"/>
                <w:rtl/>
                <w:lang w:bidi="ar-DZ"/>
              </w:rPr>
              <w:t>في</w:t>
            </w:r>
            <w:r w:rsidRPr="00C11D2A">
              <w:rPr>
                <w:rFonts w:ascii="Traditional Arabic" w:hAnsi="Traditional Arabic" w:cs="Traditional Arabic"/>
                <w:sz w:val="32"/>
                <w:szCs w:val="32"/>
                <w:rtl/>
                <w:lang w:bidi="ar-DZ"/>
              </w:rPr>
              <w:t xml:space="preserve"> </w:t>
            </w:r>
            <w:r w:rsidRPr="00C11D2A">
              <w:rPr>
                <w:rFonts w:ascii="Traditional Arabic" w:hAnsi="Traditional Arabic" w:cs="Traditional Arabic" w:hint="eastAsia"/>
                <w:sz w:val="32"/>
                <w:szCs w:val="32"/>
                <w:rtl/>
                <w:lang w:bidi="ar-DZ"/>
              </w:rPr>
              <w:t>دعم</w:t>
            </w:r>
            <w:r w:rsidRPr="00C11D2A">
              <w:rPr>
                <w:rFonts w:ascii="Traditional Arabic" w:hAnsi="Traditional Arabic" w:cs="Traditional Arabic"/>
                <w:sz w:val="32"/>
                <w:szCs w:val="32"/>
                <w:rtl/>
                <w:lang w:bidi="ar-DZ"/>
              </w:rPr>
              <w:t xml:space="preserve"> </w:t>
            </w:r>
            <w:r w:rsidRPr="00C11D2A">
              <w:rPr>
                <w:rFonts w:ascii="Traditional Arabic" w:hAnsi="Traditional Arabic" w:cs="Traditional Arabic" w:hint="eastAsia"/>
                <w:sz w:val="32"/>
                <w:szCs w:val="32"/>
                <w:rtl/>
                <w:lang w:bidi="ar-DZ"/>
              </w:rPr>
              <w:t>وتحقيق</w:t>
            </w:r>
            <w:r w:rsidRPr="00C11D2A">
              <w:rPr>
                <w:rFonts w:ascii="Traditional Arabic" w:hAnsi="Traditional Arabic" w:cs="Traditional Arabic"/>
                <w:sz w:val="32"/>
                <w:szCs w:val="32"/>
                <w:rtl/>
                <w:lang w:bidi="ar-DZ"/>
              </w:rPr>
              <w:t xml:space="preserve"> </w:t>
            </w:r>
            <w:r w:rsidRPr="00C11D2A">
              <w:rPr>
                <w:rFonts w:ascii="Traditional Arabic" w:hAnsi="Traditional Arabic" w:cs="Traditional Arabic" w:hint="eastAsia"/>
                <w:sz w:val="32"/>
                <w:szCs w:val="32"/>
                <w:rtl/>
                <w:lang w:bidi="ar-DZ"/>
              </w:rPr>
              <w:t>الشمول</w:t>
            </w:r>
            <w:r w:rsidRPr="00C11D2A">
              <w:rPr>
                <w:rFonts w:ascii="Traditional Arabic" w:hAnsi="Traditional Arabic" w:cs="Traditional Arabic"/>
                <w:sz w:val="32"/>
                <w:szCs w:val="32"/>
                <w:rtl/>
                <w:lang w:bidi="ar-DZ"/>
              </w:rPr>
              <w:t xml:space="preserve">  </w:t>
            </w:r>
            <w:r w:rsidRPr="00C11D2A">
              <w:rPr>
                <w:rFonts w:ascii="Traditional Arabic" w:hAnsi="Traditional Arabic" w:cs="Traditional Arabic" w:hint="eastAsia"/>
                <w:sz w:val="32"/>
                <w:szCs w:val="32"/>
                <w:rtl/>
                <w:lang w:bidi="ar-DZ"/>
              </w:rPr>
              <w:t>المالي</w:t>
            </w:r>
          </w:p>
        </w:tc>
        <w:tc>
          <w:tcPr>
            <w:tcW w:w="993" w:type="dxa"/>
          </w:tcPr>
          <w:p w14:paraId="18A1D20D" w14:textId="77777777" w:rsidR="00233CAC" w:rsidRPr="0051382C" w:rsidRDefault="00233CAC" w:rsidP="00233CAC">
            <w:pPr>
              <w:bidi/>
              <w:rPr>
                <w:rFonts w:ascii="Traditional Arabic" w:hAnsi="Traditional Arabic" w:cs="Traditional Arabic"/>
                <w:sz w:val="32"/>
                <w:szCs w:val="32"/>
                <w:rtl/>
                <w:lang w:bidi="ar-DZ"/>
              </w:rPr>
            </w:pPr>
            <w:r w:rsidRPr="0051382C">
              <w:rPr>
                <w:rFonts w:ascii="Traditional Arabic" w:hAnsi="Traditional Arabic" w:cs="Traditional Arabic"/>
                <w:sz w:val="32"/>
                <w:szCs w:val="32"/>
                <w:rtl/>
                <w:lang w:bidi="ar-DZ"/>
              </w:rPr>
              <w:t>31</w:t>
            </w:r>
          </w:p>
        </w:tc>
      </w:tr>
      <w:tr w:rsidR="00233CAC" w:rsidRPr="0051382C" w14:paraId="768E48B4" w14:textId="77777777" w:rsidTr="00233CAC">
        <w:tc>
          <w:tcPr>
            <w:tcW w:w="7375" w:type="dxa"/>
          </w:tcPr>
          <w:p w14:paraId="1C0564F7" w14:textId="77777777" w:rsidR="00233CAC" w:rsidRPr="004854C5" w:rsidRDefault="00233CAC" w:rsidP="00233CAC">
            <w:pPr>
              <w:bidi/>
              <w:rPr>
                <w:rFonts w:ascii="Traditional Arabic" w:hAnsi="Traditional Arabic" w:cs="Traditional Arabic"/>
                <w:sz w:val="32"/>
                <w:szCs w:val="32"/>
                <w:rtl/>
                <w:lang w:bidi="ar-DZ"/>
              </w:rPr>
            </w:pPr>
            <w:r w:rsidRPr="00C11D2A">
              <w:rPr>
                <w:rFonts w:ascii="Traditional Arabic" w:hAnsi="Traditional Arabic" w:cs="Traditional Arabic" w:hint="eastAsia"/>
                <w:sz w:val="32"/>
                <w:szCs w:val="32"/>
                <w:rtl/>
                <w:lang w:bidi="ar-DZ"/>
              </w:rPr>
              <w:t>خاتمة</w:t>
            </w:r>
            <w:r w:rsidRPr="00C11D2A">
              <w:rPr>
                <w:rFonts w:ascii="Traditional Arabic" w:hAnsi="Traditional Arabic" w:cs="Traditional Arabic"/>
                <w:sz w:val="32"/>
                <w:szCs w:val="32"/>
                <w:rtl/>
                <w:lang w:bidi="ar-DZ"/>
              </w:rPr>
              <w:t xml:space="preserve"> </w:t>
            </w:r>
            <w:r w:rsidRPr="00C11D2A">
              <w:rPr>
                <w:rFonts w:ascii="Traditional Arabic" w:hAnsi="Traditional Arabic" w:cs="Traditional Arabic" w:hint="eastAsia"/>
                <w:sz w:val="32"/>
                <w:szCs w:val="32"/>
                <w:rtl/>
                <w:lang w:bidi="ar-DZ"/>
              </w:rPr>
              <w:t>الفصل</w:t>
            </w:r>
          </w:p>
        </w:tc>
        <w:tc>
          <w:tcPr>
            <w:tcW w:w="993" w:type="dxa"/>
          </w:tcPr>
          <w:p w14:paraId="15FF19D2" w14:textId="77777777" w:rsidR="00233CAC" w:rsidRPr="0051382C" w:rsidRDefault="00233CAC" w:rsidP="00233CAC">
            <w:pPr>
              <w:bidi/>
              <w:rPr>
                <w:rFonts w:ascii="Traditional Arabic" w:hAnsi="Traditional Arabic" w:cs="Traditional Arabic"/>
                <w:sz w:val="32"/>
                <w:szCs w:val="32"/>
                <w:rtl/>
                <w:lang w:bidi="ar-DZ"/>
              </w:rPr>
            </w:pPr>
            <w:r w:rsidRPr="0051382C">
              <w:rPr>
                <w:rFonts w:ascii="Traditional Arabic" w:hAnsi="Traditional Arabic" w:cs="Traditional Arabic"/>
                <w:sz w:val="32"/>
                <w:szCs w:val="32"/>
                <w:rtl/>
                <w:lang w:bidi="ar-DZ"/>
              </w:rPr>
              <w:t>32</w:t>
            </w:r>
          </w:p>
        </w:tc>
      </w:tr>
      <w:tr w:rsidR="00233CAC" w:rsidRPr="0051382C" w14:paraId="38B2D4EC" w14:textId="77777777" w:rsidTr="00233CAC">
        <w:tc>
          <w:tcPr>
            <w:tcW w:w="7375" w:type="dxa"/>
            <w:shd w:val="clear" w:color="auto" w:fill="D9D9D9" w:themeFill="background1" w:themeFillShade="D9"/>
          </w:tcPr>
          <w:p w14:paraId="4B88232B" w14:textId="77777777" w:rsidR="00233CAC" w:rsidRPr="004854C5" w:rsidRDefault="00233CAC" w:rsidP="00233CAC">
            <w:pPr>
              <w:bidi/>
              <w:rPr>
                <w:rFonts w:ascii="Traditional Arabic" w:hAnsi="Traditional Arabic" w:cs="Traditional Arabic"/>
                <w:sz w:val="32"/>
                <w:szCs w:val="32"/>
                <w:rtl/>
                <w:lang w:bidi="ar-DZ"/>
              </w:rPr>
            </w:pPr>
            <w:r w:rsidRPr="00C11D2A">
              <w:rPr>
                <w:rFonts w:ascii="Traditional Arabic" w:hAnsi="Traditional Arabic" w:cs="Traditional Arabic" w:hint="eastAsia"/>
                <w:sz w:val="32"/>
                <w:szCs w:val="32"/>
                <w:rtl/>
                <w:lang w:bidi="ar-DZ"/>
              </w:rPr>
              <w:t>الفصل</w:t>
            </w:r>
            <w:r w:rsidRPr="00C11D2A">
              <w:rPr>
                <w:rFonts w:ascii="Traditional Arabic" w:hAnsi="Traditional Arabic" w:cs="Traditional Arabic"/>
                <w:sz w:val="32"/>
                <w:szCs w:val="32"/>
                <w:rtl/>
                <w:lang w:bidi="ar-DZ"/>
              </w:rPr>
              <w:t xml:space="preserve"> </w:t>
            </w:r>
            <w:r w:rsidRPr="00C11D2A">
              <w:rPr>
                <w:rFonts w:ascii="Traditional Arabic" w:hAnsi="Traditional Arabic" w:cs="Traditional Arabic" w:hint="eastAsia"/>
                <w:sz w:val="32"/>
                <w:szCs w:val="32"/>
                <w:rtl/>
                <w:lang w:bidi="ar-DZ"/>
              </w:rPr>
              <w:t>الثاني</w:t>
            </w:r>
            <w:r>
              <w:rPr>
                <w:rFonts w:ascii="Traditional Arabic" w:hAnsi="Traditional Arabic" w:cs="Traditional Arabic" w:hint="cs"/>
                <w:sz w:val="32"/>
                <w:szCs w:val="32"/>
                <w:rtl/>
                <w:lang w:bidi="ar-DZ"/>
              </w:rPr>
              <w:t>: دراسات سابقة</w:t>
            </w:r>
          </w:p>
        </w:tc>
        <w:tc>
          <w:tcPr>
            <w:tcW w:w="993" w:type="dxa"/>
            <w:shd w:val="clear" w:color="auto" w:fill="D9D9D9" w:themeFill="background1" w:themeFillShade="D9"/>
          </w:tcPr>
          <w:p w14:paraId="40B9F32D" w14:textId="77777777" w:rsidR="00233CAC" w:rsidRPr="0051382C" w:rsidRDefault="00233CAC" w:rsidP="00233CAC">
            <w:pPr>
              <w:bidi/>
              <w:rPr>
                <w:rFonts w:ascii="Traditional Arabic" w:hAnsi="Traditional Arabic" w:cs="Traditional Arabic"/>
                <w:sz w:val="32"/>
                <w:szCs w:val="32"/>
                <w:rtl/>
                <w:lang w:bidi="ar-DZ"/>
              </w:rPr>
            </w:pPr>
            <w:r w:rsidRPr="0051382C">
              <w:rPr>
                <w:rFonts w:ascii="Traditional Arabic" w:hAnsi="Traditional Arabic" w:cs="Traditional Arabic"/>
                <w:sz w:val="32"/>
                <w:szCs w:val="32"/>
                <w:rtl/>
                <w:lang w:bidi="ar-DZ"/>
              </w:rPr>
              <w:t>33</w:t>
            </w:r>
          </w:p>
        </w:tc>
      </w:tr>
      <w:tr w:rsidR="00233CAC" w:rsidRPr="0051382C" w14:paraId="20C22BC3" w14:textId="77777777" w:rsidTr="00233CAC">
        <w:tc>
          <w:tcPr>
            <w:tcW w:w="7375" w:type="dxa"/>
          </w:tcPr>
          <w:p w14:paraId="3F9F37D4" w14:textId="77777777" w:rsidR="00233CAC" w:rsidRPr="00C11D2A" w:rsidRDefault="00233CAC" w:rsidP="00233CAC">
            <w:pPr>
              <w:bidi/>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مقدمة الفصل </w:t>
            </w:r>
          </w:p>
        </w:tc>
        <w:tc>
          <w:tcPr>
            <w:tcW w:w="993" w:type="dxa"/>
          </w:tcPr>
          <w:p w14:paraId="5A2D8E8A" w14:textId="77777777" w:rsidR="00233CAC" w:rsidRPr="0051382C" w:rsidRDefault="00233CAC" w:rsidP="00233CAC">
            <w:pPr>
              <w:bidi/>
              <w:rPr>
                <w:rFonts w:ascii="Traditional Arabic" w:hAnsi="Traditional Arabic" w:cs="Traditional Arabic"/>
                <w:sz w:val="32"/>
                <w:szCs w:val="32"/>
                <w:rtl/>
                <w:lang w:bidi="ar-DZ"/>
              </w:rPr>
            </w:pPr>
            <w:r w:rsidRPr="0051382C">
              <w:rPr>
                <w:rFonts w:ascii="Traditional Arabic" w:hAnsi="Traditional Arabic" w:cs="Traditional Arabic"/>
                <w:sz w:val="32"/>
                <w:szCs w:val="32"/>
                <w:rtl/>
                <w:lang w:bidi="ar-DZ"/>
              </w:rPr>
              <w:t>34</w:t>
            </w:r>
          </w:p>
        </w:tc>
      </w:tr>
      <w:tr w:rsidR="00233CAC" w:rsidRPr="0051382C" w14:paraId="6076FEC5" w14:textId="77777777" w:rsidTr="00233CAC">
        <w:tc>
          <w:tcPr>
            <w:tcW w:w="7375" w:type="dxa"/>
          </w:tcPr>
          <w:p w14:paraId="54159355" w14:textId="77777777" w:rsidR="00233CAC" w:rsidRPr="00C11D2A" w:rsidRDefault="00233CAC" w:rsidP="00233CAC">
            <w:pPr>
              <w:bidi/>
              <w:rPr>
                <w:rFonts w:ascii="Traditional Arabic" w:hAnsi="Traditional Arabic" w:cs="Traditional Arabic"/>
                <w:sz w:val="32"/>
                <w:szCs w:val="32"/>
                <w:rtl/>
                <w:lang w:bidi="ar-DZ"/>
              </w:rPr>
            </w:pPr>
            <w:r w:rsidRPr="00C11D2A">
              <w:rPr>
                <w:rFonts w:ascii="Traditional Arabic" w:hAnsi="Traditional Arabic" w:cs="Traditional Arabic" w:hint="eastAsia"/>
                <w:sz w:val="32"/>
                <w:szCs w:val="32"/>
                <w:rtl/>
                <w:lang w:bidi="ar-DZ"/>
              </w:rPr>
              <w:t>المبحث</w:t>
            </w:r>
            <w:r w:rsidRPr="00C11D2A">
              <w:rPr>
                <w:rFonts w:ascii="Traditional Arabic" w:hAnsi="Traditional Arabic" w:cs="Traditional Arabic"/>
                <w:sz w:val="32"/>
                <w:szCs w:val="32"/>
                <w:rtl/>
                <w:lang w:bidi="ar-DZ"/>
              </w:rPr>
              <w:t xml:space="preserve"> </w:t>
            </w:r>
            <w:r w:rsidRPr="00C11D2A">
              <w:rPr>
                <w:rFonts w:ascii="Traditional Arabic" w:hAnsi="Traditional Arabic" w:cs="Traditional Arabic" w:hint="eastAsia"/>
                <w:sz w:val="32"/>
                <w:szCs w:val="32"/>
                <w:rtl/>
                <w:lang w:bidi="ar-DZ"/>
              </w:rPr>
              <w:t>الأول</w:t>
            </w:r>
            <w:r w:rsidRPr="00C11D2A">
              <w:rPr>
                <w:rFonts w:ascii="Traditional Arabic" w:hAnsi="Traditional Arabic" w:cs="Traditional Arabic"/>
                <w:sz w:val="32"/>
                <w:szCs w:val="32"/>
                <w:rtl/>
                <w:lang w:bidi="ar-DZ"/>
              </w:rPr>
              <w:t> :</w:t>
            </w:r>
            <w:r w:rsidRPr="00C11D2A">
              <w:rPr>
                <w:rFonts w:ascii="Traditional Arabic" w:hAnsi="Traditional Arabic" w:cs="Traditional Arabic" w:hint="eastAsia"/>
                <w:sz w:val="32"/>
                <w:szCs w:val="32"/>
                <w:rtl/>
                <w:lang w:bidi="ar-DZ"/>
              </w:rPr>
              <w:t>الدراسات</w:t>
            </w:r>
            <w:r w:rsidRPr="00C11D2A">
              <w:rPr>
                <w:rFonts w:ascii="Traditional Arabic" w:hAnsi="Traditional Arabic" w:cs="Traditional Arabic"/>
                <w:sz w:val="32"/>
                <w:szCs w:val="32"/>
                <w:rtl/>
                <w:lang w:bidi="ar-DZ"/>
              </w:rPr>
              <w:t xml:space="preserve"> </w:t>
            </w:r>
            <w:r w:rsidRPr="00C11D2A">
              <w:rPr>
                <w:rFonts w:ascii="Traditional Arabic" w:hAnsi="Traditional Arabic" w:cs="Traditional Arabic" w:hint="eastAsia"/>
                <w:sz w:val="32"/>
                <w:szCs w:val="32"/>
                <w:rtl/>
                <w:lang w:bidi="ar-DZ"/>
              </w:rPr>
              <w:t>السابقة</w:t>
            </w:r>
            <w:r w:rsidRPr="00C11D2A">
              <w:rPr>
                <w:rFonts w:ascii="Traditional Arabic" w:hAnsi="Traditional Arabic" w:cs="Traditional Arabic"/>
                <w:sz w:val="32"/>
                <w:szCs w:val="32"/>
                <w:rtl/>
                <w:lang w:bidi="ar-DZ"/>
              </w:rPr>
              <w:t xml:space="preserve"> </w:t>
            </w:r>
            <w:r w:rsidRPr="00C11D2A">
              <w:rPr>
                <w:rFonts w:ascii="Traditional Arabic" w:hAnsi="Traditional Arabic" w:cs="Traditional Arabic" w:hint="eastAsia"/>
                <w:sz w:val="32"/>
                <w:szCs w:val="32"/>
                <w:rtl/>
                <w:lang w:bidi="ar-DZ"/>
              </w:rPr>
              <w:t>التي</w:t>
            </w:r>
            <w:r w:rsidRPr="00C11D2A">
              <w:rPr>
                <w:rFonts w:ascii="Traditional Arabic" w:hAnsi="Traditional Arabic" w:cs="Traditional Arabic"/>
                <w:sz w:val="32"/>
                <w:szCs w:val="32"/>
                <w:rtl/>
                <w:lang w:bidi="ar-DZ"/>
              </w:rPr>
              <w:t xml:space="preserve"> </w:t>
            </w:r>
            <w:r w:rsidRPr="00C11D2A">
              <w:rPr>
                <w:rFonts w:ascii="Traditional Arabic" w:hAnsi="Traditional Arabic" w:cs="Traditional Arabic" w:hint="eastAsia"/>
                <w:sz w:val="32"/>
                <w:szCs w:val="32"/>
                <w:rtl/>
                <w:lang w:bidi="ar-DZ"/>
              </w:rPr>
              <w:t>تناولت</w:t>
            </w:r>
            <w:r w:rsidRPr="00C11D2A">
              <w:rPr>
                <w:rFonts w:ascii="Traditional Arabic" w:hAnsi="Traditional Arabic" w:cs="Traditional Arabic"/>
                <w:sz w:val="32"/>
                <w:szCs w:val="32"/>
                <w:rtl/>
                <w:lang w:bidi="ar-DZ"/>
              </w:rPr>
              <w:t xml:space="preserve"> </w:t>
            </w:r>
            <w:r w:rsidRPr="00C11D2A">
              <w:rPr>
                <w:rFonts w:ascii="Traditional Arabic" w:hAnsi="Traditional Arabic" w:cs="Traditional Arabic" w:hint="eastAsia"/>
                <w:sz w:val="32"/>
                <w:szCs w:val="32"/>
                <w:rtl/>
                <w:lang w:bidi="ar-DZ"/>
              </w:rPr>
              <w:t>موضوع</w:t>
            </w:r>
            <w:r w:rsidRPr="00C11D2A">
              <w:rPr>
                <w:rFonts w:ascii="Traditional Arabic" w:hAnsi="Traditional Arabic" w:cs="Traditional Arabic"/>
                <w:sz w:val="32"/>
                <w:szCs w:val="32"/>
                <w:rtl/>
                <w:lang w:bidi="ar-DZ"/>
              </w:rPr>
              <w:t xml:space="preserve"> </w:t>
            </w:r>
            <w:r w:rsidRPr="00C11D2A">
              <w:rPr>
                <w:rFonts w:ascii="Traditional Arabic" w:hAnsi="Traditional Arabic" w:cs="Traditional Arabic" w:hint="eastAsia"/>
                <w:sz w:val="32"/>
                <w:szCs w:val="32"/>
                <w:rtl/>
                <w:lang w:bidi="ar-DZ"/>
              </w:rPr>
              <w:t>الدراسة</w:t>
            </w:r>
          </w:p>
        </w:tc>
        <w:tc>
          <w:tcPr>
            <w:tcW w:w="993" w:type="dxa"/>
          </w:tcPr>
          <w:p w14:paraId="5AC20642" w14:textId="77777777" w:rsidR="00233CAC" w:rsidRPr="0051382C" w:rsidRDefault="00233CAC" w:rsidP="00233CAC">
            <w:pPr>
              <w:bidi/>
              <w:rPr>
                <w:rFonts w:ascii="Traditional Arabic" w:hAnsi="Traditional Arabic" w:cs="Traditional Arabic"/>
                <w:sz w:val="32"/>
                <w:szCs w:val="32"/>
                <w:rtl/>
                <w:lang w:bidi="ar-DZ"/>
              </w:rPr>
            </w:pPr>
            <w:r w:rsidRPr="0051382C">
              <w:rPr>
                <w:rFonts w:ascii="Traditional Arabic" w:hAnsi="Traditional Arabic" w:cs="Traditional Arabic"/>
                <w:sz w:val="32"/>
                <w:szCs w:val="32"/>
                <w:rtl/>
                <w:lang w:bidi="ar-DZ"/>
              </w:rPr>
              <w:t>35</w:t>
            </w:r>
          </w:p>
        </w:tc>
      </w:tr>
      <w:tr w:rsidR="00233CAC" w:rsidRPr="0051382C" w14:paraId="0C6961FC" w14:textId="77777777" w:rsidTr="00233CAC">
        <w:tc>
          <w:tcPr>
            <w:tcW w:w="7375" w:type="dxa"/>
          </w:tcPr>
          <w:p w14:paraId="5018C1E1" w14:textId="77777777" w:rsidR="00233CAC" w:rsidRPr="00C11D2A" w:rsidRDefault="00233CAC" w:rsidP="00233CAC">
            <w:pPr>
              <w:bidi/>
              <w:rPr>
                <w:rFonts w:ascii="Traditional Arabic" w:hAnsi="Traditional Arabic" w:cs="Traditional Arabic"/>
                <w:sz w:val="32"/>
                <w:szCs w:val="32"/>
                <w:rtl/>
                <w:lang w:bidi="ar-DZ"/>
              </w:rPr>
            </w:pPr>
            <w:r w:rsidRPr="00C11D2A">
              <w:rPr>
                <w:rFonts w:ascii="Traditional Arabic" w:hAnsi="Traditional Arabic" w:cs="Traditional Arabic" w:hint="eastAsia"/>
                <w:sz w:val="32"/>
                <w:szCs w:val="32"/>
                <w:rtl/>
                <w:lang w:bidi="ar-DZ"/>
              </w:rPr>
              <w:t>المطلب</w:t>
            </w:r>
            <w:r w:rsidRPr="00C11D2A">
              <w:rPr>
                <w:rFonts w:ascii="Traditional Arabic" w:hAnsi="Traditional Arabic" w:cs="Traditional Arabic"/>
                <w:sz w:val="32"/>
                <w:szCs w:val="32"/>
                <w:rtl/>
                <w:lang w:bidi="ar-DZ"/>
              </w:rPr>
              <w:t xml:space="preserve"> </w:t>
            </w:r>
            <w:r w:rsidRPr="00C11D2A">
              <w:rPr>
                <w:rFonts w:ascii="Traditional Arabic" w:hAnsi="Traditional Arabic" w:cs="Traditional Arabic" w:hint="eastAsia"/>
                <w:sz w:val="32"/>
                <w:szCs w:val="32"/>
                <w:rtl/>
                <w:lang w:bidi="ar-DZ"/>
              </w:rPr>
              <w:t>الأول</w:t>
            </w:r>
            <w:r w:rsidRPr="00C11D2A">
              <w:rPr>
                <w:rFonts w:ascii="Traditional Arabic" w:hAnsi="Traditional Arabic" w:cs="Traditional Arabic"/>
                <w:sz w:val="32"/>
                <w:szCs w:val="32"/>
                <w:rtl/>
                <w:lang w:bidi="ar-DZ"/>
              </w:rPr>
              <w:t> :</w:t>
            </w:r>
            <w:r w:rsidRPr="00C11D2A">
              <w:rPr>
                <w:rFonts w:ascii="Traditional Arabic" w:hAnsi="Traditional Arabic" w:cs="Traditional Arabic" w:hint="eastAsia"/>
                <w:sz w:val="32"/>
                <w:szCs w:val="32"/>
                <w:rtl/>
                <w:lang w:bidi="ar-DZ"/>
              </w:rPr>
              <w:t>الدراسات</w:t>
            </w:r>
            <w:r w:rsidRPr="00C11D2A">
              <w:rPr>
                <w:rFonts w:ascii="Traditional Arabic" w:hAnsi="Traditional Arabic" w:cs="Traditional Arabic"/>
                <w:sz w:val="32"/>
                <w:szCs w:val="32"/>
                <w:rtl/>
                <w:lang w:bidi="ar-DZ"/>
              </w:rPr>
              <w:t xml:space="preserve"> </w:t>
            </w:r>
            <w:r w:rsidRPr="00C11D2A">
              <w:rPr>
                <w:rFonts w:ascii="Traditional Arabic" w:hAnsi="Traditional Arabic" w:cs="Traditional Arabic" w:hint="eastAsia"/>
                <w:sz w:val="32"/>
                <w:szCs w:val="32"/>
                <w:rtl/>
                <w:lang w:bidi="ar-DZ"/>
              </w:rPr>
              <w:t>العربية</w:t>
            </w:r>
          </w:p>
        </w:tc>
        <w:tc>
          <w:tcPr>
            <w:tcW w:w="993" w:type="dxa"/>
          </w:tcPr>
          <w:p w14:paraId="60D2A74F" w14:textId="77777777" w:rsidR="00233CAC" w:rsidRPr="0051382C" w:rsidRDefault="00233CAC" w:rsidP="00233CAC">
            <w:pPr>
              <w:bidi/>
              <w:rPr>
                <w:rFonts w:ascii="Traditional Arabic" w:hAnsi="Traditional Arabic" w:cs="Traditional Arabic"/>
                <w:sz w:val="32"/>
                <w:szCs w:val="32"/>
                <w:rtl/>
                <w:lang w:bidi="ar-DZ"/>
              </w:rPr>
            </w:pPr>
            <w:r w:rsidRPr="0051382C">
              <w:rPr>
                <w:rFonts w:ascii="Traditional Arabic" w:hAnsi="Traditional Arabic" w:cs="Traditional Arabic"/>
                <w:sz w:val="32"/>
                <w:szCs w:val="32"/>
                <w:rtl/>
                <w:lang w:bidi="ar-DZ"/>
              </w:rPr>
              <w:t>35</w:t>
            </w:r>
          </w:p>
        </w:tc>
      </w:tr>
      <w:tr w:rsidR="00233CAC" w:rsidRPr="0051382C" w14:paraId="6A20C6BB" w14:textId="77777777" w:rsidTr="00233CAC">
        <w:tc>
          <w:tcPr>
            <w:tcW w:w="7375" w:type="dxa"/>
          </w:tcPr>
          <w:p w14:paraId="41E0C3AF" w14:textId="77777777" w:rsidR="00233CAC" w:rsidRPr="00C11D2A" w:rsidRDefault="00233CAC" w:rsidP="00233CAC">
            <w:pPr>
              <w:bidi/>
              <w:rPr>
                <w:rFonts w:ascii="Traditional Arabic" w:hAnsi="Traditional Arabic" w:cs="Traditional Arabic"/>
                <w:sz w:val="32"/>
                <w:szCs w:val="32"/>
                <w:rtl/>
                <w:lang w:bidi="ar-DZ"/>
              </w:rPr>
            </w:pPr>
            <w:r w:rsidRPr="00C11D2A">
              <w:rPr>
                <w:rFonts w:ascii="Traditional Arabic" w:hAnsi="Traditional Arabic" w:cs="Traditional Arabic" w:hint="eastAsia"/>
                <w:sz w:val="32"/>
                <w:szCs w:val="32"/>
                <w:rtl/>
                <w:lang w:bidi="ar-DZ"/>
              </w:rPr>
              <w:t>المطلب</w:t>
            </w:r>
            <w:r w:rsidRPr="00C11D2A">
              <w:rPr>
                <w:rFonts w:ascii="Traditional Arabic" w:hAnsi="Traditional Arabic" w:cs="Traditional Arabic"/>
                <w:sz w:val="32"/>
                <w:szCs w:val="32"/>
                <w:rtl/>
                <w:lang w:bidi="ar-DZ"/>
              </w:rPr>
              <w:t xml:space="preserve"> </w:t>
            </w:r>
            <w:r w:rsidRPr="00C11D2A">
              <w:rPr>
                <w:rFonts w:ascii="Traditional Arabic" w:hAnsi="Traditional Arabic" w:cs="Traditional Arabic" w:hint="eastAsia"/>
                <w:sz w:val="32"/>
                <w:szCs w:val="32"/>
                <w:rtl/>
                <w:lang w:bidi="ar-DZ"/>
              </w:rPr>
              <w:t>الثاني</w:t>
            </w:r>
            <w:r w:rsidRPr="00C11D2A">
              <w:rPr>
                <w:rFonts w:ascii="Traditional Arabic" w:hAnsi="Traditional Arabic" w:cs="Traditional Arabic"/>
                <w:sz w:val="32"/>
                <w:szCs w:val="32"/>
                <w:rtl/>
                <w:lang w:bidi="ar-DZ"/>
              </w:rPr>
              <w:t xml:space="preserve"> : </w:t>
            </w:r>
            <w:r w:rsidRPr="00C11D2A">
              <w:rPr>
                <w:rFonts w:ascii="Traditional Arabic" w:hAnsi="Traditional Arabic" w:cs="Traditional Arabic" w:hint="eastAsia"/>
                <w:sz w:val="32"/>
                <w:szCs w:val="32"/>
                <w:rtl/>
                <w:lang w:bidi="ar-DZ"/>
              </w:rPr>
              <w:t>دراسات</w:t>
            </w:r>
            <w:r w:rsidRPr="00C11D2A">
              <w:rPr>
                <w:rFonts w:ascii="Traditional Arabic" w:hAnsi="Traditional Arabic" w:cs="Traditional Arabic"/>
                <w:sz w:val="32"/>
                <w:szCs w:val="32"/>
                <w:rtl/>
                <w:lang w:bidi="ar-DZ"/>
              </w:rPr>
              <w:t xml:space="preserve"> </w:t>
            </w:r>
            <w:r w:rsidRPr="00C11D2A">
              <w:rPr>
                <w:rFonts w:ascii="Traditional Arabic" w:hAnsi="Traditional Arabic" w:cs="Traditional Arabic" w:hint="eastAsia"/>
                <w:sz w:val="32"/>
                <w:szCs w:val="32"/>
                <w:rtl/>
                <w:lang w:bidi="ar-DZ"/>
              </w:rPr>
              <w:t>أجنبية</w:t>
            </w:r>
          </w:p>
        </w:tc>
        <w:tc>
          <w:tcPr>
            <w:tcW w:w="993" w:type="dxa"/>
          </w:tcPr>
          <w:p w14:paraId="66BFE0D2" w14:textId="77777777" w:rsidR="00233CAC" w:rsidRPr="0051382C" w:rsidRDefault="00233CAC" w:rsidP="00233CAC">
            <w:pPr>
              <w:bidi/>
              <w:rPr>
                <w:rFonts w:ascii="Traditional Arabic" w:hAnsi="Traditional Arabic" w:cs="Traditional Arabic"/>
                <w:sz w:val="32"/>
                <w:szCs w:val="32"/>
                <w:rtl/>
                <w:lang w:bidi="ar-DZ"/>
              </w:rPr>
            </w:pPr>
            <w:r w:rsidRPr="0051382C">
              <w:rPr>
                <w:rFonts w:ascii="Traditional Arabic" w:hAnsi="Traditional Arabic" w:cs="Traditional Arabic"/>
                <w:sz w:val="32"/>
                <w:szCs w:val="32"/>
                <w:rtl/>
                <w:lang w:bidi="ar-DZ"/>
              </w:rPr>
              <w:t>43</w:t>
            </w:r>
          </w:p>
        </w:tc>
      </w:tr>
      <w:tr w:rsidR="00233CAC" w:rsidRPr="0051382C" w14:paraId="5C27A601" w14:textId="77777777" w:rsidTr="00233CAC">
        <w:tc>
          <w:tcPr>
            <w:tcW w:w="7375" w:type="dxa"/>
          </w:tcPr>
          <w:p w14:paraId="0674EA19" w14:textId="77777777" w:rsidR="00233CAC" w:rsidRPr="00C11D2A" w:rsidRDefault="00233CAC" w:rsidP="00233CAC">
            <w:pPr>
              <w:bidi/>
              <w:rPr>
                <w:rFonts w:ascii="Traditional Arabic" w:hAnsi="Traditional Arabic" w:cs="Traditional Arabic"/>
                <w:sz w:val="32"/>
                <w:szCs w:val="32"/>
                <w:rtl/>
                <w:lang w:bidi="ar-DZ"/>
              </w:rPr>
            </w:pPr>
            <w:r w:rsidRPr="00C11D2A">
              <w:rPr>
                <w:rFonts w:ascii="Traditional Arabic" w:hAnsi="Traditional Arabic" w:cs="Traditional Arabic" w:hint="eastAsia"/>
                <w:sz w:val="32"/>
                <w:szCs w:val="32"/>
                <w:rtl/>
                <w:lang w:bidi="ar-DZ"/>
              </w:rPr>
              <w:lastRenderedPageBreak/>
              <w:t>المبحث</w:t>
            </w:r>
            <w:r>
              <w:rPr>
                <w:rFonts w:ascii="Traditional Arabic" w:hAnsi="Traditional Arabic" w:cs="Traditional Arabic"/>
                <w:sz w:val="32"/>
                <w:szCs w:val="32"/>
                <w:lang w:bidi="ar-DZ"/>
              </w:rPr>
              <w:t xml:space="preserve"> </w:t>
            </w:r>
            <w:r w:rsidRPr="00C11D2A">
              <w:rPr>
                <w:rFonts w:ascii="Traditional Arabic" w:hAnsi="Traditional Arabic" w:cs="Traditional Arabic" w:hint="eastAsia"/>
                <w:sz w:val="32"/>
                <w:szCs w:val="32"/>
                <w:rtl/>
                <w:lang w:bidi="ar-DZ"/>
              </w:rPr>
              <w:t>الثاني </w:t>
            </w:r>
            <w:r>
              <w:rPr>
                <w:rFonts w:ascii="Traditional Arabic" w:hAnsi="Traditional Arabic" w:cs="Traditional Arabic"/>
                <w:sz w:val="32"/>
                <w:szCs w:val="32"/>
                <w:rtl/>
                <w:lang w:bidi="ar-DZ"/>
              </w:rPr>
              <w:t>:</w:t>
            </w:r>
            <w:r w:rsidRPr="00C11D2A">
              <w:rPr>
                <w:rFonts w:ascii="Traditional Arabic" w:hAnsi="Traditional Arabic" w:cs="Traditional Arabic" w:hint="eastAsia"/>
                <w:sz w:val="32"/>
                <w:szCs w:val="32"/>
                <w:rtl/>
                <w:lang w:bidi="ar-DZ"/>
              </w:rPr>
              <w:t>ملخص</w:t>
            </w:r>
            <w:r w:rsidRPr="00C11D2A">
              <w:rPr>
                <w:rFonts w:ascii="Traditional Arabic" w:hAnsi="Traditional Arabic" w:cs="Traditional Arabic"/>
                <w:sz w:val="32"/>
                <w:szCs w:val="32"/>
                <w:rtl/>
                <w:lang w:bidi="ar-DZ"/>
              </w:rPr>
              <w:t xml:space="preserve"> </w:t>
            </w:r>
            <w:r w:rsidRPr="00C11D2A">
              <w:rPr>
                <w:rFonts w:ascii="Traditional Arabic" w:hAnsi="Traditional Arabic" w:cs="Traditional Arabic" w:hint="eastAsia"/>
                <w:sz w:val="32"/>
                <w:szCs w:val="32"/>
                <w:rtl/>
                <w:lang w:bidi="ar-DZ"/>
              </w:rPr>
              <w:t>الدراسات</w:t>
            </w:r>
            <w:r w:rsidRPr="00C11D2A">
              <w:rPr>
                <w:rFonts w:ascii="Traditional Arabic" w:hAnsi="Traditional Arabic" w:cs="Traditional Arabic"/>
                <w:sz w:val="32"/>
                <w:szCs w:val="32"/>
                <w:rtl/>
                <w:lang w:bidi="ar-DZ"/>
              </w:rPr>
              <w:t xml:space="preserve"> </w:t>
            </w:r>
            <w:r w:rsidRPr="00C11D2A">
              <w:rPr>
                <w:rFonts w:ascii="Traditional Arabic" w:hAnsi="Traditional Arabic" w:cs="Traditional Arabic" w:hint="eastAsia"/>
                <w:sz w:val="32"/>
                <w:szCs w:val="32"/>
                <w:rtl/>
                <w:lang w:bidi="ar-DZ"/>
              </w:rPr>
              <w:t>السابقة</w:t>
            </w:r>
            <w:r w:rsidRPr="00C11D2A">
              <w:rPr>
                <w:rFonts w:ascii="Traditional Arabic" w:hAnsi="Traditional Arabic" w:cs="Traditional Arabic"/>
                <w:sz w:val="32"/>
                <w:szCs w:val="32"/>
                <w:rtl/>
                <w:lang w:bidi="ar-DZ"/>
              </w:rPr>
              <w:t xml:space="preserve"> </w:t>
            </w:r>
            <w:r w:rsidRPr="00C11D2A">
              <w:rPr>
                <w:rFonts w:ascii="Traditional Arabic" w:hAnsi="Traditional Arabic" w:cs="Traditional Arabic" w:hint="eastAsia"/>
                <w:sz w:val="32"/>
                <w:szCs w:val="32"/>
                <w:rtl/>
                <w:lang w:bidi="ar-DZ"/>
              </w:rPr>
              <w:t>والتعقيب</w:t>
            </w:r>
            <w:r w:rsidRPr="00C11D2A">
              <w:rPr>
                <w:rFonts w:ascii="Traditional Arabic" w:hAnsi="Traditional Arabic" w:cs="Traditional Arabic"/>
                <w:sz w:val="32"/>
                <w:szCs w:val="32"/>
                <w:rtl/>
                <w:lang w:bidi="ar-DZ"/>
              </w:rPr>
              <w:t xml:space="preserve"> </w:t>
            </w:r>
            <w:r w:rsidRPr="00C11D2A">
              <w:rPr>
                <w:rFonts w:ascii="Traditional Arabic" w:hAnsi="Traditional Arabic" w:cs="Traditional Arabic" w:hint="eastAsia"/>
                <w:sz w:val="32"/>
                <w:szCs w:val="32"/>
                <w:rtl/>
                <w:lang w:bidi="ar-DZ"/>
              </w:rPr>
              <w:t>عليها</w:t>
            </w:r>
          </w:p>
        </w:tc>
        <w:tc>
          <w:tcPr>
            <w:tcW w:w="993" w:type="dxa"/>
          </w:tcPr>
          <w:p w14:paraId="4E4585B7" w14:textId="77777777" w:rsidR="00233CAC" w:rsidRPr="0051382C" w:rsidRDefault="00233CAC" w:rsidP="00233CAC">
            <w:pPr>
              <w:bidi/>
              <w:rPr>
                <w:rFonts w:ascii="Traditional Arabic" w:hAnsi="Traditional Arabic" w:cs="Traditional Arabic"/>
                <w:sz w:val="32"/>
                <w:szCs w:val="32"/>
                <w:rtl/>
                <w:lang w:bidi="ar-DZ"/>
              </w:rPr>
            </w:pPr>
            <w:r w:rsidRPr="0051382C">
              <w:rPr>
                <w:rFonts w:ascii="Traditional Arabic" w:hAnsi="Traditional Arabic" w:cs="Traditional Arabic"/>
                <w:sz w:val="32"/>
                <w:szCs w:val="32"/>
                <w:rtl/>
                <w:lang w:bidi="ar-DZ"/>
              </w:rPr>
              <w:t>48</w:t>
            </w:r>
          </w:p>
        </w:tc>
      </w:tr>
      <w:tr w:rsidR="00233CAC" w:rsidRPr="0051382C" w14:paraId="282EA805" w14:textId="77777777" w:rsidTr="00233CAC">
        <w:tc>
          <w:tcPr>
            <w:tcW w:w="7375" w:type="dxa"/>
          </w:tcPr>
          <w:p w14:paraId="78185D1C" w14:textId="77777777" w:rsidR="00233CAC" w:rsidRPr="00C11D2A" w:rsidRDefault="00233CAC" w:rsidP="00233CAC">
            <w:pPr>
              <w:bidi/>
              <w:rPr>
                <w:rFonts w:ascii="Traditional Arabic" w:hAnsi="Traditional Arabic" w:cs="Traditional Arabic"/>
                <w:sz w:val="32"/>
                <w:szCs w:val="32"/>
                <w:rtl/>
                <w:lang w:bidi="ar-DZ"/>
              </w:rPr>
            </w:pPr>
            <w:r w:rsidRPr="00C11D2A">
              <w:rPr>
                <w:rFonts w:ascii="Traditional Arabic" w:hAnsi="Traditional Arabic" w:cs="Traditional Arabic" w:hint="eastAsia"/>
                <w:sz w:val="32"/>
                <w:szCs w:val="32"/>
                <w:rtl/>
                <w:lang w:bidi="ar-DZ"/>
              </w:rPr>
              <w:t>المطلب</w:t>
            </w:r>
            <w:r w:rsidRPr="00C11D2A">
              <w:rPr>
                <w:rFonts w:ascii="Traditional Arabic" w:hAnsi="Traditional Arabic" w:cs="Traditional Arabic"/>
                <w:sz w:val="32"/>
                <w:szCs w:val="32"/>
                <w:rtl/>
                <w:lang w:bidi="ar-DZ"/>
              </w:rPr>
              <w:t xml:space="preserve"> </w:t>
            </w:r>
            <w:r w:rsidRPr="00C11D2A">
              <w:rPr>
                <w:rFonts w:ascii="Traditional Arabic" w:hAnsi="Traditional Arabic" w:cs="Traditional Arabic" w:hint="eastAsia"/>
                <w:sz w:val="32"/>
                <w:szCs w:val="32"/>
                <w:rtl/>
                <w:lang w:bidi="ar-DZ"/>
              </w:rPr>
              <w:t>الأول</w:t>
            </w:r>
            <w:r w:rsidRPr="00C11D2A">
              <w:rPr>
                <w:rFonts w:ascii="Traditional Arabic" w:hAnsi="Traditional Arabic" w:cs="Traditional Arabic"/>
                <w:sz w:val="32"/>
                <w:szCs w:val="32"/>
                <w:rtl/>
                <w:lang w:bidi="ar-DZ"/>
              </w:rPr>
              <w:t xml:space="preserve"> </w:t>
            </w:r>
            <w:r>
              <w:rPr>
                <w:rFonts w:ascii="Traditional Arabic" w:hAnsi="Traditional Arabic" w:cs="Traditional Arabic"/>
                <w:sz w:val="32"/>
                <w:szCs w:val="32"/>
                <w:lang w:val="en-US" w:bidi="ar-DZ"/>
              </w:rPr>
              <w:t>:</w:t>
            </w:r>
            <w:r w:rsidRPr="00C11D2A">
              <w:rPr>
                <w:rFonts w:ascii="Traditional Arabic" w:hAnsi="Traditional Arabic" w:cs="Traditional Arabic"/>
                <w:sz w:val="32"/>
                <w:szCs w:val="32"/>
                <w:rtl/>
                <w:lang w:bidi="ar-DZ"/>
              </w:rPr>
              <w:t xml:space="preserve"> </w:t>
            </w:r>
            <w:r w:rsidRPr="00C11D2A">
              <w:rPr>
                <w:rFonts w:ascii="Traditional Arabic" w:hAnsi="Traditional Arabic" w:cs="Traditional Arabic" w:hint="eastAsia"/>
                <w:sz w:val="32"/>
                <w:szCs w:val="32"/>
                <w:rtl/>
                <w:lang w:bidi="ar-DZ"/>
              </w:rPr>
              <w:t xml:space="preserve"> ملخص</w:t>
            </w:r>
            <w:r w:rsidRPr="00C11D2A">
              <w:rPr>
                <w:rFonts w:ascii="Traditional Arabic" w:hAnsi="Traditional Arabic" w:cs="Traditional Arabic"/>
                <w:sz w:val="32"/>
                <w:szCs w:val="32"/>
                <w:rtl/>
                <w:lang w:bidi="ar-DZ"/>
              </w:rPr>
              <w:t xml:space="preserve"> </w:t>
            </w:r>
            <w:r w:rsidRPr="00C11D2A">
              <w:rPr>
                <w:rFonts w:ascii="Traditional Arabic" w:hAnsi="Traditional Arabic" w:cs="Traditional Arabic" w:hint="eastAsia"/>
                <w:sz w:val="32"/>
                <w:szCs w:val="32"/>
                <w:rtl/>
                <w:lang w:bidi="ar-DZ"/>
              </w:rPr>
              <w:t>أهم</w:t>
            </w:r>
            <w:r w:rsidRPr="00C11D2A">
              <w:rPr>
                <w:rFonts w:ascii="Traditional Arabic" w:hAnsi="Traditional Arabic" w:cs="Traditional Arabic"/>
                <w:sz w:val="32"/>
                <w:szCs w:val="32"/>
                <w:rtl/>
                <w:lang w:bidi="ar-DZ"/>
              </w:rPr>
              <w:t xml:space="preserve"> </w:t>
            </w:r>
            <w:r w:rsidRPr="00C11D2A">
              <w:rPr>
                <w:rFonts w:ascii="Traditional Arabic" w:hAnsi="Traditional Arabic" w:cs="Traditional Arabic" w:hint="eastAsia"/>
                <w:sz w:val="32"/>
                <w:szCs w:val="32"/>
                <w:rtl/>
                <w:lang w:bidi="ar-DZ"/>
              </w:rPr>
              <w:t>الدراسات</w:t>
            </w:r>
            <w:r w:rsidRPr="00C11D2A">
              <w:rPr>
                <w:rFonts w:ascii="Traditional Arabic" w:hAnsi="Traditional Arabic" w:cs="Traditional Arabic"/>
                <w:sz w:val="32"/>
                <w:szCs w:val="32"/>
                <w:rtl/>
                <w:lang w:bidi="ar-DZ"/>
              </w:rPr>
              <w:t xml:space="preserve"> </w:t>
            </w:r>
            <w:r w:rsidRPr="00C11D2A">
              <w:rPr>
                <w:rFonts w:ascii="Traditional Arabic" w:hAnsi="Traditional Arabic" w:cs="Traditional Arabic" w:hint="eastAsia"/>
                <w:sz w:val="32"/>
                <w:szCs w:val="32"/>
                <w:rtl/>
                <w:lang w:bidi="ar-DZ"/>
              </w:rPr>
              <w:t>السابقة</w:t>
            </w:r>
            <w:r w:rsidRPr="00C11D2A">
              <w:rPr>
                <w:rFonts w:ascii="Traditional Arabic" w:hAnsi="Traditional Arabic" w:cs="Traditional Arabic"/>
                <w:sz w:val="32"/>
                <w:szCs w:val="32"/>
                <w:rtl/>
                <w:lang w:bidi="ar-DZ"/>
              </w:rPr>
              <w:t xml:space="preserve"> </w:t>
            </w:r>
            <w:r w:rsidRPr="00C11D2A">
              <w:rPr>
                <w:rFonts w:ascii="Traditional Arabic" w:hAnsi="Traditional Arabic" w:cs="Traditional Arabic" w:hint="eastAsia"/>
                <w:sz w:val="32"/>
                <w:szCs w:val="32"/>
                <w:rtl/>
                <w:lang w:bidi="ar-DZ"/>
              </w:rPr>
              <w:t>العربية</w:t>
            </w:r>
            <w:r w:rsidRPr="00C11D2A">
              <w:rPr>
                <w:rFonts w:ascii="Traditional Arabic" w:hAnsi="Traditional Arabic" w:cs="Traditional Arabic"/>
                <w:sz w:val="32"/>
                <w:szCs w:val="32"/>
                <w:rtl/>
                <w:lang w:bidi="ar-DZ"/>
              </w:rPr>
              <w:t xml:space="preserve"> </w:t>
            </w:r>
            <w:r w:rsidRPr="00C11D2A">
              <w:rPr>
                <w:rFonts w:ascii="Traditional Arabic" w:hAnsi="Traditional Arabic" w:cs="Traditional Arabic" w:hint="eastAsia"/>
                <w:sz w:val="32"/>
                <w:szCs w:val="32"/>
                <w:rtl/>
                <w:lang w:bidi="ar-DZ"/>
              </w:rPr>
              <w:t>التي</w:t>
            </w:r>
            <w:r w:rsidRPr="00C11D2A">
              <w:rPr>
                <w:rFonts w:ascii="Traditional Arabic" w:hAnsi="Traditional Arabic" w:cs="Traditional Arabic"/>
                <w:sz w:val="32"/>
                <w:szCs w:val="32"/>
                <w:rtl/>
                <w:lang w:bidi="ar-DZ"/>
              </w:rPr>
              <w:t xml:space="preserve"> </w:t>
            </w:r>
            <w:r w:rsidRPr="00C11D2A">
              <w:rPr>
                <w:rFonts w:ascii="Traditional Arabic" w:hAnsi="Traditional Arabic" w:cs="Traditional Arabic" w:hint="eastAsia"/>
                <w:sz w:val="32"/>
                <w:szCs w:val="32"/>
                <w:rtl/>
                <w:lang w:bidi="ar-DZ"/>
              </w:rPr>
              <w:t>تناولت</w:t>
            </w:r>
            <w:r w:rsidRPr="00C11D2A">
              <w:rPr>
                <w:rFonts w:ascii="Traditional Arabic" w:hAnsi="Traditional Arabic" w:cs="Traditional Arabic"/>
                <w:sz w:val="32"/>
                <w:szCs w:val="32"/>
                <w:rtl/>
                <w:lang w:bidi="ar-DZ"/>
              </w:rPr>
              <w:t xml:space="preserve"> </w:t>
            </w:r>
            <w:r w:rsidRPr="00C11D2A">
              <w:rPr>
                <w:rFonts w:ascii="Traditional Arabic" w:hAnsi="Traditional Arabic" w:cs="Traditional Arabic" w:hint="eastAsia"/>
                <w:sz w:val="32"/>
                <w:szCs w:val="32"/>
                <w:rtl/>
                <w:lang w:bidi="ar-DZ"/>
              </w:rPr>
              <w:t>موضوع</w:t>
            </w:r>
            <w:r w:rsidRPr="00C11D2A">
              <w:rPr>
                <w:rFonts w:ascii="Traditional Arabic" w:hAnsi="Traditional Arabic" w:cs="Traditional Arabic"/>
                <w:sz w:val="32"/>
                <w:szCs w:val="32"/>
                <w:rtl/>
                <w:lang w:bidi="ar-DZ"/>
              </w:rPr>
              <w:t xml:space="preserve"> </w:t>
            </w:r>
            <w:r w:rsidRPr="00C11D2A">
              <w:rPr>
                <w:rFonts w:ascii="Traditional Arabic" w:hAnsi="Traditional Arabic" w:cs="Traditional Arabic" w:hint="eastAsia"/>
                <w:sz w:val="32"/>
                <w:szCs w:val="32"/>
                <w:rtl/>
                <w:lang w:bidi="ar-DZ"/>
              </w:rPr>
              <w:t>الدراسة</w:t>
            </w:r>
          </w:p>
        </w:tc>
        <w:tc>
          <w:tcPr>
            <w:tcW w:w="993" w:type="dxa"/>
          </w:tcPr>
          <w:p w14:paraId="59B8F8D3" w14:textId="77777777" w:rsidR="00233CAC" w:rsidRPr="0051382C" w:rsidRDefault="00233CAC" w:rsidP="00233CAC">
            <w:pPr>
              <w:bidi/>
              <w:rPr>
                <w:rFonts w:ascii="Traditional Arabic" w:hAnsi="Traditional Arabic" w:cs="Traditional Arabic"/>
                <w:sz w:val="32"/>
                <w:szCs w:val="32"/>
                <w:rtl/>
                <w:lang w:bidi="ar-DZ"/>
              </w:rPr>
            </w:pPr>
            <w:r w:rsidRPr="0051382C">
              <w:rPr>
                <w:rFonts w:ascii="Traditional Arabic" w:hAnsi="Traditional Arabic" w:cs="Traditional Arabic"/>
                <w:sz w:val="32"/>
                <w:szCs w:val="32"/>
                <w:rtl/>
                <w:lang w:bidi="ar-DZ"/>
              </w:rPr>
              <w:t>48</w:t>
            </w:r>
          </w:p>
        </w:tc>
      </w:tr>
      <w:tr w:rsidR="00233CAC" w:rsidRPr="0051382C" w14:paraId="0B6CDDBC" w14:textId="77777777" w:rsidTr="00233CAC">
        <w:tc>
          <w:tcPr>
            <w:tcW w:w="7375" w:type="dxa"/>
          </w:tcPr>
          <w:p w14:paraId="20F09AD7" w14:textId="77777777" w:rsidR="00233CAC" w:rsidRPr="00C11D2A" w:rsidRDefault="00233CAC" w:rsidP="00233CAC">
            <w:pPr>
              <w:bidi/>
              <w:rPr>
                <w:rFonts w:ascii="Traditional Arabic" w:hAnsi="Traditional Arabic" w:cs="Traditional Arabic"/>
                <w:sz w:val="32"/>
                <w:szCs w:val="32"/>
                <w:rtl/>
                <w:lang w:bidi="ar-DZ"/>
              </w:rPr>
            </w:pPr>
            <w:r w:rsidRPr="00C11D2A">
              <w:rPr>
                <w:rFonts w:ascii="Traditional Arabic" w:hAnsi="Traditional Arabic" w:cs="Traditional Arabic" w:hint="eastAsia"/>
                <w:sz w:val="32"/>
                <w:szCs w:val="32"/>
                <w:rtl/>
                <w:lang w:bidi="ar-DZ"/>
              </w:rPr>
              <w:t>المطلب</w:t>
            </w:r>
            <w:r w:rsidRPr="00C11D2A">
              <w:rPr>
                <w:rFonts w:ascii="Traditional Arabic" w:hAnsi="Traditional Arabic" w:cs="Traditional Arabic"/>
                <w:sz w:val="32"/>
                <w:szCs w:val="32"/>
                <w:rtl/>
                <w:lang w:bidi="ar-DZ"/>
              </w:rPr>
              <w:t xml:space="preserve"> </w:t>
            </w:r>
            <w:r w:rsidRPr="00C11D2A">
              <w:rPr>
                <w:rFonts w:ascii="Traditional Arabic" w:hAnsi="Traditional Arabic" w:cs="Traditional Arabic" w:hint="eastAsia"/>
                <w:sz w:val="32"/>
                <w:szCs w:val="32"/>
                <w:rtl/>
                <w:lang w:bidi="ar-DZ"/>
              </w:rPr>
              <w:t>الثاني</w:t>
            </w:r>
            <w:r w:rsidRPr="00C11D2A">
              <w:rPr>
                <w:rFonts w:ascii="Traditional Arabic" w:hAnsi="Traditional Arabic" w:cs="Traditional Arabic"/>
                <w:sz w:val="32"/>
                <w:szCs w:val="32"/>
                <w:rtl/>
                <w:lang w:bidi="ar-DZ"/>
              </w:rPr>
              <w:t xml:space="preserve"> :  </w:t>
            </w:r>
            <w:r w:rsidRPr="00C11D2A">
              <w:rPr>
                <w:rFonts w:ascii="Traditional Arabic" w:hAnsi="Traditional Arabic" w:cs="Traditional Arabic" w:hint="eastAsia"/>
                <w:sz w:val="32"/>
                <w:szCs w:val="32"/>
                <w:rtl/>
                <w:lang w:bidi="ar-DZ"/>
              </w:rPr>
              <w:t xml:space="preserve"> ملخص</w:t>
            </w:r>
            <w:r w:rsidRPr="00C11D2A">
              <w:rPr>
                <w:rFonts w:ascii="Traditional Arabic" w:hAnsi="Traditional Arabic" w:cs="Traditional Arabic"/>
                <w:sz w:val="32"/>
                <w:szCs w:val="32"/>
                <w:rtl/>
                <w:lang w:bidi="ar-DZ"/>
              </w:rPr>
              <w:t xml:space="preserve"> </w:t>
            </w:r>
            <w:r w:rsidRPr="00C11D2A">
              <w:rPr>
                <w:rFonts w:ascii="Traditional Arabic" w:hAnsi="Traditional Arabic" w:cs="Traditional Arabic" w:hint="eastAsia"/>
                <w:sz w:val="32"/>
                <w:szCs w:val="32"/>
                <w:rtl/>
                <w:lang w:bidi="ar-DZ"/>
              </w:rPr>
              <w:t>أهم</w:t>
            </w:r>
            <w:r w:rsidRPr="00C11D2A">
              <w:rPr>
                <w:rFonts w:ascii="Traditional Arabic" w:hAnsi="Traditional Arabic" w:cs="Traditional Arabic"/>
                <w:sz w:val="32"/>
                <w:szCs w:val="32"/>
                <w:rtl/>
                <w:lang w:bidi="ar-DZ"/>
              </w:rPr>
              <w:t xml:space="preserve"> </w:t>
            </w:r>
            <w:r w:rsidRPr="00C11D2A">
              <w:rPr>
                <w:rFonts w:ascii="Traditional Arabic" w:hAnsi="Traditional Arabic" w:cs="Traditional Arabic" w:hint="eastAsia"/>
                <w:sz w:val="32"/>
                <w:szCs w:val="32"/>
                <w:rtl/>
                <w:lang w:bidi="ar-DZ"/>
              </w:rPr>
              <w:t>الدراسات</w:t>
            </w:r>
            <w:r w:rsidRPr="00C11D2A">
              <w:rPr>
                <w:rFonts w:ascii="Traditional Arabic" w:hAnsi="Traditional Arabic" w:cs="Traditional Arabic"/>
                <w:sz w:val="32"/>
                <w:szCs w:val="32"/>
                <w:rtl/>
                <w:lang w:bidi="ar-DZ"/>
              </w:rPr>
              <w:t xml:space="preserve"> </w:t>
            </w:r>
            <w:r w:rsidRPr="00C11D2A">
              <w:rPr>
                <w:rFonts w:ascii="Traditional Arabic" w:hAnsi="Traditional Arabic" w:cs="Traditional Arabic" w:hint="eastAsia"/>
                <w:sz w:val="32"/>
                <w:szCs w:val="32"/>
                <w:rtl/>
                <w:lang w:bidi="ar-DZ"/>
              </w:rPr>
              <w:t>السابقة</w:t>
            </w:r>
            <w:r w:rsidRPr="00C11D2A">
              <w:rPr>
                <w:rFonts w:ascii="Traditional Arabic" w:hAnsi="Traditional Arabic" w:cs="Traditional Arabic"/>
                <w:sz w:val="32"/>
                <w:szCs w:val="32"/>
                <w:rtl/>
                <w:lang w:bidi="ar-DZ"/>
              </w:rPr>
              <w:t xml:space="preserve"> </w:t>
            </w:r>
            <w:r w:rsidRPr="00C11D2A">
              <w:rPr>
                <w:rFonts w:ascii="Traditional Arabic" w:hAnsi="Traditional Arabic" w:cs="Traditional Arabic" w:hint="eastAsia"/>
                <w:sz w:val="32"/>
                <w:szCs w:val="32"/>
                <w:rtl/>
                <w:lang w:bidi="ar-DZ"/>
              </w:rPr>
              <w:t>الأجنبية</w:t>
            </w:r>
            <w:r w:rsidRPr="00C11D2A">
              <w:rPr>
                <w:rFonts w:ascii="Traditional Arabic" w:hAnsi="Traditional Arabic" w:cs="Traditional Arabic"/>
                <w:sz w:val="32"/>
                <w:szCs w:val="32"/>
                <w:rtl/>
                <w:lang w:bidi="ar-DZ"/>
              </w:rPr>
              <w:t xml:space="preserve"> </w:t>
            </w:r>
            <w:r w:rsidRPr="00C11D2A">
              <w:rPr>
                <w:rFonts w:ascii="Traditional Arabic" w:hAnsi="Traditional Arabic" w:cs="Traditional Arabic" w:hint="eastAsia"/>
                <w:sz w:val="32"/>
                <w:szCs w:val="32"/>
                <w:rtl/>
                <w:lang w:bidi="ar-DZ"/>
              </w:rPr>
              <w:t>التي</w:t>
            </w:r>
            <w:r w:rsidRPr="00C11D2A">
              <w:rPr>
                <w:rFonts w:ascii="Traditional Arabic" w:hAnsi="Traditional Arabic" w:cs="Traditional Arabic"/>
                <w:sz w:val="32"/>
                <w:szCs w:val="32"/>
                <w:rtl/>
                <w:lang w:bidi="ar-DZ"/>
              </w:rPr>
              <w:t xml:space="preserve"> </w:t>
            </w:r>
            <w:r w:rsidRPr="00C11D2A">
              <w:rPr>
                <w:rFonts w:ascii="Traditional Arabic" w:hAnsi="Traditional Arabic" w:cs="Traditional Arabic" w:hint="eastAsia"/>
                <w:sz w:val="32"/>
                <w:szCs w:val="32"/>
                <w:rtl/>
                <w:lang w:bidi="ar-DZ"/>
              </w:rPr>
              <w:t>تناولت</w:t>
            </w:r>
            <w:r w:rsidRPr="00C11D2A">
              <w:rPr>
                <w:rFonts w:ascii="Traditional Arabic" w:hAnsi="Traditional Arabic" w:cs="Traditional Arabic"/>
                <w:sz w:val="32"/>
                <w:szCs w:val="32"/>
                <w:rtl/>
                <w:lang w:bidi="ar-DZ"/>
              </w:rPr>
              <w:t xml:space="preserve"> </w:t>
            </w:r>
            <w:r w:rsidRPr="00C11D2A">
              <w:rPr>
                <w:rFonts w:ascii="Traditional Arabic" w:hAnsi="Traditional Arabic" w:cs="Traditional Arabic" w:hint="eastAsia"/>
                <w:sz w:val="32"/>
                <w:szCs w:val="32"/>
                <w:rtl/>
                <w:lang w:bidi="ar-DZ"/>
              </w:rPr>
              <w:t>موضوع</w:t>
            </w:r>
            <w:r w:rsidRPr="00C11D2A">
              <w:rPr>
                <w:rFonts w:ascii="Traditional Arabic" w:hAnsi="Traditional Arabic" w:cs="Traditional Arabic"/>
                <w:sz w:val="32"/>
                <w:szCs w:val="32"/>
                <w:rtl/>
                <w:lang w:bidi="ar-DZ"/>
              </w:rPr>
              <w:t xml:space="preserve"> </w:t>
            </w:r>
            <w:r w:rsidRPr="00C11D2A">
              <w:rPr>
                <w:rFonts w:ascii="Traditional Arabic" w:hAnsi="Traditional Arabic" w:cs="Traditional Arabic" w:hint="eastAsia"/>
                <w:sz w:val="32"/>
                <w:szCs w:val="32"/>
                <w:rtl/>
                <w:lang w:bidi="ar-DZ"/>
              </w:rPr>
              <w:t>الدراسة</w:t>
            </w:r>
          </w:p>
        </w:tc>
        <w:tc>
          <w:tcPr>
            <w:tcW w:w="993" w:type="dxa"/>
          </w:tcPr>
          <w:p w14:paraId="4970E779" w14:textId="77777777" w:rsidR="00233CAC" w:rsidRPr="0051382C" w:rsidRDefault="00233CAC" w:rsidP="00233CAC">
            <w:pPr>
              <w:bidi/>
              <w:rPr>
                <w:rFonts w:ascii="Traditional Arabic" w:hAnsi="Traditional Arabic" w:cs="Traditional Arabic"/>
                <w:sz w:val="32"/>
                <w:szCs w:val="32"/>
                <w:rtl/>
                <w:lang w:bidi="ar-DZ"/>
              </w:rPr>
            </w:pPr>
            <w:r w:rsidRPr="0051382C">
              <w:rPr>
                <w:rFonts w:ascii="Traditional Arabic" w:hAnsi="Traditional Arabic" w:cs="Traditional Arabic"/>
                <w:sz w:val="32"/>
                <w:szCs w:val="32"/>
                <w:rtl/>
                <w:lang w:bidi="ar-DZ"/>
              </w:rPr>
              <w:t>52</w:t>
            </w:r>
          </w:p>
        </w:tc>
      </w:tr>
      <w:tr w:rsidR="00233CAC" w:rsidRPr="0051382C" w14:paraId="5EAF350C" w14:textId="77777777" w:rsidTr="00233CAC">
        <w:tc>
          <w:tcPr>
            <w:tcW w:w="7375" w:type="dxa"/>
          </w:tcPr>
          <w:p w14:paraId="6A83216D" w14:textId="77777777" w:rsidR="00233CAC" w:rsidRPr="00C11D2A" w:rsidRDefault="00233CAC" w:rsidP="00233CAC">
            <w:pPr>
              <w:bidi/>
              <w:rPr>
                <w:rFonts w:ascii="Traditional Arabic" w:hAnsi="Traditional Arabic" w:cs="Traditional Arabic"/>
                <w:sz w:val="32"/>
                <w:szCs w:val="32"/>
                <w:rtl/>
                <w:lang w:bidi="ar-DZ"/>
              </w:rPr>
            </w:pPr>
            <w:r w:rsidRPr="00C11D2A">
              <w:rPr>
                <w:rFonts w:ascii="Traditional Arabic" w:hAnsi="Traditional Arabic" w:cs="Traditional Arabic" w:hint="eastAsia"/>
                <w:sz w:val="32"/>
                <w:szCs w:val="32"/>
                <w:rtl/>
                <w:lang w:bidi="ar-DZ"/>
              </w:rPr>
              <w:t>خاتمة</w:t>
            </w:r>
            <w:r w:rsidRPr="00C11D2A">
              <w:rPr>
                <w:rFonts w:ascii="Traditional Arabic" w:hAnsi="Traditional Arabic" w:cs="Traditional Arabic"/>
                <w:sz w:val="32"/>
                <w:szCs w:val="32"/>
                <w:rtl/>
                <w:lang w:bidi="ar-DZ"/>
              </w:rPr>
              <w:t xml:space="preserve"> </w:t>
            </w:r>
            <w:r w:rsidRPr="00C11D2A">
              <w:rPr>
                <w:rFonts w:ascii="Traditional Arabic" w:hAnsi="Traditional Arabic" w:cs="Traditional Arabic" w:hint="eastAsia"/>
                <w:sz w:val="32"/>
                <w:szCs w:val="32"/>
                <w:rtl/>
                <w:lang w:bidi="ar-DZ"/>
              </w:rPr>
              <w:t>الفصل</w:t>
            </w:r>
          </w:p>
        </w:tc>
        <w:tc>
          <w:tcPr>
            <w:tcW w:w="993" w:type="dxa"/>
          </w:tcPr>
          <w:p w14:paraId="43A65247" w14:textId="77777777" w:rsidR="00233CAC" w:rsidRPr="0051382C" w:rsidRDefault="00233CAC" w:rsidP="00233CAC">
            <w:pPr>
              <w:bidi/>
              <w:rPr>
                <w:rFonts w:ascii="Traditional Arabic" w:hAnsi="Traditional Arabic" w:cs="Traditional Arabic"/>
                <w:sz w:val="32"/>
                <w:szCs w:val="32"/>
                <w:rtl/>
                <w:lang w:bidi="ar-DZ"/>
              </w:rPr>
            </w:pPr>
            <w:r w:rsidRPr="0051382C">
              <w:rPr>
                <w:rFonts w:ascii="Traditional Arabic" w:hAnsi="Traditional Arabic" w:cs="Traditional Arabic"/>
                <w:sz w:val="32"/>
                <w:szCs w:val="32"/>
                <w:rtl/>
                <w:lang w:bidi="ar-DZ"/>
              </w:rPr>
              <w:t>56</w:t>
            </w:r>
          </w:p>
        </w:tc>
      </w:tr>
      <w:tr w:rsidR="00233CAC" w:rsidRPr="0051382C" w14:paraId="10287F7C" w14:textId="77777777" w:rsidTr="00233CAC">
        <w:tc>
          <w:tcPr>
            <w:tcW w:w="7375" w:type="dxa"/>
            <w:shd w:val="clear" w:color="auto" w:fill="D9D9D9" w:themeFill="background1" w:themeFillShade="D9"/>
          </w:tcPr>
          <w:p w14:paraId="0293039A" w14:textId="77777777" w:rsidR="00233CAC" w:rsidRPr="00C11D2A" w:rsidRDefault="00233CAC" w:rsidP="00233CAC">
            <w:pPr>
              <w:bidi/>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الفصل الثالث </w:t>
            </w:r>
            <w:r>
              <w:rPr>
                <w:rFonts w:ascii="Traditional Arabic" w:hAnsi="Traditional Arabic" w:cs="Traditional Arabic"/>
                <w:sz w:val="32"/>
                <w:szCs w:val="32"/>
                <w:lang w:bidi="ar-DZ"/>
              </w:rPr>
              <w:t>:</w:t>
            </w:r>
            <w:r>
              <w:rPr>
                <w:rFonts w:ascii="Traditional Arabic" w:hAnsi="Traditional Arabic" w:cs="Traditional Arabic" w:hint="cs"/>
                <w:sz w:val="32"/>
                <w:szCs w:val="32"/>
                <w:rtl/>
                <w:lang w:bidi="ar-DZ"/>
              </w:rPr>
              <w:t xml:space="preserve"> </w:t>
            </w:r>
            <w:r w:rsidRPr="00C11D2A">
              <w:rPr>
                <w:rFonts w:ascii="Traditional Arabic" w:hAnsi="Traditional Arabic" w:cs="Traditional Arabic" w:hint="eastAsia"/>
                <w:sz w:val="32"/>
                <w:szCs w:val="32"/>
                <w:rtl/>
                <w:lang w:bidi="ar-DZ"/>
              </w:rPr>
              <w:t>مساهمة</w:t>
            </w:r>
            <w:r w:rsidRPr="00C11D2A">
              <w:rPr>
                <w:rFonts w:ascii="Traditional Arabic" w:hAnsi="Traditional Arabic" w:cs="Traditional Arabic"/>
                <w:sz w:val="32"/>
                <w:szCs w:val="32"/>
                <w:rtl/>
                <w:lang w:bidi="ar-DZ"/>
              </w:rPr>
              <w:t xml:space="preserve"> </w:t>
            </w:r>
            <w:r w:rsidRPr="00C11D2A">
              <w:rPr>
                <w:rFonts w:ascii="Traditional Arabic" w:hAnsi="Traditional Arabic" w:cs="Traditional Arabic" w:hint="eastAsia"/>
                <w:sz w:val="32"/>
                <w:szCs w:val="32"/>
                <w:rtl/>
                <w:lang w:bidi="ar-DZ"/>
              </w:rPr>
              <w:t>البنوك</w:t>
            </w:r>
            <w:r w:rsidRPr="00C11D2A">
              <w:rPr>
                <w:rFonts w:ascii="Traditional Arabic" w:hAnsi="Traditional Arabic" w:cs="Traditional Arabic"/>
                <w:sz w:val="32"/>
                <w:szCs w:val="32"/>
                <w:rtl/>
                <w:lang w:bidi="ar-DZ"/>
              </w:rPr>
              <w:t xml:space="preserve"> </w:t>
            </w:r>
            <w:r w:rsidRPr="00C11D2A">
              <w:rPr>
                <w:rFonts w:ascii="Traditional Arabic" w:hAnsi="Traditional Arabic" w:cs="Traditional Arabic" w:hint="eastAsia"/>
                <w:sz w:val="32"/>
                <w:szCs w:val="32"/>
                <w:rtl/>
                <w:lang w:bidi="ar-DZ"/>
              </w:rPr>
              <w:t>الإسلامية</w:t>
            </w:r>
            <w:r w:rsidRPr="00C11D2A">
              <w:rPr>
                <w:rFonts w:ascii="Traditional Arabic" w:hAnsi="Traditional Arabic" w:cs="Traditional Arabic"/>
                <w:sz w:val="32"/>
                <w:szCs w:val="32"/>
                <w:rtl/>
                <w:lang w:bidi="ar-DZ"/>
              </w:rPr>
              <w:t xml:space="preserve"> </w:t>
            </w:r>
            <w:r w:rsidRPr="00C11D2A">
              <w:rPr>
                <w:rFonts w:ascii="Traditional Arabic" w:hAnsi="Traditional Arabic" w:cs="Traditional Arabic" w:hint="eastAsia"/>
                <w:sz w:val="32"/>
                <w:szCs w:val="32"/>
                <w:rtl/>
                <w:lang w:bidi="ar-DZ"/>
              </w:rPr>
              <w:t>في</w:t>
            </w:r>
            <w:r w:rsidRPr="00C11D2A">
              <w:rPr>
                <w:rFonts w:ascii="Traditional Arabic" w:hAnsi="Traditional Arabic" w:cs="Traditional Arabic"/>
                <w:sz w:val="32"/>
                <w:szCs w:val="32"/>
                <w:rtl/>
                <w:lang w:bidi="ar-DZ"/>
              </w:rPr>
              <w:t xml:space="preserve"> </w:t>
            </w:r>
            <w:r w:rsidRPr="00C11D2A">
              <w:rPr>
                <w:rFonts w:ascii="Traditional Arabic" w:hAnsi="Traditional Arabic" w:cs="Traditional Arabic" w:hint="eastAsia"/>
                <w:sz w:val="32"/>
                <w:szCs w:val="32"/>
                <w:rtl/>
                <w:lang w:bidi="ar-DZ"/>
              </w:rPr>
              <w:t>تعزيز</w:t>
            </w:r>
            <w:r w:rsidRPr="00C11D2A">
              <w:rPr>
                <w:rFonts w:ascii="Traditional Arabic" w:hAnsi="Traditional Arabic" w:cs="Traditional Arabic"/>
                <w:sz w:val="32"/>
                <w:szCs w:val="32"/>
                <w:rtl/>
                <w:lang w:bidi="ar-DZ"/>
              </w:rPr>
              <w:t xml:space="preserve"> </w:t>
            </w:r>
            <w:r w:rsidRPr="00C11D2A">
              <w:rPr>
                <w:rFonts w:ascii="Traditional Arabic" w:hAnsi="Traditional Arabic" w:cs="Traditional Arabic" w:hint="eastAsia"/>
                <w:sz w:val="32"/>
                <w:szCs w:val="32"/>
                <w:rtl/>
                <w:lang w:bidi="ar-DZ"/>
              </w:rPr>
              <w:t>الشمول</w:t>
            </w:r>
            <w:r w:rsidRPr="00C11D2A">
              <w:rPr>
                <w:rFonts w:ascii="Traditional Arabic" w:hAnsi="Traditional Arabic" w:cs="Traditional Arabic"/>
                <w:sz w:val="32"/>
                <w:szCs w:val="32"/>
                <w:rtl/>
                <w:lang w:bidi="ar-DZ"/>
              </w:rPr>
              <w:t xml:space="preserve"> </w:t>
            </w:r>
            <w:r w:rsidRPr="00C11D2A">
              <w:rPr>
                <w:rFonts w:ascii="Traditional Arabic" w:hAnsi="Traditional Arabic" w:cs="Traditional Arabic" w:hint="eastAsia"/>
                <w:sz w:val="32"/>
                <w:szCs w:val="32"/>
                <w:rtl/>
                <w:lang w:bidi="ar-DZ"/>
              </w:rPr>
              <w:t>المالي</w:t>
            </w:r>
            <w:r w:rsidRPr="00C11D2A">
              <w:rPr>
                <w:rFonts w:ascii="Traditional Arabic" w:hAnsi="Traditional Arabic" w:cs="Traditional Arabic"/>
                <w:sz w:val="32"/>
                <w:szCs w:val="32"/>
                <w:rtl/>
                <w:lang w:bidi="ar-DZ"/>
              </w:rPr>
              <w:t xml:space="preserve"> </w:t>
            </w:r>
            <w:r w:rsidRPr="00C11D2A">
              <w:rPr>
                <w:rFonts w:ascii="Traditional Arabic" w:hAnsi="Traditional Arabic" w:cs="Traditional Arabic" w:hint="eastAsia"/>
                <w:sz w:val="32"/>
                <w:szCs w:val="32"/>
                <w:rtl/>
                <w:lang w:bidi="ar-DZ"/>
              </w:rPr>
              <w:t>في</w:t>
            </w:r>
            <w:r w:rsidRPr="00C11D2A">
              <w:rPr>
                <w:rFonts w:ascii="Traditional Arabic" w:hAnsi="Traditional Arabic" w:cs="Traditional Arabic"/>
                <w:sz w:val="32"/>
                <w:szCs w:val="32"/>
                <w:rtl/>
                <w:lang w:bidi="ar-DZ"/>
              </w:rPr>
              <w:t xml:space="preserve"> </w:t>
            </w:r>
            <w:r w:rsidRPr="00C11D2A">
              <w:rPr>
                <w:rFonts w:ascii="Traditional Arabic" w:hAnsi="Traditional Arabic" w:cs="Traditional Arabic" w:hint="eastAsia"/>
                <w:sz w:val="32"/>
                <w:szCs w:val="32"/>
                <w:rtl/>
                <w:lang w:bidi="ar-DZ"/>
              </w:rPr>
              <w:t>الجزائر</w:t>
            </w:r>
          </w:p>
        </w:tc>
        <w:tc>
          <w:tcPr>
            <w:tcW w:w="993" w:type="dxa"/>
            <w:shd w:val="clear" w:color="auto" w:fill="D9D9D9" w:themeFill="background1" w:themeFillShade="D9"/>
          </w:tcPr>
          <w:p w14:paraId="5CFDD02F" w14:textId="77777777" w:rsidR="00233CAC" w:rsidRPr="0051382C" w:rsidRDefault="00233CAC" w:rsidP="00233CAC">
            <w:pPr>
              <w:bidi/>
              <w:rPr>
                <w:rFonts w:ascii="Traditional Arabic" w:hAnsi="Traditional Arabic" w:cs="Traditional Arabic"/>
                <w:sz w:val="32"/>
                <w:szCs w:val="32"/>
                <w:rtl/>
                <w:lang w:bidi="ar-DZ"/>
              </w:rPr>
            </w:pPr>
            <w:r w:rsidRPr="0051382C">
              <w:rPr>
                <w:rFonts w:ascii="Traditional Arabic" w:hAnsi="Traditional Arabic" w:cs="Traditional Arabic"/>
                <w:sz w:val="32"/>
                <w:szCs w:val="32"/>
                <w:rtl/>
                <w:lang w:bidi="ar-DZ"/>
              </w:rPr>
              <w:t>57</w:t>
            </w:r>
          </w:p>
        </w:tc>
      </w:tr>
      <w:tr w:rsidR="00233CAC" w:rsidRPr="0051382C" w14:paraId="26A57D45" w14:textId="77777777" w:rsidTr="00233CAC">
        <w:tc>
          <w:tcPr>
            <w:tcW w:w="7375" w:type="dxa"/>
          </w:tcPr>
          <w:p w14:paraId="7CAF6B72" w14:textId="77777777" w:rsidR="00233CAC" w:rsidRPr="00C11D2A" w:rsidRDefault="00233CAC" w:rsidP="00233CAC">
            <w:pPr>
              <w:bidi/>
              <w:rPr>
                <w:rFonts w:ascii="Traditional Arabic" w:hAnsi="Traditional Arabic" w:cs="Traditional Arabic"/>
                <w:sz w:val="32"/>
                <w:szCs w:val="32"/>
                <w:rtl/>
                <w:lang w:bidi="ar-DZ"/>
              </w:rPr>
            </w:pPr>
            <w:r w:rsidRPr="00C11D2A">
              <w:rPr>
                <w:rFonts w:ascii="Traditional Arabic" w:hAnsi="Traditional Arabic" w:cs="Traditional Arabic" w:hint="eastAsia"/>
                <w:sz w:val="32"/>
                <w:szCs w:val="32"/>
                <w:rtl/>
                <w:lang w:bidi="ar-DZ"/>
              </w:rPr>
              <w:t>مقدمة</w:t>
            </w:r>
            <w:r w:rsidRPr="00C11D2A">
              <w:rPr>
                <w:rFonts w:ascii="Traditional Arabic" w:hAnsi="Traditional Arabic" w:cs="Traditional Arabic"/>
                <w:sz w:val="32"/>
                <w:szCs w:val="32"/>
                <w:rtl/>
                <w:lang w:bidi="ar-DZ"/>
              </w:rPr>
              <w:t xml:space="preserve"> </w:t>
            </w:r>
            <w:r w:rsidRPr="00C11D2A">
              <w:rPr>
                <w:rFonts w:ascii="Traditional Arabic" w:hAnsi="Traditional Arabic" w:cs="Traditional Arabic" w:hint="eastAsia"/>
                <w:sz w:val="32"/>
                <w:szCs w:val="32"/>
                <w:rtl/>
                <w:lang w:bidi="ar-DZ"/>
              </w:rPr>
              <w:t>الفصل</w:t>
            </w:r>
          </w:p>
        </w:tc>
        <w:tc>
          <w:tcPr>
            <w:tcW w:w="993" w:type="dxa"/>
          </w:tcPr>
          <w:p w14:paraId="70B9E57A" w14:textId="77777777" w:rsidR="00233CAC" w:rsidRPr="0051382C" w:rsidRDefault="00233CAC" w:rsidP="00233CAC">
            <w:pPr>
              <w:bidi/>
              <w:rPr>
                <w:rFonts w:ascii="Traditional Arabic" w:hAnsi="Traditional Arabic" w:cs="Traditional Arabic"/>
                <w:sz w:val="32"/>
                <w:szCs w:val="32"/>
                <w:rtl/>
                <w:lang w:bidi="ar-DZ"/>
              </w:rPr>
            </w:pPr>
            <w:r w:rsidRPr="0051382C">
              <w:rPr>
                <w:rFonts w:ascii="Traditional Arabic" w:hAnsi="Traditional Arabic" w:cs="Traditional Arabic"/>
                <w:sz w:val="32"/>
                <w:szCs w:val="32"/>
                <w:rtl/>
                <w:lang w:bidi="ar-DZ"/>
              </w:rPr>
              <w:t>58</w:t>
            </w:r>
          </w:p>
        </w:tc>
      </w:tr>
      <w:tr w:rsidR="00233CAC" w:rsidRPr="0051382C" w14:paraId="62F95F3F" w14:textId="77777777" w:rsidTr="00233CAC">
        <w:tc>
          <w:tcPr>
            <w:tcW w:w="7375" w:type="dxa"/>
          </w:tcPr>
          <w:p w14:paraId="35C394F6" w14:textId="77777777" w:rsidR="00233CAC" w:rsidRPr="00C11D2A" w:rsidRDefault="00233CAC" w:rsidP="00233CAC">
            <w:pPr>
              <w:bidi/>
              <w:rPr>
                <w:rFonts w:ascii="Traditional Arabic" w:hAnsi="Traditional Arabic" w:cs="Traditional Arabic"/>
                <w:sz w:val="32"/>
                <w:szCs w:val="32"/>
                <w:rtl/>
                <w:lang w:bidi="ar-DZ"/>
              </w:rPr>
            </w:pPr>
            <w:r w:rsidRPr="00C11D2A">
              <w:rPr>
                <w:rFonts w:ascii="Traditional Arabic" w:hAnsi="Traditional Arabic" w:cs="Traditional Arabic" w:hint="eastAsia"/>
                <w:sz w:val="32"/>
                <w:szCs w:val="32"/>
                <w:rtl/>
                <w:lang w:bidi="ar-DZ"/>
              </w:rPr>
              <w:t>المبحث</w:t>
            </w:r>
            <w:r w:rsidRPr="00C11D2A">
              <w:rPr>
                <w:rFonts w:ascii="Traditional Arabic" w:hAnsi="Traditional Arabic" w:cs="Traditional Arabic"/>
                <w:sz w:val="32"/>
                <w:szCs w:val="32"/>
                <w:rtl/>
                <w:lang w:bidi="ar-DZ"/>
              </w:rPr>
              <w:t xml:space="preserve"> </w:t>
            </w:r>
            <w:r w:rsidRPr="00C11D2A">
              <w:rPr>
                <w:rFonts w:ascii="Traditional Arabic" w:hAnsi="Traditional Arabic" w:cs="Traditional Arabic" w:hint="eastAsia"/>
                <w:sz w:val="32"/>
                <w:szCs w:val="32"/>
                <w:rtl/>
                <w:lang w:bidi="ar-DZ"/>
              </w:rPr>
              <w:t>الأول</w:t>
            </w:r>
            <w:r w:rsidRPr="00C11D2A">
              <w:rPr>
                <w:rFonts w:ascii="Traditional Arabic" w:hAnsi="Traditional Arabic" w:cs="Traditional Arabic"/>
                <w:sz w:val="32"/>
                <w:szCs w:val="32"/>
                <w:rtl/>
                <w:lang w:bidi="ar-DZ"/>
              </w:rPr>
              <w:t xml:space="preserve"> : </w:t>
            </w:r>
            <w:r w:rsidRPr="00C11D2A">
              <w:rPr>
                <w:rFonts w:ascii="Traditional Arabic" w:hAnsi="Traditional Arabic" w:cs="Traditional Arabic" w:hint="eastAsia"/>
                <w:sz w:val="32"/>
                <w:szCs w:val="32"/>
                <w:rtl/>
                <w:lang w:bidi="ar-DZ"/>
              </w:rPr>
              <w:t>واقع</w:t>
            </w:r>
            <w:r w:rsidRPr="00C11D2A">
              <w:rPr>
                <w:rFonts w:ascii="Traditional Arabic" w:hAnsi="Traditional Arabic" w:cs="Traditional Arabic"/>
                <w:sz w:val="32"/>
                <w:szCs w:val="32"/>
                <w:rtl/>
                <w:lang w:bidi="ar-DZ"/>
              </w:rPr>
              <w:t xml:space="preserve"> </w:t>
            </w:r>
            <w:r w:rsidRPr="00C11D2A">
              <w:rPr>
                <w:rFonts w:ascii="Traditional Arabic" w:hAnsi="Traditional Arabic" w:cs="Traditional Arabic" w:hint="eastAsia"/>
                <w:sz w:val="32"/>
                <w:szCs w:val="32"/>
                <w:rtl/>
                <w:lang w:bidi="ar-DZ"/>
              </w:rPr>
              <w:t>البنوك</w:t>
            </w:r>
            <w:r w:rsidRPr="00C11D2A">
              <w:rPr>
                <w:rFonts w:ascii="Traditional Arabic" w:hAnsi="Traditional Arabic" w:cs="Traditional Arabic"/>
                <w:sz w:val="32"/>
                <w:szCs w:val="32"/>
                <w:rtl/>
                <w:lang w:bidi="ar-DZ"/>
              </w:rPr>
              <w:t xml:space="preserve"> </w:t>
            </w:r>
            <w:r w:rsidRPr="00C11D2A">
              <w:rPr>
                <w:rFonts w:ascii="Traditional Arabic" w:hAnsi="Traditional Arabic" w:cs="Traditional Arabic" w:hint="eastAsia"/>
                <w:sz w:val="32"/>
                <w:szCs w:val="32"/>
                <w:rtl/>
                <w:lang w:bidi="ar-DZ"/>
              </w:rPr>
              <w:t>الإسلامية</w:t>
            </w:r>
            <w:r w:rsidRPr="00C11D2A">
              <w:rPr>
                <w:rFonts w:ascii="Traditional Arabic" w:hAnsi="Traditional Arabic" w:cs="Traditional Arabic"/>
                <w:sz w:val="32"/>
                <w:szCs w:val="32"/>
                <w:rtl/>
                <w:lang w:bidi="ar-DZ"/>
              </w:rPr>
              <w:t xml:space="preserve"> </w:t>
            </w:r>
            <w:r w:rsidRPr="00C11D2A">
              <w:rPr>
                <w:rFonts w:ascii="Traditional Arabic" w:hAnsi="Traditional Arabic" w:cs="Traditional Arabic" w:hint="eastAsia"/>
                <w:sz w:val="32"/>
                <w:szCs w:val="32"/>
                <w:rtl/>
                <w:lang w:bidi="ar-DZ"/>
              </w:rPr>
              <w:t>في</w:t>
            </w:r>
            <w:r w:rsidRPr="00C11D2A">
              <w:rPr>
                <w:rFonts w:ascii="Traditional Arabic" w:hAnsi="Traditional Arabic" w:cs="Traditional Arabic"/>
                <w:sz w:val="32"/>
                <w:szCs w:val="32"/>
                <w:rtl/>
                <w:lang w:bidi="ar-DZ"/>
              </w:rPr>
              <w:t xml:space="preserve"> </w:t>
            </w:r>
            <w:r w:rsidRPr="00C11D2A">
              <w:rPr>
                <w:rFonts w:ascii="Traditional Arabic" w:hAnsi="Traditional Arabic" w:cs="Traditional Arabic" w:hint="eastAsia"/>
                <w:sz w:val="32"/>
                <w:szCs w:val="32"/>
                <w:rtl/>
                <w:lang w:bidi="ar-DZ"/>
              </w:rPr>
              <w:t>الجزائر</w:t>
            </w:r>
          </w:p>
        </w:tc>
        <w:tc>
          <w:tcPr>
            <w:tcW w:w="993" w:type="dxa"/>
          </w:tcPr>
          <w:p w14:paraId="2B36737D" w14:textId="77777777" w:rsidR="00233CAC" w:rsidRPr="0051382C" w:rsidRDefault="00233CAC" w:rsidP="00233CAC">
            <w:pPr>
              <w:bidi/>
              <w:rPr>
                <w:rFonts w:ascii="Traditional Arabic" w:hAnsi="Traditional Arabic" w:cs="Traditional Arabic"/>
                <w:sz w:val="32"/>
                <w:szCs w:val="32"/>
                <w:rtl/>
                <w:lang w:bidi="ar-DZ"/>
              </w:rPr>
            </w:pPr>
            <w:r w:rsidRPr="0051382C">
              <w:rPr>
                <w:rFonts w:ascii="Traditional Arabic" w:hAnsi="Traditional Arabic" w:cs="Traditional Arabic"/>
                <w:sz w:val="32"/>
                <w:szCs w:val="32"/>
                <w:rtl/>
                <w:lang w:bidi="ar-DZ"/>
              </w:rPr>
              <w:t>59</w:t>
            </w:r>
          </w:p>
        </w:tc>
      </w:tr>
      <w:tr w:rsidR="00233CAC" w:rsidRPr="0051382C" w14:paraId="21CA90F7" w14:textId="77777777" w:rsidTr="00233CAC">
        <w:tc>
          <w:tcPr>
            <w:tcW w:w="7375" w:type="dxa"/>
          </w:tcPr>
          <w:p w14:paraId="13C7CFC0" w14:textId="77777777" w:rsidR="00233CAC" w:rsidRPr="00C11D2A" w:rsidRDefault="00233CAC" w:rsidP="00233CAC">
            <w:pPr>
              <w:bidi/>
              <w:rPr>
                <w:rFonts w:ascii="Traditional Arabic" w:hAnsi="Traditional Arabic" w:cs="Traditional Arabic"/>
                <w:sz w:val="32"/>
                <w:szCs w:val="32"/>
                <w:rtl/>
                <w:lang w:bidi="ar-DZ"/>
              </w:rPr>
            </w:pPr>
            <w:r w:rsidRPr="00C11D2A">
              <w:rPr>
                <w:rFonts w:ascii="Traditional Arabic" w:hAnsi="Traditional Arabic" w:cs="Traditional Arabic" w:hint="eastAsia"/>
                <w:sz w:val="32"/>
                <w:szCs w:val="32"/>
                <w:rtl/>
                <w:lang w:bidi="ar-DZ"/>
              </w:rPr>
              <w:t>المطلب</w:t>
            </w:r>
            <w:r w:rsidRPr="00C11D2A">
              <w:rPr>
                <w:rFonts w:ascii="Traditional Arabic" w:hAnsi="Traditional Arabic" w:cs="Traditional Arabic"/>
                <w:sz w:val="32"/>
                <w:szCs w:val="32"/>
                <w:rtl/>
                <w:lang w:bidi="ar-DZ"/>
              </w:rPr>
              <w:t xml:space="preserve"> </w:t>
            </w:r>
            <w:r w:rsidRPr="00C11D2A">
              <w:rPr>
                <w:rFonts w:ascii="Traditional Arabic" w:hAnsi="Traditional Arabic" w:cs="Traditional Arabic" w:hint="eastAsia"/>
                <w:sz w:val="32"/>
                <w:szCs w:val="32"/>
                <w:rtl/>
                <w:lang w:bidi="ar-DZ"/>
              </w:rPr>
              <w:t>الأول</w:t>
            </w:r>
            <w:r>
              <w:rPr>
                <w:rFonts w:ascii="Traditional Arabic" w:hAnsi="Traditional Arabic" w:cs="Traditional Arabic" w:hint="cs"/>
                <w:sz w:val="32"/>
                <w:szCs w:val="32"/>
                <w:rtl/>
                <w:lang w:bidi="ar-DZ"/>
              </w:rPr>
              <w:t> </w:t>
            </w:r>
            <w:r>
              <w:rPr>
                <w:rFonts w:ascii="Traditional Arabic" w:hAnsi="Traditional Arabic" w:cs="Traditional Arabic"/>
                <w:sz w:val="32"/>
                <w:szCs w:val="32"/>
                <w:lang w:bidi="ar-DZ"/>
              </w:rPr>
              <w:t>:</w:t>
            </w:r>
            <w:r w:rsidRPr="00C11D2A">
              <w:rPr>
                <w:rFonts w:ascii="Traditional Arabic" w:hAnsi="Traditional Arabic" w:cs="Traditional Arabic"/>
                <w:sz w:val="32"/>
                <w:szCs w:val="32"/>
                <w:rtl/>
                <w:lang w:bidi="ar-DZ"/>
              </w:rPr>
              <w:t xml:space="preserve"> </w:t>
            </w:r>
            <w:r w:rsidRPr="00C11D2A">
              <w:rPr>
                <w:rFonts w:ascii="Traditional Arabic" w:hAnsi="Traditional Arabic" w:cs="Traditional Arabic" w:hint="eastAsia"/>
                <w:sz w:val="32"/>
                <w:szCs w:val="32"/>
                <w:rtl/>
                <w:lang w:bidi="ar-DZ"/>
              </w:rPr>
              <w:t>نشأة</w:t>
            </w:r>
            <w:r w:rsidRPr="00C11D2A">
              <w:rPr>
                <w:rFonts w:ascii="Traditional Arabic" w:hAnsi="Traditional Arabic" w:cs="Traditional Arabic"/>
                <w:sz w:val="32"/>
                <w:szCs w:val="32"/>
                <w:rtl/>
                <w:lang w:bidi="ar-DZ"/>
              </w:rPr>
              <w:t xml:space="preserve"> </w:t>
            </w:r>
            <w:r w:rsidRPr="00C11D2A">
              <w:rPr>
                <w:rFonts w:ascii="Traditional Arabic" w:hAnsi="Traditional Arabic" w:cs="Traditional Arabic" w:hint="eastAsia"/>
                <w:sz w:val="32"/>
                <w:szCs w:val="32"/>
                <w:rtl/>
                <w:lang w:bidi="ar-DZ"/>
              </w:rPr>
              <w:t>البنوك</w:t>
            </w:r>
            <w:r w:rsidRPr="00C11D2A">
              <w:rPr>
                <w:rFonts w:ascii="Traditional Arabic" w:hAnsi="Traditional Arabic" w:cs="Traditional Arabic"/>
                <w:sz w:val="32"/>
                <w:szCs w:val="32"/>
                <w:rtl/>
                <w:lang w:bidi="ar-DZ"/>
              </w:rPr>
              <w:t xml:space="preserve"> </w:t>
            </w:r>
            <w:r w:rsidRPr="00C11D2A">
              <w:rPr>
                <w:rFonts w:ascii="Traditional Arabic" w:hAnsi="Traditional Arabic" w:cs="Traditional Arabic" w:hint="eastAsia"/>
                <w:sz w:val="32"/>
                <w:szCs w:val="32"/>
                <w:rtl/>
                <w:lang w:bidi="ar-DZ"/>
              </w:rPr>
              <w:t>الإسلامية</w:t>
            </w:r>
            <w:r w:rsidRPr="00C11D2A">
              <w:rPr>
                <w:rFonts w:ascii="Traditional Arabic" w:hAnsi="Traditional Arabic" w:cs="Traditional Arabic"/>
                <w:sz w:val="32"/>
                <w:szCs w:val="32"/>
                <w:rtl/>
                <w:lang w:bidi="ar-DZ"/>
              </w:rPr>
              <w:t xml:space="preserve"> </w:t>
            </w:r>
            <w:r w:rsidRPr="00C11D2A">
              <w:rPr>
                <w:rFonts w:ascii="Traditional Arabic" w:hAnsi="Traditional Arabic" w:cs="Traditional Arabic" w:hint="eastAsia"/>
                <w:sz w:val="32"/>
                <w:szCs w:val="32"/>
                <w:rtl/>
                <w:lang w:bidi="ar-DZ"/>
              </w:rPr>
              <w:t>الجزائرية</w:t>
            </w:r>
          </w:p>
        </w:tc>
        <w:tc>
          <w:tcPr>
            <w:tcW w:w="993" w:type="dxa"/>
          </w:tcPr>
          <w:p w14:paraId="7379C6BF" w14:textId="77777777" w:rsidR="00233CAC" w:rsidRPr="0051382C" w:rsidRDefault="00233CAC" w:rsidP="00233CAC">
            <w:pPr>
              <w:bidi/>
              <w:rPr>
                <w:rFonts w:ascii="Traditional Arabic" w:hAnsi="Traditional Arabic" w:cs="Traditional Arabic"/>
                <w:sz w:val="32"/>
                <w:szCs w:val="32"/>
                <w:rtl/>
                <w:lang w:bidi="ar-DZ"/>
              </w:rPr>
            </w:pPr>
            <w:r w:rsidRPr="0051382C">
              <w:rPr>
                <w:rFonts w:ascii="Traditional Arabic" w:hAnsi="Traditional Arabic" w:cs="Traditional Arabic"/>
                <w:sz w:val="32"/>
                <w:szCs w:val="32"/>
                <w:rtl/>
                <w:lang w:bidi="ar-DZ"/>
              </w:rPr>
              <w:t>59</w:t>
            </w:r>
          </w:p>
        </w:tc>
      </w:tr>
      <w:tr w:rsidR="00233CAC" w:rsidRPr="0051382C" w14:paraId="199F10D4" w14:textId="77777777" w:rsidTr="00233CAC">
        <w:tc>
          <w:tcPr>
            <w:tcW w:w="7375" w:type="dxa"/>
          </w:tcPr>
          <w:p w14:paraId="732805B4" w14:textId="77777777" w:rsidR="00233CAC" w:rsidRPr="00C11D2A" w:rsidRDefault="00233CAC" w:rsidP="00233CAC">
            <w:pPr>
              <w:bidi/>
              <w:rPr>
                <w:rFonts w:ascii="Traditional Arabic" w:hAnsi="Traditional Arabic" w:cs="Traditional Arabic"/>
                <w:sz w:val="32"/>
                <w:szCs w:val="32"/>
                <w:rtl/>
                <w:lang w:bidi="ar-DZ"/>
              </w:rPr>
            </w:pPr>
            <w:r w:rsidRPr="00C11D2A">
              <w:rPr>
                <w:rFonts w:ascii="Traditional Arabic" w:hAnsi="Traditional Arabic" w:cs="Traditional Arabic" w:hint="eastAsia"/>
                <w:sz w:val="32"/>
                <w:szCs w:val="32"/>
                <w:rtl/>
                <w:lang w:bidi="ar-DZ"/>
              </w:rPr>
              <w:t>المطلب</w:t>
            </w:r>
            <w:r w:rsidRPr="00C11D2A">
              <w:rPr>
                <w:rFonts w:ascii="Traditional Arabic" w:hAnsi="Traditional Arabic" w:cs="Traditional Arabic"/>
                <w:sz w:val="32"/>
                <w:szCs w:val="32"/>
                <w:rtl/>
                <w:lang w:bidi="ar-DZ"/>
              </w:rPr>
              <w:t xml:space="preserve"> </w:t>
            </w:r>
            <w:r w:rsidRPr="00C11D2A">
              <w:rPr>
                <w:rFonts w:ascii="Traditional Arabic" w:hAnsi="Traditional Arabic" w:cs="Traditional Arabic" w:hint="eastAsia"/>
                <w:sz w:val="32"/>
                <w:szCs w:val="32"/>
                <w:rtl/>
                <w:lang w:bidi="ar-DZ"/>
              </w:rPr>
              <w:t>الثاني</w:t>
            </w:r>
            <w:r w:rsidRPr="00C11D2A">
              <w:rPr>
                <w:rFonts w:ascii="Traditional Arabic" w:hAnsi="Traditional Arabic" w:cs="Traditional Arabic"/>
                <w:sz w:val="32"/>
                <w:szCs w:val="32"/>
                <w:rtl/>
                <w:lang w:bidi="ar-DZ"/>
              </w:rPr>
              <w:t xml:space="preserve"> : </w:t>
            </w:r>
            <w:r w:rsidRPr="00C11D2A">
              <w:rPr>
                <w:rFonts w:ascii="Traditional Arabic" w:hAnsi="Traditional Arabic" w:cs="Traditional Arabic" w:hint="eastAsia"/>
                <w:sz w:val="32"/>
                <w:szCs w:val="32"/>
                <w:rtl/>
                <w:lang w:bidi="ar-DZ"/>
              </w:rPr>
              <w:t>متطلبات</w:t>
            </w:r>
            <w:r w:rsidRPr="00C11D2A">
              <w:rPr>
                <w:rFonts w:ascii="Traditional Arabic" w:hAnsi="Traditional Arabic" w:cs="Traditional Arabic"/>
                <w:sz w:val="32"/>
                <w:szCs w:val="32"/>
                <w:rtl/>
                <w:lang w:bidi="ar-DZ"/>
              </w:rPr>
              <w:t xml:space="preserve"> </w:t>
            </w:r>
            <w:r w:rsidRPr="00C11D2A">
              <w:rPr>
                <w:rFonts w:ascii="Traditional Arabic" w:hAnsi="Traditional Arabic" w:cs="Traditional Arabic" w:hint="eastAsia"/>
                <w:sz w:val="32"/>
                <w:szCs w:val="32"/>
                <w:rtl/>
                <w:lang w:bidi="ar-DZ"/>
              </w:rPr>
              <w:t>البنوك</w:t>
            </w:r>
            <w:r w:rsidRPr="00C11D2A">
              <w:rPr>
                <w:rFonts w:ascii="Traditional Arabic" w:hAnsi="Traditional Arabic" w:cs="Traditional Arabic"/>
                <w:sz w:val="32"/>
                <w:szCs w:val="32"/>
                <w:rtl/>
                <w:lang w:bidi="ar-DZ"/>
              </w:rPr>
              <w:t xml:space="preserve"> </w:t>
            </w:r>
            <w:r w:rsidRPr="00C11D2A">
              <w:rPr>
                <w:rFonts w:ascii="Traditional Arabic" w:hAnsi="Traditional Arabic" w:cs="Traditional Arabic" w:hint="eastAsia"/>
                <w:sz w:val="32"/>
                <w:szCs w:val="32"/>
                <w:rtl/>
                <w:lang w:bidi="ar-DZ"/>
              </w:rPr>
              <w:t>الإسلامية</w:t>
            </w:r>
            <w:r w:rsidRPr="00C11D2A">
              <w:rPr>
                <w:rFonts w:ascii="Traditional Arabic" w:hAnsi="Traditional Arabic" w:cs="Traditional Arabic"/>
                <w:sz w:val="32"/>
                <w:szCs w:val="32"/>
                <w:rtl/>
                <w:lang w:bidi="ar-DZ"/>
              </w:rPr>
              <w:t xml:space="preserve">  </w:t>
            </w:r>
            <w:r w:rsidRPr="00C11D2A">
              <w:rPr>
                <w:rFonts w:ascii="Traditional Arabic" w:hAnsi="Traditional Arabic" w:cs="Traditional Arabic" w:hint="eastAsia"/>
                <w:sz w:val="32"/>
                <w:szCs w:val="32"/>
                <w:rtl/>
                <w:lang w:bidi="ar-DZ"/>
              </w:rPr>
              <w:t>في</w:t>
            </w:r>
            <w:r w:rsidRPr="00C11D2A">
              <w:rPr>
                <w:rFonts w:ascii="Traditional Arabic" w:hAnsi="Traditional Arabic" w:cs="Traditional Arabic"/>
                <w:sz w:val="32"/>
                <w:szCs w:val="32"/>
                <w:rtl/>
                <w:lang w:bidi="ar-DZ"/>
              </w:rPr>
              <w:t xml:space="preserve"> </w:t>
            </w:r>
            <w:r w:rsidRPr="00C11D2A">
              <w:rPr>
                <w:rFonts w:ascii="Traditional Arabic" w:hAnsi="Traditional Arabic" w:cs="Traditional Arabic" w:hint="eastAsia"/>
                <w:sz w:val="32"/>
                <w:szCs w:val="32"/>
                <w:rtl/>
                <w:lang w:bidi="ar-DZ"/>
              </w:rPr>
              <w:t>الجزائر</w:t>
            </w:r>
          </w:p>
        </w:tc>
        <w:tc>
          <w:tcPr>
            <w:tcW w:w="993" w:type="dxa"/>
          </w:tcPr>
          <w:p w14:paraId="616FD083" w14:textId="77777777" w:rsidR="00233CAC" w:rsidRPr="0051382C" w:rsidRDefault="00233CAC" w:rsidP="00233CAC">
            <w:pPr>
              <w:bidi/>
              <w:rPr>
                <w:rFonts w:ascii="Traditional Arabic" w:hAnsi="Traditional Arabic" w:cs="Traditional Arabic"/>
                <w:sz w:val="32"/>
                <w:szCs w:val="32"/>
                <w:rtl/>
                <w:lang w:bidi="ar-DZ"/>
              </w:rPr>
            </w:pPr>
            <w:r w:rsidRPr="0051382C">
              <w:rPr>
                <w:rFonts w:ascii="Traditional Arabic" w:hAnsi="Traditional Arabic" w:cs="Traditional Arabic"/>
                <w:sz w:val="32"/>
                <w:szCs w:val="32"/>
                <w:rtl/>
                <w:lang w:bidi="ar-DZ"/>
              </w:rPr>
              <w:t>60</w:t>
            </w:r>
          </w:p>
        </w:tc>
      </w:tr>
      <w:tr w:rsidR="00233CAC" w:rsidRPr="0051382C" w14:paraId="1856F35A" w14:textId="77777777" w:rsidTr="00233CAC">
        <w:tc>
          <w:tcPr>
            <w:tcW w:w="7375" w:type="dxa"/>
          </w:tcPr>
          <w:p w14:paraId="06554353" w14:textId="77777777" w:rsidR="00233CAC" w:rsidRPr="00C11D2A" w:rsidRDefault="00233CAC" w:rsidP="00233CAC">
            <w:pPr>
              <w:bidi/>
              <w:rPr>
                <w:rFonts w:ascii="Traditional Arabic" w:hAnsi="Traditional Arabic" w:cs="Traditional Arabic"/>
                <w:sz w:val="32"/>
                <w:szCs w:val="32"/>
                <w:rtl/>
                <w:lang w:bidi="ar-DZ"/>
              </w:rPr>
            </w:pPr>
            <w:r w:rsidRPr="00C11D2A">
              <w:rPr>
                <w:rFonts w:ascii="Traditional Arabic" w:hAnsi="Traditional Arabic" w:cs="Traditional Arabic" w:hint="eastAsia"/>
                <w:sz w:val="32"/>
                <w:szCs w:val="32"/>
                <w:rtl/>
                <w:lang w:bidi="ar-DZ"/>
              </w:rPr>
              <w:t>المطلب</w:t>
            </w:r>
            <w:r w:rsidRPr="00C11D2A">
              <w:rPr>
                <w:rFonts w:ascii="Traditional Arabic" w:hAnsi="Traditional Arabic" w:cs="Traditional Arabic"/>
                <w:sz w:val="32"/>
                <w:szCs w:val="32"/>
                <w:rtl/>
                <w:lang w:bidi="ar-DZ"/>
              </w:rPr>
              <w:t xml:space="preserve"> </w:t>
            </w:r>
            <w:r w:rsidRPr="00C11D2A">
              <w:rPr>
                <w:rFonts w:ascii="Traditional Arabic" w:hAnsi="Traditional Arabic" w:cs="Traditional Arabic" w:hint="eastAsia"/>
                <w:sz w:val="32"/>
                <w:szCs w:val="32"/>
                <w:rtl/>
                <w:lang w:bidi="ar-DZ"/>
              </w:rPr>
              <w:t>الثالث </w:t>
            </w:r>
            <w:r w:rsidRPr="00C11D2A">
              <w:rPr>
                <w:rFonts w:ascii="Traditional Arabic" w:hAnsi="Traditional Arabic" w:cs="Traditional Arabic"/>
                <w:sz w:val="32"/>
                <w:szCs w:val="32"/>
                <w:rtl/>
                <w:lang w:bidi="ar-DZ"/>
              </w:rPr>
              <w:t xml:space="preserve">: </w:t>
            </w:r>
            <w:r w:rsidRPr="00C11D2A">
              <w:rPr>
                <w:rFonts w:ascii="Traditional Arabic" w:hAnsi="Traditional Arabic" w:cs="Traditional Arabic" w:hint="eastAsia"/>
                <w:sz w:val="32"/>
                <w:szCs w:val="32"/>
                <w:rtl/>
                <w:lang w:bidi="ar-DZ"/>
              </w:rPr>
              <w:t>معوقات</w:t>
            </w:r>
            <w:r w:rsidRPr="00C11D2A">
              <w:rPr>
                <w:rFonts w:ascii="Traditional Arabic" w:hAnsi="Traditional Arabic" w:cs="Traditional Arabic"/>
                <w:sz w:val="32"/>
                <w:szCs w:val="32"/>
                <w:rtl/>
                <w:lang w:bidi="ar-DZ"/>
              </w:rPr>
              <w:t xml:space="preserve"> </w:t>
            </w:r>
            <w:r w:rsidRPr="00C11D2A">
              <w:rPr>
                <w:rFonts w:ascii="Traditional Arabic" w:hAnsi="Traditional Arabic" w:cs="Traditional Arabic" w:hint="eastAsia"/>
                <w:sz w:val="32"/>
                <w:szCs w:val="32"/>
                <w:rtl/>
                <w:lang w:bidi="ar-DZ"/>
              </w:rPr>
              <w:t>البنوك</w:t>
            </w:r>
            <w:r w:rsidRPr="00C11D2A">
              <w:rPr>
                <w:rFonts w:ascii="Traditional Arabic" w:hAnsi="Traditional Arabic" w:cs="Traditional Arabic"/>
                <w:sz w:val="32"/>
                <w:szCs w:val="32"/>
                <w:rtl/>
                <w:lang w:bidi="ar-DZ"/>
              </w:rPr>
              <w:t xml:space="preserve"> </w:t>
            </w:r>
            <w:r w:rsidRPr="00C11D2A">
              <w:rPr>
                <w:rFonts w:ascii="Traditional Arabic" w:hAnsi="Traditional Arabic" w:cs="Traditional Arabic" w:hint="eastAsia"/>
                <w:sz w:val="32"/>
                <w:szCs w:val="32"/>
                <w:rtl/>
                <w:lang w:bidi="ar-DZ"/>
              </w:rPr>
              <w:t>الإسلامية</w:t>
            </w:r>
            <w:r w:rsidRPr="00C11D2A">
              <w:rPr>
                <w:rFonts w:ascii="Traditional Arabic" w:hAnsi="Traditional Arabic" w:cs="Traditional Arabic"/>
                <w:sz w:val="32"/>
                <w:szCs w:val="32"/>
                <w:rtl/>
                <w:lang w:bidi="ar-DZ"/>
              </w:rPr>
              <w:t xml:space="preserve"> </w:t>
            </w:r>
            <w:r w:rsidRPr="00C11D2A">
              <w:rPr>
                <w:rFonts w:ascii="Traditional Arabic" w:hAnsi="Traditional Arabic" w:cs="Traditional Arabic" w:hint="eastAsia"/>
                <w:sz w:val="32"/>
                <w:szCs w:val="32"/>
                <w:rtl/>
                <w:lang w:bidi="ar-DZ"/>
              </w:rPr>
              <w:t>في</w:t>
            </w:r>
            <w:r w:rsidRPr="00C11D2A">
              <w:rPr>
                <w:rFonts w:ascii="Traditional Arabic" w:hAnsi="Traditional Arabic" w:cs="Traditional Arabic"/>
                <w:sz w:val="32"/>
                <w:szCs w:val="32"/>
                <w:rtl/>
                <w:lang w:bidi="ar-DZ"/>
              </w:rPr>
              <w:t xml:space="preserve"> </w:t>
            </w:r>
            <w:r w:rsidRPr="00C11D2A">
              <w:rPr>
                <w:rFonts w:ascii="Traditional Arabic" w:hAnsi="Traditional Arabic" w:cs="Traditional Arabic" w:hint="eastAsia"/>
                <w:sz w:val="32"/>
                <w:szCs w:val="32"/>
                <w:rtl/>
                <w:lang w:bidi="ar-DZ"/>
              </w:rPr>
              <w:t>الجزائر</w:t>
            </w:r>
          </w:p>
        </w:tc>
        <w:tc>
          <w:tcPr>
            <w:tcW w:w="993" w:type="dxa"/>
          </w:tcPr>
          <w:p w14:paraId="1004845F" w14:textId="77777777" w:rsidR="00233CAC" w:rsidRPr="0051382C" w:rsidRDefault="00233CAC" w:rsidP="00233CAC">
            <w:pPr>
              <w:bidi/>
              <w:rPr>
                <w:rFonts w:ascii="Traditional Arabic" w:hAnsi="Traditional Arabic" w:cs="Traditional Arabic"/>
                <w:sz w:val="32"/>
                <w:szCs w:val="32"/>
                <w:rtl/>
                <w:lang w:bidi="ar-DZ"/>
              </w:rPr>
            </w:pPr>
            <w:r w:rsidRPr="0051382C">
              <w:rPr>
                <w:rFonts w:ascii="Traditional Arabic" w:hAnsi="Traditional Arabic" w:cs="Traditional Arabic"/>
                <w:sz w:val="32"/>
                <w:szCs w:val="32"/>
                <w:rtl/>
                <w:lang w:bidi="ar-DZ"/>
              </w:rPr>
              <w:t>62</w:t>
            </w:r>
          </w:p>
        </w:tc>
      </w:tr>
      <w:tr w:rsidR="00233CAC" w:rsidRPr="0051382C" w14:paraId="1BA0911C" w14:textId="77777777" w:rsidTr="00233CAC">
        <w:tc>
          <w:tcPr>
            <w:tcW w:w="7375" w:type="dxa"/>
          </w:tcPr>
          <w:p w14:paraId="5AC27812" w14:textId="77777777" w:rsidR="00233CAC" w:rsidRPr="00C11D2A" w:rsidRDefault="00233CAC" w:rsidP="00233CAC">
            <w:pPr>
              <w:bidi/>
              <w:rPr>
                <w:rFonts w:ascii="Traditional Arabic" w:hAnsi="Traditional Arabic" w:cs="Traditional Arabic"/>
                <w:sz w:val="32"/>
                <w:szCs w:val="32"/>
                <w:rtl/>
                <w:lang w:bidi="ar-DZ"/>
              </w:rPr>
            </w:pPr>
            <w:r w:rsidRPr="00C11D2A">
              <w:rPr>
                <w:rFonts w:ascii="Traditional Arabic" w:hAnsi="Traditional Arabic" w:cs="Traditional Arabic" w:hint="eastAsia"/>
                <w:sz w:val="32"/>
                <w:szCs w:val="32"/>
                <w:rtl/>
                <w:lang w:bidi="ar-DZ"/>
              </w:rPr>
              <w:t>المبحث</w:t>
            </w:r>
            <w:r w:rsidRPr="00C11D2A">
              <w:rPr>
                <w:rFonts w:ascii="Traditional Arabic" w:hAnsi="Traditional Arabic" w:cs="Traditional Arabic"/>
                <w:sz w:val="32"/>
                <w:szCs w:val="32"/>
                <w:rtl/>
                <w:lang w:bidi="ar-DZ"/>
              </w:rPr>
              <w:t xml:space="preserve"> </w:t>
            </w:r>
            <w:r w:rsidRPr="00C11D2A">
              <w:rPr>
                <w:rFonts w:ascii="Traditional Arabic" w:hAnsi="Traditional Arabic" w:cs="Traditional Arabic" w:hint="eastAsia"/>
                <w:sz w:val="32"/>
                <w:szCs w:val="32"/>
                <w:rtl/>
                <w:lang w:bidi="ar-DZ"/>
              </w:rPr>
              <w:t>الثاني</w:t>
            </w:r>
            <w:r w:rsidRPr="00C11D2A">
              <w:rPr>
                <w:rFonts w:ascii="Traditional Arabic" w:hAnsi="Traditional Arabic" w:cs="Traditional Arabic"/>
                <w:sz w:val="32"/>
                <w:szCs w:val="32"/>
                <w:rtl/>
                <w:lang w:bidi="ar-DZ"/>
              </w:rPr>
              <w:t> :</w:t>
            </w:r>
            <w:r w:rsidRPr="00C11D2A">
              <w:rPr>
                <w:rFonts w:ascii="Traditional Arabic" w:hAnsi="Traditional Arabic" w:cs="Traditional Arabic" w:hint="eastAsia"/>
                <w:sz w:val="32"/>
                <w:szCs w:val="32"/>
                <w:rtl/>
                <w:lang w:bidi="ar-DZ"/>
              </w:rPr>
              <w:t>وضعية</w:t>
            </w:r>
            <w:r w:rsidRPr="00C11D2A">
              <w:rPr>
                <w:rFonts w:ascii="Traditional Arabic" w:hAnsi="Traditional Arabic" w:cs="Traditional Arabic"/>
                <w:sz w:val="32"/>
                <w:szCs w:val="32"/>
                <w:rtl/>
                <w:lang w:bidi="ar-DZ"/>
              </w:rPr>
              <w:t xml:space="preserve"> </w:t>
            </w:r>
            <w:r w:rsidRPr="00C11D2A">
              <w:rPr>
                <w:rFonts w:ascii="Traditional Arabic" w:hAnsi="Traditional Arabic" w:cs="Traditional Arabic" w:hint="eastAsia"/>
                <w:sz w:val="32"/>
                <w:szCs w:val="32"/>
                <w:rtl/>
                <w:lang w:bidi="ar-DZ"/>
              </w:rPr>
              <w:t>الشمول</w:t>
            </w:r>
            <w:r w:rsidRPr="00C11D2A">
              <w:rPr>
                <w:rFonts w:ascii="Traditional Arabic" w:hAnsi="Traditional Arabic" w:cs="Traditional Arabic"/>
                <w:sz w:val="32"/>
                <w:szCs w:val="32"/>
                <w:rtl/>
                <w:lang w:bidi="ar-DZ"/>
              </w:rPr>
              <w:t xml:space="preserve">  </w:t>
            </w:r>
            <w:r w:rsidRPr="00C11D2A">
              <w:rPr>
                <w:rFonts w:ascii="Traditional Arabic" w:hAnsi="Traditional Arabic" w:cs="Traditional Arabic" w:hint="eastAsia"/>
                <w:sz w:val="32"/>
                <w:szCs w:val="32"/>
                <w:rtl/>
                <w:lang w:bidi="ar-DZ"/>
              </w:rPr>
              <w:t>المالي</w:t>
            </w:r>
            <w:r>
              <w:rPr>
                <w:rFonts w:ascii="Traditional Arabic" w:hAnsi="Traditional Arabic" w:cs="Traditional Arabic"/>
                <w:sz w:val="32"/>
                <w:szCs w:val="32"/>
                <w:lang w:bidi="ar-DZ"/>
              </w:rPr>
              <w:t xml:space="preserve"> </w:t>
            </w:r>
            <w:r w:rsidRPr="00233101">
              <w:rPr>
                <w:rFonts w:ascii="Traditional Arabic" w:hAnsi="Traditional Arabic" w:cs="Traditional Arabic" w:hint="eastAsia"/>
                <w:sz w:val="32"/>
                <w:szCs w:val="32"/>
                <w:rtl/>
                <w:lang w:bidi="ar-DZ"/>
              </w:rPr>
              <w:t>في</w:t>
            </w:r>
            <w:r w:rsidRPr="00233101">
              <w:rPr>
                <w:rFonts w:ascii="Traditional Arabic" w:hAnsi="Traditional Arabic" w:cs="Traditional Arabic"/>
                <w:sz w:val="32"/>
                <w:szCs w:val="32"/>
                <w:rtl/>
                <w:lang w:bidi="ar-DZ"/>
              </w:rPr>
              <w:t xml:space="preserve"> </w:t>
            </w:r>
            <w:r w:rsidRPr="00233101">
              <w:rPr>
                <w:rFonts w:ascii="Traditional Arabic" w:hAnsi="Traditional Arabic" w:cs="Traditional Arabic" w:hint="eastAsia"/>
                <w:sz w:val="32"/>
                <w:szCs w:val="32"/>
                <w:rtl/>
                <w:lang w:bidi="ar-DZ"/>
              </w:rPr>
              <w:t xml:space="preserve">الجزائر </w:t>
            </w:r>
            <w:r w:rsidRPr="00C11D2A">
              <w:rPr>
                <w:rFonts w:ascii="Traditional Arabic" w:hAnsi="Traditional Arabic" w:cs="Traditional Arabic" w:hint="eastAsia"/>
                <w:sz w:val="32"/>
                <w:szCs w:val="32"/>
                <w:rtl/>
                <w:lang w:bidi="ar-DZ"/>
              </w:rPr>
              <w:t xml:space="preserve"> </w:t>
            </w:r>
          </w:p>
        </w:tc>
        <w:tc>
          <w:tcPr>
            <w:tcW w:w="993" w:type="dxa"/>
          </w:tcPr>
          <w:p w14:paraId="7185231A" w14:textId="77777777" w:rsidR="00233CAC" w:rsidRPr="0051382C" w:rsidRDefault="00233CAC" w:rsidP="00233CAC">
            <w:pPr>
              <w:bidi/>
              <w:rPr>
                <w:rFonts w:ascii="Traditional Arabic" w:hAnsi="Traditional Arabic" w:cs="Traditional Arabic"/>
                <w:sz w:val="32"/>
                <w:szCs w:val="32"/>
                <w:rtl/>
                <w:lang w:bidi="ar-DZ"/>
              </w:rPr>
            </w:pPr>
            <w:r w:rsidRPr="0051382C">
              <w:rPr>
                <w:rFonts w:ascii="Traditional Arabic" w:hAnsi="Traditional Arabic" w:cs="Traditional Arabic"/>
                <w:sz w:val="32"/>
                <w:szCs w:val="32"/>
                <w:rtl/>
                <w:lang w:bidi="ar-DZ"/>
              </w:rPr>
              <w:t>63</w:t>
            </w:r>
          </w:p>
        </w:tc>
      </w:tr>
      <w:tr w:rsidR="00233CAC" w:rsidRPr="0051382C" w14:paraId="31E22582" w14:textId="77777777" w:rsidTr="00233CAC">
        <w:tc>
          <w:tcPr>
            <w:tcW w:w="7375" w:type="dxa"/>
          </w:tcPr>
          <w:p w14:paraId="79EBB1F7" w14:textId="77777777" w:rsidR="00233CAC" w:rsidRPr="00C11D2A" w:rsidRDefault="00233CAC" w:rsidP="00233CAC">
            <w:pPr>
              <w:bidi/>
              <w:rPr>
                <w:rFonts w:ascii="Traditional Arabic" w:hAnsi="Traditional Arabic" w:cs="Traditional Arabic"/>
                <w:sz w:val="32"/>
                <w:szCs w:val="32"/>
                <w:rtl/>
                <w:lang w:bidi="ar-DZ"/>
              </w:rPr>
            </w:pPr>
            <w:r w:rsidRPr="00C11D2A">
              <w:rPr>
                <w:rFonts w:ascii="Traditional Arabic" w:hAnsi="Traditional Arabic" w:cs="Traditional Arabic" w:hint="eastAsia"/>
                <w:sz w:val="32"/>
                <w:szCs w:val="32"/>
                <w:rtl/>
                <w:lang w:bidi="ar-DZ"/>
              </w:rPr>
              <w:t>المطلب</w:t>
            </w:r>
            <w:r w:rsidRPr="00C11D2A">
              <w:rPr>
                <w:rFonts w:ascii="Traditional Arabic" w:hAnsi="Traditional Arabic" w:cs="Traditional Arabic"/>
                <w:sz w:val="32"/>
                <w:szCs w:val="32"/>
                <w:rtl/>
                <w:lang w:bidi="ar-DZ"/>
              </w:rPr>
              <w:t xml:space="preserve"> </w:t>
            </w:r>
            <w:r w:rsidRPr="00C11D2A">
              <w:rPr>
                <w:rFonts w:ascii="Traditional Arabic" w:hAnsi="Traditional Arabic" w:cs="Traditional Arabic" w:hint="eastAsia"/>
                <w:sz w:val="32"/>
                <w:szCs w:val="32"/>
                <w:rtl/>
                <w:lang w:bidi="ar-DZ"/>
              </w:rPr>
              <w:t>الأول</w:t>
            </w:r>
            <w:r w:rsidRPr="00C11D2A">
              <w:rPr>
                <w:rFonts w:ascii="Traditional Arabic" w:hAnsi="Traditional Arabic" w:cs="Traditional Arabic"/>
                <w:sz w:val="32"/>
                <w:szCs w:val="32"/>
                <w:rtl/>
                <w:lang w:bidi="ar-DZ"/>
              </w:rPr>
              <w:t xml:space="preserve"> : </w:t>
            </w:r>
            <w:r w:rsidRPr="00C11D2A">
              <w:rPr>
                <w:rFonts w:ascii="Traditional Arabic" w:hAnsi="Traditional Arabic" w:cs="Traditional Arabic" w:hint="eastAsia"/>
                <w:sz w:val="32"/>
                <w:szCs w:val="32"/>
                <w:rtl/>
                <w:lang w:bidi="ar-DZ"/>
              </w:rPr>
              <w:t>تطور</w:t>
            </w:r>
            <w:r w:rsidRPr="00C11D2A">
              <w:rPr>
                <w:rFonts w:ascii="Traditional Arabic" w:hAnsi="Traditional Arabic" w:cs="Traditional Arabic"/>
                <w:sz w:val="32"/>
                <w:szCs w:val="32"/>
                <w:rtl/>
                <w:lang w:bidi="ar-DZ"/>
              </w:rPr>
              <w:t xml:space="preserve"> </w:t>
            </w:r>
            <w:r w:rsidRPr="00C11D2A">
              <w:rPr>
                <w:rFonts w:ascii="Traditional Arabic" w:hAnsi="Traditional Arabic" w:cs="Traditional Arabic" w:hint="eastAsia"/>
                <w:sz w:val="32"/>
                <w:szCs w:val="32"/>
                <w:rtl/>
                <w:lang w:bidi="ar-DZ"/>
              </w:rPr>
              <w:t>الشمول</w:t>
            </w:r>
            <w:r w:rsidRPr="00C11D2A">
              <w:rPr>
                <w:rFonts w:ascii="Traditional Arabic" w:hAnsi="Traditional Arabic" w:cs="Traditional Arabic"/>
                <w:sz w:val="32"/>
                <w:szCs w:val="32"/>
                <w:rtl/>
                <w:lang w:bidi="ar-DZ"/>
              </w:rPr>
              <w:t xml:space="preserve"> </w:t>
            </w:r>
            <w:r w:rsidRPr="00C11D2A">
              <w:rPr>
                <w:rFonts w:ascii="Traditional Arabic" w:hAnsi="Traditional Arabic" w:cs="Traditional Arabic" w:hint="eastAsia"/>
                <w:sz w:val="32"/>
                <w:szCs w:val="32"/>
                <w:rtl/>
                <w:lang w:bidi="ar-DZ"/>
              </w:rPr>
              <w:t>المالي</w:t>
            </w:r>
            <w:r w:rsidRPr="00C11D2A">
              <w:rPr>
                <w:rFonts w:ascii="Traditional Arabic" w:hAnsi="Traditional Arabic" w:cs="Traditional Arabic"/>
                <w:sz w:val="32"/>
                <w:szCs w:val="32"/>
                <w:rtl/>
                <w:lang w:bidi="ar-DZ"/>
              </w:rPr>
              <w:t xml:space="preserve"> </w:t>
            </w:r>
            <w:r w:rsidRPr="00C11D2A">
              <w:rPr>
                <w:rFonts w:ascii="Traditional Arabic" w:hAnsi="Traditional Arabic" w:cs="Traditional Arabic" w:hint="eastAsia"/>
                <w:sz w:val="32"/>
                <w:szCs w:val="32"/>
                <w:rtl/>
                <w:lang w:bidi="ar-DZ"/>
              </w:rPr>
              <w:t>في</w:t>
            </w:r>
            <w:r w:rsidRPr="00C11D2A">
              <w:rPr>
                <w:rFonts w:ascii="Traditional Arabic" w:hAnsi="Traditional Arabic" w:cs="Traditional Arabic"/>
                <w:sz w:val="32"/>
                <w:szCs w:val="32"/>
                <w:rtl/>
                <w:lang w:bidi="ar-DZ"/>
              </w:rPr>
              <w:t xml:space="preserve"> </w:t>
            </w:r>
            <w:r w:rsidRPr="00C11D2A">
              <w:rPr>
                <w:rFonts w:ascii="Traditional Arabic" w:hAnsi="Traditional Arabic" w:cs="Traditional Arabic" w:hint="eastAsia"/>
                <w:sz w:val="32"/>
                <w:szCs w:val="32"/>
                <w:rtl/>
                <w:lang w:bidi="ar-DZ"/>
              </w:rPr>
              <w:t>الجزائر</w:t>
            </w:r>
          </w:p>
        </w:tc>
        <w:tc>
          <w:tcPr>
            <w:tcW w:w="993" w:type="dxa"/>
          </w:tcPr>
          <w:p w14:paraId="621745EB" w14:textId="77777777" w:rsidR="00233CAC" w:rsidRPr="0051382C" w:rsidRDefault="00233CAC" w:rsidP="00233CAC">
            <w:pPr>
              <w:bidi/>
              <w:rPr>
                <w:rFonts w:ascii="Traditional Arabic" w:hAnsi="Traditional Arabic" w:cs="Traditional Arabic"/>
                <w:sz w:val="32"/>
                <w:szCs w:val="32"/>
                <w:rtl/>
                <w:lang w:bidi="ar-DZ"/>
              </w:rPr>
            </w:pPr>
            <w:r w:rsidRPr="0051382C">
              <w:rPr>
                <w:rFonts w:ascii="Traditional Arabic" w:hAnsi="Traditional Arabic" w:cs="Traditional Arabic"/>
                <w:sz w:val="32"/>
                <w:szCs w:val="32"/>
                <w:rtl/>
                <w:lang w:bidi="ar-DZ"/>
              </w:rPr>
              <w:t>63</w:t>
            </w:r>
          </w:p>
        </w:tc>
      </w:tr>
      <w:tr w:rsidR="00233CAC" w:rsidRPr="0051382C" w14:paraId="45F1DF94" w14:textId="77777777" w:rsidTr="00233CAC">
        <w:tc>
          <w:tcPr>
            <w:tcW w:w="7375" w:type="dxa"/>
          </w:tcPr>
          <w:p w14:paraId="4BC5BD99" w14:textId="77777777" w:rsidR="00233CAC" w:rsidRPr="00C11D2A" w:rsidRDefault="00233CAC" w:rsidP="00233CAC">
            <w:pPr>
              <w:bidi/>
              <w:rPr>
                <w:rFonts w:ascii="Traditional Arabic" w:hAnsi="Traditional Arabic" w:cs="Traditional Arabic"/>
                <w:sz w:val="32"/>
                <w:szCs w:val="32"/>
                <w:rtl/>
                <w:lang w:bidi="ar-DZ"/>
              </w:rPr>
            </w:pPr>
            <w:r w:rsidRPr="00C11D2A">
              <w:rPr>
                <w:rFonts w:ascii="Traditional Arabic" w:hAnsi="Traditional Arabic" w:cs="Traditional Arabic" w:hint="eastAsia"/>
                <w:sz w:val="32"/>
                <w:szCs w:val="32"/>
                <w:rtl/>
                <w:lang w:bidi="ar-DZ"/>
              </w:rPr>
              <w:t>المطلب</w:t>
            </w:r>
            <w:r w:rsidRPr="00C11D2A">
              <w:rPr>
                <w:rFonts w:ascii="Traditional Arabic" w:hAnsi="Traditional Arabic" w:cs="Traditional Arabic"/>
                <w:sz w:val="32"/>
                <w:szCs w:val="32"/>
                <w:rtl/>
                <w:lang w:bidi="ar-DZ"/>
              </w:rPr>
              <w:t xml:space="preserve">  </w:t>
            </w:r>
            <w:r w:rsidRPr="00C11D2A">
              <w:rPr>
                <w:rFonts w:ascii="Traditional Arabic" w:hAnsi="Traditional Arabic" w:cs="Traditional Arabic" w:hint="eastAsia"/>
                <w:sz w:val="32"/>
                <w:szCs w:val="32"/>
                <w:rtl/>
                <w:lang w:bidi="ar-DZ"/>
              </w:rPr>
              <w:t>الثاني</w:t>
            </w:r>
            <w:r w:rsidRPr="00C11D2A">
              <w:rPr>
                <w:rFonts w:ascii="Traditional Arabic" w:hAnsi="Traditional Arabic" w:cs="Traditional Arabic"/>
                <w:sz w:val="32"/>
                <w:szCs w:val="32"/>
                <w:rtl/>
                <w:lang w:bidi="ar-DZ"/>
              </w:rPr>
              <w:t xml:space="preserve">   :</w:t>
            </w:r>
            <w:r w:rsidRPr="00C11D2A">
              <w:rPr>
                <w:rFonts w:ascii="Traditional Arabic" w:hAnsi="Traditional Arabic" w:cs="Traditional Arabic" w:hint="eastAsia"/>
                <w:sz w:val="32"/>
                <w:szCs w:val="32"/>
                <w:rtl/>
                <w:lang w:bidi="ar-DZ"/>
              </w:rPr>
              <w:t>عقبات</w:t>
            </w:r>
            <w:r w:rsidRPr="00C11D2A">
              <w:rPr>
                <w:rFonts w:ascii="Traditional Arabic" w:hAnsi="Traditional Arabic" w:cs="Traditional Arabic"/>
                <w:sz w:val="32"/>
                <w:szCs w:val="32"/>
                <w:rtl/>
                <w:lang w:bidi="ar-DZ"/>
              </w:rPr>
              <w:t xml:space="preserve"> </w:t>
            </w:r>
            <w:r w:rsidRPr="00C11D2A">
              <w:rPr>
                <w:rFonts w:ascii="Traditional Arabic" w:hAnsi="Traditional Arabic" w:cs="Traditional Arabic" w:hint="eastAsia"/>
                <w:sz w:val="32"/>
                <w:szCs w:val="32"/>
                <w:rtl/>
                <w:lang w:bidi="ar-DZ"/>
              </w:rPr>
              <w:t>الشمول</w:t>
            </w:r>
            <w:r w:rsidRPr="00C11D2A">
              <w:rPr>
                <w:rFonts w:ascii="Traditional Arabic" w:hAnsi="Traditional Arabic" w:cs="Traditional Arabic"/>
                <w:sz w:val="32"/>
                <w:szCs w:val="32"/>
                <w:rtl/>
                <w:lang w:bidi="ar-DZ"/>
              </w:rPr>
              <w:t xml:space="preserve"> </w:t>
            </w:r>
            <w:r w:rsidRPr="00C11D2A">
              <w:rPr>
                <w:rFonts w:ascii="Traditional Arabic" w:hAnsi="Traditional Arabic" w:cs="Traditional Arabic" w:hint="eastAsia"/>
                <w:sz w:val="32"/>
                <w:szCs w:val="32"/>
                <w:rtl/>
                <w:lang w:bidi="ar-DZ"/>
              </w:rPr>
              <w:t>المالي</w:t>
            </w:r>
            <w:r w:rsidRPr="00C11D2A">
              <w:rPr>
                <w:rFonts w:ascii="Traditional Arabic" w:hAnsi="Traditional Arabic" w:cs="Traditional Arabic"/>
                <w:sz w:val="32"/>
                <w:szCs w:val="32"/>
                <w:rtl/>
                <w:lang w:bidi="ar-DZ"/>
              </w:rPr>
              <w:t xml:space="preserve"> </w:t>
            </w:r>
            <w:r w:rsidRPr="00C11D2A">
              <w:rPr>
                <w:rFonts w:ascii="Traditional Arabic" w:hAnsi="Traditional Arabic" w:cs="Traditional Arabic" w:hint="eastAsia"/>
                <w:sz w:val="32"/>
                <w:szCs w:val="32"/>
                <w:rtl/>
                <w:lang w:bidi="ar-DZ"/>
              </w:rPr>
              <w:t>في</w:t>
            </w:r>
            <w:r w:rsidRPr="00C11D2A">
              <w:rPr>
                <w:rFonts w:ascii="Traditional Arabic" w:hAnsi="Traditional Arabic" w:cs="Traditional Arabic"/>
                <w:sz w:val="32"/>
                <w:szCs w:val="32"/>
                <w:rtl/>
                <w:lang w:bidi="ar-DZ"/>
              </w:rPr>
              <w:t xml:space="preserve"> </w:t>
            </w:r>
            <w:r w:rsidRPr="00C11D2A">
              <w:rPr>
                <w:rFonts w:ascii="Traditional Arabic" w:hAnsi="Traditional Arabic" w:cs="Traditional Arabic" w:hint="eastAsia"/>
                <w:sz w:val="32"/>
                <w:szCs w:val="32"/>
                <w:rtl/>
                <w:lang w:bidi="ar-DZ"/>
              </w:rPr>
              <w:t>الجزائر</w:t>
            </w:r>
          </w:p>
        </w:tc>
        <w:tc>
          <w:tcPr>
            <w:tcW w:w="993" w:type="dxa"/>
          </w:tcPr>
          <w:p w14:paraId="7C077A75" w14:textId="77777777" w:rsidR="00233CAC" w:rsidRPr="0051382C" w:rsidRDefault="00233CAC" w:rsidP="00233CAC">
            <w:pPr>
              <w:bidi/>
              <w:rPr>
                <w:rFonts w:ascii="Traditional Arabic" w:hAnsi="Traditional Arabic" w:cs="Traditional Arabic"/>
                <w:sz w:val="32"/>
                <w:szCs w:val="32"/>
                <w:rtl/>
                <w:lang w:bidi="ar-DZ"/>
              </w:rPr>
            </w:pPr>
            <w:r w:rsidRPr="0051382C">
              <w:rPr>
                <w:rFonts w:ascii="Traditional Arabic" w:hAnsi="Traditional Arabic" w:cs="Traditional Arabic"/>
                <w:sz w:val="32"/>
                <w:szCs w:val="32"/>
                <w:rtl/>
                <w:lang w:bidi="ar-DZ"/>
              </w:rPr>
              <w:t>63</w:t>
            </w:r>
          </w:p>
        </w:tc>
      </w:tr>
      <w:tr w:rsidR="00233CAC" w:rsidRPr="0051382C" w14:paraId="3C534677" w14:textId="77777777" w:rsidTr="00233CAC">
        <w:tc>
          <w:tcPr>
            <w:tcW w:w="7375" w:type="dxa"/>
          </w:tcPr>
          <w:p w14:paraId="6B1AFB04" w14:textId="77777777" w:rsidR="00233CAC" w:rsidRPr="00C11D2A" w:rsidRDefault="00233CAC" w:rsidP="00233CAC">
            <w:pPr>
              <w:bidi/>
              <w:rPr>
                <w:rFonts w:ascii="Traditional Arabic" w:hAnsi="Traditional Arabic" w:cs="Traditional Arabic"/>
                <w:sz w:val="32"/>
                <w:szCs w:val="32"/>
                <w:rtl/>
                <w:lang w:bidi="ar-DZ"/>
              </w:rPr>
            </w:pPr>
            <w:r w:rsidRPr="00C11D2A">
              <w:rPr>
                <w:rFonts w:ascii="Traditional Arabic" w:hAnsi="Traditional Arabic" w:cs="Traditional Arabic" w:hint="eastAsia"/>
                <w:sz w:val="32"/>
                <w:szCs w:val="32"/>
                <w:rtl/>
                <w:lang w:bidi="ar-DZ"/>
              </w:rPr>
              <w:t>المطلب</w:t>
            </w:r>
            <w:r w:rsidRPr="00C11D2A">
              <w:rPr>
                <w:rFonts w:ascii="Traditional Arabic" w:hAnsi="Traditional Arabic" w:cs="Traditional Arabic"/>
                <w:sz w:val="32"/>
                <w:szCs w:val="32"/>
                <w:rtl/>
                <w:lang w:bidi="ar-DZ"/>
              </w:rPr>
              <w:t xml:space="preserve"> </w:t>
            </w:r>
            <w:r w:rsidRPr="00C11D2A">
              <w:rPr>
                <w:rFonts w:ascii="Traditional Arabic" w:hAnsi="Traditional Arabic" w:cs="Traditional Arabic" w:hint="eastAsia"/>
                <w:sz w:val="32"/>
                <w:szCs w:val="32"/>
                <w:rtl/>
                <w:lang w:bidi="ar-DZ"/>
              </w:rPr>
              <w:t>الثالث</w:t>
            </w:r>
            <w:r w:rsidRPr="00C11D2A">
              <w:rPr>
                <w:rFonts w:ascii="Traditional Arabic" w:hAnsi="Traditional Arabic" w:cs="Traditional Arabic"/>
                <w:sz w:val="32"/>
                <w:szCs w:val="32"/>
                <w:rtl/>
                <w:lang w:bidi="ar-DZ"/>
              </w:rPr>
              <w:t xml:space="preserve"> :  </w:t>
            </w:r>
            <w:r w:rsidRPr="00C11D2A">
              <w:rPr>
                <w:rFonts w:ascii="Traditional Arabic" w:hAnsi="Traditional Arabic" w:cs="Traditional Arabic" w:hint="eastAsia"/>
                <w:sz w:val="32"/>
                <w:szCs w:val="32"/>
                <w:rtl/>
                <w:lang w:bidi="ar-DZ"/>
              </w:rPr>
              <w:t>سبل</w:t>
            </w:r>
            <w:r w:rsidRPr="00C11D2A">
              <w:rPr>
                <w:rFonts w:ascii="Traditional Arabic" w:hAnsi="Traditional Arabic" w:cs="Traditional Arabic"/>
                <w:sz w:val="32"/>
                <w:szCs w:val="32"/>
                <w:rtl/>
                <w:lang w:bidi="ar-DZ"/>
              </w:rPr>
              <w:t xml:space="preserve"> </w:t>
            </w:r>
            <w:r w:rsidRPr="00C11D2A">
              <w:rPr>
                <w:rFonts w:ascii="Traditional Arabic" w:hAnsi="Traditional Arabic" w:cs="Traditional Arabic" w:hint="eastAsia"/>
                <w:sz w:val="32"/>
                <w:szCs w:val="32"/>
                <w:rtl/>
                <w:lang w:bidi="ar-DZ"/>
              </w:rPr>
              <w:t>تفعيل</w:t>
            </w:r>
            <w:r w:rsidRPr="00C11D2A">
              <w:rPr>
                <w:rFonts w:ascii="Traditional Arabic" w:hAnsi="Traditional Arabic" w:cs="Traditional Arabic"/>
                <w:sz w:val="32"/>
                <w:szCs w:val="32"/>
                <w:rtl/>
                <w:lang w:bidi="ar-DZ"/>
              </w:rPr>
              <w:t xml:space="preserve"> </w:t>
            </w:r>
            <w:r w:rsidRPr="00C11D2A">
              <w:rPr>
                <w:rFonts w:ascii="Traditional Arabic" w:hAnsi="Traditional Arabic" w:cs="Traditional Arabic" w:hint="eastAsia"/>
                <w:sz w:val="32"/>
                <w:szCs w:val="32"/>
                <w:rtl/>
                <w:lang w:bidi="ar-DZ"/>
              </w:rPr>
              <w:t>الشمول</w:t>
            </w:r>
            <w:r w:rsidRPr="00C11D2A">
              <w:rPr>
                <w:rFonts w:ascii="Traditional Arabic" w:hAnsi="Traditional Arabic" w:cs="Traditional Arabic"/>
                <w:sz w:val="32"/>
                <w:szCs w:val="32"/>
                <w:rtl/>
                <w:lang w:bidi="ar-DZ"/>
              </w:rPr>
              <w:t xml:space="preserve"> </w:t>
            </w:r>
            <w:r w:rsidRPr="00C11D2A">
              <w:rPr>
                <w:rFonts w:ascii="Traditional Arabic" w:hAnsi="Traditional Arabic" w:cs="Traditional Arabic" w:hint="eastAsia"/>
                <w:sz w:val="32"/>
                <w:szCs w:val="32"/>
                <w:rtl/>
                <w:lang w:bidi="ar-DZ"/>
              </w:rPr>
              <w:t>المالي</w:t>
            </w:r>
            <w:r w:rsidRPr="00C11D2A">
              <w:rPr>
                <w:rFonts w:ascii="Traditional Arabic" w:hAnsi="Traditional Arabic" w:cs="Traditional Arabic"/>
                <w:sz w:val="32"/>
                <w:szCs w:val="32"/>
                <w:rtl/>
                <w:lang w:bidi="ar-DZ"/>
              </w:rPr>
              <w:t xml:space="preserve"> </w:t>
            </w:r>
            <w:r w:rsidRPr="00C11D2A">
              <w:rPr>
                <w:rFonts w:ascii="Traditional Arabic" w:hAnsi="Traditional Arabic" w:cs="Traditional Arabic" w:hint="eastAsia"/>
                <w:sz w:val="32"/>
                <w:szCs w:val="32"/>
                <w:rtl/>
                <w:lang w:bidi="ar-DZ"/>
              </w:rPr>
              <w:t>في</w:t>
            </w:r>
            <w:r w:rsidRPr="00C11D2A">
              <w:rPr>
                <w:rFonts w:ascii="Traditional Arabic" w:hAnsi="Traditional Arabic" w:cs="Traditional Arabic"/>
                <w:sz w:val="32"/>
                <w:szCs w:val="32"/>
                <w:rtl/>
                <w:lang w:bidi="ar-DZ"/>
              </w:rPr>
              <w:t xml:space="preserve"> </w:t>
            </w:r>
            <w:r w:rsidRPr="00C11D2A">
              <w:rPr>
                <w:rFonts w:ascii="Traditional Arabic" w:hAnsi="Traditional Arabic" w:cs="Traditional Arabic" w:hint="eastAsia"/>
                <w:sz w:val="32"/>
                <w:szCs w:val="32"/>
                <w:rtl/>
                <w:lang w:bidi="ar-DZ"/>
              </w:rPr>
              <w:t>الجزائر</w:t>
            </w:r>
          </w:p>
        </w:tc>
        <w:tc>
          <w:tcPr>
            <w:tcW w:w="993" w:type="dxa"/>
          </w:tcPr>
          <w:p w14:paraId="051CC8E2" w14:textId="77777777" w:rsidR="00233CAC" w:rsidRPr="0051382C" w:rsidRDefault="00233CAC" w:rsidP="00233CAC">
            <w:pPr>
              <w:bidi/>
              <w:rPr>
                <w:rFonts w:ascii="Traditional Arabic" w:hAnsi="Traditional Arabic" w:cs="Traditional Arabic"/>
                <w:sz w:val="32"/>
                <w:szCs w:val="32"/>
                <w:rtl/>
                <w:lang w:bidi="ar-DZ"/>
              </w:rPr>
            </w:pPr>
            <w:r w:rsidRPr="0051382C">
              <w:rPr>
                <w:rFonts w:ascii="Traditional Arabic" w:hAnsi="Traditional Arabic" w:cs="Traditional Arabic"/>
                <w:sz w:val="32"/>
                <w:szCs w:val="32"/>
                <w:rtl/>
                <w:lang w:bidi="ar-DZ"/>
              </w:rPr>
              <w:t>64</w:t>
            </w:r>
          </w:p>
        </w:tc>
      </w:tr>
      <w:tr w:rsidR="00233CAC" w:rsidRPr="0051382C" w14:paraId="250ADE5E" w14:textId="77777777" w:rsidTr="00233CAC">
        <w:tc>
          <w:tcPr>
            <w:tcW w:w="7375" w:type="dxa"/>
          </w:tcPr>
          <w:p w14:paraId="61C31E31" w14:textId="77777777" w:rsidR="00233CAC" w:rsidRPr="00C11D2A" w:rsidRDefault="00233CAC" w:rsidP="00233CAC">
            <w:pPr>
              <w:bidi/>
              <w:rPr>
                <w:rFonts w:ascii="Traditional Arabic" w:hAnsi="Traditional Arabic" w:cs="Traditional Arabic"/>
                <w:sz w:val="32"/>
                <w:szCs w:val="32"/>
                <w:rtl/>
                <w:lang w:bidi="ar-DZ"/>
              </w:rPr>
            </w:pPr>
            <w:r w:rsidRPr="008A1127">
              <w:rPr>
                <w:rFonts w:ascii="Traditional Arabic" w:hAnsi="Traditional Arabic" w:cs="Traditional Arabic" w:hint="eastAsia"/>
                <w:sz w:val="32"/>
                <w:szCs w:val="32"/>
                <w:rtl/>
                <w:lang w:bidi="ar-DZ"/>
              </w:rPr>
              <w:t>المبحث</w:t>
            </w:r>
            <w:r w:rsidRPr="008A1127">
              <w:rPr>
                <w:rFonts w:ascii="Traditional Arabic" w:hAnsi="Traditional Arabic" w:cs="Traditional Arabic"/>
                <w:sz w:val="32"/>
                <w:szCs w:val="32"/>
                <w:rtl/>
                <w:lang w:bidi="ar-DZ"/>
              </w:rPr>
              <w:t xml:space="preserve"> </w:t>
            </w:r>
            <w:r w:rsidRPr="008A1127">
              <w:rPr>
                <w:rFonts w:ascii="Traditional Arabic" w:hAnsi="Traditional Arabic" w:cs="Traditional Arabic" w:hint="eastAsia"/>
                <w:sz w:val="32"/>
                <w:szCs w:val="32"/>
                <w:rtl/>
                <w:lang w:bidi="ar-DZ"/>
              </w:rPr>
              <w:t>الثالث</w:t>
            </w:r>
            <w:r w:rsidRPr="008A1127">
              <w:rPr>
                <w:rFonts w:ascii="Traditional Arabic" w:hAnsi="Traditional Arabic" w:cs="Traditional Arabic"/>
                <w:sz w:val="32"/>
                <w:szCs w:val="32"/>
                <w:rtl/>
                <w:lang w:bidi="ar-DZ"/>
              </w:rPr>
              <w:t xml:space="preserve"> :   </w:t>
            </w:r>
            <w:r w:rsidRPr="008A1127">
              <w:rPr>
                <w:rFonts w:ascii="Traditional Arabic" w:hAnsi="Traditional Arabic" w:cs="Traditional Arabic" w:hint="eastAsia"/>
                <w:sz w:val="32"/>
                <w:szCs w:val="32"/>
                <w:rtl/>
                <w:lang w:bidi="ar-DZ"/>
              </w:rPr>
              <w:t>مساهمة</w:t>
            </w:r>
            <w:r w:rsidRPr="008A1127">
              <w:rPr>
                <w:rFonts w:ascii="Traditional Arabic" w:hAnsi="Traditional Arabic" w:cs="Traditional Arabic"/>
                <w:sz w:val="32"/>
                <w:szCs w:val="32"/>
                <w:rtl/>
                <w:lang w:bidi="ar-DZ"/>
              </w:rPr>
              <w:t xml:space="preserve"> </w:t>
            </w:r>
            <w:r w:rsidRPr="008A1127">
              <w:rPr>
                <w:rFonts w:ascii="Traditional Arabic" w:hAnsi="Traditional Arabic" w:cs="Traditional Arabic" w:hint="eastAsia"/>
                <w:sz w:val="32"/>
                <w:szCs w:val="32"/>
                <w:rtl/>
                <w:lang w:bidi="ar-DZ"/>
              </w:rPr>
              <w:t>البنوك</w:t>
            </w:r>
            <w:r w:rsidRPr="008A1127">
              <w:rPr>
                <w:rFonts w:ascii="Traditional Arabic" w:hAnsi="Traditional Arabic" w:cs="Traditional Arabic"/>
                <w:sz w:val="32"/>
                <w:szCs w:val="32"/>
                <w:rtl/>
                <w:lang w:bidi="ar-DZ"/>
              </w:rPr>
              <w:t xml:space="preserve"> </w:t>
            </w:r>
            <w:r w:rsidRPr="008A1127">
              <w:rPr>
                <w:rFonts w:ascii="Traditional Arabic" w:hAnsi="Traditional Arabic" w:cs="Traditional Arabic" w:hint="eastAsia"/>
                <w:sz w:val="32"/>
                <w:szCs w:val="32"/>
                <w:rtl/>
                <w:lang w:bidi="ar-DZ"/>
              </w:rPr>
              <w:t>الإسلامية</w:t>
            </w:r>
            <w:r w:rsidRPr="008A1127">
              <w:rPr>
                <w:rFonts w:ascii="Traditional Arabic" w:hAnsi="Traditional Arabic" w:cs="Traditional Arabic"/>
                <w:sz w:val="32"/>
                <w:szCs w:val="32"/>
                <w:rtl/>
                <w:lang w:bidi="ar-DZ"/>
              </w:rPr>
              <w:t xml:space="preserve"> </w:t>
            </w:r>
            <w:r w:rsidRPr="008A1127">
              <w:rPr>
                <w:rFonts w:ascii="Traditional Arabic" w:hAnsi="Traditional Arabic" w:cs="Traditional Arabic" w:hint="eastAsia"/>
                <w:sz w:val="32"/>
                <w:szCs w:val="32"/>
                <w:rtl/>
                <w:lang w:bidi="ar-DZ"/>
              </w:rPr>
              <w:t>في</w:t>
            </w:r>
            <w:r w:rsidRPr="008A1127">
              <w:rPr>
                <w:rFonts w:ascii="Traditional Arabic" w:hAnsi="Traditional Arabic" w:cs="Traditional Arabic"/>
                <w:sz w:val="32"/>
                <w:szCs w:val="32"/>
                <w:rtl/>
                <w:lang w:bidi="ar-DZ"/>
              </w:rPr>
              <w:t xml:space="preserve"> </w:t>
            </w:r>
            <w:r w:rsidRPr="008A1127">
              <w:rPr>
                <w:rFonts w:ascii="Traditional Arabic" w:hAnsi="Traditional Arabic" w:cs="Traditional Arabic" w:hint="eastAsia"/>
                <w:sz w:val="32"/>
                <w:szCs w:val="32"/>
                <w:rtl/>
                <w:lang w:bidi="ar-DZ"/>
              </w:rPr>
              <w:t>تعزيز</w:t>
            </w:r>
            <w:r w:rsidRPr="008A1127">
              <w:rPr>
                <w:rFonts w:ascii="Traditional Arabic" w:hAnsi="Traditional Arabic" w:cs="Traditional Arabic"/>
                <w:sz w:val="32"/>
                <w:szCs w:val="32"/>
                <w:rtl/>
                <w:lang w:bidi="ar-DZ"/>
              </w:rPr>
              <w:t xml:space="preserve"> </w:t>
            </w:r>
            <w:r w:rsidRPr="008A1127">
              <w:rPr>
                <w:rFonts w:ascii="Traditional Arabic" w:hAnsi="Traditional Arabic" w:cs="Traditional Arabic" w:hint="eastAsia"/>
                <w:sz w:val="32"/>
                <w:szCs w:val="32"/>
                <w:rtl/>
                <w:lang w:bidi="ar-DZ"/>
              </w:rPr>
              <w:t>الشمول</w:t>
            </w:r>
            <w:r w:rsidRPr="008A1127">
              <w:rPr>
                <w:rFonts w:ascii="Traditional Arabic" w:hAnsi="Traditional Arabic" w:cs="Traditional Arabic"/>
                <w:sz w:val="32"/>
                <w:szCs w:val="32"/>
                <w:rtl/>
                <w:lang w:bidi="ar-DZ"/>
              </w:rPr>
              <w:t xml:space="preserve"> </w:t>
            </w:r>
            <w:r w:rsidRPr="008A1127">
              <w:rPr>
                <w:rFonts w:ascii="Traditional Arabic" w:hAnsi="Traditional Arabic" w:cs="Traditional Arabic" w:hint="eastAsia"/>
                <w:sz w:val="32"/>
                <w:szCs w:val="32"/>
                <w:rtl/>
                <w:lang w:bidi="ar-DZ"/>
              </w:rPr>
              <w:t>المالي</w:t>
            </w:r>
            <w:r w:rsidRPr="008A1127">
              <w:rPr>
                <w:rFonts w:ascii="Traditional Arabic" w:hAnsi="Traditional Arabic" w:cs="Traditional Arabic"/>
                <w:sz w:val="32"/>
                <w:szCs w:val="32"/>
                <w:rtl/>
                <w:lang w:bidi="ar-DZ"/>
              </w:rPr>
              <w:t xml:space="preserve"> </w:t>
            </w:r>
            <w:r w:rsidRPr="008A1127">
              <w:rPr>
                <w:rFonts w:ascii="Traditional Arabic" w:hAnsi="Traditional Arabic" w:cs="Traditional Arabic" w:hint="eastAsia"/>
                <w:sz w:val="32"/>
                <w:szCs w:val="32"/>
                <w:rtl/>
                <w:lang w:bidi="ar-DZ"/>
              </w:rPr>
              <w:t>في</w:t>
            </w:r>
            <w:r w:rsidRPr="008A1127">
              <w:rPr>
                <w:rFonts w:ascii="Traditional Arabic" w:hAnsi="Traditional Arabic" w:cs="Traditional Arabic"/>
                <w:sz w:val="32"/>
                <w:szCs w:val="32"/>
                <w:rtl/>
                <w:lang w:bidi="ar-DZ"/>
              </w:rPr>
              <w:t xml:space="preserve"> </w:t>
            </w:r>
            <w:r w:rsidRPr="008A1127">
              <w:rPr>
                <w:rFonts w:ascii="Traditional Arabic" w:hAnsi="Traditional Arabic" w:cs="Traditional Arabic" w:hint="eastAsia"/>
                <w:sz w:val="32"/>
                <w:szCs w:val="32"/>
                <w:rtl/>
                <w:lang w:bidi="ar-DZ"/>
              </w:rPr>
              <w:t>الجزائر</w:t>
            </w:r>
          </w:p>
        </w:tc>
        <w:tc>
          <w:tcPr>
            <w:tcW w:w="993" w:type="dxa"/>
          </w:tcPr>
          <w:p w14:paraId="156A2B46" w14:textId="77777777" w:rsidR="00233CAC" w:rsidRPr="0051382C" w:rsidRDefault="00233CAC" w:rsidP="00233CAC">
            <w:pPr>
              <w:bidi/>
              <w:rPr>
                <w:rFonts w:ascii="Traditional Arabic" w:hAnsi="Traditional Arabic" w:cs="Traditional Arabic"/>
                <w:sz w:val="32"/>
                <w:szCs w:val="32"/>
                <w:rtl/>
                <w:lang w:bidi="ar-DZ"/>
              </w:rPr>
            </w:pPr>
            <w:r w:rsidRPr="0051382C">
              <w:rPr>
                <w:rFonts w:ascii="Traditional Arabic" w:hAnsi="Traditional Arabic" w:cs="Traditional Arabic"/>
                <w:sz w:val="32"/>
                <w:szCs w:val="32"/>
                <w:rtl/>
                <w:lang w:bidi="ar-DZ"/>
              </w:rPr>
              <w:t>66</w:t>
            </w:r>
          </w:p>
        </w:tc>
      </w:tr>
      <w:tr w:rsidR="00233CAC" w:rsidRPr="0051382C" w14:paraId="3A910244" w14:textId="77777777" w:rsidTr="00233CAC">
        <w:tc>
          <w:tcPr>
            <w:tcW w:w="7375" w:type="dxa"/>
          </w:tcPr>
          <w:p w14:paraId="2D018FFF" w14:textId="77777777" w:rsidR="00233CAC" w:rsidRPr="000178C3" w:rsidRDefault="00233CAC" w:rsidP="00233CAC">
            <w:pPr>
              <w:bidi/>
              <w:rPr>
                <w:rFonts w:ascii="Traditional Arabic" w:hAnsi="Traditional Arabic" w:cs="Traditional Arabic"/>
                <w:sz w:val="32"/>
                <w:szCs w:val="32"/>
                <w:rtl/>
                <w:lang w:bidi="ar-DZ"/>
              </w:rPr>
            </w:pPr>
            <w:r w:rsidRPr="000178C3">
              <w:rPr>
                <w:rFonts w:ascii="Traditional Arabic" w:hAnsi="Traditional Arabic" w:cs="Traditional Arabic" w:hint="eastAsia"/>
                <w:sz w:val="32"/>
                <w:szCs w:val="32"/>
                <w:rtl/>
                <w:lang w:bidi="ar-DZ"/>
              </w:rPr>
              <w:t>المطلب</w:t>
            </w:r>
            <w:r w:rsidRPr="000178C3">
              <w:rPr>
                <w:rFonts w:ascii="Traditional Arabic" w:hAnsi="Traditional Arabic" w:cs="Traditional Arabic"/>
                <w:sz w:val="32"/>
                <w:szCs w:val="32"/>
                <w:rtl/>
                <w:lang w:bidi="ar-DZ"/>
              </w:rPr>
              <w:t xml:space="preserve"> </w:t>
            </w:r>
            <w:r w:rsidRPr="000178C3">
              <w:rPr>
                <w:rFonts w:ascii="Traditional Arabic" w:hAnsi="Traditional Arabic" w:cs="Traditional Arabic" w:hint="eastAsia"/>
                <w:sz w:val="32"/>
                <w:szCs w:val="32"/>
                <w:rtl/>
                <w:lang w:bidi="ar-DZ"/>
              </w:rPr>
              <w:t>الأول</w:t>
            </w:r>
            <w:r w:rsidRPr="000178C3">
              <w:rPr>
                <w:rFonts w:ascii="Traditional Arabic" w:hAnsi="Traditional Arabic" w:cs="Traditional Arabic"/>
                <w:sz w:val="32"/>
                <w:szCs w:val="32"/>
                <w:rtl/>
                <w:lang w:bidi="ar-DZ"/>
              </w:rPr>
              <w:t xml:space="preserve"> : </w:t>
            </w:r>
            <w:r w:rsidRPr="000178C3">
              <w:rPr>
                <w:rFonts w:ascii="Traditional Arabic" w:hAnsi="Traditional Arabic" w:cs="Traditional Arabic"/>
                <w:sz w:val="32"/>
                <w:szCs w:val="32"/>
                <w:rtl/>
                <w:lang w:eastAsia="fr-FR" w:bidi="ar-DZ"/>
              </w:rPr>
              <w:t xml:space="preserve"> مؤشر انتشار الفروع البنكية الإسلامية</w:t>
            </w:r>
          </w:p>
        </w:tc>
        <w:tc>
          <w:tcPr>
            <w:tcW w:w="993" w:type="dxa"/>
          </w:tcPr>
          <w:p w14:paraId="2FFDE6EE" w14:textId="77777777" w:rsidR="00233CAC" w:rsidRPr="0051382C" w:rsidRDefault="00233CAC" w:rsidP="00233CAC">
            <w:pPr>
              <w:bidi/>
              <w:rPr>
                <w:rFonts w:ascii="Traditional Arabic" w:hAnsi="Traditional Arabic" w:cs="Traditional Arabic"/>
                <w:sz w:val="32"/>
                <w:szCs w:val="32"/>
                <w:rtl/>
                <w:lang w:bidi="ar-DZ"/>
              </w:rPr>
            </w:pPr>
            <w:r>
              <w:rPr>
                <w:rFonts w:ascii="Traditional Arabic" w:hAnsi="Traditional Arabic" w:cs="Traditional Arabic"/>
                <w:sz w:val="32"/>
                <w:szCs w:val="32"/>
                <w:lang w:bidi="ar-DZ"/>
              </w:rPr>
              <w:t>66</w:t>
            </w:r>
          </w:p>
        </w:tc>
      </w:tr>
      <w:tr w:rsidR="00233CAC" w:rsidRPr="0051382C" w14:paraId="40FAB3B6" w14:textId="77777777" w:rsidTr="00233CAC">
        <w:tc>
          <w:tcPr>
            <w:tcW w:w="7375" w:type="dxa"/>
          </w:tcPr>
          <w:p w14:paraId="6810C151" w14:textId="77777777" w:rsidR="00233CAC" w:rsidRPr="000178C3" w:rsidRDefault="00233CAC" w:rsidP="00233CAC">
            <w:pPr>
              <w:bidi/>
              <w:rPr>
                <w:rFonts w:ascii="Traditional Arabic" w:hAnsi="Traditional Arabic" w:cs="Traditional Arabic"/>
                <w:sz w:val="32"/>
                <w:szCs w:val="32"/>
                <w:rtl/>
                <w:lang w:bidi="ar-DZ"/>
              </w:rPr>
            </w:pPr>
            <w:r w:rsidRPr="000178C3">
              <w:rPr>
                <w:rFonts w:ascii="Traditional Arabic" w:hAnsi="Traditional Arabic" w:cs="Traditional Arabic" w:hint="eastAsia"/>
                <w:sz w:val="32"/>
                <w:szCs w:val="32"/>
                <w:rtl/>
                <w:lang w:bidi="ar-DZ"/>
              </w:rPr>
              <w:t>المطلب</w:t>
            </w:r>
            <w:r w:rsidRPr="000178C3">
              <w:rPr>
                <w:rFonts w:ascii="Traditional Arabic" w:hAnsi="Traditional Arabic" w:cs="Traditional Arabic"/>
                <w:sz w:val="32"/>
                <w:szCs w:val="32"/>
                <w:rtl/>
                <w:lang w:bidi="ar-DZ"/>
              </w:rPr>
              <w:t xml:space="preserve">  </w:t>
            </w:r>
            <w:r w:rsidRPr="000178C3">
              <w:rPr>
                <w:rFonts w:ascii="Traditional Arabic" w:hAnsi="Traditional Arabic" w:cs="Traditional Arabic" w:hint="eastAsia"/>
                <w:sz w:val="32"/>
                <w:szCs w:val="32"/>
                <w:rtl/>
                <w:lang w:bidi="ar-DZ"/>
              </w:rPr>
              <w:t>الثاني</w:t>
            </w:r>
            <w:r w:rsidRPr="000178C3">
              <w:rPr>
                <w:rFonts w:ascii="Traditional Arabic" w:hAnsi="Traditional Arabic" w:cs="Traditional Arabic"/>
                <w:sz w:val="32"/>
                <w:szCs w:val="32"/>
                <w:rtl/>
                <w:lang w:bidi="ar-DZ"/>
              </w:rPr>
              <w:t xml:space="preserve">   :</w:t>
            </w:r>
            <w:r w:rsidRPr="000178C3">
              <w:rPr>
                <w:rFonts w:ascii="Traditional Arabic" w:hAnsi="Traditional Arabic" w:cs="Traditional Arabic"/>
                <w:sz w:val="32"/>
                <w:szCs w:val="32"/>
                <w:lang w:bidi="ar-DZ"/>
              </w:rPr>
              <w:t xml:space="preserve"> </w:t>
            </w:r>
            <w:r w:rsidRPr="000178C3">
              <w:rPr>
                <w:rFonts w:ascii="Traditional Arabic" w:hAnsi="Traditional Arabic" w:cs="Traditional Arabic"/>
                <w:sz w:val="32"/>
                <w:szCs w:val="32"/>
                <w:rtl/>
                <w:lang w:eastAsia="fr-FR" w:bidi="ar-DZ"/>
              </w:rPr>
              <w:t xml:space="preserve"> مؤشر انتشار أجهزة الصراف الآلي</w:t>
            </w:r>
          </w:p>
        </w:tc>
        <w:tc>
          <w:tcPr>
            <w:tcW w:w="993" w:type="dxa"/>
          </w:tcPr>
          <w:p w14:paraId="65D53FBA" w14:textId="77777777" w:rsidR="00233CAC" w:rsidRPr="0051382C" w:rsidRDefault="00233CAC" w:rsidP="00233CAC">
            <w:pPr>
              <w:bidi/>
              <w:rPr>
                <w:rFonts w:ascii="Traditional Arabic" w:hAnsi="Traditional Arabic" w:cs="Traditional Arabic"/>
                <w:sz w:val="32"/>
                <w:szCs w:val="32"/>
                <w:rtl/>
                <w:lang w:bidi="ar-DZ"/>
              </w:rPr>
            </w:pPr>
            <w:r>
              <w:rPr>
                <w:rFonts w:ascii="Traditional Arabic" w:hAnsi="Traditional Arabic" w:cs="Traditional Arabic"/>
                <w:sz w:val="32"/>
                <w:szCs w:val="32"/>
                <w:lang w:bidi="ar-DZ"/>
              </w:rPr>
              <w:t>70</w:t>
            </w:r>
          </w:p>
        </w:tc>
      </w:tr>
      <w:tr w:rsidR="00233CAC" w:rsidRPr="0051382C" w14:paraId="3D84C0B6" w14:textId="77777777" w:rsidTr="00233CAC">
        <w:tc>
          <w:tcPr>
            <w:tcW w:w="7375" w:type="dxa"/>
          </w:tcPr>
          <w:p w14:paraId="6CCD3198" w14:textId="77777777" w:rsidR="00233CAC" w:rsidRPr="000178C3" w:rsidRDefault="00233CAC" w:rsidP="00233CAC">
            <w:pPr>
              <w:bidi/>
              <w:rPr>
                <w:rFonts w:ascii="Traditional Arabic" w:hAnsi="Traditional Arabic" w:cs="Traditional Arabic"/>
                <w:sz w:val="32"/>
                <w:szCs w:val="32"/>
                <w:rtl/>
                <w:lang w:bidi="ar-DZ"/>
              </w:rPr>
            </w:pPr>
            <w:r w:rsidRPr="000178C3">
              <w:rPr>
                <w:rFonts w:ascii="Traditional Arabic" w:hAnsi="Traditional Arabic" w:cs="Traditional Arabic" w:hint="eastAsia"/>
                <w:sz w:val="32"/>
                <w:szCs w:val="32"/>
                <w:rtl/>
                <w:lang w:bidi="ar-DZ"/>
              </w:rPr>
              <w:t>المطلب</w:t>
            </w:r>
            <w:r w:rsidRPr="000178C3">
              <w:rPr>
                <w:rFonts w:ascii="Traditional Arabic" w:hAnsi="Traditional Arabic" w:cs="Traditional Arabic"/>
                <w:sz w:val="32"/>
                <w:szCs w:val="32"/>
                <w:rtl/>
                <w:lang w:bidi="ar-DZ"/>
              </w:rPr>
              <w:t xml:space="preserve"> </w:t>
            </w:r>
            <w:r w:rsidRPr="000178C3">
              <w:rPr>
                <w:rFonts w:ascii="Traditional Arabic" w:hAnsi="Traditional Arabic" w:cs="Traditional Arabic" w:hint="eastAsia"/>
                <w:sz w:val="32"/>
                <w:szCs w:val="32"/>
                <w:rtl/>
                <w:lang w:bidi="ar-DZ"/>
              </w:rPr>
              <w:t>الثالث</w:t>
            </w:r>
            <w:r w:rsidRPr="000178C3">
              <w:rPr>
                <w:rFonts w:ascii="Traditional Arabic" w:hAnsi="Traditional Arabic" w:cs="Traditional Arabic"/>
                <w:sz w:val="32"/>
                <w:szCs w:val="32"/>
                <w:rtl/>
                <w:lang w:bidi="ar-DZ"/>
              </w:rPr>
              <w:t xml:space="preserve"> :  </w:t>
            </w:r>
            <w:r w:rsidRPr="000178C3">
              <w:rPr>
                <w:rFonts w:ascii="Traditional Arabic" w:hAnsi="Traditional Arabic" w:cs="Traditional Arabic"/>
                <w:color w:val="000000"/>
                <w:sz w:val="32"/>
                <w:szCs w:val="32"/>
                <w:rtl/>
              </w:rPr>
              <w:t xml:space="preserve"> مؤشر ملكي</w:t>
            </w:r>
            <w:r w:rsidRPr="000178C3">
              <w:rPr>
                <w:rFonts w:ascii="Traditional Arabic" w:hAnsi="Traditional Arabic" w:cs="Traditional Arabic" w:hint="cs"/>
                <w:color w:val="000000"/>
                <w:sz w:val="32"/>
                <w:szCs w:val="32"/>
                <w:rtl/>
              </w:rPr>
              <w:t>ة</w:t>
            </w:r>
            <w:r w:rsidRPr="000178C3">
              <w:rPr>
                <w:rFonts w:ascii="Traditional Arabic" w:hAnsi="Traditional Arabic" w:cs="Traditional Arabic"/>
                <w:color w:val="000000"/>
                <w:sz w:val="32"/>
                <w:szCs w:val="32"/>
                <w:rtl/>
              </w:rPr>
              <w:t xml:space="preserve"> البطاقات المصرفية</w:t>
            </w:r>
          </w:p>
        </w:tc>
        <w:tc>
          <w:tcPr>
            <w:tcW w:w="993" w:type="dxa"/>
          </w:tcPr>
          <w:p w14:paraId="16F48450" w14:textId="77777777" w:rsidR="00233CAC" w:rsidRPr="0051382C" w:rsidRDefault="00233CAC" w:rsidP="00233CAC">
            <w:pPr>
              <w:bidi/>
              <w:rPr>
                <w:rFonts w:ascii="Traditional Arabic" w:hAnsi="Traditional Arabic" w:cs="Traditional Arabic"/>
                <w:sz w:val="32"/>
                <w:szCs w:val="32"/>
                <w:rtl/>
                <w:lang w:bidi="ar-DZ"/>
              </w:rPr>
            </w:pPr>
            <w:r>
              <w:rPr>
                <w:rFonts w:ascii="Traditional Arabic" w:hAnsi="Traditional Arabic" w:cs="Traditional Arabic"/>
                <w:sz w:val="32"/>
                <w:szCs w:val="32"/>
                <w:lang w:bidi="ar-DZ"/>
              </w:rPr>
              <w:t>73</w:t>
            </w:r>
          </w:p>
        </w:tc>
      </w:tr>
      <w:tr w:rsidR="00233CAC" w:rsidRPr="0051382C" w14:paraId="18240E8A" w14:textId="77777777" w:rsidTr="00233CAC">
        <w:tc>
          <w:tcPr>
            <w:tcW w:w="7375" w:type="dxa"/>
          </w:tcPr>
          <w:p w14:paraId="28E1E32E" w14:textId="77777777" w:rsidR="00233CAC" w:rsidRPr="00C11D2A" w:rsidRDefault="00233CAC" w:rsidP="00233CAC">
            <w:pPr>
              <w:bidi/>
              <w:rPr>
                <w:rFonts w:ascii="Traditional Arabic" w:hAnsi="Traditional Arabic" w:cs="Traditional Arabic"/>
                <w:sz w:val="32"/>
                <w:szCs w:val="32"/>
                <w:rtl/>
                <w:lang w:bidi="ar-DZ"/>
              </w:rPr>
            </w:pPr>
            <w:r w:rsidRPr="00C11D2A">
              <w:rPr>
                <w:rFonts w:ascii="Traditional Arabic" w:hAnsi="Traditional Arabic" w:cs="Traditional Arabic" w:hint="eastAsia"/>
                <w:sz w:val="32"/>
                <w:szCs w:val="32"/>
                <w:rtl/>
                <w:lang w:bidi="ar-DZ"/>
              </w:rPr>
              <w:lastRenderedPageBreak/>
              <w:t>خاتمة</w:t>
            </w:r>
            <w:r w:rsidRPr="00C11D2A">
              <w:rPr>
                <w:rFonts w:ascii="Traditional Arabic" w:hAnsi="Traditional Arabic" w:cs="Traditional Arabic"/>
                <w:sz w:val="32"/>
                <w:szCs w:val="32"/>
                <w:rtl/>
                <w:lang w:bidi="ar-DZ"/>
              </w:rPr>
              <w:t xml:space="preserve"> </w:t>
            </w:r>
            <w:r w:rsidRPr="00C11D2A">
              <w:rPr>
                <w:rFonts w:ascii="Traditional Arabic" w:hAnsi="Traditional Arabic" w:cs="Traditional Arabic" w:hint="eastAsia"/>
                <w:sz w:val="32"/>
                <w:szCs w:val="32"/>
                <w:rtl/>
                <w:lang w:bidi="ar-DZ"/>
              </w:rPr>
              <w:t>الفصل</w:t>
            </w:r>
          </w:p>
        </w:tc>
        <w:tc>
          <w:tcPr>
            <w:tcW w:w="993" w:type="dxa"/>
          </w:tcPr>
          <w:p w14:paraId="7CD5261D" w14:textId="77777777" w:rsidR="00233CAC" w:rsidRPr="0051382C" w:rsidRDefault="00233CAC" w:rsidP="00233CAC">
            <w:pPr>
              <w:bidi/>
              <w:rPr>
                <w:rFonts w:ascii="Traditional Arabic" w:hAnsi="Traditional Arabic" w:cs="Traditional Arabic"/>
                <w:sz w:val="32"/>
                <w:szCs w:val="32"/>
                <w:rtl/>
                <w:lang w:bidi="ar-DZ"/>
              </w:rPr>
            </w:pPr>
            <w:r>
              <w:rPr>
                <w:rFonts w:ascii="Traditional Arabic" w:hAnsi="Traditional Arabic" w:cs="Traditional Arabic"/>
                <w:sz w:val="32"/>
                <w:szCs w:val="32"/>
                <w:lang w:bidi="ar-DZ"/>
              </w:rPr>
              <w:t>79</w:t>
            </w:r>
          </w:p>
        </w:tc>
      </w:tr>
      <w:tr w:rsidR="00233CAC" w:rsidRPr="00477823" w14:paraId="2DA373CD" w14:textId="77777777" w:rsidTr="00233CAC">
        <w:tc>
          <w:tcPr>
            <w:tcW w:w="7375" w:type="dxa"/>
          </w:tcPr>
          <w:p w14:paraId="3A4E7C1B" w14:textId="77777777" w:rsidR="00233CAC" w:rsidRPr="00C11D2A" w:rsidRDefault="00233CAC" w:rsidP="00233CAC">
            <w:pPr>
              <w:bidi/>
              <w:rPr>
                <w:rFonts w:ascii="Traditional Arabic" w:hAnsi="Traditional Arabic" w:cs="Traditional Arabic"/>
                <w:sz w:val="32"/>
                <w:szCs w:val="32"/>
                <w:rtl/>
                <w:lang w:bidi="ar-DZ"/>
              </w:rPr>
            </w:pPr>
            <w:r w:rsidRPr="00C11D2A">
              <w:rPr>
                <w:rFonts w:ascii="Traditional Arabic" w:hAnsi="Traditional Arabic" w:cs="Traditional Arabic" w:hint="eastAsia"/>
                <w:sz w:val="32"/>
                <w:szCs w:val="32"/>
                <w:rtl/>
                <w:lang w:bidi="ar-DZ"/>
              </w:rPr>
              <w:t>خاتمة</w:t>
            </w:r>
            <w:r>
              <w:rPr>
                <w:rFonts w:ascii="Traditional Arabic" w:hAnsi="Traditional Arabic" w:cs="Traditional Arabic"/>
                <w:sz w:val="32"/>
                <w:szCs w:val="32"/>
                <w:lang w:bidi="ar-DZ"/>
              </w:rPr>
              <w:t xml:space="preserve"> </w:t>
            </w:r>
            <w:r>
              <w:rPr>
                <w:rFonts w:ascii="Traditional Arabic" w:hAnsi="Traditional Arabic" w:cs="Traditional Arabic" w:hint="cs"/>
                <w:sz w:val="32"/>
                <w:szCs w:val="32"/>
                <w:rtl/>
                <w:lang w:bidi="ar-DZ"/>
              </w:rPr>
              <w:t>عامة</w:t>
            </w:r>
          </w:p>
        </w:tc>
        <w:tc>
          <w:tcPr>
            <w:tcW w:w="993" w:type="dxa"/>
          </w:tcPr>
          <w:p w14:paraId="6FFBE595" w14:textId="77777777" w:rsidR="00233CAC" w:rsidRPr="00477823" w:rsidRDefault="00233CAC" w:rsidP="00233CAC">
            <w:pPr>
              <w:bidi/>
              <w:rPr>
                <w:rFonts w:ascii="Traditional Arabic" w:hAnsi="Traditional Arabic" w:cs="Traditional Arabic"/>
                <w:sz w:val="32"/>
                <w:szCs w:val="32"/>
                <w:lang w:val="en-US" w:bidi="ar-DZ"/>
              </w:rPr>
            </w:pPr>
            <w:r>
              <w:rPr>
                <w:rFonts w:ascii="Traditional Arabic" w:hAnsi="Traditional Arabic" w:cs="Traditional Arabic"/>
                <w:sz w:val="32"/>
                <w:szCs w:val="32"/>
                <w:lang w:val="en-US" w:bidi="ar-DZ"/>
              </w:rPr>
              <w:t>80</w:t>
            </w:r>
          </w:p>
        </w:tc>
      </w:tr>
    </w:tbl>
    <w:p w14:paraId="729E3DE3" w14:textId="77777777" w:rsidR="00463388" w:rsidRPr="00437C10" w:rsidRDefault="00463388" w:rsidP="00233CAC">
      <w:pPr>
        <w:tabs>
          <w:tab w:val="left" w:pos="6986"/>
        </w:tabs>
        <w:bidi/>
        <w:spacing w:after="0" w:line="360" w:lineRule="auto"/>
        <w:rPr>
          <w:sz w:val="32"/>
          <w:szCs w:val="32"/>
          <w:lang w:bidi="ar-DZ"/>
        </w:rPr>
        <w:sectPr w:rsidR="00463388" w:rsidRPr="00437C10" w:rsidSect="0036272D">
          <w:footnotePr>
            <w:numRestart w:val="eachPage"/>
          </w:footnotePr>
          <w:pgSz w:w="11906" w:h="16838"/>
          <w:pgMar w:top="454" w:right="1701" w:bottom="1418" w:left="851" w:header="709" w:footer="709" w:gutter="680"/>
          <w:cols w:space="708"/>
          <w:docGrid w:linePitch="360"/>
        </w:sectPr>
      </w:pPr>
    </w:p>
    <w:p w14:paraId="3BB91311" w14:textId="77777777" w:rsidR="00477823" w:rsidRDefault="00477823" w:rsidP="00F325A7">
      <w:pPr>
        <w:tabs>
          <w:tab w:val="center" w:pos="4337"/>
        </w:tabs>
        <w:bidi/>
        <w:spacing w:after="0"/>
        <w:rPr>
          <w:rFonts w:ascii="Traditional Arabic" w:hAnsi="Traditional Arabic" w:cs="Traditional Arabic"/>
          <w:b/>
          <w:bCs/>
          <w:sz w:val="32"/>
          <w:szCs w:val="32"/>
          <w:rtl/>
          <w:lang w:bidi="ar-DZ"/>
        </w:rPr>
      </w:pPr>
    </w:p>
    <w:p w14:paraId="461D58B4" w14:textId="77777777" w:rsidR="00A31521" w:rsidRDefault="00A31521">
      <w:pPr>
        <w:spacing w:after="0" w:line="240" w:lineRule="auto"/>
        <w:rPr>
          <w:rFonts w:ascii="Traditional Arabic" w:hAnsi="Traditional Arabic" w:cs="Traditional Arabic"/>
          <w:b/>
          <w:bCs/>
          <w:sz w:val="32"/>
          <w:szCs w:val="32"/>
          <w:lang w:bidi="ar-DZ"/>
        </w:rPr>
      </w:pPr>
    </w:p>
    <w:p w14:paraId="6EE0CFF3" w14:textId="77777777" w:rsidR="00A31521" w:rsidRPr="00A31521" w:rsidRDefault="00A31521" w:rsidP="00A31521">
      <w:pPr>
        <w:spacing w:after="0" w:line="240" w:lineRule="auto"/>
        <w:jc w:val="center"/>
        <w:rPr>
          <w:rFonts w:ascii="Traditional Arabic" w:hAnsi="Traditional Arabic" w:cs="Traditional Arabic"/>
          <w:b/>
          <w:bCs/>
          <w:sz w:val="32"/>
          <w:szCs w:val="32"/>
          <w:lang w:val="en-US"/>
        </w:rPr>
      </w:pPr>
      <w:r w:rsidRPr="00A31521">
        <w:rPr>
          <w:rFonts w:ascii="Traditional Arabic" w:hAnsi="Traditional Arabic" w:cs="Traditional Arabic"/>
          <w:b/>
          <w:bCs/>
          <w:sz w:val="32"/>
          <w:szCs w:val="32"/>
          <w:rtl/>
        </w:rPr>
        <w:t>قائمة الجد</w:t>
      </w:r>
      <w:r w:rsidRPr="00A31521">
        <w:rPr>
          <w:rFonts w:ascii="Traditional Arabic" w:hAnsi="Traditional Arabic" w:cs="Traditional Arabic"/>
          <w:b/>
          <w:bCs/>
          <w:sz w:val="32"/>
          <w:szCs w:val="32"/>
          <w:rtl/>
          <w:lang w:bidi="ar-DZ"/>
        </w:rPr>
        <w:t>ا</w:t>
      </w:r>
      <w:r w:rsidRPr="00A31521">
        <w:rPr>
          <w:rFonts w:ascii="Traditional Arabic" w:hAnsi="Traditional Arabic" w:cs="Traditional Arabic"/>
          <w:b/>
          <w:bCs/>
          <w:sz w:val="32"/>
          <w:szCs w:val="32"/>
          <w:rtl/>
        </w:rPr>
        <w:t>ول</w:t>
      </w:r>
    </w:p>
    <w:p w14:paraId="41967FF5" w14:textId="77777777" w:rsidR="00A31521" w:rsidRDefault="00A31521">
      <w:pPr>
        <w:spacing w:after="0" w:line="240" w:lineRule="auto"/>
        <w:rPr>
          <w:rFonts w:ascii="Traditional Arabic" w:hAnsi="Traditional Arabic" w:cs="Traditional Arabic"/>
          <w:b/>
          <w:bCs/>
          <w:sz w:val="32"/>
          <w:szCs w:val="32"/>
          <w:rtl/>
          <w:lang w:bidi="ar-DZ"/>
        </w:rPr>
      </w:pPr>
    </w:p>
    <w:tbl>
      <w:tblPr>
        <w:tblStyle w:val="Grilledutableau"/>
        <w:tblW w:w="0" w:type="auto"/>
        <w:jc w:val="center"/>
        <w:tblLayout w:type="fixed"/>
        <w:tblLook w:val="04A0" w:firstRow="1" w:lastRow="0" w:firstColumn="1" w:lastColumn="0" w:noHBand="0" w:noVBand="1"/>
      </w:tblPr>
      <w:tblGrid>
        <w:gridCol w:w="1134"/>
        <w:gridCol w:w="5528"/>
        <w:gridCol w:w="1134"/>
      </w:tblGrid>
      <w:tr w:rsidR="00A31521" w14:paraId="0A4835F0" w14:textId="77777777" w:rsidTr="00A31521">
        <w:trPr>
          <w:jc w:val="center"/>
        </w:trPr>
        <w:tc>
          <w:tcPr>
            <w:tcW w:w="1134" w:type="dxa"/>
            <w:shd w:val="clear" w:color="auto" w:fill="E5DFEC" w:themeFill="accent4" w:themeFillTint="33"/>
          </w:tcPr>
          <w:p w14:paraId="45B7BC62" w14:textId="77777777" w:rsidR="00A31521" w:rsidRDefault="00A31521" w:rsidP="00A31521">
            <w:pPr>
              <w:jc w:val="center"/>
              <w:rPr>
                <w:rtl/>
                <w:lang w:bidi="ar-DZ"/>
              </w:rPr>
            </w:pPr>
            <w:r>
              <w:rPr>
                <w:rFonts w:hint="cs"/>
                <w:rtl/>
                <w:lang w:bidi="ar-DZ"/>
              </w:rPr>
              <w:t>رقم الصفحة</w:t>
            </w:r>
          </w:p>
        </w:tc>
        <w:tc>
          <w:tcPr>
            <w:tcW w:w="5528" w:type="dxa"/>
            <w:shd w:val="clear" w:color="auto" w:fill="E5DFEC" w:themeFill="accent4" w:themeFillTint="33"/>
          </w:tcPr>
          <w:p w14:paraId="34C2E866" w14:textId="77777777" w:rsidR="00A31521" w:rsidRDefault="00A31521" w:rsidP="00A31521">
            <w:pPr>
              <w:jc w:val="center"/>
            </w:pPr>
            <w:r>
              <w:rPr>
                <w:rFonts w:hint="cs"/>
                <w:rtl/>
              </w:rPr>
              <w:t>عنوان الجدول</w:t>
            </w:r>
          </w:p>
        </w:tc>
        <w:tc>
          <w:tcPr>
            <w:tcW w:w="1134" w:type="dxa"/>
            <w:shd w:val="clear" w:color="auto" w:fill="E5DFEC" w:themeFill="accent4" w:themeFillTint="33"/>
          </w:tcPr>
          <w:p w14:paraId="345A6101" w14:textId="77777777" w:rsidR="00A31521" w:rsidRDefault="00A31521" w:rsidP="00A31521">
            <w:pPr>
              <w:jc w:val="center"/>
            </w:pPr>
            <w:r>
              <w:rPr>
                <w:rFonts w:hint="cs"/>
                <w:rtl/>
              </w:rPr>
              <w:t>رقم الجدول</w:t>
            </w:r>
          </w:p>
        </w:tc>
      </w:tr>
      <w:tr w:rsidR="00A31521" w:rsidRPr="00437C10" w14:paraId="337C975C" w14:textId="77777777" w:rsidTr="00A31521">
        <w:trPr>
          <w:jc w:val="center"/>
        </w:trPr>
        <w:tc>
          <w:tcPr>
            <w:tcW w:w="1134" w:type="dxa"/>
          </w:tcPr>
          <w:p w14:paraId="0F49F21C" w14:textId="77777777" w:rsidR="00A31521" w:rsidRPr="00437C10" w:rsidRDefault="00A31521" w:rsidP="00A31521">
            <w:pPr>
              <w:jc w:val="center"/>
              <w:rPr>
                <w:rFonts w:ascii="Traditional Arabic" w:hAnsi="Traditional Arabic" w:cs="Traditional Arabic"/>
                <w:sz w:val="28"/>
                <w:szCs w:val="28"/>
              </w:rPr>
            </w:pPr>
            <w:r w:rsidRPr="00437C10">
              <w:rPr>
                <w:rFonts w:ascii="Traditional Arabic" w:hAnsi="Traditional Arabic" w:cs="Traditional Arabic"/>
                <w:sz w:val="28"/>
                <w:szCs w:val="28"/>
              </w:rPr>
              <w:t>24</w:t>
            </w:r>
          </w:p>
        </w:tc>
        <w:tc>
          <w:tcPr>
            <w:tcW w:w="5528" w:type="dxa"/>
          </w:tcPr>
          <w:p w14:paraId="22D9DF4F" w14:textId="77777777" w:rsidR="00A31521" w:rsidRPr="00437C10" w:rsidRDefault="00A31521" w:rsidP="00A31521">
            <w:pPr>
              <w:jc w:val="center"/>
              <w:rPr>
                <w:rFonts w:ascii="Traditional Arabic" w:hAnsi="Traditional Arabic" w:cs="Traditional Arabic"/>
                <w:sz w:val="28"/>
                <w:szCs w:val="28"/>
              </w:rPr>
            </w:pPr>
            <w:r w:rsidRPr="00437C10">
              <w:rPr>
                <w:rFonts w:ascii="Traditional Arabic" w:hAnsi="Traditional Arabic" w:cs="Traditional Arabic"/>
                <w:color w:val="000000"/>
                <w:sz w:val="28"/>
                <w:szCs w:val="28"/>
                <w:rtl/>
              </w:rPr>
              <w:t>مؤشرات الشمول المالي الرئيسية</w:t>
            </w:r>
          </w:p>
        </w:tc>
        <w:tc>
          <w:tcPr>
            <w:tcW w:w="1134" w:type="dxa"/>
          </w:tcPr>
          <w:p w14:paraId="1B58A9F3" w14:textId="77777777" w:rsidR="00A31521" w:rsidRPr="00437C10" w:rsidRDefault="00A31521" w:rsidP="00A31521">
            <w:pPr>
              <w:jc w:val="center"/>
              <w:rPr>
                <w:rFonts w:ascii="Traditional Arabic" w:hAnsi="Traditional Arabic" w:cs="Traditional Arabic"/>
                <w:sz w:val="28"/>
                <w:szCs w:val="28"/>
                <w:lang w:val="en-US"/>
              </w:rPr>
            </w:pPr>
            <w:r w:rsidRPr="00437C10">
              <w:rPr>
                <w:rFonts w:ascii="Traditional Arabic" w:hAnsi="Traditional Arabic" w:cs="Traditional Arabic"/>
                <w:sz w:val="28"/>
                <w:szCs w:val="28"/>
                <w:lang w:val="en-US"/>
              </w:rPr>
              <w:t>01</w:t>
            </w:r>
          </w:p>
        </w:tc>
      </w:tr>
      <w:tr w:rsidR="00A31521" w:rsidRPr="00437C10" w14:paraId="30FE0FD0" w14:textId="77777777" w:rsidTr="00A31521">
        <w:trPr>
          <w:jc w:val="center"/>
        </w:trPr>
        <w:tc>
          <w:tcPr>
            <w:tcW w:w="1134" w:type="dxa"/>
          </w:tcPr>
          <w:p w14:paraId="4DC77438" w14:textId="77777777" w:rsidR="00A31521" w:rsidRPr="00437C10" w:rsidRDefault="00A31521" w:rsidP="000178C3">
            <w:pPr>
              <w:jc w:val="center"/>
              <w:rPr>
                <w:rFonts w:ascii="Traditional Arabic" w:hAnsi="Traditional Arabic" w:cs="Traditional Arabic"/>
                <w:sz w:val="28"/>
                <w:szCs w:val="28"/>
              </w:rPr>
            </w:pPr>
            <w:r w:rsidRPr="00437C10">
              <w:rPr>
                <w:rFonts w:ascii="Traditional Arabic" w:hAnsi="Traditional Arabic" w:cs="Traditional Arabic"/>
                <w:sz w:val="28"/>
                <w:szCs w:val="28"/>
              </w:rPr>
              <w:t>49</w:t>
            </w:r>
          </w:p>
        </w:tc>
        <w:tc>
          <w:tcPr>
            <w:tcW w:w="5528" w:type="dxa"/>
          </w:tcPr>
          <w:p w14:paraId="77C27357" w14:textId="77777777" w:rsidR="00A31521" w:rsidRPr="00437C10" w:rsidRDefault="00A31521" w:rsidP="00A31521">
            <w:pPr>
              <w:jc w:val="center"/>
              <w:rPr>
                <w:rFonts w:ascii="Traditional Arabic" w:hAnsi="Traditional Arabic" w:cs="Traditional Arabic"/>
                <w:sz w:val="28"/>
                <w:szCs w:val="28"/>
              </w:rPr>
            </w:pPr>
            <w:r w:rsidRPr="00437C10">
              <w:rPr>
                <w:rFonts w:ascii="Traditional Arabic" w:hAnsi="Traditional Arabic" w:cs="Traditional Arabic"/>
                <w:sz w:val="28"/>
                <w:szCs w:val="28"/>
                <w:rtl/>
                <w:lang w:eastAsia="fr-FR" w:bidi="ar-DZ"/>
              </w:rPr>
              <w:t>ملخص الدراسات العربية السابقة</w:t>
            </w:r>
          </w:p>
        </w:tc>
        <w:tc>
          <w:tcPr>
            <w:tcW w:w="1134" w:type="dxa"/>
          </w:tcPr>
          <w:p w14:paraId="79CFB921" w14:textId="77777777" w:rsidR="00A31521" w:rsidRPr="00437C10" w:rsidRDefault="00A31521" w:rsidP="00A31521">
            <w:pPr>
              <w:jc w:val="center"/>
              <w:rPr>
                <w:rFonts w:ascii="Traditional Arabic" w:hAnsi="Traditional Arabic" w:cs="Traditional Arabic"/>
                <w:sz w:val="28"/>
                <w:szCs w:val="28"/>
              </w:rPr>
            </w:pPr>
            <w:r w:rsidRPr="00437C10">
              <w:rPr>
                <w:rFonts w:ascii="Traditional Arabic" w:hAnsi="Traditional Arabic" w:cs="Traditional Arabic"/>
                <w:sz w:val="28"/>
                <w:szCs w:val="28"/>
              </w:rPr>
              <w:t>02</w:t>
            </w:r>
          </w:p>
        </w:tc>
      </w:tr>
      <w:tr w:rsidR="00A31521" w:rsidRPr="00437C10" w14:paraId="677CD9C7" w14:textId="77777777" w:rsidTr="00A31521">
        <w:trPr>
          <w:jc w:val="center"/>
        </w:trPr>
        <w:tc>
          <w:tcPr>
            <w:tcW w:w="1134" w:type="dxa"/>
          </w:tcPr>
          <w:p w14:paraId="1DB17CE6" w14:textId="77777777" w:rsidR="00A31521" w:rsidRPr="00437C10" w:rsidRDefault="000178C3" w:rsidP="00A31521">
            <w:pPr>
              <w:jc w:val="center"/>
              <w:rPr>
                <w:rFonts w:ascii="Traditional Arabic" w:hAnsi="Traditional Arabic" w:cs="Traditional Arabic"/>
                <w:sz w:val="28"/>
                <w:szCs w:val="28"/>
              </w:rPr>
            </w:pPr>
            <w:r w:rsidRPr="00437C10">
              <w:rPr>
                <w:rFonts w:ascii="Traditional Arabic" w:hAnsi="Traditional Arabic" w:cs="Traditional Arabic"/>
                <w:sz w:val="28"/>
                <w:szCs w:val="28"/>
              </w:rPr>
              <w:t>53</w:t>
            </w:r>
          </w:p>
        </w:tc>
        <w:tc>
          <w:tcPr>
            <w:tcW w:w="5528" w:type="dxa"/>
          </w:tcPr>
          <w:p w14:paraId="3D115155" w14:textId="77777777" w:rsidR="00A31521" w:rsidRPr="00437C10" w:rsidRDefault="00A31521" w:rsidP="00A31521">
            <w:pPr>
              <w:jc w:val="center"/>
              <w:rPr>
                <w:rFonts w:ascii="Traditional Arabic" w:hAnsi="Traditional Arabic" w:cs="Traditional Arabic"/>
                <w:sz w:val="28"/>
                <w:szCs w:val="28"/>
              </w:rPr>
            </w:pPr>
            <w:r w:rsidRPr="00437C10">
              <w:rPr>
                <w:rFonts w:ascii="Traditional Arabic" w:hAnsi="Traditional Arabic" w:cs="Traditional Arabic"/>
                <w:sz w:val="28"/>
                <w:szCs w:val="28"/>
                <w:rtl/>
                <w:lang w:eastAsia="fr-FR" w:bidi="ar-DZ"/>
              </w:rPr>
              <w:t>ملخص الدراسات الاجنبية</w:t>
            </w:r>
          </w:p>
        </w:tc>
        <w:tc>
          <w:tcPr>
            <w:tcW w:w="1134" w:type="dxa"/>
          </w:tcPr>
          <w:p w14:paraId="5C69F22F" w14:textId="77777777" w:rsidR="00A31521" w:rsidRPr="00437C10" w:rsidRDefault="00A31521" w:rsidP="00A31521">
            <w:pPr>
              <w:jc w:val="center"/>
              <w:rPr>
                <w:rFonts w:ascii="Traditional Arabic" w:hAnsi="Traditional Arabic" w:cs="Traditional Arabic"/>
                <w:sz w:val="28"/>
                <w:szCs w:val="28"/>
              </w:rPr>
            </w:pPr>
            <w:r w:rsidRPr="00437C10">
              <w:rPr>
                <w:rFonts w:ascii="Traditional Arabic" w:hAnsi="Traditional Arabic" w:cs="Traditional Arabic"/>
                <w:sz w:val="28"/>
                <w:szCs w:val="28"/>
              </w:rPr>
              <w:t>03</w:t>
            </w:r>
          </w:p>
        </w:tc>
      </w:tr>
      <w:tr w:rsidR="00A31521" w:rsidRPr="00437C10" w14:paraId="57D35E3D" w14:textId="77777777" w:rsidTr="00A31521">
        <w:trPr>
          <w:jc w:val="center"/>
        </w:trPr>
        <w:tc>
          <w:tcPr>
            <w:tcW w:w="1134" w:type="dxa"/>
          </w:tcPr>
          <w:p w14:paraId="3BBB85EE" w14:textId="77777777" w:rsidR="00A31521" w:rsidRPr="00437C10" w:rsidRDefault="00A31521" w:rsidP="00A31521">
            <w:pPr>
              <w:jc w:val="center"/>
              <w:rPr>
                <w:rFonts w:ascii="Traditional Arabic" w:hAnsi="Traditional Arabic" w:cs="Traditional Arabic"/>
                <w:sz w:val="28"/>
                <w:szCs w:val="28"/>
              </w:rPr>
            </w:pPr>
            <w:r w:rsidRPr="00437C10">
              <w:rPr>
                <w:rFonts w:ascii="Traditional Arabic" w:hAnsi="Traditional Arabic" w:cs="Traditional Arabic"/>
                <w:sz w:val="28"/>
                <w:szCs w:val="28"/>
              </w:rPr>
              <w:t>69</w:t>
            </w:r>
          </w:p>
        </w:tc>
        <w:tc>
          <w:tcPr>
            <w:tcW w:w="5528" w:type="dxa"/>
          </w:tcPr>
          <w:p w14:paraId="240DBEC0" w14:textId="77777777" w:rsidR="00A31521" w:rsidRPr="00437C10" w:rsidRDefault="00A31521" w:rsidP="00A31521">
            <w:pPr>
              <w:jc w:val="center"/>
              <w:rPr>
                <w:rFonts w:ascii="Traditional Arabic" w:hAnsi="Traditional Arabic" w:cs="Traditional Arabic"/>
                <w:sz w:val="28"/>
                <w:szCs w:val="28"/>
              </w:rPr>
            </w:pPr>
            <w:r w:rsidRPr="00437C10">
              <w:rPr>
                <w:rFonts w:ascii="Traditional Arabic" w:hAnsi="Traditional Arabic" w:cs="Traditional Arabic"/>
                <w:sz w:val="28"/>
                <w:szCs w:val="28"/>
                <w:rtl/>
                <w:lang w:eastAsia="fr-FR" w:bidi="ar-DZ"/>
              </w:rPr>
              <w:t xml:space="preserve">تطور عدد الوكالات المتخصصة في الصيرفة الإسلامية خلال السنوات </w:t>
            </w:r>
            <w:r w:rsidRPr="00437C10">
              <w:rPr>
                <w:rFonts w:ascii="Traditional Arabic" w:hAnsi="Traditional Arabic" w:cs="Traditional Arabic"/>
                <w:sz w:val="28"/>
                <w:szCs w:val="28"/>
                <w:lang w:eastAsia="fr-FR" w:bidi="ar-DZ"/>
              </w:rPr>
              <w:t>2019</w:t>
            </w:r>
            <w:r w:rsidRPr="00437C10">
              <w:rPr>
                <w:rFonts w:ascii="Traditional Arabic" w:hAnsi="Traditional Arabic" w:cs="Traditional Arabic"/>
                <w:sz w:val="28"/>
                <w:szCs w:val="28"/>
                <w:rtl/>
                <w:lang w:eastAsia="fr-FR" w:bidi="ar-DZ"/>
              </w:rPr>
              <w:t>و</w:t>
            </w:r>
            <w:r w:rsidRPr="00437C10">
              <w:rPr>
                <w:rFonts w:ascii="Traditional Arabic" w:hAnsi="Traditional Arabic" w:cs="Traditional Arabic"/>
                <w:sz w:val="28"/>
                <w:szCs w:val="28"/>
                <w:lang w:eastAsia="fr-FR" w:bidi="ar-DZ"/>
              </w:rPr>
              <w:t>2023</w:t>
            </w:r>
          </w:p>
        </w:tc>
        <w:tc>
          <w:tcPr>
            <w:tcW w:w="1134" w:type="dxa"/>
          </w:tcPr>
          <w:p w14:paraId="3E5B8392" w14:textId="77777777" w:rsidR="00A31521" w:rsidRPr="00437C10" w:rsidRDefault="00A31521" w:rsidP="00A31521">
            <w:pPr>
              <w:jc w:val="center"/>
              <w:rPr>
                <w:rFonts w:ascii="Traditional Arabic" w:hAnsi="Traditional Arabic" w:cs="Traditional Arabic"/>
                <w:sz w:val="28"/>
                <w:szCs w:val="28"/>
              </w:rPr>
            </w:pPr>
            <w:r w:rsidRPr="00437C10">
              <w:rPr>
                <w:rFonts w:ascii="Traditional Arabic" w:hAnsi="Traditional Arabic" w:cs="Traditional Arabic"/>
                <w:sz w:val="28"/>
                <w:szCs w:val="28"/>
              </w:rPr>
              <w:t>04</w:t>
            </w:r>
          </w:p>
        </w:tc>
      </w:tr>
      <w:tr w:rsidR="00A31521" w:rsidRPr="00437C10" w14:paraId="64167E46" w14:textId="77777777" w:rsidTr="00A31521">
        <w:trPr>
          <w:jc w:val="center"/>
        </w:trPr>
        <w:tc>
          <w:tcPr>
            <w:tcW w:w="1134" w:type="dxa"/>
          </w:tcPr>
          <w:p w14:paraId="62D34112" w14:textId="77777777" w:rsidR="00A31521" w:rsidRPr="00437C10" w:rsidRDefault="00A31521" w:rsidP="00A31521">
            <w:pPr>
              <w:jc w:val="center"/>
              <w:rPr>
                <w:rFonts w:ascii="Traditional Arabic" w:hAnsi="Traditional Arabic" w:cs="Traditional Arabic"/>
                <w:sz w:val="28"/>
                <w:szCs w:val="28"/>
              </w:rPr>
            </w:pPr>
            <w:r w:rsidRPr="00437C10">
              <w:rPr>
                <w:rFonts w:ascii="Traditional Arabic" w:hAnsi="Traditional Arabic" w:cs="Traditional Arabic"/>
                <w:sz w:val="28"/>
                <w:szCs w:val="28"/>
              </w:rPr>
              <w:t>71</w:t>
            </w:r>
          </w:p>
        </w:tc>
        <w:tc>
          <w:tcPr>
            <w:tcW w:w="5528" w:type="dxa"/>
          </w:tcPr>
          <w:p w14:paraId="5D74337E" w14:textId="77777777" w:rsidR="00A31521" w:rsidRPr="00437C10" w:rsidRDefault="00A31521" w:rsidP="00A31521">
            <w:pPr>
              <w:tabs>
                <w:tab w:val="left" w:pos="7312"/>
              </w:tabs>
              <w:bidi/>
              <w:spacing w:line="360" w:lineRule="auto"/>
              <w:rPr>
                <w:rFonts w:ascii="Traditional Arabic" w:hAnsi="Traditional Arabic" w:cs="Traditional Arabic"/>
                <w:sz w:val="28"/>
                <w:szCs w:val="28"/>
                <w:lang w:val="en-US" w:eastAsia="fr-FR" w:bidi="ar-DZ"/>
              </w:rPr>
            </w:pPr>
            <w:r w:rsidRPr="00437C10">
              <w:rPr>
                <w:rFonts w:ascii="Traditional Arabic" w:hAnsi="Traditional Arabic" w:cs="Traditional Arabic"/>
                <w:sz w:val="28"/>
                <w:szCs w:val="28"/>
                <w:rtl/>
                <w:lang w:eastAsia="fr-FR" w:bidi="ar-DZ"/>
              </w:rPr>
              <w:t>نسبة البالغين</w:t>
            </w:r>
            <w:r w:rsidRPr="00437C10">
              <w:rPr>
                <w:rFonts w:ascii="Traditional Arabic" w:hAnsi="Traditional Arabic" w:cs="Traditional Arabic"/>
                <w:sz w:val="28"/>
                <w:szCs w:val="28"/>
                <w:lang w:eastAsia="fr-FR" w:bidi="ar-DZ"/>
              </w:rPr>
              <w:t xml:space="preserve"> </w:t>
            </w:r>
            <w:r w:rsidRPr="00437C10">
              <w:rPr>
                <w:rFonts w:ascii="Traditional Arabic" w:hAnsi="Traditional Arabic" w:cs="Traditional Arabic"/>
                <w:sz w:val="28"/>
                <w:szCs w:val="28"/>
                <w:rtl/>
                <w:lang w:eastAsia="fr-FR" w:bidi="ar-DZ"/>
              </w:rPr>
              <w:t xml:space="preserve"> أكتر من </w:t>
            </w:r>
            <w:r w:rsidRPr="00437C10">
              <w:rPr>
                <w:rFonts w:ascii="Traditional Arabic" w:hAnsi="Traditional Arabic" w:cs="Traditional Arabic"/>
                <w:sz w:val="28"/>
                <w:szCs w:val="28"/>
                <w:lang w:eastAsia="fr-FR" w:bidi="ar-DZ"/>
              </w:rPr>
              <w:t>15</w:t>
            </w:r>
            <w:r w:rsidRPr="00437C10">
              <w:rPr>
                <w:rFonts w:ascii="Traditional Arabic" w:hAnsi="Traditional Arabic" w:cs="Traditional Arabic"/>
                <w:sz w:val="28"/>
                <w:szCs w:val="28"/>
                <w:rtl/>
                <w:lang w:eastAsia="fr-FR" w:bidi="ar-DZ"/>
              </w:rPr>
              <w:t xml:space="preserve"> سنة الدين يملكون حساب في المؤسسات المصرفية الإسلامية في الجزائر </w:t>
            </w:r>
          </w:p>
        </w:tc>
        <w:tc>
          <w:tcPr>
            <w:tcW w:w="1134" w:type="dxa"/>
          </w:tcPr>
          <w:p w14:paraId="4DE84E73" w14:textId="77777777" w:rsidR="00A31521" w:rsidRPr="00437C10" w:rsidRDefault="00A31521" w:rsidP="00A31521">
            <w:pPr>
              <w:jc w:val="center"/>
              <w:rPr>
                <w:rFonts w:ascii="Traditional Arabic" w:hAnsi="Traditional Arabic" w:cs="Traditional Arabic"/>
                <w:sz w:val="28"/>
                <w:szCs w:val="28"/>
              </w:rPr>
            </w:pPr>
            <w:r w:rsidRPr="00437C10">
              <w:rPr>
                <w:rFonts w:ascii="Traditional Arabic" w:hAnsi="Traditional Arabic" w:cs="Traditional Arabic"/>
                <w:sz w:val="28"/>
                <w:szCs w:val="28"/>
              </w:rPr>
              <w:t>05</w:t>
            </w:r>
          </w:p>
        </w:tc>
      </w:tr>
      <w:tr w:rsidR="00A31521" w:rsidRPr="00437C10" w14:paraId="61203791" w14:textId="77777777" w:rsidTr="00A31521">
        <w:trPr>
          <w:jc w:val="center"/>
        </w:trPr>
        <w:tc>
          <w:tcPr>
            <w:tcW w:w="1134" w:type="dxa"/>
          </w:tcPr>
          <w:p w14:paraId="4DF71DDE" w14:textId="77777777" w:rsidR="00A31521" w:rsidRPr="00437C10" w:rsidRDefault="00A31521" w:rsidP="00A31521">
            <w:pPr>
              <w:jc w:val="center"/>
              <w:rPr>
                <w:rFonts w:ascii="Traditional Arabic" w:hAnsi="Traditional Arabic" w:cs="Traditional Arabic"/>
                <w:sz w:val="28"/>
                <w:szCs w:val="28"/>
              </w:rPr>
            </w:pPr>
            <w:r w:rsidRPr="00437C10">
              <w:rPr>
                <w:rFonts w:ascii="Traditional Arabic" w:hAnsi="Traditional Arabic" w:cs="Traditional Arabic"/>
                <w:sz w:val="28"/>
                <w:szCs w:val="28"/>
              </w:rPr>
              <w:t>71</w:t>
            </w:r>
          </w:p>
        </w:tc>
        <w:tc>
          <w:tcPr>
            <w:tcW w:w="5528" w:type="dxa"/>
          </w:tcPr>
          <w:p w14:paraId="1C41B0B5" w14:textId="77777777" w:rsidR="00A31521" w:rsidRPr="00437C10" w:rsidRDefault="00A31521" w:rsidP="00A31521">
            <w:pPr>
              <w:jc w:val="center"/>
              <w:rPr>
                <w:rFonts w:ascii="Traditional Arabic" w:hAnsi="Traditional Arabic" w:cs="Traditional Arabic"/>
                <w:sz w:val="28"/>
                <w:szCs w:val="28"/>
              </w:rPr>
            </w:pPr>
            <w:r w:rsidRPr="00437C10">
              <w:rPr>
                <w:rFonts w:ascii="Traditional Arabic" w:hAnsi="Traditional Arabic" w:cs="Traditional Arabic"/>
                <w:sz w:val="28"/>
                <w:szCs w:val="28"/>
                <w:rtl/>
                <w:lang w:eastAsia="fr-FR" w:bidi="ar-DZ"/>
              </w:rPr>
              <w:t>يوضح حسابات الودائع المتعلقة بالمصارف الإسلامية العامة والخاصة</w:t>
            </w:r>
          </w:p>
        </w:tc>
        <w:tc>
          <w:tcPr>
            <w:tcW w:w="1134" w:type="dxa"/>
          </w:tcPr>
          <w:p w14:paraId="1F24C82D" w14:textId="77777777" w:rsidR="00A31521" w:rsidRPr="00437C10" w:rsidRDefault="00A31521" w:rsidP="00A31521">
            <w:pPr>
              <w:jc w:val="center"/>
              <w:rPr>
                <w:rFonts w:ascii="Traditional Arabic" w:hAnsi="Traditional Arabic" w:cs="Traditional Arabic"/>
                <w:sz w:val="28"/>
                <w:szCs w:val="28"/>
              </w:rPr>
            </w:pPr>
            <w:r w:rsidRPr="00437C10">
              <w:rPr>
                <w:rFonts w:ascii="Traditional Arabic" w:hAnsi="Traditional Arabic" w:cs="Traditional Arabic"/>
                <w:sz w:val="28"/>
                <w:szCs w:val="28"/>
              </w:rPr>
              <w:t>06</w:t>
            </w:r>
          </w:p>
        </w:tc>
      </w:tr>
      <w:tr w:rsidR="00A31521" w:rsidRPr="00437C10" w14:paraId="420A9334" w14:textId="77777777" w:rsidTr="00A31521">
        <w:trPr>
          <w:jc w:val="center"/>
        </w:trPr>
        <w:tc>
          <w:tcPr>
            <w:tcW w:w="1134" w:type="dxa"/>
          </w:tcPr>
          <w:p w14:paraId="2C00B1FC" w14:textId="77777777" w:rsidR="00A31521" w:rsidRPr="00437C10" w:rsidRDefault="00A31521" w:rsidP="00A31521">
            <w:pPr>
              <w:jc w:val="center"/>
              <w:rPr>
                <w:rFonts w:ascii="Traditional Arabic" w:hAnsi="Traditional Arabic" w:cs="Traditional Arabic"/>
                <w:sz w:val="28"/>
                <w:szCs w:val="28"/>
              </w:rPr>
            </w:pPr>
            <w:r w:rsidRPr="00437C10">
              <w:rPr>
                <w:rFonts w:ascii="Traditional Arabic" w:hAnsi="Traditional Arabic" w:cs="Traditional Arabic"/>
                <w:sz w:val="28"/>
                <w:szCs w:val="28"/>
              </w:rPr>
              <w:t>72</w:t>
            </w:r>
          </w:p>
        </w:tc>
        <w:tc>
          <w:tcPr>
            <w:tcW w:w="5528" w:type="dxa"/>
          </w:tcPr>
          <w:p w14:paraId="31B8D123" w14:textId="77777777" w:rsidR="00A31521" w:rsidRPr="00437C10" w:rsidRDefault="00A31521" w:rsidP="00A31521">
            <w:pPr>
              <w:bidi/>
              <w:spacing w:line="360" w:lineRule="auto"/>
              <w:jc w:val="center"/>
              <w:rPr>
                <w:rFonts w:ascii="Traditional Arabic" w:hAnsi="Traditional Arabic" w:cs="Traditional Arabic"/>
                <w:sz w:val="28"/>
                <w:szCs w:val="28"/>
                <w:rtl/>
                <w:lang w:eastAsia="fr-FR" w:bidi="ar-DZ"/>
              </w:rPr>
            </w:pPr>
            <w:r w:rsidRPr="00437C10">
              <w:rPr>
                <w:rFonts w:ascii="Traditional Arabic" w:hAnsi="Traditional Arabic" w:cs="Traditional Arabic"/>
                <w:sz w:val="28"/>
                <w:szCs w:val="28"/>
                <w:rtl/>
                <w:lang w:eastAsia="fr-FR" w:bidi="ar-DZ"/>
              </w:rPr>
              <w:t xml:space="preserve">العدد الإجمالي لاستعمالات أجهزة الصراف الآلي في الجزائر </w:t>
            </w:r>
          </w:p>
          <w:p w14:paraId="1A3BF539" w14:textId="77777777" w:rsidR="00A31521" w:rsidRPr="00437C10" w:rsidRDefault="00A31521" w:rsidP="00A31521">
            <w:pPr>
              <w:bidi/>
              <w:spacing w:line="360" w:lineRule="auto"/>
              <w:jc w:val="center"/>
              <w:rPr>
                <w:rFonts w:ascii="Traditional Arabic" w:hAnsi="Traditional Arabic" w:cs="Traditional Arabic"/>
                <w:sz w:val="28"/>
                <w:szCs w:val="28"/>
                <w:lang w:eastAsia="fr-FR" w:bidi="ar-DZ"/>
              </w:rPr>
            </w:pPr>
            <w:r w:rsidRPr="00437C10">
              <w:rPr>
                <w:rFonts w:ascii="Traditional Arabic" w:hAnsi="Traditional Arabic" w:cs="Traditional Arabic"/>
                <w:sz w:val="28"/>
                <w:szCs w:val="28"/>
                <w:rtl/>
                <w:lang w:eastAsia="fr-FR" w:bidi="ar-DZ"/>
              </w:rPr>
              <w:t xml:space="preserve">خلال السنوات( </w:t>
            </w:r>
            <w:r w:rsidRPr="00437C10">
              <w:rPr>
                <w:rFonts w:ascii="Traditional Arabic" w:hAnsi="Traditional Arabic" w:cs="Traditional Arabic"/>
                <w:sz w:val="28"/>
                <w:szCs w:val="28"/>
                <w:lang w:eastAsia="fr-FR" w:bidi="ar-DZ"/>
              </w:rPr>
              <w:t>2025  2020</w:t>
            </w:r>
            <w:r w:rsidRPr="00437C10">
              <w:rPr>
                <w:rFonts w:ascii="Traditional Arabic" w:hAnsi="Traditional Arabic" w:cs="Traditional Arabic"/>
                <w:sz w:val="28"/>
                <w:szCs w:val="28"/>
                <w:rtl/>
                <w:lang w:eastAsia="fr-FR" w:bidi="ar-DZ"/>
              </w:rPr>
              <w:t>)</w:t>
            </w:r>
          </w:p>
        </w:tc>
        <w:tc>
          <w:tcPr>
            <w:tcW w:w="1134" w:type="dxa"/>
          </w:tcPr>
          <w:p w14:paraId="093B4674" w14:textId="77777777" w:rsidR="00A31521" w:rsidRPr="00437C10" w:rsidRDefault="00A31521" w:rsidP="00A31521">
            <w:pPr>
              <w:jc w:val="center"/>
              <w:rPr>
                <w:rFonts w:ascii="Traditional Arabic" w:hAnsi="Traditional Arabic" w:cs="Traditional Arabic"/>
                <w:sz w:val="28"/>
                <w:szCs w:val="28"/>
              </w:rPr>
            </w:pPr>
            <w:r w:rsidRPr="00437C10">
              <w:rPr>
                <w:rFonts w:ascii="Traditional Arabic" w:hAnsi="Traditional Arabic" w:cs="Traditional Arabic"/>
                <w:sz w:val="28"/>
                <w:szCs w:val="28"/>
              </w:rPr>
              <w:t>07</w:t>
            </w:r>
          </w:p>
        </w:tc>
      </w:tr>
      <w:tr w:rsidR="00A31521" w:rsidRPr="00437C10" w14:paraId="3B4D5171" w14:textId="77777777" w:rsidTr="00A31521">
        <w:trPr>
          <w:jc w:val="center"/>
        </w:trPr>
        <w:tc>
          <w:tcPr>
            <w:tcW w:w="1134" w:type="dxa"/>
          </w:tcPr>
          <w:p w14:paraId="2ABDFB2C" w14:textId="77777777" w:rsidR="00A31521" w:rsidRPr="00437C10" w:rsidRDefault="00A31521" w:rsidP="00A31521">
            <w:pPr>
              <w:jc w:val="center"/>
              <w:rPr>
                <w:rFonts w:ascii="Traditional Arabic" w:hAnsi="Traditional Arabic" w:cs="Traditional Arabic"/>
                <w:sz w:val="28"/>
                <w:szCs w:val="28"/>
              </w:rPr>
            </w:pPr>
            <w:r w:rsidRPr="00437C10">
              <w:rPr>
                <w:rFonts w:ascii="Traditional Arabic" w:hAnsi="Traditional Arabic" w:cs="Traditional Arabic"/>
                <w:sz w:val="28"/>
                <w:szCs w:val="28"/>
              </w:rPr>
              <w:t>75</w:t>
            </w:r>
          </w:p>
        </w:tc>
        <w:tc>
          <w:tcPr>
            <w:tcW w:w="5528" w:type="dxa"/>
          </w:tcPr>
          <w:p w14:paraId="5559932F" w14:textId="77777777" w:rsidR="00A31521" w:rsidRPr="00437C10" w:rsidRDefault="00A31521" w:rsidP="00A31521">
            <w:pPr>
              <w:bidi/>
              <w:spacing w:line="360" w:lineRule="auto"/>
              <w:jc w:val="center"/>
              <w:rPr>
                <w:rFonts w:ascii="Traditional Arabic" w:hAnsi="Traditional Arabic" w:cs="Traditional Arabic"/>
                <w:sz w:val="28"/>
                <w:szCs w:val="28"/>
                <w:rtl/>
                <w:lang w:eastAsia="fr-FR" w:bidi="ar-DZ"/>
              </w:rPr>
            </w:pPr>
            <w:r w:rsidRPr="00437C10">
              <w:rPr>
                <w:rFonts w:ascii="Traditional Arabic" w:hAnsi="Traditional Arabic" w:cs="Traditional Arabic"/>
                <w:color w:val="000000"/>
                <w:sz w:val="28"/>
                <w:szCs w:val="28"/>
                <w:rtl/>
              </w:rPr>
              <w:t xml:space="preserve">تطور عدد البطاقات الدفع الالكتروني في الجزائر خلال السنوات 2020 و </w:t>
            </w:r>
            <w:r w:rsidRPr="00437C10">
              <w:rPr>
                <w:rFonts w:ascii="Traditional Arabic" w:hAnsi="Traditional Arabic" w:cs="Traditional Arabic"/>
                <w:color w:val="000000"/>
                <w:sz w:val="28"/>
                <w:szCs w:val="28"/>
              </w:rPr>
              <w:t xml:space="preserve">   </w:t>
            </w:r>
            <w:r w:rsidRPr="00437C10">
              <w:rPr>
                <w:rFonts w:ascii="Traditional Arabic" w:hAnsi="Traditional Arabic" w:cs="Traditional Arabic"/>
                <w:color w:val="000000"/>
                <w:sz w:val="28"/>
                <w:szCs w:val="28"/>
                <w:rtl/>
              </w:rPr>
              <w:t>2024</w:t>
            </w:r>
          </w:p>
        </w:tc>
        <w:tc>
          <w:tcPr>
            <w:tcW w:w="1134" w:type="dxa"/>
          </w:tcPr>
          <w:p w14:paraId="687067DC" w14:textId="77777777" w:rsidR="00A31521" w:rsidRPr="00437C10" w:rsidRDefault="00A31521" w:rsidP="00A31521">
            <w:pPr>
              <w:jc w:val="center"/>
              <w:rPr>
                <w:rFonts w:ascii="Traditional Arabic" w:hAnsi="Traditional Arabic" w:cs="Traditional Arabic"/>
                <w:sz w:val="28"/>
                <w:szCs w:val="28"/>
              </w:rPr>
            </w:pPr>
            <w:r w:rsidRPr="00437C10">
              <w:rPr>
                <w:rFonts w:ascii="Traditional Arabic" w:hAnsi="Traditional Arabic" w:cs="Traditional Arabic"/>
                <w:sz w:val="28"/>
                <w:szCs w:val="28"/>
              </w:rPr>
              <w:t>08</w:t>
            </w:r>
          </w:p>
        </w:tc>
      </w:tr>
      <w:tr w:rsidR="00A31521" w:rsidRPr="00437C10" w14:paraId="051D90BE" w14:textId="77777777" w:rsidTr="00A31521">
        <w:trPr>
          <w:jc w:val="center"/>
        </w:trPr>
        <w:tc>
          <w:tcPr>
            <w:tcW w:w="1134" w:type="dxa"/>
          </w:tcPr>
          <w:p w14:paraId="203A32D2" w14:textId="77777777" w:rsidR="00A31521" w:rsidRPr="00437C10" w:rsidRDefault="00A31521" w:rsidP="00A31521">
            <w:pPr>
              <w:jc w:val="center"/>
              <w:rPr>
                <w:rFonts w:ascii="Traditional Arabic" w:hAnsi="Traditional Arabic" w:cs="Traditional Arabic"/>
                <w:sz w:val="28"/>
                <w:szCs w:val="28"/>
              </w:rPr>
            </w:pPr>
            <w:r w:rsidRPr="00437C10">
              <w:rPr>
                <w:rFonts w:ascii="Traditional Arabic" w:hAnsi="Traditional Arabic" w:cs="Traditional Arabic"/>
                <w:sz w:val="28"/>
                <w:szCs w:val="28"/>
              </w:rPr>
              <w:t>77</w:t>
            </w:r>
          </w:p>
        </w:tc>
        <w:tc>
          <w:tcPr>
            <w:tcW w:w="5528" w:type="dxa"/>
          </w:tcPr>
          <w:p w14:paraId="73BC62CD" w14:textId="77777777" w:rsidR="00A31521" w:rsidRPr="00437C10" w:rsidRDefault="00A31521" w:rsidP="00A31521">
            <w:pPr>
              <w:tabs>
                <w:tab w:val="left" w:pos="7312"/>
              </w:tabs>
              <w:bidi/>
              <w:spacing w:line="360" w:lineRule="auto"/>
              <w:jc w:val="center"/>
              <w:rPr>
                <w:rFonts w:ascii="Traditional Arabic" w:hAnsi="Traditional Arabic" w:cs="Traditional Arabic"/>
                <w:sz w:val="28"/>
                <w:szCs w:val="28"/>
                <w:rtl/>
                <w:lang w:eastAsia="fr-FR" w:bidi="ar-DZ"/>
              </w:rPr>
            </w:pPr>
            <w:r w:rsidRPr="00437C10">
              <w:rPr>
                <w:rFonts w:ascii="Traditional Arabic" w:hAnsi="Traditional Arabic" w:cs="Traditional Arabic"/>
                <w:sz w:val="28"/>
                <w:szCs w:val="28"/>
                <w:rtl/>
                <w:lang w:eastAsia="fr-FR" w:bidi="ar-DZ"/>
              </w:rPr>
              <w:t xml:space="preserve">قائمة منتجات التمويل الإسلامي الجزائري خلال السنوات </w:t>
            </w:r>
            <w:r w:rsidRPr="00437C10">
              <w:rPr>
                <w:rFonts w:ascii="Traditional Arabic" w:hAnsi="Traditional Arabic" w:cs="Traditional Arabic"/>
                <w:sz w:val="28"/>
                <w:szCs w:val="28"/>
                <w:lang w:eastAsia="fr-FR" w:bidi="ar-DZ"/>
              </w:rPr>
              <w:t>2023-2021</w:t>
            </w:r>
            <w:r w:rsidRPr="00437C10">
              <w:rPr>
                <w:rFonts w:ascii="Traditional Arabic" w:hAnsi="Traditional Arabic" w:cs="Traditional Arabic"/>
                <w:sz w:val="28"/>
                <w:szCs w:val="28"/>
                <w:lang w:val="en-US" w:eastAsia="fr-FR" w:bidi="ar-DZ"/>
              </w:rPr>
              <w:t xml:space="preserve"> </w:t>
            </w:r>
            <w:r w:rsidRPr="00437C10">
              <w:rPr>
                <w:rFonts w:ascii="Traditional Arabic" w:hAnsi="Traditional Arabic" w:cs="Traditional Arabic"/>
                <w:sz w:val="28"/>
                <w:szCs w:val="28"/>
                <w:rtl/>
                <w:lang w:eastAsia="fr-FR" w:bidi="ar-DZ"/>
              </w:rPr>
              <w:t>الوحدة  مليار دج</w:t>
            </w:r>
          </w:p>
        </w:tc>
        <w:tc>
          <w:tcPr>
            <w:tcW w:w="1134" w:type="dxa"/>
          </w:tcPr>
          <w:p w14:paraId="1D273B60" w14:textId="77777777" w:rsidR="00A31521" w:rsidRPr="00437C10" w:rsidRDefault="00A31521" w:rsidP="00A31521">
            <w:pPr>
              <w:jc w:val="center"/>
              <w:rPr>
                <w:rFonts w:ascii="Traditional Arabic" w:hAnsi="Traditional Arabic" w:cs="Traditional Arabic"/>
                <w:sz w:val="28"/>
                <w:szCs w:val="28"/>
              </w:rPr>
            </w:pPr>
            <w:r w:rsidRPr="00437C10">
              <w:rPr>
                <w:rFonts w:ascii="Traditional Arabic" w:hAnsi="Traditional Arabic" w:cs="Traditional Arabic"/>
                <w:sz w:val="28"/>
                <w:szCs w:val="28"/>
              </w:rPr>
              <w:t>09</w:t>
            </w:r>
          </w:p>
        </w:tc>
      </w:tr>
    </w:tbl>
    <w:p w14:paraId="5A468BB5" w14:textId="77777777" w:rsidR="00A31521" w:rsidRPr="00437C10" w:rsidRDefault="00A31521" w:rsidP="00A31521">
      <w:pPr>
        <w:rPr>
          <w:rFonts w:ascii="Traditional Arabic" w:hAnsi="Traditional Arabic" w:cs="Traditional Arabic"/>
          <w:sz w:val="28"/>
          <w:szCs w:val="28"/>
        </w:rPr>
      </w:pPr>
    </w:p>
    <w:p w14:paraId="5F6A91EB" w14:textId="77777777" w:rsidR="00A31521" w:rsidRPr="00437C10" w:rsidRDefault="00A31521" w:rsidP="00A31521">
      <w:pPr>
        <w:rPr>
          <w:rFonts w:ascii="Traditional Arabic" w:hAnsi="Traditional Arabic" w:cs="Traditional Arabic"/>
          <w:sz w:val="28"/>
          <w:szCs w:val="28"/>
        </w:rPr>
      </w:pPr>
    </w:p>
    <w:p w14:paraId="166CC52E" w14:textId="77777777" w:rsidR="00A31521" w:rsidRPr="00782C88" w:rsidRDefault="00A31521" w:rsidP="00A31521">
      <w:pPr>
        <w:jc w:val="center"/>
        <w:rPr>
          <w:rFonts w:ascii="Traditional Arabic" w:hAnsi="Traditional Arabic" w:cs="Traditional Arabic"/>
          <w:sz w:val="32"/>
          <w:szCs w:val="32"/>
        </w:rPr>
      </w:pPr>
    </w:p>
    <w:p w14:paraId="65D54342" w14:textId="77777777" w:rsidR="00A31521" w:rsidRPr="000D76E4" w:rsidRDefault="00A31521" w:rsidP="00A31521">
      <w:pPr>
        <w:jc w:val="center"/>
        <w:rPr>
          <w:rFonts w:ascii="Traditional Arabic" w:hAnsi="Traditional Arabic" w:cs="Traditional Arabic"/>
          <w:b/>
          <w:bCs/>
          <w:sz w:val="32"/>
          <w:szCs w:val="32"/>
          <w:rtl/>
          <w:lang w:bidi="ar-DZ"/>
        </w:rPr>
      </w:pPr>
      <w:r w:rsidRPr="000D76E4">
        <w:rPr>
          <w:rFonts w:ascii="Traditional Arabic" w:hAnsi="Traditional Arabic" w:cs="Traditional Arabic" w:hint="cs"/>
          <w:b/>
          <w:bCs/>
          <w:sz w:val="32"/>
          <w:szCs w:val="32"/>
          <w:rtl/>
          <w:lang w:bidi="ar-DZ"/>
        </w:rPr>
        <w:lastRenderedPageBreak/>
        <w:t>قائمة الأشكال</w:t>
      </w:r>
    </w:p>
    <w:tbl>
      <w:tblPr>
        <w:tblStyle w:val="Grilledutableau"/>
        <w:bidiVisual/>
        <w:tblW w:w="0" w:type="auto"/>
        <w:tblLook w:val="04A0" w:firstRow="1" w:lastRow="0" w:firstColumn="1" w:lastColumn="0" w:noHBand="0" w:noVBand="1"/>
      </w:tblPr>
      <w:tblGrid>
        <w:gridCol w:w="1269"/>
        <w:gridCol w:w="5812"/>
        <w:gridCol w:w="1733"/>
      </w:tblGrid>
      <w:tr w:rsidR="00A31521" w:rsidRPr="00782C88" w14:paraId="4792034C" w14:textId="77777777" w:rsidTr="00A31521">
        <w:tc>
          <w:tcPr>
            <w:tcW w:w="1269" w:type="dxa"/>
            <w:shd w:val="clear" w:color="auto" w:fill="E5DFEC" w:themeFill="accent4" w:themeFillTint="33"/>
          </w:tcPr>
          <w:p w14:paraId="41823B1B" w14:textId="77777777" w:rsidR="00A31521" w:rsidRPr="00A31521" w:rsidRDefault="00A31521" w:rsidP="00A31521">
            <w:pPr>
              <w:jc w:val="center"/>
              <w:rPr>
                <w:rFonts w:ascii="Traditional Arabic" w:hAnsi="Traditional Arabic" w:cs="Traditional Arabic"/>
                <w:b/>
                <w:bCs/>
                <w:sz w:val="32"/>
                <w:szCs w:val="32"/>
                <w:rtl/>
                <w:lang w:bidi="ar-DZ"/>
              </w:rPr>
            </w:pPr>
            <w:r w:rsidRPr="00A31521">
              <w:rPr>
                <w:rFonts w:ascii="Traditional Arabic" w:hAnsi="Traditional Arabic" w:cs="Traditional Arabic" w:hint="cs"/>
                <w:b/>
                <w:bCs/>
                <w:sz w:val="32"/>
                <w:szCs w:val="32"/>
                <w:rtl/>
                <w:lang w:bidi="ar-DZ"/>
              </w:rPr>
              <w:t>ال</w:t>
            </w:r>
            <w:r w:rsidRPr="00A31521">
              <w:rPr>
                <w:rFonts w:ascii="Traditional Arabic" w:hAnsi="Traditional Arabic" w:cs="Traditional Arabic"/>
                <w:b/>
                <w:bCs/>
                <w:sz w:val="32"/>
                <w:szCs w:val="32"/>
                <w:rtl/>
                <w:lang w:bidi="ar-DZ"/>
              </w:rPr>
              <w:t>رقم</w:t>
            </w:r>
          </w:p>
        </w:tc>
        <w:tc>
          <w:tcPr>
            <w:tcW w:w="5812" w:type="dxa"/>
            <w:shd w:val="clear" w:color="auto" w:fill="E5DFEC" w:themeFill="accent4" w:themeFillTint="33"/>
          </w:tcPr>
          <w:p w14:paraId="3C224583" w14:textId="77777777" w:rsidR="00A31521" w:rsidRPr="00A31521" w:rsidRDefault="00A31521" w:rsidP="00A31521">
            <w:pPr>
              <w:jc w:val="center"/>
              <w:rPr>
                <w:rFonts w:ascii="Traditional Arabic" w:hAnsi="Traditional Arabic" w:cs="Traditional Arabic"/>
                <w:b/>
                <w:bCs/>
                <w:sz w:val="32"/>
                <w:szCs w:val="32"/>
                <w:rtl/>
                <w:lang w:bidi="ar-DZ"/>
              </w:rPr>
            </w:pPr>
            <w:r w:rsidRPr="00A31521">
              <w:rPr>
                <w:rFonts w:ascii="Traditional Arabic" w:hAnsi="Traditional Arabic" w:cs="Traditional Arabic"/>
                <w:b/>
                <w:bCs/>
                <w:sz w:val="32"/>
                <w:szCs w:val="32"/>
                <w:rtl/>
              </w:rPr>
              <w:t>عنوان ال</w:t>
            </w:r>
            <w:r w:rsidRPr="00A31521">
              <w:rPr>
                <w:rFonts w:ascii="Traditional Arabic" w:hAnsi="Traditional Arabic" w:cs="Traditional Arabic"/>
                <w:b/>
                <w:bCs/>
                <w:sz w:val="32"/>
                <w:szCs w:val="32"/>
                <w:rtl/>
                <w:lang w:bidi="ar-DZ"/>
              </w:rPr>
              <w:t>شكل</w:t>
            </w:r>
          </w:p>
        </w:tc>
        <w:tc>
          <w:tcPr>
            <w:tcW w:w="1733" w:type="dxa"/>
            <w:shd w:val="clear" w:color="auto" w:fill="E5DFEC" w:themeFill="accent4" w:themeFillTint="33"/>
          </w:tcPr>
          <w:p w14:paraId="09D1901B" w14:textId="77777777" w:rsidR="00A31521" w:rsidRPr="00A31521" w:rsidRDefault="00A31521" w:rsidP="00A31521">
            <w:pPr>
              <w:jc w:val="center"/>
              <w:rPr>
                <w:rFonts w:ascii="Traditional Arabic" w:hAnsi="Traditional Arabic" w:cs="Traditional Arabic"/>
                <w:b/>
                <w:bCs/>
                <w:sz w:val="32"/>
                <w:szCs w:val="32"/>
              </w:rPr>
            </w:pPr>
            <w:r w:rsidRPr="00A31521">
              <w:rPr>
                <w:rFonts w:ascii="Traditional Arabic" w:hAnsi="Traditional Arabic" w:cs="Traditional Arabic"/>
                <w:b/>
                <w:bCs/>
                <w:sz w:val="32"/>
                <w:szCs w:val="32"/>
                <w:rtl/>
                <w:lang w:bidi="ar-DZ"/>
              </w:rPr>
              <w:t>الصفحة</w:t>
            </w:r>
          </w:p>
        </w:tc>
      </w:tr>
      <w:tr w:rsidR="00A31521" w:rsidRPr="00437C10" w14:paraId="13D28D42" w14:textId="77777777" w:rsidTr="00A31521">
        <w:tc>
          <w:tcPr>
            <w:tcW w:w="1269" w:type="dxa"/>
          </w:tcPr>
          <w:p w14:paraId="479549E2" w14:textId="77777777" w:rsidR="00A31521" w:rsidRPr="00437C10" w:rsidRDefault="00A31521" w:rsidP="00A31521">
            <w:pPr>
              <w:bidi/>
              <w:jc w:val="center"/>
              <w:rPr>
                <w:rFonts w:ascii="Traditional Arabic" w:hAnsi="Traditional Arabic" w:cs="Traditional Arabic"/>
                <w:sz w:val="28"/>
                <w:szCs w:val="28"/>
                <w:lang w:val="en-US" w:bidi="ar-DZ"/>
              </w:rPr>
            </w:pPr>
            <w:r w:rsidRPr="00437C10">
              <w:rPr>
                <w:rFonts w:ascii="Traditional Arabic" w:hAnsi="Traditional Arabic" w:cs="Traditional Arabic"/>
                <w:sz w:val="28"/>
                <w:szCs w:val="28"/>
                <w:lang w:val="en-US" w:bidi="ar-DZ"/>
              </w:rPr>
              <w:t>01</w:t>
            </w:r>
          </w:p>
        </w:tc>
        <w:tc>
          <w:tcPr>
            <w:tcW w:w="5812" w:type="dxa"/>
          </w:tcPr>
          <w:p w14:paraId="454043AF" w14:textId="77777777" w:rsidR="00A31521" w:rsidRPr="00437C10" w:rsidRDefault="00A31521" w:rsidP="00A31521">
            <w:pPr>
              <w:bidi/>
              <w:jc w:val="center"/>
              <w:rPr>
                <w:rFonts w:ascii="Traditional Arabic" w:hAnsi="Traditional Arabic" w:cs="Traditional Arabic"/>
                <w:sz w:val="28"/>
                <w:szCs w:val="28"/>
                <w:rtl/>
                <w:lang w:bidi="ar-DZ"/>
              </w:rPr>
            </w:pPr>
            <w:r w:rsidRPr="00437C10">
              <w:rPr>
                <w:rFonts w:ascii="Traditional Arabic" w:hAnsi="Traditional Arabic" w:cs="Traditional Arabic"/>
                <w:b/>
                <w:bCs/>
                <w:sz w:val="28"/>
                <w:szCs w:val="28"/>
                <w:rtl/>
                <w:lang w:bidi="ar-DZ"/>
              </w:rPr>
              <w:t>يوضح أنواع المنتجات القائمة على أساس الاستثمار</w:t>
            </w:r>
          </w:p>
        </w:tc>
        <w:tc>
          <w:tcPr>
            <w:tcW w:w="1733" w:type="dxa"/>
          </w:tcPr>
          <w:p w14:paraId="4D716F95" w14:textId="77777777" w:rsidR="00A31521" w:rsidRPr="00437C10" w:rsidRDefault="00A31521" w:rsidP="00A31521">
            <w:pPr>
              <w:bidi/>
              <w:jc w:val="center"/>
              <w:rPr>
                <w:rFonts w:ascii="Traditional Arabic" w:hAnsi="Traditional Arabic" w:cs="Traditional Arabic"/>
                <w:sz w:val="28"/>
                <w:szCs w:val="28"/>
                <w:lang w:val="en-US" w:bidi="ar-DZ"/>
              </w:rPr>
            </w:pPr>
            <w:r w:rsidRPr="00437C10">
              <w:rPr>
                <w:rFonts w:ascii="Traditional Arabic" w:hAnsi="Traditional Arabic" w:cs="Traditional Arabic"/>
                <w:sz w:val="28"/>
                <w:szCs w:val="28"/>
                <w:lang w:val="en-US" w:bidi="ar-DZ"/>
              </w:rPr>
              <w:t>19</w:t>
            </w:r>
          </w:p>
        </w:tc>
      </w:tr>
      <w:tr w:rsidR="00A31521" w:rsidRPr="00437C10" w14:paraId="1B1D59AF" w14:textId="77777777" w:rsidTr="00A31521">
        <w:tc>
          <w:tcPr>
            <w:tcW w:w="1269" w:type="dxa"/>
          </w:tcPr>
          <w:p w14:paraId="0F81E68F" w14:textId="77777777" w:rsidR="00A31521" w:rsidRPr="00437C10" w:rsidRDefault="00A31521" w:rsidP="00A31521">
            <w:pPr>
              <w:bidi/>
              <w:jc w:val="center"/>
              <w:rPr>
                <w:rFonts w:ascii="Traditional Arabic" w:hAnsi="Traditional Arabic" w:cs="Traditional Arabic"/>
                <w:sz w:val="28"/>
                <w:szCs w:val="28"/>
                <w:rtl/>
                <w:lang w:bidi="ar-DZ"/>
              </w:rPr>
            </w:pPr>
            <w:r w:rsidRPr="00437C10">
              <w:rPr>
                <w:rFonts w:ascii="Traditional Arabic" w:hAnsi="Traditional Arabic" w:cs="Traditional Arabic"/>
                <w:sz w:val="28"/>
                <w:szCs w:val="28"/>
                <w:lang w:bidi="ar-DZ"/>
              </w:rPr>
              <w:t>02</w:t>
            </w:r>
          </w:p>
        </w:tc>
        <w:tc>
          <w:tcPr>
            <w:tcW w:w="5812" w:type="dxa"/>
          </w:tcPr>
          <w:p w14:paraId="0576BDAA" w14:textId="77777777" w:rsidR="00A31521" w:rsidRPr="00437C10" w:rsidRDefault="00A31521" w:rsidP="00A31521">
            <w:pPr>
              <w:bidi/>
              <w:jc w:val="center"/>
              <w:rPr>
                <w:rFonts w:ascii="Traditional Arabic" w:hAnsi="Traditional Arabic" w:cs="Traditional Arabic"/>
                <w:sz w:val="28"/>
                <w:szCs w:val="28"/>
                <w:rtl/>
                <w:lang w:bidi="ar-DZ"/>
              </w:rPr>
            </w:pPr>
            <w:r w:rsidRPr="00437C10">
              <w:rPr>
                <w:rFonts w:ascii="Traditional Arabic" w:hAnsi="Traditional Arabic" w:cs="Traditional Arabic"/>
                <w:b/>
                <w:bCs/>
                <w:sz w:val="28"/>
                <w:szCs w:val="28"/>
                <w:rtl/>
                <w:lang w:eastAsia="fr-FR" w:bidi="ar-DZ"/>
              </w:rPr>
              <w:t>المؤشرات الرئيسية لقياس مستوى الشمول المالي</w:t>
            </w:r>
          </w:p>
        </w:tc>
        <w:tc>
          <w:tcPr>
            <w:tcW w:w="1733" w:type="dxa"/>
          </w:tcPr>
          <w:p w14:paraId="3756E1B3" w14:textId="77777777" w:rsidR="00A31521" w:rsidRPr="00437C10" w:rsidRDefault="00A31521" w:rsidP="00A31521">
            <w:pPr>
              <w:bidi/>
              <w:jc w:val="center"/>
              <w:rPr>
                <w:rFonts w:ascii="Traditional Arabic" w:hAnsi="Traditional Arabic" w:cs="Traditional Arabic"/>
                <w:sz w:val="28"/>
                <w:szCs w:val="28"/>
                <w:rtl/>
                <w:lang w:bidi="ar-DZ"/>
              </w:rPr>
            </w:pPr>
            <w:r w:rsidRPr="00437C10">
              <w:rPr>
                <w:rFonts w:ascii="Traditional Arabic" w:hAnsi="Traditional Arabic" w:cs="Traditional Arabic"/>
                <w:sz w:val="28"/>
                <w:szCs w:val="28"/>
                <w:lang w:bidi="ar-DZ"/>
              </w:rPr>
              <w:t>68</w:t>
            </w:r>
          </w:p>
        </w:tc>
      </w:tr>
      <w:tr w:rsidR="00A31521" w:rsidRPr="00437C10" w14:paraId="7BFA573C" w14:textId="77777777" w:rsidTr="00A31521">
        <w:tc>
          <w:tcPr>
            <w:tcW w:w="1269" w:type="dxa"/>
          </w:tcPr>
          <w:p w14:paraId="50065741" w14:textId="77777777" w:rsidR="00A31521" w:rsidRPr="00437C10" w:rsidRDefault="00A31521" w:rsidP="00A31521">
            <w:pPr>
              <w:bidi/>
              <w:jc w:val="center"/>
              <w:rPr>
                <w:rFonts w:ascii="Traditional Arabic" w:hAnsi="Traditional Arabic" w:cs="Traditional Arabic"/>
                <w:sz w:val="28"/>
                <w:szCs w:val="28"/>
                <w:rtl/>
                <w:lang w:bidi="ar-DZ"/>
              </w:rPr>
            </w:pPr>
            <w:r w:rsidRPr="00437C10">
              <w:rPr>
                <w:rFonts w:ascii="Traditional Arabic" w:hAnsi="Traditional Arabic" w:cs="Traditional Arabic"/>
                <w:sz w:val="28"/>
                <w:szCs w:val="28"/>
                <w:lang w:bidi="ar-DZ"/>
              </w:rPr>
              <w:t>03</w:t>
            </w:r>
          </w:p>
        </w:tc>
        <w:tc>
          <w:tcPr>
            <w:tcW w:w="5812" w:type="dxa"/>
          </w:tcPr>
          <w:p w14:paraId="1E4E39CC" w14:textId="77777777" w:rsidR="00A31521" w:rsidRPr="00437C10" w:rsidRDefault="00A31521" w:rsidP="00A31521">
            <w:pPr>
              <w:bidi/>
              <w:jc w:val="center"/>
              <w:rPr>
                <w:rFonts w:ascii="Traditional Arabic" w:hAnsi="Traditional Arabic" w:cs="Traditional Arabic"/>
                <w:sz w:val="28"/>
                <w:szCs w:val="28"/>
                <w:rtl/>
                <w:lang w:bidi="ar-DZ"/>
              </w:rPr>
            </w:pPr>
            <w:r w:rsidRPr="00437C10">
              <w:rPr>
                <w:rFonts w:ascii="Traditional Arabic" w:hAnsi="Traditional Arabic" w:cs="Traditional Arabic"/>
                <w:b/>
                <w:bCs/>
                <w:sz w:val="28"/>
                <w:szCs w:val="28"/>
                <w:rtl/>
                <w:lang w:bidi="ar-DZ"/>
              </w:rPr>
              <w:t>تمثيل بياني يمثل  عددا لوكالات المتخصصة في الصيرفة الإسلامية</w:t>
            </w:r>
          </w:p>
        </w:tc>
        <w:tc>
          <w:tcPr>
            <w:tcW w:w="1733" w:type="dxa"/>
          </w:tcPr>
          <w:p w14:paraId="3A0C1124" w14:textId="77777777" w:rsidR="00A31521" w:rsidRPr="00437C10" w:rsidRDefault="00A31521" w:rsidP="00A31521">
            <w:pPr>
              <w:bidi/>
              <w:jc w:val="center"/>
              <w:rPr>
                <w:rFonts w:ascii="Traditional Arabic" w:hAnsi="Traditional Arabic" w:cs="Traditional Arabic"/>
                <w:sz w:val="28"/>
                <w:szCs w:val="28"/>
                <w:rtl/>
                <w:lang w:bidi="ar-DZ"/>
              </w:rPr>
            </w:pPr>
            <w:r w:rsidRPr="00437C10">
              <w:rPr>
                <w:rFonts w:ascii="Traditional Arabic" w:hAnsi="Traditional Arabic" w:cs="Traditional Arabic"/>
                <w:sz w:val="28"/>
                <w:szCs w:val="28"/>
                <w:lang w:bidi="ar-DZ"/>
              </w:rPr>
              <w:t>70</w:t>
            </w:r>
          </w:p>
        </w:tc>
      </w:tr>
      <w:tr w:rsidR="00A31521" w:rsidRPr="00437C10" w14:paraId="4B36987E" w14:textId="77777777" w:rsidTr="00A31521">
        <w:tc>
          <w:tcPr>
            <w:tcW w:w="1269" w:type="dxa"/>
          </w:tcPr>
          <w:p w14:paraId="4DF18BBD" w14:textId="77777777" w:rsidR="00A31521" w:rsidRPr="00437C10" w:rsidRDefault="00A31521" w:rsidP="00A31521">
            <w:pPr>
              <w:bidi/>
              <w:jc w:val="center"/>
              <w:rPr>
                <w:rFonts w:ascii="Traditional Arabic" w:hAnsi="Traditional Arabic" w:cs="Traditional Arabic"/>
                <w:sz w:val="28"/>
                <w:szCs w:val="28"/>
                <w:rtl/>
                <w:lang w:bidi="ar-DZ"/>
              </w:rPr>
            </w:pPr>
            <w:r w:rsidRPr="00437C10">
              <w:rPr>
                <w:rFonts w:ascii="Traditional Arabic" w:hAnsi="Traditional Arabic" w:cs="Traditional Arabic"/>
                <w:sz w:val="28"/>
                <w:szCs w:val="28"/>
                <w:lang w:bidi="ar-DZ"/>
              </w:rPr>
              <w:t>04</w:t>
            </w:r>
          </w:p>
        </w:tc>
        <w:tc>
          <w:tcPr>
            <w:tcW w:w="5812" w:type="dxa"/>
          </w:tcPr>
          <w:p w14:paraId="468A9DB6" w14:textId="77777777" w:rsidR="00A31521" w:rsidRPr="00437C10" w:rsidRDefault="00A31521" w:rsidP="00A31521">
            <w:pPr>
              <w:bidi/>
              <w:jc w:val="center"/>
              <w:rPr>
                <w:rFonts w:ascii="Traditional Arabic" w:hAnsi="Traditional Arabic" w:cs="Traditional Arabic"/>
                <w:sz w:val="28"/>
                <w:szCs w:val="28"/>
                <w:rtl/>
                <w:lang w:bidi="ar-DZ"/>
              </w:rPr>
            </w:pPr>
            <w:r w:rsidRPr="00437C10">
              <w:rPr>
                <w:rFonts w:ascii="Traditional Arabic" w:hAnsi="Traditional Arabic" w:cs="Traditional Arabic" w:hint="cs"/>
                <w:b/>
                <w:bCs/>
                <w:sz w:val="28"/>
                <w:szCs w:val="28"/>
                <w:rtl/>
                <w:lang w:bidi="ar-DZ"/>
              </w:rPr>
              <w:t xml:space="preserve">تمثيل </w:t>
            </w:r>
            <w:r w:rsidRPr="00437C10">
              <w:rPr>
                <w:rFonts w:ascii="Traditional Arabic" w:hAnsi="Traditional Arabic" w:cs="Traditional Arabic"/>
                <w:b/>
                <w:bCs/>
                <w:sz w:val="28"/>
                <w:szCs w:val="28"/>
                <w:rtl/>
                <w:lang w:bidi="ar-DZ"/>
              </w:rPr>
              <w:t xml:space="preserve"> بياني يوضح تطور عدد المعاملات بواسطة  أجهزة الصراف الآلي خلال السنوات  </w:t>
            </w:r>
            <w:r w:rsidRPr="00437C10">
              <w:rPr>
                <w:rFonts w:ascii="Traditional Arabic" w:hAnsi="Traditional Arabic" w:cs="Traditional Arabic"/>
                <w:b/>
                <w:bCs/>
                <w:sz w:val="28"/>
                <w:szCs w:val="28"/>
                <w:lang w:bidi="ar-DZ"/>
              </w:rPr>
              <w:t>2025  2023</w:t>
            </w:r>
          </w:p>
        </w:tc>
        <w:tc>
          <w:tcPr>
            <w:tcW w:w="1733" w:type="dxa"/>
          </w:tcPr>
          <w:p w14:paraId="4ED136F8" w14:textId="77777777" w:rsidR="00A31521" w:rsidRPr="00437C10" w:rsidRDefault="00A31521" w:rsidP="00A31521">
            <w:pPr>
              <w:bidi/>
              <w:jc w:val="center"/>
              <w:rPr>
                <w:rFonts w:ascii="Traditional Arabic" w:hAnsi="Traditional Arabic" w:cs="Traditional Arabic"/>
                <w:sz w:val="28"/>
                <w:szCs w:val="28"/>
                <w:rtl/>
                <w:lang w:bidi="ar-DZ"/>
              </w:rPr>
            </w:pPr>
            <w:r w:rsidRPr="00437C10">
              <w:rPr>
                <w:rFonts w:ascii="Traditional Arabic" w:hAnsi="Traditional Arabic" w:cs="Traditional Arabic"/>
                <w:sz w:val="28"/>
                <w:szCs w:val="28"/>
                <w:lang w:bidi="ar-DZ"/>
              </w:rPr>
              <w:t>73</w:t>
            </w:r>
          </w:p>
        </w:tc>
      </w:tr>
      <w:tr w:rsidR="00A31521" w:rsidRPr="00437C10" w14:paraId="3AFE34CC" w14:textId="77777777" w:rsidTr="00A31521">
        <w:tc>
          <w:tcPr>
            <w:tcW w:w="1269" w:type="dxa"/>
          </w:tcPr>
          <w:p w14:paraId="0884EFCB" w14:textId="77777777" w:rsidR="00A31521" w:rsidRPr="00437C10" w:rsidRDefault="00A31521" w:rsidP="00A31521">
            <w:pPr>
              <w:bidi/>
              <w:jc w:val="center"/>
              <w:rPr>
                <w:rFonts w:ascii="Traditional Arabic" w:hAnsi="Traditional Arabic" w:cs="Traditional Arabic"/>
                <w:sz w:val="28"/>
                <w:szCs w:val="28"/>
                <w:rtl/>
                <w:lang w:bidi="ar-DZ"/>
              </w:rPr>
            </w:pPr>
            <w:r w:rsidRPr="00437C10">
              <w:rPr>
                <w:rFonts w:ascii="Traditional Arabic" w:hAnsi="Traditional Arabic" w:cs="Traditional Arabic"/>
                <w:sz w:val="28"/>
                <w:szCs w:val="28"/>
                <w:lang w:bidi="ar-DZ"/>
              </w:rPr>
              <w:t>05</w:t>
            </w:r>
          </w:p>
        </w:tc>
        <w:tc>
          <w:tcPr>
            <w:tcW w:w="5812" w:type="dxa"/>
          </w:tcPr>
          <w:p w14:paraId="6EF0064D" w14:textId="77777777" w:rsidR="00A31521" w:rsidRPr="00437C10" w:rsidRDefault="00A31521" w:rsidP="00A31521">
            <w:pPr>
              <w:bidi/>
              <w:jc w:val="center"/>
              <w:rPr>
                <w:rFonts w:ascii="Traditional Arabic" w:hAnsi="Traditional Arabic" w:cs="Traditional Arabic"/>
                <w:sz w:val="28"/>
                <w:szCs w:val="28"/>
                <w:lang w:bidi="ar-DZ"/>
              </w:rPr>
            </w:pPr>
            <w:r w:rsidRPr="00437C10">
              <w:rPr>
                <w:rFonts w:ascii="Traditional Arabic" w:hAnsi="Traditional Arabic" w:cs="Traditional Arabic" w:hint="cs"/>
                <w:b/>
                <w:bCs/>
                <w:sz w:val="28"/>
                <w:szCs w:val="28"/>
                <w:rtl/>
                <w:lang w:bidi="ar-DZ"/>
              </w:rPr>
              <w:t>تمثيل</w:t>
            </w:r>
            <w:r w:rsidRPr="00437C10">
              <w:rPr>
                <w:rFonts w:ascii="Traditional Arabic" w:hAnsi="Traditional Arabic" w:cs="Traditional Arabic"/>
                <w:b/>
                <w:bCs/>
                <w:sz w:val="28"/>
                <w:szCs w:val="28"/>
                <w:rtl/>
                <w:lang w:bidi="ar-DZ"/>
              </w:rPr>
              <w:t xml:space="preserve"> يوضح عمليات الدفع الاكروني خلال السنوات</w:t>
            </w:r>
          </w:p>
          <w:p w14:paraId="092EA3B9" w14:textId="77777777" w:rsidR="00A31521" w:rsidRPr="00437C10" w:rsidRDefault="00A31521" w:rsidP="00A31521">
            <w:pPr>
              <w:bidi/>
              <w:jc w:val="center"/>
              <w:rPr>
                <w:rFonts w:ascii="Traditional Arabic" w:hAnsi="Traditional Arabic" w:cs="Traditional Arabic"/>
                <w:sz w:val="28"/>
                <w:szCs w:val="28"/>
                <w:rtl/>
                <w:lang w:bidi="ar-DZ"/>
              </w:rPr>
            </w:pPr>
            <w:r w:rsidRPr="00437C10">
              <w:rPr>
                <w:rFonts w:ascii="Traditional Arabic" w:hAnsi="Traditional Arabic" w:cs="Traditional Arabic"/>
                <w:b/>
                <w:bCs/>
                <w:sz w:val="28"/>
                <w:szCs w:val="28"/>
                <w:lang w:bidi="ar-DZ"/>
              </w:rPr>
              <w:t>2024     2020</w:t>
            </w:r>
          </w:p>
        </w:tc>
        <w:tc>
          <w:tcPr>
            <w:tcW w:w="1733" w:type="dxa"/>
          </w:tcPr>
          <w:p w14:paraId="5D4BAB79" w14:textId="77777777" w:rsidR="00A31521" w:rsidRPr="00437C10" w:rsidRDefault="00A31521" w:rsidP="00A31521">
            <w:pPr>
              <w:bidi/>
              <w:jc w:val="center"/>
              <w:rPr>
                <w:rFonts w:ascii="Traditional Arabic" w:hAnsi="Traditional Arabic" w:cs="Traditional Arabic"/>
                <w:sz w:val="28"/>
                <w:szCs w:val="28"/>
                <w:rtl/>
                <w:lang w:bidi="ar-DZ"/>
              </w:rPr>
            </w:pPr>
            <w:r w:rsidRPr="00437C10">
              <w:rPr>
                <w:rFonts w:ascii="Traditional Arabic" w:hAnsi="Traditional Arabic" w:cs="Traditional Arabic"/>
                <w:sz w:val="28"/>
                <w:szCs w:val="28"/>
                <w:lang w:bidi="ar-DZ"/>
              </w:rPr>
              <w:t>74</w:t>
            </w:r>
          </w:p>
        </w:tc>
      </w:tr>
      <w:tr w:rsidR="00A31521" w:rsidRPr="00437C10" w14:paraId="62143049" w14:textId="77777777" w:rsidTr="00A31521">
        <w:tc>
          <w:tcPr>
            <w:tcW w:w="1269" w:type="dxa"/>
          </w:tcPr>
          <w:p w14:paraId="453C48E8" w14:textId="77777777" w:rsidR="00A31521" w:rsidRPr="00437C10" w:rsidRDefault="00A31521" w:rsidP="00A31521">
            <w:pPr>
              <w:bidi/>
              <w:jc w:val="center"/>
              <w:rPr>
                <w:rFonts w:ascii="Traditional Arabic" w:hAnsi="Traditional Arabic" w:cs="Traditional Arabic"/>
                <w:sz w:val="28"/>
                <w:szCs w:val="28"/>
                <w:rtl/>
                <w:lang w:bidi="ar-DZ"/>
              </w:rPr>
            </w:pPr>
            <w:r w:rsidRPr="00437C10">
              <w:rPr>
                <w:rFonts w:ascii="Traditional Arabic" w:hAnsi="Traditional Arabic" w:cs="Traditional Arabic"/>
                <w:sz w:val="28"/>
                <w:szCs w:val="28"/>
                <w:lang w:bidi="ar-DZ"/>
              </w:rPr>
              <w:t>06</w:t>
            </w:r>
          </w:p>
        </w:tc>
        <w:tc>
          <w:tcPr>
            <w:tcW w:w="5812" w:type="dxa"/>
          </w:tcPr>
          <w:p w14:paraId="34C5BB1B" w14:textId="77777777" w:rsidR="00A31521" w:rsidRPr="00437C10" w:rsidRDefault="00A31521" w:rsidP="00A31521">
            <w:pPr>
              <w:bidi/>
              <w:jc w:val="center"/>
              <w:rPr>
                <w:rFonts w:ascii="Traditional Arabic" w:hAnsi="Traditional Arabic" w:cs="Traditional Arabic"/>
                <w:sz w:val="28"/>
                <w:szCs w:val="28"/>
                <w:rtl/>
                <w:lang w:bidi="ar-DZ"/>
              </w:rPr>
            </w:pPr>
            <w:r w:rsidRPr="00437C10">
              <w:rPr>
                <w:rFonts w:ascii="Traditional Arabic" w:hAnsi="Traditional Arabic" w:cs="Traditional Arabic" w:hint="cs"/>
                <w:b/>
                <w:bCs/>
                <w:sz w:val="28"/>
                <w:szCs w:val="28"/>
                <w:rtl/>
                <w:lang w:eastAsia="fr-FR" w:bidi="ar-DZ"/>
              </w:rPr>
              <w:t xml:space="preserve">تمثيل بياني </w:t>
            </w:r>
            <w:r w:rsidRPr="00437C10">
              <w:rPr>
                <w:rFonts w:ascii="Traditional Arabic" w:hAnsi="Traditional Arabic" w:cs="Traditional Arabic"/>
                <w:b/>
                <w:bCs/>
                <w:sz w:val="28"/>
                <w:szCs w:val="28"/>
                <w:rtl/>
                <w:lang w:eastAsia="fr-FR" w:bidi="ar-DZ"/>
              </w:rPr>
              <w:t xml:space="preserve">يوضح توزيع نشاط النقدي الآلي سنة </w:t>
            </w:r>
            <w:r w:rsidRPr="00437C10">
              <w:rPr>
                <w:rFonts w:ascii="Traditional Arabic" w:hAnsi="Traditional Arabic" w:cs="Traditional Arabic"/>
                <w:b/>
                <w:bCs/>
                <w:sz w:val="28"/>
                <w:szCs w:val="28"/>
                <w:lang w:eastAsia="fr-FR" w:bidi="ar-DZ"/>
              </w:rPr>
              <w:t>2023</w:t>
            </w:r>
          </w:p>
        </w:tc>
        <w:tc>
          <w:tcPr>
            <w:tcW w:w="1733" w:type="dxa"/>
          </w:tcPr>
          <w:p w14:paraId="20A7D7F2" w14:textId="77777777" w:rsidR="00A31521" w:rsidRPr="00437C10" w:rsidRDefault="00A31521" w:rsidP="00A31521">
            <w:pPr>
              <w:bidi/>
              <w:jc w:val="center"/>
              <w:rPr>
                <w:rFonts w:ascii="Traditional Arabic" w:hAnsi="Traditional Arabic" w:cs="Traditional Arabic"/>
                <w:sz w:val="28"/>
                <w:szCs w:val="28"/>
                <w:rtl/>
                <w:lang w:bidi="ar-DZ"/>
              </w:rPr>
            </w:pPr>
            <w:r w:rsidRPr="00437C10">
              <w:rPr>
                <w:rFonts w:ascii="Traditional Arabic" w:hAnsi="Traditional Arabic" w:cs="Traditional Arabic"/>
                <w:sz w:val="28"/>
                <w:szCs w:val="28"/>
                <w:lang w:bidi="ar-DZ"/>
              </w:rPr>
              <w:t>75</w:t>
            </w:r>
          </w:p>
        </w:tc>
      </w:tr>
      <w:tr w:rsidR="00A31521" w:rsidRPr="00437C10" w14:paraId="794D3A91" w14:textId="77777777" w:rsidTr="00A31521">
        <w:tc>
          <w:tcPr>
            <w:tcW w:w="1269" w:type="dxa"/>
          </w:tcPr>
          <w:p w14:paraId="3B8D4466" w14:textId="77777777" w:rsidR="00A31521" w:rsidRPr="00437C10" w:rsidRDefault="00A31521" w:rsidP="00A31521">
            <w:pPr>
              <w:bidi/>
              <w:jc w:val="center"/>
              <w:rPr>
                <w:rFonts w:ascii="Traditional Arabic" w:hAnsi="Traditional Arabic" w:cs="Traditional Arabic"/>
                <w:sz w:val="28"/>
                <w:szCs w:val="28"/>
                <w:rtl/>
                <w:lang w:bidi="ar-DZ"/>
              </w:rPr>
            </w:pPr>
            <w:r w:rsidRPr="00437C10">
              <w:rPr>
                <w:rFonts w:ascii="Traditional Arabic" w:hAnsi="Traditional Arabic" w:cs="Traditional Arabic"/>
                <w:sz w:val="28"/>
                <w:szCs w:val="28"/>
                <w:lang w:bidi="ar-DZ"/>
              </w:rPr>
              <w:t>07</w:t>
            </w:r>
          </w:p>
        </w:tc>
        <w:tc>
          <w:tcPr>
            <w:tcW w:w="5812" w:type="dxa"/>
          </w:tcPr>
          <w:p w14:paraId="3585DBC4" w14:textId="77777777" w:rsidR="00A31521" w:rsidRPr="00437C10" w:rsidRDefault="00A31521" w:rsidP="00A31521">
            <w:pPr>
              <w:bidi/>
              <w:jc w:val="center"/>
              <w:rPr>
                <w:rFonts w:ascii="Traditional Arabic" w:hAnsi="Traditional Arabic" w:cs="Traditional Arabic"/>
                <w:sz w:val="28"/>
                <w:szCs w:val="28"/>
                <w:rtl/>
                <w:lang w:bidi="ar-DZ"/>
              </w:rPr>
            </w:pPr>
            <w:r w:rsidRPr="00437C10">
              <w:rPr>
                <w:rFonts w:ascii="Traditional Arabic" w:hAnsi="Traditional Arabic" w:cs="Traditional Arabic" w:hint="cs"/>
                <w:b/>
                <w:bCs/>
                <w:color w:val="000000"/>
                <w:sz w:val="28"/>
                <w:szCs w:val="28"/>
                <w:shd w:val="clear" w:color="auto" w:fill="FFFFFF"/>
                <w:rtl/>
                <w:lang w:bidi="ar-DZ"/>
              </w:rPr>
              <w:t xml:space="preserve">تمثيل </w:t>
            </w:r>
            <w:r w:rsidRPr="00437C10">
              <w:rPr>
                <w:rFonts w:ascii="Traditional Arabic" w:hAnsi="Traditional Arabic" w:cs="Traditional Arabic"/>
                <w:b/>
                <w:bCs/>
                <w:color w:val="000000"/>
                <w:sz w:val="28"/>
                <w:szCs w:val="28"/>
                <w:shd w:val="clear" w:color="auto" w:fill="FFFFFF"/>
                <w:rtl/>
                <w:lang w:bidi="ar-DZ"/>
              </w:rPr>
              <w:t xml:space="preserve"> بياني يمثل  تطور عدد البطاقات الذهبية المتداولة</w:t>
            </w:r>
            <w:r w:rsidRPr="00437C10">
              <w:rPr>
                <w:rFonts w:ascii="Traditional Arabic" w:hAnsi="Traditional Arabic" w:cs="Traditional Arabic"/>
                <w:b/>
                <w:bCs/>
                <w:color w:val="000000"/>
                <w:sz w:val="28"/>
                <w:szCs w:val="28"/>
                <w:shd w:val="clear" w:color="auto" w:fill="FFFFFF"/>
                <w:lang w:bidi="ar-DZ"/>
              </w:rPr>
              <w:t xml:space="preserve"> </w:t>
            </w:r>
            <w:r w:rsidRPr="00437C10">
              <w:rPr>
                <w:rFonts w:ascii="Traditional Arabic" w:hAnsi="Traditional Arabic" w:cs="Traditional Arabic"/>
                <w:b/>
                <w:bCs/>
                <w:color w:val="000000"/>
                <w:sz w:val="28"/>
                <w:szCs w:val="28"/>
                <w:shd w:val="clear" w:color="auto" w:fill="FFFFFF"/>
                <w:rtl/>
                <w:lang w:bidi="ar-DZ"/>
              </w:rPr>
              <w:t>بين السنوات</w:t>
            </w:r>
            <w:r w:rsidRPr="00437C10">
              <w:rPr>
                <w:rFonts w:ascii="Traditional Arabic" w:hAnsi="Traditional Arabic" w:cs="Traditional Arabic"/>
                <w:b/>
                <w:bCs/>
                <w:color w:val="000000"/>
                <w:sz w:val="28"/>
                <w:szCs w:val="28"/>
                <w:shd w:val="clear" w:color="auto" w:fill="FFFFFF"/>
                <w:lang w:bidi="ar-DZ"/>
              </w:rPr>
              <w:t xml:space="preserve"> 2024 .202076</w:t>
            </w:r>
          </w:p>
        </w:tc>
        <w:tc>
          <w:tcPr>
            <w:tcW w:w="1733" w:type="dxa"/>
          </w:tcPr>
          <w:p w14:paraId="6B4CB874" w14:textId="77777777" w:rsidR="00A31521" w:rsidRPr="00437C10" w:rsidRDefault="00A31521" w:rsidP="00A31521">
            <w:pPr>
              <w:bidi/>
              <w:jc w:val="center"/>
              <w:rPr>
                <w:rFonts w:ascii="Traditional Arabic" w:hAnsi="Traditional Arabic" w:cs="Traditional Arabic"/>
                <w:sz w:val="28"/>
                <w:szCs w:val="28"/>
                <w:rtl/>
                <w:lang w:bidi="ar-DZ"/>
              </w:rPr>
            </w:pPr>
            <w:r w:rsidRPr="00437C10">
              <w:rPr>
                <w:rFonts w:ascii="Traditional Arabic" w:hAnsi="Traditional Arabic" w:cs="Traditional Arabic"/>
                <w:sz w:val="28"/>
                <w:szCs w:val="28"/>
                <w:lang w:bidi="ar-DZ"/>
              </w:rPr>
              <w:t>76</w:t>
            </w:r>
          </w:p>
        </w:tc>
      </w:tr>
      <w:tr w:rsidR="00A31521" w:rsidRPr="00437C10" w14:paraId="7A9BE8F1" w14:textId="77777777" w:rsidTr="00A31521">
        <w:tc>
          <w:tcPr>
            <w:tcW w:w="1269" w:type="dxa"/>
          </w:tcPr>
          <w:p w14:paraId="22CCB368" w14:textId="77777777" w:rsidR="00A31521" w:rsidRPr="00437C10" w:rsidRDefault="00A31521" w:rsidP="00A31521">
            <w:pPr>
              <w:bidi/>
              <w:jc w:val="center"/>
              <w:rPr>
                <w:rFonts w:ascii="Traditional Arabic" w:hAnsi="Traditional Arabic" w:cs="Traditional Arabic"/>
                <w:sz w:val="28"/>
                <w:szCs w:val="28"/>
                <w:lang w:bidi="ar-DZ"/>
              </w:rPr>
            </w:pPr>
            <w:r w:rsidRPr="00437C10">
              <w:rPr>
                <w:rFonts w:ascii="Traditional Arabic" w:hAnsi="Traditional Arabic" w:cs="Traditional Arabic"/>
                <w:sz w:val="28"/>
                <w:szCs w:val="28"/>
                <w:lang w:bidi="ar-DZ"/>
              </w:rPr>
              <w:t>08</w:t>
            </w:r>
          </w:p>
        </w:tc>
        <w:tc>
          <w:tcPr>
            <w:tcW w:w="5812" w:type="dxa"/>
          </w:tcPr>
          <w:p w14:paraId="220B5175" w14:textId="77777777" w:rsidR="00A31521" w:rsidRPr="00437C10" w:rsidRDefault="00A31521" w:rsidP="00A31521">
            <w:pPr>
              <w:bidi/>
              <w:jc w:val="center"/>
              <w:rPr>
                <w:rFonts w:ascii="Traditional Arabic" w:hAnsi="Traditional Arabic" w:cs="Traditional Arabic"/>
                <w:b/>
                <w:bCs/>
                <w:color w:val="000000"/>
                <w:sz w:val="28"/>
                <w:szCs w:val="28"/>
                <w:shd w:val="clear" w:color="auto" w:fill="FFFFFF"/>
                <w:rtl/>
              </w:rPr>
            </w:pPr>
            <w:r w:rsidRPr="00437C10">
              <w:rPr>
                <w:rFonts w:ascii="Traditional Arabic" w:hAnsi="Traditional Arabic" w:cs="Traditional Arabic"/>
                <w:b/>
                <w:bCs/>
                <w:color w:val="000000"/>
                <w:sz w:val="28"/>
                <w:szCs w:val="28"/>
                <w:shd w:val="clear" w:color="auto" w:fill="FFFFFF"/>
                <w:rtl/>
                <w:lang w:bidi="ar-DZ"/>
              </w:rPr>
              <w:t xml:space="preserve">تمثيل بياني لمنتجات البنوك الاسلامية </w:t>
            </w:r>
            <w:r w:rsidRPr="00437C10">
              <w:rPr>
                <w:rFonts w:ascii="Traditional Arabic" w:hAnsi="Traditional Arabic" w:cs="Traditional Arabic" w:hint="cs"/>
                <w:b/>
                <w:bCs/>
                <w:color w:val="000000"/>
                <w:sz w:val="28"/>
                <w:szCs w:val="28"/>
                <w:shd w:val="clear" w:color="auto" w:fill="FFFFFF"/>
                <w:rtl/>
                <w:lang w:bidi="ar-DZ"/>
              </w:rPr>
              <w:t xml:space="preserve">سنة </w:t>
            </w:r>
            <w:r w:rsidRPr="00437C10">
              <w:rPr>
                <w:rFonts w:ascii="Traditional Arabic" w:hAnsi="Traditional Arabic" w:cs="Traditional Arabic" w:hint="cs"/>
                <w:b/>
                <w:bCs/>
                <w:color w:val="000000"/>
                <w:sz w:val="28"/>
                <w:szCs w:val="28"/>
                <w:shd w:val="clear" w:color="auto" w:fill="FFFFFF"/>
                <w:rtl/>
              </w:rPr>
              <w:t>2023</w:t>
            </w:r>
          </w:p>
        </w:tc>
        <w:tc>
          <w:tcPr>
            <w:tcW w:w="1733" w:type="dxa"/>
          </w:tcPr>
          <w:p w14:paraId="2740C395" w14:textId="77777777" w:rsidR="00A31521" w:rsidRPr="00437C10" w:rsidRDefault="00A31521" w:rsidP="00A31521">
            <w:pPr>
              <w:bidi/>
              <w:jc w:val="center"/>
              <w:rPr>
                <w:rFonts w:ascii="Traditional Arabic" w:hAnsi="Traditional Arabic" w:cs="Traditional Arabic"/>
                <w:sz w:val="28"/>
                <w:szCs w:val="28"/>
                <w:lang w:bidi="ar-DZ"/>
              </w:rPr>
            </w:pPr>
            <w:r w:rsidRPr="00437C10">
              <w:rPr>
                <w:rFonts w:ascii="Traditional Arabic" w:hAnsi="Traditional Arabic" w:cs="Traditional Arabic"/>
                <w:sz w:val="28"/>
                <w:szCs w:val="28"/>
                <w:lang w:bidi="ar-DZ"/>
              </w:rPr>
              <w:t>78</w:t>
            </w:r>
          </w:p>
        </w:tc>
      </w:tr>
    </w:tbl>
    <w:p w14:paraId="4A446022" w14:textId="77777777" w:rsidR="00A31521" w:rsidRPr="00437C10" w:rsidRDefault="00A31521" w:rsidP="00A31521">
      <w:pPr>
        <w:bidi/>
        <w:rPr>
          <w:rFonts w:ascii="Traditional Arabic" w:hAnsi="Traditional Arabic" w:cs="Traditional Arabic"/>
          <w:sz w:val="28"/>
          <w:szCs w:val="28"/>
          <w:lang w:bidi="ar-DZ"/>
        </w:rPr>
      </w:pPr>
    </w:p>
    <w:p w14:paraId="3C28D87C" w14:textId="77777777" w:rsidR="00477823" w:rsidRDefault="00477823" w:rsidP="00F325A7">
      <w:pPr>
        <w:tabs>
          <w:tab w:val="center" w:pos="4337"/>
        </w:tabs>
        <w:bidi/>
        <w:spacing w:after="0"/>
        <w:rPr>
          <w:rFonts w:ascii="Traditional Arabic" w:hAnsi="Traditional Arabic" w:cs="Traditional Arabic"/>
          <w:b/>
          <w:bCs/>
          <w:sz w:val="28"/>
          <w:szCs w:val="28"/>
          <w:rtl/>
          <w:lang w:bidi="ar-DZ"/>
        </w:rPr>
      </w:pPr>
    </w:p>
    <w:p w14:paraId="0605E89D" w14:textId="77777777" w:rsidR="00437C10" w:rsidRDefault="00437C10" w:rsidP="00437C10">
      <w:pPr>
        <w:tabs>
          <w:tab w:val="center" w:pos="4337"/>
        </w:tabs>
        <w:bidi/>
        <w:spacing w:after="0"/>
        <w:rPr>
          <w:rFonts w:ascii="Traditional Arabic" w:hAnsi="Traditional Arabic" w:cs="Traditional Arabic"/>
          <w:b/>
          <w:bCs/>
          <w:sz w:val="28"/>
          <w:szCs w:val="28"/>
          <w:rtl/>
          <w:lang w:bidi="ar-DZ"/>
        </w:rPr>
      </w:pPr>
    </w:p>
    <w:p w14:paraId="2BB9812A" w14:textId="77777777" w:rsidR="00437C10" w:rsidRDefault="00437C10" w:rsidP="00437C10">
      <w:pPr>
        <w:tabs>
          <w:tab w:val="center" w:pos="4337"/>
        </w:tabs>
        <w:bidi/>
        <w:spacing w:after="0"/>
        <w:rPr>
          <w:rFonts w:ascii="Traditional Arabic" w:hAnsi="Traditional Arabic" w:cs="Traditional Arabic"/>
          <w:b/>
          <w:bCs/>
          <w:sz w:val="28"/>
          <w:szCs w:val="28"/>
          <w:rtl/>
          <w:lang w:bidi="ar-DZ"/>
        </w:rPr>
      </w:pPr>
    </w:p>
    <w:p w14:paraId="069CEF98" w14:textId="77777777" w:rsidR="00437C10" w:rsidRDefault="00437C10" w:rsidP="00437C10">
      <w:pPr>
        <w:tabs>
          <w:tab w:val="center" w:pos="4337"/>
        </w:tabs>
        <w:bidi/>
        <w:spacing w:after="0"/>
        <w:rPr>
          <w:rFonts w:ascii="Traditional Arabic" w:hAnsi="Traditional Arabic" w:cs="Traditional Arabic"/>
          <w:b/>
          <w:bCs/>
          <w:sz w:val="28"/>
          <w:szCs w:val="28"/>
          <w:rtl/>
          <w:lang w:bidi="ar-DZ"/>
        </w:rPr>
      </w:pPr>
    </w:p>
    <w:p w14:paraId="4DA04AB2" w14:textId="77777777" w:rsidR="00437C10" w:rsidRDefault="00437C10" w:rsidP="00437C10">
      <w:pPr>
        <w:tabs>
          <w:tab w:val="center" w:pos="4337"/>
        </w:tabs>
        <w:bidi/>
        <w:spacing w:after="0"/>
        <w:rPr>
          <w:rFonts w:ascii="Traditional Arabic" w:hAnsi="Traditional Arabic" w:cs="Traditional Arabic"/>
          <w:b/>
          <w:bCs/>
          <w:sz w:val="28"/>
          <w:szCs w:val="28"/>
          <w:rtl/>
          <w:lang w:bidi="ar-DZ"/>
        </w:rPr>
      </w:pPr>
    </w:p>
    <w:p w14:paraId="195E7C83" w14:textId="77777777" w:rsidR="00437C10" w:rsidRDefault="00437C10" w:rsidP="00437C10">
      <w:pPr>
        <w:tabs>
          <w:tab w:val="center" w:pos="4337"/>
        </w:tabs>
        <w:bidi/>
        <w:spacing w:after="0"/>
        <w:rPr>
          <w:rFonts w:ascii="Traditional Arabic" w:hAnsi="Traditional Arabic" w:cs="Traditional Arabic"/>
          <w:b/>
          <w:bCs/>
          <w:sz w:val="28"/>
          <w:szCs w:val="28"/>
          <w:rtl/>
          <w:lang w:bidi="ar-DZ"/>
        </w:rPr>
      </w:pPr>
    </w:p>
    <w:p w14:paraId="58DB6C01" w14:textId="77777777" w:rsidR="00437C10" w:rsidRDefault="00437C10" w:rsidP="00437C10">
      <w:pPr>
        <w:tabs>
          <w:tab w:val="center" w:pos="4337"/>
        </w:tabs>
        <w:bidi/>
        <w:spacing w:after="0"/>
        <w:rPr>
          <w:rFonts w:ascii="Traditional Arabic" w:hAnsi="Traditional Arabic" w:cs="Traditional Arabic"/>
          <w:b/>
          <w:bCs/>
          <w:sz w:val="28"/>
          <w:szCs w:val="28"/>
          <w:lang w:bidi="ar-DZ"/>
        </w:rPr>
      </w:pPr>
    </w:p>
    <w:p w14:paraId="74CB47F7" w14:textId="77777777" w:rsidR="002233DE" w:rsidRPr="00437C10" w:rsidRDefault="002233DE" w:rsidP="002233DE">
      <w:pPr>
        <w:tabs>
          <w:tab w:val="center" w:pos="4337"/>
        </w:tabs>
        <w:bidi/>
        <w:spacing w:after="0"/>
        <w:rPr>
          <w:rFonts w:ascii="Traditional Arabic" w:hAnsi="Traditional Arabic" w:cs="Traditional Arabic"/>
          <w:b/>
          <w:bCs/>
          <w:sz w:val="28"/>
          <w:szCs w:val="28"/>
          <w:rtl/>
          <w:lang w:bidi="ar-DZ"/>
        </w:rPr>
      </w:pPr>
    </w:p>
    <w:p w14:paraId="3594B442" w14:textId="77777777" w:rsidR="00477823" w:rsidRDefault="00477823">
      <w:pPr>
        <w:spacing w:after="0" w:line="240" w:lineRule="auto"/>
        <w:rPr>
          <w:rFonts w:ascii="Traditional Arabic" w:hAnsi="Traditional Arabic" w:cs="Traditional Arabic"/>
          <w:b/>
          <w:bCs/>
          <w:sz w:val="32"/>
          <w:szCs w:val="32"/>
          <w:rtl/>
          <w:lang w:bidi="ar-DZ"/>
        </w:rPr>
      </w:pPr>
    </w:p>
    <w:p w14:paraId="24D4269D" w14:textId="77777777" w:rsidR="0029597E" w:rsidRPr="002233DE" w:rsidRDefault="00477823" w:rsidP="002233DE">
      <w:pPr>
        <w:tabs>
          <w:tab w:val="center" w:pos="4337"/>
        </w:tabs>
        <w:bidi/>
        <w:spacing w:after="0"/>
        <w:jc w:val="center"/>
        <w:rPr>
          <w:rFonts w:ascii="Traditional Arabic" w:hAnsi="Traditional Arabic" w:cs="Traditional Arabic"/>
          <w:b/>
          <w:bCs/>
          <w:sz w:val="36"/>
          <w:szCs w:val="36"/>
          <w:rtl/>
          <w:lang w:bidi="ar-DZ"/>
        </w:rPr>
      </w:pPr>
      <w:r w:rsidRPr="002233DE">
        <w:rPr>
          <w:rFonts w:ascii="Traditional Arabic" w:hAnsi="Traditional Arabic" w:cs="Traditional Arabic"/>
          <w:b/>
          <w:bCs/>
          <w:sz w:val="36"/>
          <w:szCs w:val="36"/>
          <w:rtl/>
          <w:lang w:bidi="ar-DZ"/>
        </w:rPr>
        <w:lastRenderedPageBreak/>
        <w:t>ملخص الد</w:t>
      </w:r>
      <w:r w:rsidR="000351D0" w:rsidRPr="002233DE">
        <w:rPr>
          <w:rFonts w:ascii="Traditional Arabic" w:hAnsi="Traditional Arabic" w:cs="Traditional Arabic"/>
          <w:b/>
          <w:bCs/>
          <w:sz w:val="36"/>
          <w:szCs w:val="36"/>
          <w:rtl/>
          <w:lang w:bidi="ar-DZ"/>
        </w:rPr>
        <w:t>راسة</w:t>
      </w:r>
    </w:p>
    <w:p w14:paraId="79DA1851" w14:textId="77777777" w:rsidR="00BA56D4" w:rsidRPr="00F325A7" w:rsidRDefault="00BE51C7" w:rsidP="00F325A7">
      <w:pPr>
        <w:tabs>
          <w:tab w:val="center" w:pos="4337"/>
        </w:tabs>
        <w:bidi/>
        <w:spacing w:after="0"/>
        <w:rPr>
          <w:rFonts w:ascii="Traditional Arabic" w:hAnsi="Traditional Arabic" w:cs="Traditional Arabic"/>
          <w:sz w:val="32"/>
          <w:szCs w:val="32"/>
          <w:rtl/>
          <w:lang w:bidi="ar-DZ"/>
        </w:rPr>
      </w:pPr>
      <w:r w:rsidRPr="00F325A7">
        <w:rPr>
          <w:rFonts w:ascii="Traditional Arabic" w:hAnsi="Traditional Arabic" w:cs="Traditional Arabic" w:hint="cs"/>
          <w:sz w:val="32"/>
          <w:szCs w:val="32"/>
          <w:rtl/>
          <w:lang w:bidi="ar-DZ"/>
        </w:rPr>
        <w:t>يسعى هذا البحث إلى إعطاء إظهار</w:t>
      </w:r>
      <w:r w:rsidR="00A53890" w:rsidRPr="00F325A7">
        <w:rPr>
          <w:rFonts w:ascii="Traditional Arabic" w:hAnsi="Traditional Arabic" w:cs="Traditional Arabic" w:hint="cs"/>
          <w:sz w:val="32"/>
          <w:szCs w:val="32"/>
          <w:rtl/>
          <w:lang w:bidi="ar-DZ"/>
        </w:rPr>
        <w:t xml:space="preserve"> مدى مساهمة </w:t>
      </w:r>
      <w:r w:rsidRPr="00F325A7">
        <w:rPr>
          <w:rFonts w:ascii="Traditional Arabic" w:hAnsi="Traditional Arabic" w:cs="Traditional Arabic" w:hint="cs"/>
          <w:sz w:val="32"/>
          <w:szCs w:val="32"/>
          <w:rtl/>
          <w:lang w:bidi="ar-DZ"/>
        </w:rPr>
        <w:t>البنوك</w:t>
      </w:r>
      <w:r w:rsidR="00A53890" w:rsidRPr="00F325A7">
        <w:rPr>
          <w:rFonts w:ascii="Traditional Arabic" w:hAnsi="Traditional Arabic" w:cs="Traditional Arabic" w:hint="cs"/>
          <w:sz w:val="32"/>
          <w:szCs w:val="32"/>
          <w:rtl/>
          <w:lang w:bidi="ar-DZ"/>
        </w:rPr>
        <w:t xml:space="preserve"> </w:t>
      </w:r>
      <w:r w:rsidRPr="00F325A7">
        <w:rPr>
          <w:rFonts w:ascii="Traditional Arabic" w:hAnsi="Traditional Arabic" w:cs="Traditional Arabic" w:hint="cs"/>
          <w:sz w:val="32"/>
          <w:szCs w:val="32"/>
          <w:rtl/>
          <w:lang w:bidi="ar-DZ"/>
        </w:rPr>
        <w:t>الإسلامية</w:t>
      </w:r>
      <w:r w:rsidR="00A53890" w:rsidRPr="00F325A7">
        <w:rPr>
          <w:rFonts w:ascii="Traditional Arabic" w:hAnsi="Traditional Arabic" w:cs="Traditional Arabic" w:hint="cs"/>
          <w:sz w:val="32"/>
          <w:szCs w:val="32"/>
          <w:rtl/>
          <w:lang w:bidi="ar-DZ"/>
        </w:rPr>
        <w:t xml:space="preserve"> في تعزيز الشمول المالي </w:t>
      </w:r>
      <w:r w:rsidR="00093343" w:rsidRPr="00F325A7">
        <w:rPr>
          <w:rFonts w:ascii="Traditional Arabic" w:hAnsi="Traditional Arabic" w:cs="Traditional Arabic" w:hint="cs"/>
          <w:sz w:val="32"/>
          <w:szCs w:val="32"/>
          <w:rtl/>
          <w:lang w:bidi="ar-DZ"/>
        </w:rPr>
        <w:t>وذلك من خلال دراسة المفاهيم</w:t>
      </w:r>
      <w:r w:rsidRPr="00F325A7">
        <w:rPr>
          <w:rFonts w:ascii="Traditional Arabic" w:hAnsi="Traditional Arabic" w:cs="Traditional Arabic" w:hint="cs"/>
          <w:sz w:val="32"/>
          <w:szCs w:val="32"/>
          <w:rtl/>
          <w:lang w:bidi="ar-DZ"/>
        </w:rPr>
        <w:t xml:space="preserve"> الأساسية</w:t>
      </w:r>
      <w:r w:rsidR="0099718B" w:rsidRPr="00F325A7">
        <w:rPr>
          <w:rFonts w:ascii="Traditional Arabic" w:hAnsi="Traditional Arabic" w:cs="Traditional Arabic" w:hint="cs"/>
          <w:sz w:val="32"/>
          <w:szCs w:val="32"/>
          <w:rtl/>
          <w:lang w:bidi="ar-DZ"/>
        </w:rPr>
        <w:t xml:space="preserve"> للبنوك </w:t>
      </w:r>
      <w:r w:rsidRPr="00F325A7">
        <w:rPr>
          <w:rFonts w:ascii="Traditional Arabic" w:hAnsi="Traditional Arabic" w:cs="Traditional Arabic" w:hint="cs"/>
          <w:sz w:val="32"/>
          <w:szCs w:val="32"/>
          <w:rtl/>
          <w:lang w:bidi="ar-DZ"/>
        </w:rPr>
        <w:t xml:space="preserve">الإسلامية </w:t>
      </w:r>
      <w:r w:rsidR="0099718B" w:rsidRPr="00F325A7">
        <w:rPr>
          <w:rFonts w:ascii="Traditional Arabic" w:hAnsi="Traditional Arabic" w:cs="Traditional Arabic" w:hint="cs"/>
          <w:sz w:val="32"/>
          <w:szCs w:val="32"/>
          <w:rtl/>
          <w:lang w:bidi="ar-DZ"/>
        </w:rPr>
        <w:t xml:space="preserve">و والشمول المالي </w:t>
      </w:r>
      <w:r w:rsidR="004C1D34" w:rsidRPr="00F325A7">
        <w:rPr>
          <w:rFonts w:ascii="Traditional Arabic" w:hAnsi="Traditional Arabic" w:cs="Traditional Arabic" w:hint="cs"/>
          <w:sz w:val="32"/>
          <w:szCs w:val="32"/>
          <w:rtl/>
          <w:lang w:bidi="ar-DZ"/>
        </w:rPr>
        <w:t xml:space="preserve">وتبيان واقع البنوك </w:t>
      </w:r>
      <w:r w:rsidR="00F87488" w:rsidRPr="00F325A7">
        <w:rPr>
          <w:rFonts w:ascii="Traditional Arabic" w:hAnsi="Traditional Arabic" w:cs="Traditional Arabic" w:hint="cs"/>
          <w:sz w:val="32"/>
          <w:szCs w:val="32"/>
          <w:rtl/>
          <w:lang w:bidi="ar-DZ"/>
        </w:rPr>
        <w:t>الإسلامية</w:t>
      </w:r>
      <w:r w:rsidR="004C1D34" w:rsidRPr="00F325A7">
        <w:rPr>
          <w:rFonts w:ascii="Traditional Arabic" w:hAnsi="Traditional Arabic" w:cs="Traditional Arabic" w:hint="cs"/>
          <w:sz w:val="32"/>
          <w:szCs w:val="32"/>
          <w:rtl/>
          <w:lang w:bidi="ar-DZ"/>
        </w:rPr>
        <w:t xml:space="preserve"> ووضعية الشمول المالي في الجزائر  ويستخ</w:t>
      </w:r>
      <w:r w:rsidR="004E7F28" w:rsidRPr="00F325A7">
        <w:rPr>
          <w:rFonts w:ascii="Traditional Arabic" w:hAnsi="Traditional Arabic" w:cs="Traditional Arabic" w:hint="cs"/>
          <w:sz w:val="32"/>
          <w:szCs w:val="32"/>
          <w:rtl/>
          <w:lang w:bidi="ar-DZ"/>
        </w:rPr>
        <w:t xml:space="preserve">دم البحث المنهج الوصفي القياسي الذي يجمع البيانات والمعلومات  </w:t>
      </w:r>
      <w:r w:rsidR="002F3710" w:rsidRPr="00F325A7">
        <w:rPr>
          <w:rFonts w:ascii="Traditional Arabic" w:hAnsi="Traditional Arabic" w:cs="Traditional Arabic" w:hint="cs"/>
          <w:sz w:val="32"/>
          <w:szCs w:val="32"/>
          <w:rtl/>
          <w:lang w:bidi="ar-DZ"/>
        </w:rPr>
        <w:t xml:space="preserve">من التقرير السنوي </w:t>
      </w:r>
      <w:r w:rsidR="002F3710" w:rsidRPr="00F325A7">
        <w:rPr>
          <w:rFonts w:ascii="Traditional Arabic" w:hAnsi="Traditional Arabic" w:cs="Traditional Arabic"/>
          <w:sz w:val="32"/>
          <w:szCs w:val="32"/>
          <w:lang w:bidi="ar-DZ"/>
        </w:rPr>
        <w:t>2024</w:t>
      </w:r>
      <w:r w:rsidR="002F3710" w:rsidRPr="00F325A7">
        <w:rPr>
          <w:rFonts w:ascii="Traditional Arabic" w:hAnsi="Traditional Arabic" w:cs="Traditional Arabic" w:hint="cs"/>
          <w:sz w:val="32"/>
          <w:szCs w:val="32"/>
          <w:rtl/>
          <w:lang w:bidi="ar-DZ"/>
        </w:rPr>
        <w:t xml:space="preserve"> والمجلات وتصريحات وزير المالية ويقوم بتحليلها</w:t>
      </w:r>
      <w:r w:rsidR="00930923" w:rsidRPr="00F325A7">
        <w:rPr>
          <w:rFonts w:ascii="Traditional Arabic" w:hAnsi="Traditional Arabic" w:cs="Traditional Arabic" w:hint="cs"/>
          <w:sz w:val="32"/>
          <w:szCs w:val="32"/>
          <w:rtl/>
          <w:lang w:bidi="ar-DZ"/>
        </w:rPr>
        <w:t xml:space="preserve"> وتقييمها في </w:t>
      </w:r>
      <w:r w:rsidR="00F87488" w:rsidRPr="00F325A7">
        <w:rPr>
          <w:rFonts w:ascii="Traditional Arabic" w:hAnsi="Traditional Arabic" w:cs="Traditional Arabic" w:hint="cs"/>
          <w:sz w:val="32"/>
          <w:szCs w:val="32"/>
          <w:rtl/>
          <w:lang w:bidi="ar-DZ"/>
        </w:rPr>
        <w:t>إطار</w:t>
      </w:r>
      <w:r w:rsidR="00930923" w:rsidRPr="00F325A7">
        <w:rPr>
          <w:rFonts w:ascii="Traditional Arabic" w:hAnsi="Traditional Arabic" w:cs="Traditional Arabic" w:hint="cs"/>
          <w:sz w:val="32"/>
          <w:szCs w:val="32"/>
          <w:rtl/>
          <w:lang w:bidi="ar-DZ"/>
        </w:rPr>
        <w:t xml:space="preserve"> علاقتها بموضوع الدراسة </w:t>
      </w:r>
    </w:p>
    <w:p w14:paraId="3EE3DFF9" w14:textId="77777777" w:rsidR="00857808" w:rsidRPr="00BA56D4" w:rsidRDefault="00F94CD7" w:rsidP="00F325A7">
      <w:pPr>
        <w:tabs>
          <w:tab w:val="center" w:pos="4337"/>
        </w:tabs>
        <w:bidi/>
        <w:spacing w:after="0"/>
        <w:rPr>
          <w:rFonts w:ascii="Traditional Arabic" w:hAnsi="Traditional Arabic" w:cs="Traditional Arabic"/>
          <w:sz w:val="36"/>
          <w:szCs w:val="36"/>
          <w:rtl/>
          <w:lang w:bidi="ar-DZ"/>
        </w:rPr>
      </w:pPr>
      <w:r w:rsidRPr="00F325A7">
        <w:rPr>
          <w:rFonts w:ascii="Traditional Arabic" w:hAnsi="Traditional Arabic" w:cs="Traditional Arabic" w:hint="cs"/>
          <w:sz w:val="32"/>
          <w:szCs w:val="32"/>
          <w:rtl/>
          <w:lang w:bidi="ar-DZ"/>
        </w:rPr>
        <w:t xml:space="preserve">وقد خلصت الدراسة </w:t>
      </w:r>
      <w:r w:rsidR="00F87488" w:rsidRPr="00F325A7">
        <w:rPr>
          <w:rFonts w:ascii="Traditional Arabic" w:hAnsi="Traditional Arabic" w:cs="Traditional Arabic" w:hint="cs"/>
          <w:sz w:val="32"/>
          <w:szCs w:val="32"/>
          <w:rtl/>
          <w:lang w:bidi="ar-DZ"/>
        </w:rPr>
        <w:t>إلى</w:t>
      </w:r>
      <w:r w:rsidRPr="00F325A7">
        <w:rPr>
          <w:rFonts w:ascii="Traditional Arabic" w:hAnsi="Traditional Arabic" w:cs="Traditional Arabic" w:hint="cs"/>
          <w:sz w:val="32"/>
          <w:szCs w:val="32"/>
          <w:rtl/>
          <w:lang w:bidi="ar-DZ"/>
        </w:rPr>
        <w:t xml:space="preserve"> </w:t>
      </w:r>
      <w:r w:rsidR="00F87488" w:rsidRPr="00F325A7">
        <w:rPr>
          <w:rFonts w:ascii="Traditional Arabic" w:hAnsi="Traditional Arabic" w:cs="Traditional Arabic" w:hint="cs"/>
          <w:sz w:val="32"/>
          <w:szCs w:val="32"/>
          <w:rtl/>
          <w:lang w:bidi="ar-DZ"/>
        </w:rPr>
        <w:t>أن</w:t>
      </w:r>
      <w:r w:rsidRPr="00F325A7">
        <w:rPr>
          <w:rFonts w:ascii="Traditional Arabic" w:hAnsi="Traditional Arabic" w:cs="Traditional Arabic" w:hint="cs"/>
          <w:sz w:val="32"/>
          <w:szCs w:val="32"/>
          <w:rtl/>
          <w:lang w:bidi="ar-DZ"/>
        </w:rPr>
        <w:t xml:space="preserve"> </w:t>
      </w:r>
      <w:r w:rsidR="0026424C" w:rsidRPr="00F325A7">
        <w:rPr>
          <w:rFonts w:ascii="Traditional Arabic" w:hAnsi="Traditional Arabic" w:cs="Traditional Arabic" w:hint="cs"/>
          <w:sz w:val="32"/>
          <w:szCs w:val="32"/>
          <w:rtl/>
          <w:lang w:bidi="ar-DZ"/>
        </w:rPr>
        <w:t xml:space="preserve">البنوك </w:t>
      </w:r>
      <w:r w:rsidR="00F87488" w:rsidRPr="00F325A7">
        <w:rPr>
          <w:rFonts w:ascii="Traditional Arabic" w:hAnsi="Traditional Arabic" w:cs="Traditional Arabic" w:hint="cs"/>
          <w:sz w:val="32"/>
          <w:szCs w:val="32"/>
          <w:rtl/>
          <w:lang w:bidi="ar-DZ"/>
        </w:rPr>
        <w:t>الإسلامية</w:t>
      </w:r>
      <w:r w:rsidR="0026424C" w:rsidRPr="00F325A7">
        <w:rPr>
          <w:rFonts w:ascii="Traditional Arabic" w:hAnsi="Traditional Arabic" w:cs="Traditional Arabic" w:hint="cs"/>
          <w:sz w:val="32"/>
          <w:szCs w:val="32"/>
          <w:rtl/>
          <w:lang w:bidi="ar-DZ"/>
        </w:rPr>
        <w:t xml:space="preserve"> </w:t>
      </w:r>
      <w:r w:rsidR="00176F2F" w:rsidRPr="00F325A7">
        <w:rPr>
          <w:rFonts w:ascii="Traditional Arabic" w:hAnsi="Traditional Arabic" w:cs="Traditional Arabic" w:hint="cs"/>
          <w:sz w:val="32"/>
          <w:szCs w:val="32"/>
          <w:rtl/>
          <w:lang w:bidi="ar-DZ"/>
        </w:rPr>
        <w:t xml:space="preserve"> في الجزائر </w:t>
      </w:r>
      <w:r w:rsidR="0026424C" w:rsidRPr="00F325A7">
        <w:rPr>
          <w:rFonts w:ascii="Traditional Arabic" w:hAnsi="Traditional Arabic" w:cs="Traditional Arabic" w:hint="cs"/>
          <w:sz w:val="32"/>
          <w:szCs w:val="32"/>
          <w:rtl/>
          <w:lang w:bidi="ar-DZ"/>
        </w:rPr>
        <w:t>تحسن من مستواها في تعزيز الشمول المالي وبمع</w:t>
      </w:r>
      <w:r w:rsidR="00F87488" w:rsidRPr="00F325A7">
        <w:rPr>
          <w:rFonts w:ascii="Traditional Arabic" w:hAnsi="Traditional Arabic" w:cs="Traditional Arabic" w:hint="cs"/>
          <w:sz w:val="32"/>
          <w:szCs w:val="32"/>
          <w:rtl/>
          <w:lang w:bidi="ar-DZ"/>
        </w:rPr>
        <w:t>د</w:t>
      </w:r>
      <w:r w:rsidR="00F14EC1" w:rsidRPr="00F325A7">
        <w:rPr>
          <w:rFonts w:ascii="Traditional Arabic" w:hAnsi="Traditional Arabic" w:cs="Traditional Arabic" w:hint="cs"/>
          <w:sz w:val="32"/>
          <w:szCs w:val="32"/>
          <w:rtl/>
          <w:lang w:bidi="ar-DZ"/>
        </w:rPr>
        <w:t>لات معقولة و</w:t>
      </w:r>
      <w:r w:rsidR="003F6DEB" w:rsidRPr="00F325A7">
        <w:rPr>
          <w:rFonts w:ascii="Traditional Arabic" w:hAnsi="Traditional Arabic" w:cs="Traditional Arabic" w:hint="cs"/>
          <w:sz w:val="32"/>
          <w:szCs w:val="32"/>
          <w:rtl/>
          <w:lang w:bidi="ar-DZ"/>
        </w:rPr>
        <w:t xml:space="preserve">ن السلطات المسؤولة تعمل جاهدة على ابتكار خدمات ومنتجات مالية </w:t>
      </w:r>
      <w:r w:rsidR="00F87488" w:rsidRPr="00F325A7">
        <w:rPr>
          <w:rFonts w:ascii="Traditional Arabic" w:hAnsi="Traditional Arabic" w:cs="Traditional Arabic" w:hint="cs"/>
          <w:sz w:val="32"/>
          <w:szCs w:val="32"/>
          <w:rtl/>
          <w:lang w:bidi="ar-DZ"/>
        </w:rPr>
        <w:t>إسلامية</w:t>
      </w:r>
      <w:r w:rsidR="003F6DEB" w:rsidRPr="00F325A7">
        <w:rPr>
          <w:rFonts w:ascii="Traditional Arabic" w:hAnsi="Traditional Arabic" w:cs="Traditional Arabic" w:hint="cs"/>
          <w:sz w:val="32"/>
          <w:szCs w:val="32"/>
          <w:rtl/>
          <w:lang w:bidi="ar-DZ"/>
        </w:rPr>
        <w:t xml:space="preserve"> عصرية</w:t>
      </w:r>
      <w:r w:rsidR="00B40197" w:rsidRPr="00F325A7">
        <w:rPr>
          <w:rFonts w:ascii="Traditional Arabic" w:hAnsi="Traditional Arabic" w:cs="Traditional Arabic" w:hint="cs"/>
          <w:sz w:val="32"/>
          <w:szCs w:val="32"/>
          <w:rtl/>
          <w:lang w:bidi="ar-DZ"/>
        </w:rPr>
        <w:t xml:space="preserve"> وتكون مناسبة من حيث التكلفة حتى تراعي </w:t>
      </w:r>
      <w:r w:rsidR="00F87488" w:rsidRPr="00F325A7">
        <w:rPr>
          <w:rFonts w:ascii="Traditional Arabic" w:hAnsi="Traditional Arabic" w:cs="Traditional Arabic" w:hint="cs"/>
          <w:sz w:val="32"/>
          <w:szCs w:val="32"/>
          <w:rtl/>
          <w:lang w:bidi="ar-DZ"/>
        </w:rPr>
        <w:t>قدرات كافة شرائح المجتمع</w:t>
      </w:r>
    </w:p>
    <w:p w14:paraId="471439BC" w14:textId="77777777" w:rsidR="000351D0" w:rsidRPr="002233DE" w:rsidRDefault="00E17C10" w:rsidP="002233DE">
      <w:pPr>
        <w:tabs>
          <w:tab w:val="center" w:pos="4337"/>
        </w:tabs>
        <w:bidi/>
        <w:spacing w:after="0"/>
        <w:jc w:val="center"/>
        <w:rPr>
          <w:rFonts w:ascii="Traditional Arabic" w:hAnsi="Traditional Arabic" w:cs="Traditional Arabic"/>
          <w:b/>
          <w:bCs/>
          <w:sz w:val="36"/>
          <w:szCs w:val="36"/>
          <w:lang w:bidi="ar-DZ"/>
        </w:rPr>
      </w:pPr>
      <w:r w:rsidRPr="002233DE">
        <w:rPr>
          <w:rFonts w:ascii="Traditional Arabic" w:hAnsi="Traditional Arabic" w:cs="Traditional Arabic"/>
          <w:b/>
          <w:bCs/>
          <w:sz w:val="36"/>
          <w:szCs w:val="36"/>
          <w:rtl/>
          <w:lang w:bidi="ar-DZ"/>
        </w:rPr>
        <w:t xml:space="preserve">ملخص </w:t>
      </w:r>
      <w:r w:rsidR="00437C10" w:rsidRPr="002233DE">
        <w:rPr>
          <w:rFonts w:ascii="Traditional Arabic" w:hAnsi="Traditional Arabic" w:cs="Traditional Arabic" w:hint="cs"/>
          <w:b/>
          <w:bCs/>
          <w:sz w:val="36"/>
          <w:szCs w:val="36"/>
          <w:rtl/>
          <w:lang w:bidi="ar-DZ"/>
        </w:rPr>
        <w:t>بالأجنبية</w:t>
      </w:r>
    </w:p>
    <w:p w14:paraId="6DF7B8D0" w14:textId="77777777" w:rsidR="00FE5B87" w:rsidRDefault="00FE5B87" w:rsidP="00F325A7">
      <w:pPr>
        <w:tabs>
          <w:tab w:val="center" w:pos="4337"/>
        </w:tabs>
        <w:bidi/>
        <w:spacing w:after="0"/>
        <w:jc w:val="right"/>
        <w:rPr>
          <w:sz w:val="36"/>
          <w:szCs w:val="36"/>
          <w:lang w:bidi="ar-DZ"/>
        </w:rPr>
      </w:pPr>
    </w:p>
    <w:p w14:paraId="5379E365" w14:textId="77777777" w:rsidR="00F325A7" w:rsidRPr="002233DE" w:rsidRDefault="00233D99" w:rsidP="00F325A7">
      <w:pPr>
        <w:tabs>
          <w:tab w:val="center" w:pos="4337"/>
        </w:tabs>
        <w:bidi/>
        <w:spacing w:after="0"/>
        <w:jc w:val="right"/>
        <w:rPr>
          <w:rFonts w:ascii="Time NEW" w:hAnsi="Time NEW" w:cs="Times New Roman"/>
          <w:sz w:val="32"/>
          <w:szCs w:val="32"/>
        </w:rPr>
      </w:pPr>
      <w:r w:rsidRPr="002233DE">
        <w:rPr>
          <w:rFonts w:ascii="Time NEW" w:hAnsi="Time NEW" w:cs="Times New Roman"/>
          <w:sz w:val="32"/>
          <w:szCs w:val="32"/>
        </w:rPr>
        <w:t>Cette recherche vise à mettre en évidence la contribution des banques islamiques à la promotion de l’inclusion financière, à travers l’étude des concepts fondamentaux des banques islamiques et de l’inclusion financière, ainsi que l’analyse de la situation actuelle des banques islamiques et de l’état de l’inclusion financière en Algérie.</w:t>
      </w:r>
      <w:r w:rsidRPr="002233DE">
        <w:rPr>
          <w:rFonts w:ascii="Time NEW" w:hAnsi="Time NEW" w:cs="Times New Roman"/>
          <w:sz w:val="32"/>
          <w:szCs w:val="32"/>
        </w:rPr>
        <w:br/>
        <w:t>La recherche adopte une approche descriptive et analytique, en collectant des données et des informations issues du rapport annuel 2024, de revues spécialisées et des déclarations du ministre des Finances, qu’elle analyse et évalue dans le cadre de leur relation avec le sujet d’étude.</w:t>
      </w:r>
      <w:r w:rsidRPr="002233DE">
        <w:rPr>
          <w:rFonts w:ascii="Time NEW" w:hAnsi="Time NEW" w:cs="Times New Roman"/>
          <w:sz w:val="32"/>
          <w:szCs w:val="32"/>
        </w:rPr>
        <w:br/>
        <w:t>L’étude a conclu que les banques islamiques en Algérie améliorent progressivement leur rôle dans la promotion de l’inclusion financière à des taux raisonnables. Les autorités compétentes s’efforcent de concevoir des services et produits financiers islamiques modernes, accessibles et adaptés aux capacités</w:t>
      </w:r>
    </w:p>
    <w:p w14:paraId="06157FD3" w14:textId="77777777" w:rsidR="001C650F" w:rsidRPr="002233DE" w:rsidRDefault="00233D99" w:rsidP="00F325A7">
      <w:pPr>
        <w:spacing w:after="0"/>
        <w:rPr>
          <w:rFonts w:ascii="Time NEW" w:hAnsi="Time NEW" w:cs="Times New Roman"/>
          <w:sz w:val="32"/>
          <w:szCs w:val="32"/>
          <w:rtl/>
        </w:rPr>
      </w:pPr>
      <w:r w:rsidRPr="002233DE">
        <w:rPr>
          <w:rFonts w:ascii="Time NEW" w:hAnsi="Time NEW" w:cs="Times New Roman"/>
          <w:sz w:val="32"/>
          <w:szCs w:val="32"/>
        </w:rPr>
        <w:t>de toutes les catégories sociales.</w:t>
      </w:r>
    </w:p>
    <w:p w14:paraId="01D564DF" w14:textId="77777777" w:rsidR="001C650F" w:rsidRDefault="001C650F" w:rsidP="001C650F">
      <w:pPr>
        <w:tabs>
          <w:tab w:val="center" w:pos="4337"/>
        </w:tabs>
        <w:bidi/>
        <w:spacing w:after="0" w:line="240" w:lineRule="auto"/>
        <w:jc w:val="center"/>
        <w:rPr>
          <w:sz w:val="36"/>
          <w:szCs w:val="36"/>
          <w:rtl/>
          <w:lang w:bidi="ar-DZ"/>
        </w:rPr>
      </w:pPr>
    </w:p>
    <w:p w14:paraId="728B80B9" w14:textId="77777777" w:rsidR="001C650F" w:rsidRDefault="001C650F" w:rsidP="00FE5B87">
      <w:pPr>
        <w:tabs>
          <w:tab w:val="center" w:pos="4337"/>
        </w:tabs>
        <w:bidi/>
        <w:spacing w:after="0" w:line="240" w:lineRule="auto"/>
        <w:rPr>
          <w:sz w:val="36"/>
          <w:szCs w:val="36"/>
          <w:rtl/>
          <w:lang w:bidi="ar-DZ"/>
        </w:rPr>
      </w:pPr>
      <w:r>
        <w:rPr>
          <w:rFonts w:hint="cs"/>
          <w:sz w:val="36"/>
          <w:szCs w:val="36"/>
          <w:rtl/>
          <w:lang w:bidi="ar-DZ"/>
        </w:rPr>
        <w:t xml:space="preserve">الكلمات المفتاحية </w:t>
      </w:r>
    </w:p>
    <w:p w14:paraId="6CD61E83" w14:textId="77777777" w:rsidR="0029597E" w:rsidRDefault="009F311F" w:rsidP="00A97ECC">
      <w:pPr>
        <w:tabs>
          <w:tab w:val="center" w:pos="4337"/>
        </w:tabs>
        <w:bidi/>
        <w:spacing w:after="0" w:line="240" w:lineRule="auto"/>
        <w:rPr>
          <w:rFonts w:ascii="Traditional Arabic" w:hAnsi="Traditional Arabic" w:cs="Traditional Arabic"/>
          <w:b/>
          <w:bCs/>
          <w:sz w:val="36"/>
          <w:szCs w:val="36"/>
          <w:rtl/>
          <w:lang w:bidi="ar-DZ"/>
        </w:rPr>
      </w:pPr>
      <w:r>
        <w:rPr>
          <w:rFonts w:ascii="Traditional Arabic" w:hAnsi="Traditional Arabic" w:cs="Traditional Arabic" w:hint="cs"/>
          <w:b/>
          <w:bCs/>
          <w:sz w:val="32"/>
          <w:szCs w:val="32"/>
          <w:rtl/>
          <w:lang w:bidi="ar-DZ"/>
        </w:rPr>
        <w:t xml:space="preserve">البنوك </w:t>
      </w:r>
      <w:r w:rsidR="00A97ECC">
        <w:rPr>
          <w:rFonts w:ascii="Traditional Arabic" w:hAnsi="Traditional Arabic" w:cs="Traditional Arabic" w:hint="cs"/>
          <w:b/>
          <w:bCs/>
          <w:sz w:val="32"/>
          <w:szCs w:val="32"/>
          <w:rtl/>
          <w:lang w:bidi="ar-DZ"/>
        </w:rPr>
        <w:t>الإسلامية</w:t>
      </w:r>
      <w:r>
        <w:rPr>
          <w:rFonts w:ascii="Traditional Arabic" w:hAnsi="Traditional Arabic" w:cs="Traditional Arabic" w:hint="cs"/>
          <w:b/>
          <w:bCs/>
          <w:sz w:val="32"/>
          <w:szCs w:val="32"/>
          <w:rtl/>
          <w:lang w:bidi="ar-DZ"/>
        </w:rPr>
        <w:t xml:space="preserve">  </w:t>
      </w:r>
      <w:r w:rsidR="00A97ECC">
        <w:rPr>
          <w:rFonts w:ascii="Traditional Arabic" w:hAnsi="Traditional Arabic" w:cs="Traditional Arabic"/>
          <w:b/>
          <w:bCs/>
          <w:sz w:val="32"/>
          <w:szCs w:val="32"/>
          <w:lang w:bidi="ar-DZ"/>
        </w:rPr>
        <w:t xml:space="preserve"> .</w:t>
      </w:r>
      <w:r>
        <w:rPr>
          <w:rFonts w:ascii="Traditional Arabic" w:hAnsi="Traditional Arabic" w:cs="Traditional Arabic" w:hint="cs"/>
          <w:b/>
          <w:bCs/>
          <w:sz w:val="32"/>
          <w:szCs w:val="32"/>
          <w:rtl/>
          <w:lang w:bidi="ar-DZ"/>
        </w:rPr>
        <w:t>الم</w:t>
      </w:r>
      <w:r w:rsidR="002459DC">
        <w:rPr>
          <w:rFonts w:ascii="Traditional Arabic" w:hAnsi="Traditional Arabic" w:cs="Traditional Arabic" w:hint="cs"/>
          <w:b/>
          <w:bCs/>
          <w:sz w:val="32"/>
          <w:szCs w:val="32"/>
          <w:rtl/>
          <w:lang w:bidi="ar-DZ"/>
        </w:rPr>
        <w:t xml:space="preserve">نتجات المالية </w:t>
      </w:r>
      <w:r w:rsidR="00A97ECC">
        <w:rPr>
          <w:rFonts w:ascii="Traditional Arabic" w:hAnsi="Traditional Arabic" w:cs="Traditional Arabic" w:hint="cs"/>
          <w:b/>
          <w:bCs/>
          <w:sz w:val="32"/>
          <w:szCs w:val="32"/>
          <w:rtl/>
          <w:lang w:bidi="ar-DZ"/>
        </w:rPr>
        <w:t>الإسلامية</w:t>
      </w:r>
      <w:r w:rsidR="002459DC">
        <w:rPr>
          <w:rFonts w:ascii="Traditional Arabic" w:hAnsi="Traditional Arabic" w:cs="Traditional Arabic" w:hint="cs"/>
          <w:b/>
          <w:bCs/>
          <w:sz w:val="32"/>
          <w:szCs w:val="32"/>
          <w:rtl/>
          <w:lang w:bidi="ar-DZ"/>
        </w:rPr>
        <w:t xml:space="preserve"> </w:t>
      </w:r>
      <w:r w:rsidR="00A97ECC">
        <w:rPr>
          <w:rFonts w:ascii="Traditional Arabic" w:hAnsi="Traditional Arabic" w:cs="Traditional Arabic"/>
          <w:b/>
          <w:bCs/>
          <w:sz w:val="32"/>
          <w:szCs w:val="32"/>
          <w:lang w:bidi="ar-DZ"/>
        </w:rPr>
        <w:t xml:space="preserve"> .</w:t>
      </w:r>
      <w:r w:rsidR="002459DC">
        <w:rPr>
          <w:rFonts w:ascii="Traditional Arabic" w:hAnsi="Traditional Arabic" w:cs="Traditional Arabic" w:hint="cs"/>
          <w:b/>
          <w:bCs/>
          <w:sz w:val="32"/>
          <w:szCs w:val="32"/>
          <w:rtl/>
          <w:lang w:bidi="ar-DZ"/>
        </w:rPr>
        <w:t>الشمول المالي</w:t>
      </w:r>
      <w:r w:rsidR="00A97ECC">
        <w:rPr>
          <w:rFonts w:ascii="Traditional Arabic" w:hAnsi="Traditional Arabic" w:cs="Traditional Arabic"/>
          <w:b/>
          <w:bCs/>
          <w:sz w:val="32"/>
          <w:szCs w:val="32"/>
          <w:lang w:bidi="ar-DZ"/>
        </w:rPr>
        <w:t xml:space="preserve"> .</w:t>
      </w:r>
      <w:r w:rsidR="002459DC">
        <w:rPr>
          <w:rFonts w:ascii="Traditional Arabic" w:hAnsi="Traditional Arabic" w:cs="Traditional Arabic" w:hint="cs"/>
          <w:b/>
          <w:bCs/>
          <w:sz w:val="32"/>
          <w:szCs w:val="32"/>
          <w:rtl/>
          <w:lang w:bidi="ar-DZ"/>
        </w:rPr>
        <w:t xml:space="preserve">  </w:t>
      </w:r>
      <w:r w:rsidR="00A97ECC">
        <w:rPr>
          <w:rFonts w:ascii="Traditional Arabic" w:hAnsi="Traditional Arabic" w:cs="Traditional Arabic" w:hint="cs"/>
          <w:b/>
          <w:bCs/>
          <w:sz w:val="32"/>
          <w:szCs w:val="32"/>
          <w:rtl/>
          <w:lang w:bidi="ar-DZ"/>
        </w:rPr>
        <w:t>إيصال</w:t>
      </w:r>
      <w:r w:rsidR="002459DC">
        <w:rPr>
          <w:rFonts w:ascii="Traditional Arabic" w:hAnsi="Traditional Arabic" w:cs="Traditional Arabic" w:hint="cs"/>
          <w:b/>
          <w:bCs/>
          <w:sz w:val="32"/>
          <w:szCs w:val="32"/>
          <w:rtl/>
          <w:lang w:bidi="ar-DZ"/>
        </w:rPr>
        <w:t xml:space="preserve"> الخدمات المالية </w:t>
      </w:r>
    </w:p>
    <w:p w14:paraId="6D5D6852" w14:textId="77777777" w:rsidR="00811D07" w:rsidRPr="00A97ECC" w:rsidRDefault="00811D07" w:rsidP="00811D07">
      <w:pPr>
        <w:tabs>
          <w:tab w:val="center" w:pos="4337"/>
        </w:tabs>
        <w:bidi/>
        <w:spacing w:after="0" w:line="240" w:lineRule="auto"/>
        <w:rPr>
          <w:rFonts w:ascii="Traditional Arabic" w:hAnsi="Traditional Arabic" w:cs="Traditional Arabic"/>
          <w:b/>
          <w:bCs/>
          <w:sz w:val="36"/>
          <w:szCs w:val="36"/>
          <w:rtl/>
          <w:lang w:bidi="ar-DZ"/>
        </w:rPr>
        <w:sectPr w:rsidR="00811D07" w:rsidRPr="00A97ECC" w:rsidSect="000351D0">
          <w:headerReference w:type="default" r:id="rId14"/>
          <w:footerReference w:type="default" r:id="rId15"/>
          <w:footnotePr>
            <w:numRestart w:val="eachPage"/>
          </w:footnotePr>
          <w:pgSz w:w="11906" w:h="16838"/>
          <w:pgMar w:top="454" w:right="1701" w:bottom="1418" w:left="851" w:header="709" w:footer="709" w:gutter="680"/>
          <w:cols w:space="708"/>
          <w:docGrid w:linePitch="360"/>
        </w:sectPr>
      </w:pPr>
    </w:p>
    <w:p w14:paraId="3377FED0" w14:textId="77777777" w:rsidR="002C6FEE" w:rsidRPr="00F325A7" w:rsidRDefault="00CB1989" w:rsidP="00EE6D0B">
      <w:pPr>
        <w:pStyle w:val="Titre1"/>
        <w:bidi/>
        <w:rPr>
          <w:rFonts w:ascii="Traditional Arabic" w:hAnsi="Traditional Arabic" w:cs="Traditional Arabic"/>
          <w:rtl/>
        </w:rPr>
      </w:pPr>
      <w:bookmarkStart w:id="0" w:name="_Toc199107494"/>
      <w:bookmarkStart w:id="1" w:name="_Toc199176450"/>
      <w:bookmarkStart w:id="2" w:name="_Toc199176695"/>
      <w:bookmarkStart w:id="3" w:name="_Toc199615956"/>
      <w:r w:rsidRPr="00F325A7">
        <w:rPr>
          <w:rFonts w:ascii="Traditional Arabic" w:hAnsi="Traditional Arabic" w:cs="Traditional Arabic"/>
          <w:rtl/>
        </w:rPr>
        <w:lastRenderedPageBreak/>
        <w:t>ال</w:t>
      </w:r>
      <w:r w:rsidR="00F47CD7" w:rsidRPr="00F325A7">
        <w:rPr>
          <w:rFonts w:ascii="Traditional Arabic" w:hAnsi="Traditional Arabic" w:cs="Traditional Arabic"/>
          <w:rtl/>
        </w:rPr>
        <w:t xml:space="preserve">مقدمة </w:t>
      </w:r>
      <w:r w:rsidRPr="00F325A7">
        <w:rPr>
          <w:rFonts w:ascii="Traditional Arabic" w:hAnsi="Traditional Arabic" w:cs="Traditional Arabic"/>
          <w:rtl/>
        </w:rPr>
        <w:t xml:space="preserve"> ال</w:t>
      </w:r>
      <w:r w:rsidR="00FC006B" w:rsidRPr="00F325A7">
        <w:rPr>
          <w:rFonts w:ascii="Traditional Arabic" w:hAnsi="Traditional Arabic" w:cs="Traditional Arabic"/>
          <w:rtl/>
        </w:rPr>
        <w:t>عامة</w:t>
      </w:r>
      <w:bookmarkEnd w:id="0"/>
      <w:bookmarkEnd w:id="1"/>
      <w:bookmarkEnd w:id="2"/>
      <w:bookmarkEnd w:id="3"/>
      <w:r w:rsidR="00FC006B" w:rsidRPr="00F325A7">
        <w:rPr>
          <w:rFonts w:ascii="Traditional Arabic" w:hAnsi="Traditional Arabic" w:cs="Traditional Arabic"/>
          <w:rtl/>
        </w:rPr>
        <w:t xml:space="preserve"> </w:t>
      </w:r>
    </w:p>
    <w:p w14:paraId="1D773021" w14:textId="77777777" w:rsidR="00CB1989" w:rsidRPr="00F325A7" w:rsidRDefault="00FE5B87" w:rsidP="00FE5B87">
      <w:pPr>
        <w:bidi/>
        <w:rPr>
          <w:rFonts w:ascii="Traditional Arabic" w:hAnsi="Traditional Arabic" w:cs="Traditional Arabic"/>
          <w:b/>
          <w:bCs/>
          <w:sz w:val="32"/>
          <w:szCs w:val="32"/>
          <w:rtl/>
        </w:rPr>
      </w:pPr>
      <w:r w:rsidRPr="00F325A7">
        <w:rPr>
          <w:rFonts w:ascii="Traditional Arabic" w:hAnsi="Traditional Arabic" w:cs="Traditional Arabic"/>
          <w:b/>
          <w:bCs/>
          <w:sz w:val="32"/>
          <w:szCs w:val="32"/>
          <w:rtl/>
        </w:rPr>
        <w:t>تم</w:t>
      </w:r>
      <w:r w:rsidR="00CB1989" w:rsidRPr="00F325A7">
        <w:rPr>
          <w:rFonts w:ascii="Traditional Arabic" w:hAnsi="Traditional Arabic" w:cs="Traditional Arabic"/>
          <w:b/>
          <w:bCs/>
          <w:sz w:val="32"/>
          <w:szCs w:val="32"/>
          <w:rtl/>
        </w:rPr>
        <w:t xml:space="preserve">هيد </w:t>
      </w:r>
      <w:r w:rsidR="007214EE">
        <w:rPr>
          <w:rFonts w:ascii="Traditional Arabic" w:hAnsi="Traditional Arabic" w:cs="Traditional Arabic"/>
          <w:b/>
          <w:bCs/>
          <w:sz w:val="32"/>
          <w:szCs w:val="32"/>
        </w:rPr>
        <w:t xml:space="preserve"> </w:t>
      </w:r>
    </w:p>
    <w:p w14:paraId="007E2F2B" w14:textId="77777777" w:rsidR="0018138C" w:rsidRPr="00F325A7" w:rsidRDefault="002C6FEE" w:rsidP="0018138C">
      <w:pPr>
        <w:pStyle w:val="pedit"/>
        <w:shd w:val="clear" w:color="auto" w:fill="FFFFFF"/>
        <w:bidi/>
        <w:spacing w:after="187" w:afterAutospacing="0" w:line="360" w:lineRule="auto"/>
        <w:rPr>
          <w:rFonts w:ascii="Traditional Arabic" w:hAnsi="Traditional Arabic" w:cs="Traditional Arabic"/>
          <w:color w:val="000000"/>
          <w:sz w:val="32"/>
          <w:szCs w:val="32"/>
          <w:rtl/>
          <w:lang w:bidi="ar-DZ"/>
        </w:rPr>
      </w:pPr>
      <w:r w:rsidRPr="00F325A7">
        <w:rPr>
          <w:rFonts w:ascii="Traditional Arabic" w:hAnsi="Traditional Arabic" w:cs="Traditional Arabic"/>
          <w:color w:val="000000"/>
          <w:sz w:val="32"/>
          <w:szCs w:val="32"/>
          <w:rtl/>
        </w:rPr>
        <w:t>ف</w:t>
      </w:r>
      <w:r w:rsidR="00800694" w:rsidRPr="00F325A7">
        <w:rPr>
          <w:rFonts w:ascii="Traditional Arabic" w:hAnsi="Traditional Arabic" w:cs="Traditional Arabic"/>
          <w:color w:val="000000"/>
          <w:sz w:val="32"/>
          <w:szCs w:val="32"/>
          <w:rtl/>
        </w:rPr>
        <w:t>رض مصطلح الشمول المالي نفسه بقوّة</w:t>
      </w:r>
      <w:r w:rsidRPr="00F325A7">
        <w:rPr>
          <w:rFonts w:ascii="Traditional Arabic" w:hAnsi="Traditional Arabic" w:cs="Traditional Arabic"/>
          <w:color w:val="000000"/>
          <w:sz w:val="32"/>
          <w:szCs w:val="32"/>
          <w:rtl/>
        </w:rPr>
        <w:t xml:space="preserve"> على الس</w:t>
      </w:r>
      <w:r w:rsidR="00800694" w:rsidRPr="00F325A7">
        <w:rPr>
          <w:rFonts w:ascii="Traditional Arabic" w:hAnsi="Traditional Arabic" w:cs="Traditional Arabic"/>
          <w:color w:val="000000"/>
          <w:sz w:val="32"/>
          <w:szCs w:val="32"/>
          <w:rtl/>
        </w:rPr>
        <w:t>ّاحة المصرفية</w:t>
      </w:r>
      <w:r w:rsidR="00033CA9" w:rsidRPr="00F325A7">
        <w:rPr>
          <w:rFonts w:ascii="Traditional Arabic" w:hAnsi="Traditional Arabic" w:cs="Traditional Arabic"/>
          <w:color w:val="000000"/>
          <w:sz w:val="32"/>
          <w:szCs w:val="32"/>
          <w:rtl/>
        </w:rPr>
        <w:t xml:space="preserve"> </w:t>
      </w:r>
      <w:r w:rsidR="0014169C" w:rsidRPr="00F325A7">
        <w:rPr>
          <w:rFonts w:ascii="Traditional Arabic" w:hAnsi="Traditional Arabic" w:cs="Traditional Arabic"/>
          <w:color w:val="000000"/>
          <w:sz w:val="32"/>
          <w:szCs w:val="32"/>
          <w:rtl/>
        </w:rPr>
        <w:t xml:space="preserve"> </w:t>
      </w:r>
      <w:r w:rsidR="00800694" w:rsidRPr="00F325A7">
        <w:rPr>
          <w:rFonts w:ascii="Traditional Arabic" w:hAnsi="Traditional Arabic" w:cs="Traditional Arabic"/>
          <w:color w:val="000000"/>
          <w:sz w:val="32"/>
          <w:szCs w:val="32"/>
          <w:rtl/>
        </w:rPr>
        <w:t>خاصة والمالية عامة</w:t>
      </w:r>
      <w:r w:rsidRPr="00F325A7">
        <w:rPr>
          <w:rFonts w:ascii="Traditional Arabic" w:hAnsi="Traditional Arabic" w:cs="Traditional Arabic"/>
          <w:color w:val="000000"/>
          <w:sz w:val="32"/>
          <w:szCs w:val="32"/>
          <w:rtl/>
        </w:rPr>
        <w:t xml:space="preserve"> نظرا للدور الذي يلعب</w:t>
      </w:r>
      <w:r w:rsidR="0014169C" w:rsidRPr="00F325A7">
        <w:rPr>
          <w:rFonts w:ascii="Traditional Arabic" w:hAnsi="Traditional Arabic" w:cs="Traditional Arabic"/>
          <w:color w:val="000000"/>
          <w:sz w:val="32"/>
          <w:szCs w:val="32"/>
          <w:rtl/>
        </w:rPr>
        <w:t>ه في تحقيق الاستقرار المالي والا</w:t>
      </w:r>
      <w:r w:rsidRPr="00F325A7">
        <w:rPr>
          <w:rFonts w:ascii="Traditional Arabic" w:hAnsi="Traditional Arabic" w:cs="Traditional Arabic"/>
          <w:color w:val="000000"/>
          <w:sz w:val="32"/>
          <w:szCs w:val="32"/>
          <w:rtl/>
        </w:rPr>
        <w:t>قتصادي للدول وحظي باهتمام كبير ومتزايد</w:t>
      </w:r>
      <w:r w:rsidR="003079AA" w:rsidRPr="00F325A7">
        <w:rPr>
          <w:rFonts w:ascii="Traditional Arabic" w:hAnsi="Traditional Arabic" w:cs="Traditional Arabic"/>
          <w:color w:val="000000"/>
          <w:sz w:val="32"/>
          <w:szCs w:val="32"/>
          <w:rtl/>
        </w:rPr>
        <w:t xml:space="preserve"> من طرف عدة </w:t>
      </w:r>
      <w:r w:rsidR="0014169C" w:rsidRPr="00F325A7">
        <w:rPr>
          <w:rFonts w:ascii="Traditional Arabic" w:hAnsi="Traditional Arabic" w:cs="Traditional Arabic"/>
          <w:color w:val="000000"/>
          <w:sz w:val="32"/>
          <w:szCs w:val="32"/>
          <w:rtl/>
        </w:rPr>
        <w:t xml:space="preserve"> مؤسسات وحكومات دولية</w:t>
      </w:r>
      <w:r w:rsidRPr="00F325A7">
        <w:rPr>
          <w:rFonts w:ascii="Traditional Arabic" w:hAnsi="Traditional Arabic" w:cs="Traditional Arabic"/>
          <w:color w:val="000000"/>
          <w:sz w:val="32"/>
          <w:szCs w:val="32"/>
          <w:rtl/>
        </w:rPr>
        <w:t xml:space="preserve"> التي قامت بو</w:t>
      </w:r>
      <w:r w:rsidR="00BF659E" w:rsidRPr="00F325A7">
        <w:rPr>
          <w:rFonts w:ascii="Traditional Arabic" w:hAnsi="Traditional Arabic" w:cs="Traditional Arabic"/>
          <w:color w:val="000000"/>
          <w:sz w:val="32"/>
          <w:szCs w:val="32"/>
          <w:rtl/>
        </w:rPr>
        <w:t>ضع عد </w:t>
      </w:r>
      <w:r w:rsidR="00BF659E" w:rsidRPr="00F325A7">
        <w:rPr>
          <w:rFonts w:ascii="Traditional Arabic" w:hAnsi="Traditional Arabic" w:cs="Traditional Arabic"/>
          <w:color w:val="000000"/>
          <w:sz w:val="32"/>
          <w:szCs w:val="32"/>
          <w:rtl/>
          <w:lang w:bidi="ar-DZ"/>
        </w:rPr>
        <w:t>ة</w:t>
      </w:r>
      <w:r w:rsidRPr="00F325A7">
        <w:rPr>
          <w:rFonts w:ascii="Traditional Arabic" w:hAnsi="Traditional Arabic" w:cs="Traditional Arabic"/>
          <w:color w:val="000000"/>
          <w:sz w:val="32"/>
          <w:szCs w:val="32"/>
          <w:rtl/>
        </w:rPr>
        <w:t xml:space="preserve"> أساليب وسياسات تسهل وصول الخدمات المالية بأنواعها لجميع شرائح المجتمع خاصة </w:t>
      </w:r>
      <w:r w:rsidR="005110A4" w:rsidRPr="00F325A7">
        <w:rPr>
          <w:rFonts w:ascii="Traditional Arabic" w:hAnsi="Traditional Arabic" w:cs="Traditional Arabic"/>
          <w:color w:val="000000"/>
          <w:sz w:val="32"/>
          <w:szCs w:val="32"/>
          <w:rtl/>
        </w:rPr>
        <w:t>المهشمة</w:t>
      </w:r>
      <w:r w:rsidRPr="00F325A7">
        <w:rPr>
          <w:rFonts w:ascii="Traditional Arabic" w:hAnsi="Traditional Arabic" w:cs="Traditional Arabic"/>
          <w:color w:val="000000"/>
          <w:sz w:val="32"/>
          <w:szCs w:val="32"/>
          <w:rtl/>
        </w:rPr>
        <w:t xml:space="preserve"> منها</w:t>
      </w:r>
      <w:r w:rsidR="0021589E" w:rsidRPr="00F325A7">
        <w:rPr>
          <w:rFonts w:ascii="Traditional Arabic" w:hAnsi="Traditional Arabic" w:cs="Traditional Arabic"/>
          <w:color w:val="000000"/>
          <w:sz w:val="32"/>
          <w:szCs w:val="32"/>
          <w:rtl/>
        </w:rPr>
        <w:t>.</w:t>
      </w:r>
    </w:p>
    <w:p w14:paraId="03E43B8C" w14:textId="77777777" w:rsidR="002C6FEE" w:rsidRPr="00F325A7" w:rsidRDefault="002C6FEE" w:rsidP="0018138C">
      <w:pPr>
        <w:pStyle w:val="pedit"/>
        <w:shd w:val="clear" w:color="auto" w:fill="FFFFFF"/>
        <w:bidi/>
        <w:spacing w:after="187" w:afterAutospacing="0" w:line="360" w:lineRule="auto"/>
        <w:rPr>
          <w:rFonts w:ascii="Traditional Arabic" w:hAnsi="Traditional Arabic" w:cs="Traditional Arabic"/>
          <w:color w:val="000000"/>
          <w:sz w:val="32"/>
          <w:szCs w:val="32"/>
        </w:rPr>
      </w:pPr>
      <w:r w:rsidRPr="00F325A7">
        <w:rPr>
          <w:rFonts w:ascii="Traditional Arabic" w:hAnsi="Traditional Arabic" w:cs="Traditional Arabic"/>
          <w:color w:val="000000"/>
          <w:sz w:val="32"/>
          <w:szCs w:val="32"/>
          <w:rtl/>
        </w:rPr>
        <w:t>في سياق سياسات تعزيز الشمولي  المالي</w:t>
      </w:r>
      <w:r w:rsidR="0021589E" w:rsidRPr="00F325A7">
        <w:rPr>
          <w:rFonts w:ascii="Traditional Arabic" w:hAnsi="Traditional Arabic" w:cs="Traditional Arabic"/>
          <w:color w:val="000000"/>
          <w:sz w:val="32"/>
          <w:szCs w:val="32"/>
          <w:rtl/>
        </w:rPr>
        <w:t>،</w:t>
      </w:r>
      <w:r w:rsidRPr="00F325A7">
        <w:rPr>
          <w:rFonts w:ascii="Traditional Arabic" w:hAnsi="Traditional Arabic" w:cs="Traditional Arabic"/>
          <w:color w:val="000000"/>
          <w:sz w:val="32"/>
          <w:szCs w:val="32"/>
          <w:rtl/>
        </w:rPr>
        <w:t xml:space="preserve"> حظيت البنوك الإسلامية هي الأخرى  باعتبارها مرفق مالي ناجح في التنمية الاقتصادية والاجتماعية وكفيلة بتشجيع الاقتصاد وتوفير خدمات ومنتجات ماليه لجميع أفراد وشرائح المجتمع من خلال اعتماد الر</w:t>
      </w:r>
      <w:r w:rsidR="00044E2C" w:rsidRPr="00F325A7">
        <w:rPr>
          <w:rFonts w:ascii="Traditional Arabic" w:hAnsi="Traditional Arabic" w:cs="Traditional Arabic"/>
          <w:color w:val="000000"/>
          <w:sz w:val="32"/>
          <w:szCs w:val="32"/>
          <w:rtl/>
        </w:rPr>
        <w:t>ّ</w:t>
      </w:r>
      <w:r w:rsidRPr="00F325A7">
        <w:rPr>
          <w:rFonts w:ascii="Traditional Arabic" w:hAnsi="Traditional Arabic" w:cs="Traditional Arabic"/>
          <w:color w:val="000000"/>
          <w:sz w:val="32"/>
          <w:szCs w:val="32"/>
          <w:rtl/>
        </w:rPr>
        <w:t>قمنة والتكنولوجيا الحديثة</w:t>
      </w:r>
      <w:r w:rsidR="0021589E" w:rsidRPr="00F325A7">
        <w:rPr>
          <w:rFonts w:ascii="Traditional Arabic" w:hAnsi="Traditional Arabic" w:cs="Traditional Arabic"/>
          <w:color w:val="000000"/>
          <w:sz w:val="32"/>
          <w:szCs w:val="32"/>
          <w:rtl/>
        </w:rPr>
        <w:t>.</w:t>
      </w:r>
    </w:p>
    <w:p w14:paraId="65CD22CE" w14:textId="77777777" w:rsidR="006669D9" w:rsidRPr="00F325A7" w:rsidRDefault="00BF659E" w:rsidP="004367AD">
      <w:pPr>
        <w:pStyle w:val="pedit"/>
        <w:shd w:val="clear" w:color="auto" w:fill="FFFFFF"/>
        <w:bidi/>
        <w:spacing w:after="187" w:afterAutospacing="0" w:line="360" w:lineRule="auto"/>
        <w:rPr>
          <w:rFonts w:ascii="Traditional Arabic" w:hAnsi="Traditional Arabic" w:cs="Traditional Arabic"/>
          <w:color w:val="000000"/>
          <w:sz w:val="32"/>
          <w:szCs w:val="32"/>
          <w:rtl/>
        </w:rPr>
      </w:pPr>
      <w:r w:rsidRPr="00F325A7">
        <w:rPr>
          <w:rFonts w:ascii="Traditional Arabic" w:hAnsi="Traditional Arabic" w:cs="Traditional Arabic"/>
          <w:color w:val="000000"/>
          <w:sz w:val="32"/>
          <w:szCs w:val="32"/>
          <w:rtl/>
        </w:rPr>
        <w:t xml:space="preserve">تمثل البنوك </w:t>
      </w:r>
      <w:r w:rsidR="002C6FEE" w:rsidRPr="00F325A7">
        <w:rPr>
          <w:rFonts w:ascii="Traditional Arabic" w:hAnsi="Traditional Arabic" w:cs="Traditional Arabic"/>
          <w:color w:val="000000"/>
          <w:sz w:val="32"/>
          <w:szCs w:val="32"/>
          <w:rtl/>
        </w:rPr>
        <w:t>الإسلامية في السنوات الأخيرة نافذة مهم</w:t>
      </w:r>
      <w:r w:rsidR="00044E2C" w:rsidRPr="00F325A7">
        <w:rPr>
          <w:rFonts w:ascii="Traditional Arabic" w:hAnsi="Traditional Arabic" w:cs="Traditional Arabic"/>
          <w:color w:val="000000"/>
          <w:sz w:val="32"/>
          <w:szCs w:val="32"/>
          <w:rtl/>
        </w:rPr>
        <w:t>ّ</w:t>
      </w:r>
      <w:r w:rsidR="002C6FEE" w:rsidRPr="00F325A7">
        <w:rPr>
          <w:rFonts w:ascii="Traditional Arabic" w:hAnsi="Traditional Arabic" w:cs="Traditional Arabic"/>
          <w:color w:val="000000"/>
          <w:sz w:val="32"/>
          <w:szCs w:val="32"/>
          <w:rtl/>
        </w:rPr>
        <w:t>ة تساعد على زيادة فرص التمويل</w:t>
      </w:r>
      <w:r w:rsidR="00581A05" w:rsidRPr="00F325A7">
        <w:rPr>
          <w:rFonts w:ascii="Traditional Arabic" w:hAnsi="Traditional Arabic" w:cs="Traditional Arabic"/>
          <w:color w:val="000000"/>
          <w:sz w:val="32"/>
          <w:szCs w:val="32"/>
          <w:rtl/>
        </w:rPr>
        <w:t xml:space="preserve"> وتوفير خدمات ومنتجات مالية متنوعة متوافقة مع </w:t>
      </w:r>
      <w:r w:rsidR="005110A4" w:rsidRPr="00F325A7">
        <w:rPr>
          <w:rFonts w:ascii="Traditional Arabic" w:hAnsi="Traditional Arabic" w:cs="Traditional Arabic"/>
          <w:color w:val="000000"/>
          <w:sz w:val="32"/>
          <w:szCs w:val="32"/>
          <w:rtl/>
        </w:rPr>
        <w:t>أحكام</w:t>
      </w:r>
      <w:r w:rsidR="00581A05" w:rsidRPr="00F325A7">
        <w:rPr>
          <w:rFonts w:ascii="Traditional Arabic" w:hAnsi="Traditional Arabic" w:cs="Traditional Arabic"/>
          <w:color w:val="000000"/>
          <w:sz w:val="32"/>
          <w:szCs w:val="32"/>
          <w:rtl/>
        </w:rPr>
        <w:t xml:space="preserve"> ومبادئ الشريعة </w:t>
      </w:r>
      <w:r w:rsidR="005110A4" w:rsidRPr="00F325A7">
        <w:rPr>
          <w:rFonts w:ascii="Traditional Arabic" w:hAnsi="Traditional Arabic" w:cs="Traditional Arabic"/>
          <w:color w:val="000000"/>
          <w:sz w:val="32"/>
          <w:szCs w:val="32"/>
          <w:rtl/>
        </w:rPr>
        <w:t>الإسلامية</w:t>
      </w:r>
      <w:r w:rsidR="005160AD" w:rsidRPr="00F325A7">
        <w:rPr>
          <w:rFonts w:ascii="Traditional Arabic" w:hAnsi="Traditional Arabic" w:cs="Traditional Arabic"/>
          <w:color w:val="000000"/>
          <w:sz w:val="32"/>
          <w:szCs w:val="32"/>
          <w:rtl/>
        </w:rPr>
        <w:t>،</w:t>
      </w:r>
      <w:r w:rsidR="002C6FEE" w:rsidRPr="00F325A7">
        <w:rPr>
          <w:rFonts w:ascii="Traditional Arabic" w:hAnsi="Traditional Arabic" w:cs="Traditional Arabic"/>
          <w:color w:val="000000"/>
          <w:sz w:val="32"/>
          <w:szCs w:val="32"/>
          <w:rtl/>
        </w:rPr>
        <w:t xml:space="preserve"> وقد حظيت باهتمام متزايد في سياق سياسات تعزيز الشمول المالي لأنها تقدم حلا</w:t>
      </w:r>
      <w:r w:rsidR="005160AD" w:rsidRPr="00F325A7">
        <w:rPr>
          <w:rFonts w:ascii="Traditional Arabic" w:hAnsi="Traditional Arabic" w:cs="Traditional Arabic"/>
          <w:color w:val="000000"/>
          <w:sz w:val="32"/>
          <w:szCs w:val="32"/>
          <w:rtl/>
        </w:rPr>
        <w:t>ّ</w:t>
      </w:r>
      <w:r w:rsidR="002C6FEE" w:rsidRPr="00F325A7">
        <w:rPr>
          <w:rFonts w:ascii="Traditional Arabic" w:hAnsi="Traditional Arabic" w:cs="Traditional Arabic"/>
          <w:color w:val="000000"/>
          <w:sz w:val="32"/>
          <w:szCs w:val="32"/>
          <w:rtl/>
        </w:rPr>
        <w:t xml:space="preserve"> للعملاء الذين لا يمكنهم التعامل</w:t>
      </w:r>
      <w:r w:rsidR="005160AD" w:rsidRPr="00F325A7">
        <w:rPr>
          <w:rFonts w:ascii="Traditional Arabic" w:hAnsi="Traditional Arabic" w:cs="Traditional Arabic"/>
          <w:color w:val="000000"/>
          <w:sz w:val="32"/>
          <w:szCs w:val="32"/>
          <w:rtl/>
        </w:rPr>
        <w:t xml:space="preserve"> مع القطاع المصرفي التقليدي لعدة</w:t>
      </w:r>
      <w:r w:rsidR="002C6FEE" w:rsidRPr="00F325A7">
        <w:rPr>
          <w:rFonts w:ascii="Traditional Arabic" w:hAnsi="Traditional Arabic" w:cs="Traditional Arabic"/>
          <w:color w:val="000000"/>
          <w:sz w:val="32"/>
          <w:szCs w:val="32"/>
          <w:rtl/>
        </w:rPr>
        <w:t xml:space="preserve"> أسباب </w:t>
      </w:r>
      <w:r w:rsidR="005160AD" w:rsidRPr="00F325A7">
        <w:rPr>
          <w:rFonts w:ascii="Traditional Arabic" w:hAnsi="Traditional Arabic" w:cs="Traditional Arabic"/>
          <w:color w:val="000000"/>
          <w:sz w:val="32"/>
          <w:szCs w:val="32"/>
          <w:rtl/>
        </w:rPr>
        <w:t>.</w:t>
      </w:r>
    </w:p>
    <w:p w14:paraId="09BD1FF9" w14:textId="77777777" w:rsidR="00811D07" w:rsidRPr="00F325A7" w:rsidRDefault="002C6FEE" w:rsidP="00811D07">
      <w:pPr>
        <w:pStyle w:val="pedit"/>
        <w:shd w:val="clear" w:color="auto" w:fill="FFFFFF"/>
        <w:bidi/>
        <w:spacing w:after="187" w:afterAutospacing="0" w:line="360" w:lineRule="auto"/>
        <w:rPr>
          <w:rFonts w:ascii="Traditional Arabic" w:hAnsi="Traditional Arabic" w:cs="Traditional Arabic"/>
          <w:color w:val="000000"/>
          <w:sz w:val="32"/>
          <w:szCs w:val="32"/>
          <w:rtl/>
          <w:lang w:bidi="ar-DZ"/>
        </w:rPr>
      </w:pPr>
      <w:r w:rsidRPr="00F325A7">
        <w:rPr>
          <w:rFonts w:ascii="Traditional Arabic" w:hAnsi="Traditional Arabic" w:cs="Traditional Arabic"/>
          <w:color w:val="000000"/>
          <w:sz w:val="32"/>
          <w:szCs w:val="32"/>
          <w:rtl/>
        </w:rPr>
        <w:t xml:space="preserve">كما </w:t>
      </w:r>
      <w:r w:rsidR="000163A7" w:rsidRPr="00F325A7">
        <w:rPr>
          <w:rFonts w:ascii="Traditional Arabic" w:hAnsi="Traditional Arabic" w:cs="Traditional Arabic"/>
          <w:color w:val="000000"/>
          <w:sz w:val="32"/>
          <w:szCs w:val="32"/>
          <w:rtl/>
        </w:rPr>
        <w:t xml:space="preserve">يعتبر وجود بنوك </w:t>
      </w:r>
      <w:r w:rsidRPr="00F325A7">
        <w:rPr>
          <w:rFonts w:ascii="Traditional Arabic" w:hAnsi="Traditional Arabic" w:cs="Traditional Arabic"/>
          <w:color w:val="000000"/>
          <w:sz w:val="32"/>
          <w:szCs w:val="32"/>
          <w:rtl/>
        </w:rPr>
        <w:t xml:space="preserve">إسلامية </w:t>
      </w:r>
      <w:r w:rsidR="000163A7" w:rsidRPr="00F325A7">
        <w:rPr>
          <w:rFonts w:ascii="Traditional Arabic" w:hAnsi="Traditional Arabic" w:cs="Traditional Arabic"/>
          <w:color w:val="000000"/>
          <w:sz w:val="32"/>
          <w:szCs w:val="32"/>
          <w:rtl/>
        </w:rPr>
        <w:t xml:space="preserve"> توفر خدمات ومنتجات </w:t>
      </w:r>
      <w:r w:rsidR="005110A4" w:rsidRPr="00F325A7">
        <w:rPr>
          <w:rFonts w:ascii="Traditional Arabic" w:hAnsi="Traditional Arabic" w:cs="Traditional Arabic"/>
          <w:color w:val="000000"/>
          <w:sz w:val="32"/>
          <w:szCs w:val="32"/>
          <w:rtl/>
        </w:rPr>
        <w:t>إسلامية</w:t>
      </w:r>
      <w:r w:rsidR="00C66495" w:rsidRPr="00F325A7">
        <w:rPr>
          <w:rFonts w:ascii="Traditional Arabic" w:hAnsi="Traditional Arabic" w:cs="Traditional Arabic"/>
          <w:color w:val="000000"/>
          <w:sz w:val="32"/>
          <w:szCs w:val="32"/>
          <w:rtl/>
        </w:rPr>
        <w:t xml:space="preserve"> </w:t>
      </w:r>
      <w:r w:rsidRPr="00F325A7">
        <w:rPr>
          <w:rFonts w:ascii="Traditional Arabic" w:hAnsi="Traditional Arabic" w:cs="Traditional Arabic"/>
          <w:color w:val="000000"/>
          <w:sz w:val="32"/>
          <w:szCs w:val="32"/>
          <w:rtl/>
        </w:rPr>
        <w:t>مهم لتعزيز الش</w:t>
      </w:r>
      <w:r w:rsidR="005160AD" w:rsidRPr="00F325A7">
        <w:rPr>
          <w:rFonts w:ascii="Traditional Arabic" w:hAnsi="Traditional Arabic" w:cs="Traditional Arabic"/>
          <w:color w:val="000000"/>
          <w:sz w:val="32"/>
          <w:szCs w:val="32"/>
          <w:rtl/>
        </w:rPr>
        <w:t>ّ</w:t>
      </w:r>
      <w:r w:rsidRPr="00F325A7">
        <w:rPr>
          <w:rFonts w:ascii="Traditional Arabic" w:hAnsi="Traditional Arabic" w:cs="Traditional Arabic"/>
          <w:color w:val="000000"/>
          <w:sz w:val="32"/>
          <w:szCs w:val="32"/>
          <w:rtl/>
        </w:rPr>
        <w:t xml:space="preserve">مول المالي في الجزائر لأنه يساعد فئة من المجتمع كانت تبحث عن </w:t>
      </w:r>
      <w:r w:rsidR="00A803EE" w:rsidRPr="00F325A7">
        <w:rPr>
          <w:rFonts w:ascii="Traditional Arabic" w:hAnsi="Traditional Arabic" w:cs="Traditional Arabic"/>
          <w:color w:val="000000"/>
          <w:sz w:val="32"/>
          <w:szCs w:val="32"/>
          <w:rtl/>
        </w:rPr>
        <w:t xml:space="preserve">هذا النوع من الخدمات والمنتجات </w:t>
      </w:r>
      <w:r w:rsidRPr="00F325A7">
        <w:rPr>
          <w:rFonts w:ascii="Traditional Arabic" w:hAnsi="Traditional Arabic" w:cs="Traditional Arabic"/>
          <w:color w:val="000000"/>
          <w:sz w:val="32"/>
          <w:szCs w:val="32"/>
          <w:rtl/>
        </w:rPr>
        <w:t xml:space="preserve">الموجودة بشكل يتوافق مع مبادئ وأحكام الشريعة الإسلامية </w:t>
      </w:r>
      <w:r w:rsidR="00A803EE" w:rsidRPr="00F325A7">
        <w:rPr>
          <w:rFonts w:ascii="Traditional Arabic" w:hAnsi="Traditional Arabic" w:cs="Traditional Arabic"/>
          <w:color w:val="000000"/>
          <w:sz w:val="32"/>
          <w:szCs w:val="32"/>
          <w:rtl/>
        </w:rPr>
        <w:t>، مثل التأ</w:t>
      </w:r>
      <w:r w:rsidRPr="00F325A7">
        <w:rPr>
          <w:rFonts w:ascii="Traditional Arabic" w:hAnsi="Traditional Arabic" w:cs="Traditional Arabic"/>
          <w:color w:val="000000"/>
          <w:sz w:val="32"/>
          <w:szCs w:val="32"/>
          <w:rtl/>
        </w:rPr>
        <w:t>مين التكافلي والتمويل متناهي الص</w:t>
      </w:r>
      <w:r w:rsidR="00A803EE" w:rsidRPr="00F325A7">
        <w:rPr>
          <w:rFonts w:ascii="Traditional Arabic" w:hAnsi="Traditional Arabic" w:cs="Traditional Arabic"/>
          <w:color w:val="000000"/>
          <w:sz w:val="32"/>
          <w:szCs w:val="32"/>
          <w:rtl/>
        </w:rPr>
        <w:t>ّ</w:t>
      </w:r>
      <w:r w:rsidRPr="00F325A7">
        <w:rPr>
          <w:rFonts w:ascii="Traditional Arabic" w:hAnsi="Traditional Arabic" w:cs="Traditional Arabic"/>
          <w:color w:val="000000"/>
          <w:sz w:val="32"/>
          <w:szCs w:val="32"/>
          <w:rtl/>
        </w:rPr>
        <w:t xml:space="preserve">غر </w:t>
      </w:r>
      <w:r w:rsidR="00A803EE" w:rsidRPr="00F325A7">
        <w:rPr>
          <w:rFonts w:ascii="Traditional Arabic" w:hAnsi="Traditional Arabic" w:cs="Traditional Arabic"/>
          <w:color w:val="000000"/>
          <w:sz w:val="32"/>
          <w:szCs w:val="32"/>
          <w:rtl/>
        </w:rPr>
        <w:t>.</w:t>
      </w:r>
      <w:r w:rsidRPr="00F325A7">
        <w:rPr>
          <w:rFonts w:ascii="Traditional Arabic" w:hAnsi="Traditional Arabic" w:cs="Traditional Arabic"/>
          <w:color w:val="000000"/>
          <w:sz w:val="32"/>
          <w:szCs w:val="32"/>
          <w:rtl/>
        </w:rPr>
        <w:t>كما أن</w:t>
      </w:r>
      <w:r w:rsidR="00A803EE" w:rsidRPr="00F325A7">
        <w:rPr>
          <w:rFonts w:ascii="Traditional Arabic" w:hAnsi="Traditional Arabic" w:cs="Traditional Arabic"/>
          <w:color w:val="000000"/>
          <w:sz w:val="32"/>
          <w:szCs w:val="32"/>
          <w:rtl/>
        </w:rPr>
        <w:t>ّ هناك أدوات مميزة</w:t>
      </w:r>
      <w:r w:rsidR="00615431" w:rsidRPr="00F325A7">
        <w:rPr>
          <w:rFonts w:ascii="Traditional Arabic" w:hAnsi="Traditional Arabic" w:cs="Traditional Arabic"/>
          <w:color w:val="000000"/>
          <w:sz w:val="32"/>
          <w:szCs w:val="32"/>
          <w:rtl/>
        </w:rPr>
        <w:t xml:space="preserve"> ي</w:t>
      </w:r>
      <w:r w:rsidRPr="00F325A7">
        <w:rPr>
          <w:rFonts w:ascii="Traditional Arabic" w:hAnsi="Traditional Arabic" w:cs="Traditional Arabic"/>
          <w:color w:val="000000"/>
          <w:sz w:val="32"/>
          <w:szCs w:val="32"/>
          <w:rtl/>
        </w:rPr>
        <w:t>ستعملها الن</w:t>
      </w:r>
      <w:r w:rsidR="00615431" w:rsidRPr="00F325A7">
        <w:rPr>
          <w:rFonts w:ascii="Traditional Arabic" w:hAnsi="Traditional Arabic" w:cs="Traditional Arabic"/>
          <w:color w:val="000000"/>
          <w:sz w:val="32"/>
          <w:szCs w:val="32"/>
          <w:rtl/>
        </w:rPr>
        <w:t>ّ</w:t>
      </w:r>
      <w:r w:rsidRPr="00F325A7">
        <w:rPr>
          <w:rFonts w:ascii="Traditional Arabic" w:hAnsi="Traditional Arabic" w:cs="Traditional Arabic"/>
          <w:color w:val="000000"/>
          <w:sz w:val="32"/>
          <w:szCs w:val="32"/>
          <w:rtl/>
        </w:rPr>
        <w:t>ظام المالي الإسلامي مثل الوقف</w:t>
      </w:r>
      <w:r w:rsidR="00615431" w:rsidRPr="00F325A7">
        <w:rPr>
          <w:rFonts w:ascii="Traditional Arabic" w:hAnsi="Traditional Arabic" w:cs="Traditional Arabic"/>
          <w:color w:val="000000"/>
          <w:sz w:val="32"/>
          <w:szCs w:val="32"/>
          <w:rtl/>
        </w:rPr>
        <w:t xml:space="preserve">،  </w:t>
      </w:r>
      <w:r w:rsidR="00F443CE" w:rsidRPr="00F325A7">
        <w:rPr>
          <w:rFonts w:ascii="Traditional Arabic" w:hAnsi="Traditional Arabic" w:cs="Traditional Arabic"/>
          <w:color w:val="000000"/>
          <w:sz w:val="32"/>
          <w:szCs w:val="32"/>
          <w:rtl/>
        </w:rPr>
        <w:t>ال</w:t>
      </w:r>
      <w:r w:rsidR="00615431" w:rsidRPr="00F325A7">
        <w:rPr>
          <w:rFonts w:ascii="Traditional Arabic" w:hAnsi="Traditional Arabic" w:cs="Traditional Arabic"/>
          <w:color w:val="000000"/>
          <w:sz w:val="32"/>
          <w:szCs w:val="32"/>
          <w:rtl/>
        </w:rPr>
        <w:t>صدقة</w:t>
      </w:r>
      <w:r w:rsidR="00F443CE" w:rsidRPr="00F325A7">
        <w:rPr>
          <w:rFonts w:ascii="Traditional Arabic" w:hAnsi="Traditional Arabic" w:cs="Traditional Arabic"/>
          <w:color w:val="000000"/>
          <w:sz w:val="32"/>
          <w:szCs w:val="32"/>
          <w:rtl/>
        </w:rPr>
        <w:t> </w:t>
      </w:r>
      <w:r w:rsidR="00F443CE" w:rsidRPr="00F325A7">
        <w:rPr>
          <w:rFonts w:ascii="Traditional Arabic" w:hAnsi="Traditional Arabic" w:cs="Traditional Arabic"/>
          <w:color w:val="000000"/>
          <w:sz w:val="32"/>
          <w:szCs w:val="32"/>
        </w:rPr>
        <w:t>;</w:t>
      </w:r>
      <w:r w:rsidRPr="00F325A7">
        <w:rPr>
          <w:rFonts w:ascii="Traditional Arabic" w:hAnsi="Traditional Arabic" w:cs="Traditional Arabic"/>
          <w:color w:val="000000"/>
          <w:sz w:val="32"/>
          <w:szCs w:val="32"/>
          <w:rtl/>
        </w:rPr>
        <w:t xml:space="preserve">الزكاة </w:t>
      </w:r>
      <w:r w:rsidR="00615431" w:rsidRPr="00F325A7">
        <w:rPr>
          <w:rFonts w:ascii="Traditional Arabic" w:hAnsi="Traditional Arabic" w:cs="Traditional Arabic"/>
          <w:color w:val="000000"/>
          <w:sz w:val="32"/>
          <w:szCs w:val="32"/>
          <w:rtl/>
        </w:rPr>
        <w:t>،</w:t>
      </w:r>
      <w:r w:rsidRPr="00F325A7">
        <w:rPr>
          <w:rFonts w:ascii="Traditional Arabic" w:hAnsi="Traditional Arabic" w:cs="Traditional Arabic"/>
          <w:color w:val="000000"/>
          <w:sz w:val="32"/>
          <w:szCs w:val="32"/>
          <w:rtl/>
        </w:rPr>
        <w:t xml:space="preserve"> القرض الحسن </w:t>
      </w:r>
      <w:r w:rsidR="00615431" w:rsidRPr="00F325A7">
        <w:rPr>
          <w:rFonts w:ascii="Traditional Arabic" w:hAnsi="Traditional Arabic" w:cs="Traditional Arabic"/>
          <w:color w:val="000000"/>
          <w:sz w:val="32"/>
          <w:szCs w:val="32"/>
          <w:rtl/>
        </w:rPr>
        <w:t>.</w:t>
      </w:r>
      <w:r w:rsidRPr="00F325A7">
        <w:rPr>
          <w:rFonts w:ascii="Traditional Arabic" w:hAnsi="Traditional Arabic" w:cs="Traditional Arabic"/>
          <w:color w:val="000000"/>
          <w:sz w:val="32"/>
          <w:szCs w:val="32"/>
          <w:rtl/>
        </w:rPr>
        <w:t>والتي تحدث  تكامل</w:t>
      </w:r>
      <w:r w:rsidR="00615431" w:rsidRPr="00F325A7">
        <w:rPr>
          <w:rFonts w:ascii="Traditional Arabic" w:hAnsi="Traditional Arabic" w:cs="Traditional Arabic"/>
          <w:color w:val="000000"/>
          <w:sz w:val="32"/>
          <w:szCs w:val="32"/>
          <w:rtl/>
        </w:rPr>
        <w:t>ا مع أدوات تقاسم المخاطر ومشاركة</w:t>
      </w:r>
      <w:r w:rsidRPr="00F325A7">
        <w:rPr>
          <w:rFonts w:ascii="Traditional Arabic" w:hAnsi="Traditional Arabic" w:cs="Traditional Arabic"/>
          <w:color w:val="000000"/>
          <w:sz w:val="32"/>
          <w:szCs w:val="32"/>
          <w:rtl/>
        </w:rPr>
        <w:t xml:space="preserve"> أصحاب الد</w:t>
      </w:r>
      <w:r w:rsidR="00615431" w:rsidRPr="00F325A7">
        <w:rPr>
          <w:rFonts w:ascii="Traditional Arabic" w:hAnsi="Traditional Arabic" w:cs="Traditional Arabic"/>
          <w:color w:val="000000"/>
          <w:sz w:val="32"/>
          <w:szCs w:val="32"/>
          <w:rtl/>
        </w:rPr>
        <w:t>ّ</w:t>
      </w:r>
      <w:r w:rsidRPr="00F325A7">
        <w:rPr>
          <w:rFonts w:ascii="Traditional Arabic" w:hAnsi="Traditional Arabic" w:cs="Traditional Arabic"/>
          <w:color w:val="000000"/>
          <w:sz w:val="32"/>
          <w:szCs w:val="32"/>
          <w:rtl/>
        </w:rPr>
        <w:t>خل المنخفض في الن</w:t>
      </w:r>
      <w:r w:rsidR="00615431" w:rsidRPr="00F325A7">
        <w:rPr>
          <w:rFonts w:ascii="Traditional Arabic" w:hAnsi="Traditional Arabic" w:cs="Traditional Arabic"/>
          <w:color w:val="000000"/>
          <w:sz w:val="32"/>
          <w:szCs w:val="32"/>
          <w:rtl/>
        </w:rPr>
        <w:t>ّ</w:t>
      </w:r>
      <w:r w:rsidRPr="00F325A7">
        <w:rPr>
          <w:rFonts w:ascii="Traditional Arabic" w:hAnsi="Traditional Arabic" w:cs="Traditional Arabic"/>
          <w:color w:val="000000"/>
          <w:sz w:val="32"/>
          <w:szCs w:val="32"/>
          <w:rtl/>
        </w:rPr>
        <w:t>ظام الر</w:t>
      </w:r>
      <w:r w:rsidR="00615431" w:rsidRPr="00F325A7">
        <w:rPr>
          <w:rFonts w:ascii="Traditional Arabic" w:hAnsi="Traditional Arabic" w:cs="Traditional Arabic"/>
          <w:color w:val="000000"/>
          <w:sz w:val="32"/>
          <w:szCs w:val="32"/>
          <w:rtl/>
        </w:rPr>
        <w:t>ّ</w:t>
      </w:r>
      <w:r w:rsidRPr="00F325A7">
        <w:rPr>
          <w:rFonts w:ascii="Traditional Arabic" w:hAnsi="Traditional Arabic" w:cs="Traditional Arabic"/>
          <w:color w:val="000000"/>
          <w:sz w:val="32"/>
          <w:szCs w:val="32"/>
          <w:rtl/>
        </w:rPr>
        <w:t>سمي المالي</w:t>
      </w:r>
      <w:r w:rsidR="00BD5AF2" w:rsidRPr="00F325A7">
        <w:rPr>
          <w:rFonts w:ascii="Traditional Arabic" w:hAnsi="Traditional Arabic" w:cs="Traditional Arabic"/>
          <w:color w:val="000000"/>
          <w:sz w:val="32"/>
          <w:szCs w:val="32"/>
          <w:rtl/>
        </w:rPr>
        <w:t xml:space="preserve"> .</w:t>
      </w:r>
    </w:p>
    <w:p w14:paraId="37805399" w14:textId="77777777" w:rsidR="002C6FEE" w:rsidRPr="0094633D" w:rsidRDefault="002C6FEE" w:rsidP="00811D07">
      <w:pPr>
        <w:pStyle w:val="pedit"/>
        <w:shd w:val="clear" w:color="auto" w:fill="FFFFFF"/>
        <w:bidi/>
        <w:spacing w:after="187" w:afterAutospacing="0" w:line="360" w:lineRule="auto"/>
        <w:rPr>
          <w:rFonts w:ascii="Traditional Arabic" w:hAnsi="Traditional Arabic" w:cs="Traditional Arabic"/>
          <w:color w:val="000000"/>
          <w:sz w:val="32"/>
          <w:szCs w:val="32"/>
          <w:rtl/>
        </w:rPr>
      </w:pPr>
      <w:r w:rsidRPr="0094633D">
        <w:rPr>
          <w:rFonts w:ascii="Traditional Arabic" w:hAnsi="Traditional Arabic" w:cs="Traditional Arabic"/>
          <w:color w:val="000000"/>
          <w:sz w:val="32"/>
          <w:szCs w:val="32"/>
          <w:rtl/>
        </w:rPr>
        <w:lastRenderedPageBreak/>
        <w:t>بسبب هروب نسبة واسعة من المجتمع الجزائري من التعاملات النقدية الر</w:t>
      </w:r>
      <w:r w:rsidR="00800694">
        <w:rPr>
          <w:rFonts w:ascii="Traditional Arabic" w:hAnsi="Traditional Arabic" w:cs="Traditional Arabic" w:hint="cs"/>
          <w:color w:val="000000"/>
          <w:sz w:val="32"/>
          <w:szCs w:val="32"/>
          <w:rtl/>
          <w:lang w:bidi="ar-DZ"/>
        </w:rPr>
        <w:t>ّ</w:t>
      </w:r>
      <w:r w:rsidRPr="0094633D">
        <w:rPr>
          <w:rFonts w:ascii="Traditional Arabic" w:hAnsi="Traditional Arabic" w:cs="Traditional Arabic"/>
          <w:color w:val="000000"/>
          <w:sz w:val="32"/>
          <w:szCs w:val="32"/>
          <w:rtl/>
        </w:rPr>
        <w:t>بوية</w:t>
      </w:r>
      <w:r w:rsidR="002A3157">
        <w:rPr>
          <w:rFonts w:ascii="Traditional Arabic" w:hAnsi="Traditional Arabic" w:cs="Traditional Arabic" w:hint="cs"/>
          <w:color w:val="000000"/>
          <w:sz w:val="32"/>
          <w:szCs w:val="32"/>
          <w:rtl/>
        </w:rPr>
        <w:t xml:space="preserve">  ، </w:t>
      </w:r>
      <w:r w:rsidRPr="0094633D">
        <w:rPr>
          <w:rFonts w:ascii="Traditional Arabic" w:hAnsi="Traditional Arabic" w:cs="Traditional Arabic"/>
          <w:color w:val="000000"/>
          <w:sz w:val="32"/>
          <w:szCs w:val="32"/>
          <w:rtl/>
        </w:rPr>
        <w:t>أصبحت</w:t>
      </w:r>
      <w:r w:rsidR="002A3157">
        <w:rPr>
          <w:rFonts w:ascii="Traditional Arabic" w:hAnsi="Traditional Arabic" w:cs="Traditional Arabic" w:hint="cs"/>
          <w:color w:val="000000"/>
          <w:sz w:val="32"/>
          <w:szCs w:val="32"/>
          <w:rtl/>
        </w:rPr>
        <w:t xml:space="preserve"> الجزائر</w:t>
      </w:r>
      <w:r w:rsidR="002A3157">
        <w:rPr>
          <w:rFonts w:ascii="Traditional Arabic" w:hAnsi="Traditional Arabic" w:cs="Traditional Arabic"/>
          <w:color w:val="000000"/>
          <w:sz w:val="32"/>
          <w:szCs w:val="32"/>
          <w:rtl/>
        </w:rPr>
        <w:t xml:space="preserve"> تقدم </w:t>
      </w:r>
      <w:r w:rsidRPr="0094633D">
        <w:rPr>
          <w:rFonts w:ascii="Traditional Arabic" w:hAnsi="Traditional Arabic" w:cs="Traditional Arabic"/>
          <w:color w:val="000000"/>
          <w:sz w:val="32"/>
          <w:szCs w:val="32"/>
          <w:rtl/>
        </w:rPr>
        <w:t xml:space="preserve">خدماتها المصرفية الإسلامية من خلال بنكين هما </w:t>
      </w:r>
      <w:r w:rsidR="002A3157">
        <w:rPr>
          <w:rFonts w:ascii="Traditional Arabic" w:hAnsi="Traditional Arabic" w:cs="Traditional Arabic" w:hint="cs"/>
          <w:color w:val="000000"/>
          <w:sz w:val="32"/>
          <w:szCs w:val="32"/>
          <w:rtl/>
        </w:rPr>
        <w:t xml:space="preserve">: </w:t>
      </w:r>
      <w:r w:rsidRPr="0094633D">
        <w:rPr>
          <w:rFonts w:ascii="Traditional Arabic" w:hAnsi="Traditional Arabic" w:cs="Traditional Arabic"/>
          <w:color w:val="000000"/>
          <w:sz w:val="32"/>
          <w:szCs w:val="32"/>
          <w:rtl/>
        </w:rPr>
        <w:t>بنك الس</w:t>
      </w:r>
      <w:r w:rsidR="002A3157">
        <w:rPr>
          <w:rFonts w:ascii="Traditional Arabic" w:hAnsi="Traditional Arabic" w:cs="Traditional Arabic" w:hint="cs"/>
          <w:color w:val="000000"/>
          <w:sz w:val="32"/>
          <w:szCs w:val="32"/>
          <w:rtl/>
        </w:rPr>
        <w:t>ّ</w:t>
      </w:r>
      <w:r w:rsidRPr="0094633D">
        <w:rPr>
          <w:rFonts w:ascii="Traditional Arabic" w:hAnsi="Traditional Arabic" w:cs="Traditional Arabic"/>
          <w:color w:val="000000"/>
          <w:sz w:val="32"/>
          <w:szCs w:val="32"/>
          <w:rtl/>
        </w:rPr>
        <w:t xml:space="preserve">لام وبنك البركة </w:t>
      </w:r>
      <w:r w:rsidR="008A5C15">
        <w:rPr>
          <w:rFonts w:ascii="Traditional Arabic" w:hAnsi="Traditional Arabic" w:cs="Traditional Arabic" w:hint="cs"/>
          <w:color w:val="000000"/>
          <w:sz w:val="32"/>
          <w:szCs w:val="32"/>
          <w:rtl/>
        </w:rPr>
        <w:t xml:space="preserve">. </w:t>
      </w:r>
      <w:r w:rsidRPr="0094633D">
        <w:rPr>
          <w:rFonts w:ascii="Traditional Arabic" w:hAnsi="Traditional Arabic" w:cs="Traditional Arabic"/>
          <w:color w:val="000000"/>
          <w:sz w:val="32"/>
          <w:szCs w:val="32"/>
          <w:rtl/>
        </w:rPr>
        <w:t xml:space="preserve">بعدها عملت الجزائر على تعزيز العمل المصرفي الإسلامي بفتح نوافذ إسلامية داخل البنوك التقليدية </w:t>
      </w:r>
      <w:r w:rsidR="008A5C15">
        <w:rPr>
          <w:rFonts w:ascii="Traditional Arabic" w:hAnsi="Traditional Arabic" w:cs="Traditional Arabic" w:hint="cs"/>
          <w:color w:val="000000"/>
          <w:sz w:val="32"/>
          <w:szCs w:val="32"/>
          <w:rtl/>
        </w:rPr>
        <w:t xml:space="preserve">، </w:t>
      </w:r>
      <w:r w:rsidRPr="0094633D">
        <w:rPr>
          <w:rFonts w:ascii="Traditional Arabic" w:hAnsi="Traditional Arabic" w:cs="Traditional Arabic"/>
          <w:color w:val="000000"/>
          <w:sz w:val="32"/>
          <w:szCs w:val="32"/>
          <w:rtl/>
        </w:rPr>
        <w:t>بهدف زيادة مصادر التمويل الاقتصادي الوط</w:t>
      </w:r>
      <w:r w:rsidR="000E190C">
        <w:rPr>
          <w:rFonts w:ascii="Traditional Arabic" w:hAnsi="Traditional Arabic" w:cs="Traditional Arabic"/>
          <w:color w:val="000000"/>
          <w:sz w:val="32"/>
          <w:szCs w:val="32"/>
          <w:rtl/>
        </w:rPr>
        <w:t>ني وتنويعها نزولا عند رغبه نسب</w:t>
      </w:r>
      <w:r w:rsidR="000E190C">
        <w:rPr>
          <w:rFonts w:ascii="Traditional Arabic" w:hAnsi="Traditional Arabic" w:cs="Traditional Arabic" w:hint="cs"/>
          <w:color w:val="000000"/>
          <w:sz w:val="32"/>
          <w:szCs w:val="32"/>
          <w:rtl/>
        </w:rPr>
        <w:t xml:space="preserve">ة </w:t>
      </w:r>
      <w:r w:rsidR="000E190C">
        <w:rPr>
          <w:rFonts w:ascii="Traditional Arabic" w:hAnsi="Traditional Arabic" w:cs="Traditional Arabic"/>
          <w:color w:val="000000"/>
          <w:sz w:val="32"/>
          <w:szCs w:val="32"/>
          <w:rtl/>
        </w:rPr>
        <w:t>كبير</w:t>
      </w:r>
      <w:r w:rsidR="000E190C">
        <w:rPr>
          <w:rFonts w:ascii="Traditional Arabic" w:hAnsi="Traditional Arabic" w:cs="Traditional Arabic" w:hint="cs"/>
          <w:color w:val="000000"/>
          <w:sz w:val="32"/>
          <w:szCs w:val="32"/>
          <w:rtl/>
        </w:rPr>
        <w:t xml:space="preserve">ة </w:t>
      </w:r>
      <w:r w:rsidRPr="0094633D">
        <w:rPr>
          <w:rFonts w:ascii="Traditional Arabic" w:hAnsi="Traditional Arabic" w:cs="Traditional Arabic"/>
          <w:color w:val="000000"/>
          <w:sz w:val="32"/>
          <w:szCs w:val="32"/>
          <w:rtl/>
        </w:rPr>
        <w:t xml:space="preserve">من المجتمع الجزائري والتي تبتعد عن المعاملات التقليدية الربوية  </w:t>
      </w:r>
    </w:p>
    <w:p w14:paraId="5113DAA4" w14:textId="77777777" w:rsidR="002C6FEE" w:rsidRPr="0094633D" w:rsidRDefault="002C6FEE" w:rsidP="004367AD">
      <w:pPr>
        <w:pStyle w:val="pedit"/>
        <w:shd w:val="clear" w:color="auto" w:fill="FFFFFF"/>
        <w:bidi/>
        <w:spacing w:after="187" w:afterAutospacing="0" w:line="360" w:lineRule="auto"/>
        <w:rPr>
          <w:rFonts w:ascii="Traditional Arabic" w:hAnsi="Traditional Arabic" w:cs="Traditional Arabic"/>
          <w:color w:val="000000"/>
          <w:sz w:val="32"/>
          <w:szCs w:val="32"/>
          <w:rtl/>
        </w:rPr>
      </w:pPr>
      <w:r w:rsidRPr="0094633D">
        <w:rPr>
          <w:rFonts w:ascii="Traditional Arabic" w:hAnsi="Traditional Arabic" w:cs="Traditional Arabic"/>
          <w:color w:val="000000"/>
          <w:sz w:val="32"/>
          <w:szCs w:val="32"/>
          <w:rtl/>
        </w:rPr>
        <w:t>انطلاقا مما تم عرضه تتمحور الإشكالية من خلال السؤال الرئيسي التالي</w:t>
      </w:r>
      <w:r w:rsidR="008A5C15">
        <w:rPr>
          <w:rFonts w:ascii="Traditional Arabic" w:hAnsi="Traditional Arabic" w:cs="Traditional Arabic" w:hint="cs"/>
          <w:color w:val="000000"/>
          <w:sz w:val="32"/>
          <w:szCs w:val="32"/>
          <w:rtl/>
        </w:rPr>
        <w:t>:</w:t>
      </w:r>
    </w:p>
    <w:p w14:paraId="01B7990D" w14:textId="77777777" w:rsidR="002C6FEE" w:rsidRPr="008A5C15" w:rsidRDefault="002C6FEE" w:rsidP="00E3704F">
      <w:pPr>
        <w:pStyle w:val="pedit"/>
        <w:shd w:val="clear" w:color="auto" w:fill="FFFFFF"/>
        <w:bidi/>
        <w:spacing w:after="187" w:afterAutospacing="0" w:line="360" w:lineRule="auto"/>
        <w:rPr>
          <w:rFonts w:ascii="Traditional Arabic" w:hAnsi="Traditional Arabic" w:cs="Traditional Arabic"/>
          <w:b/>
          <w:bCs/>
          <w:color w:val="000000"/>
          <w:sz w:val="32"/>
          <w:szCs w:val="32"/>
        </w:rPr>
      </w:pPr>
      <w:r w:rsidRPr="008A5C15">
        <w:rPr>
          <w:rFonts w:ascii="Traditional Arabic" w:hAnsi="Traditional Arabic" w:cs="Traditional Arabic"/>
          <w:b/>
          <w:bCs/>
          <w:color w:val="000000"/>
          <w:sz w:val="32"/>
          <w:szCs w:val="32"/>
          <w:rtl/>
        </w:rPr>
        <w:t xml:space="preserve"> </w:t>
      </w:r>
      <w:r w:rsidR="008A5C15">
        <w:rPr>
          <w:rFonts w:ascii="Traditional Arabic" w:hAnsi="Traditional Arabic" w:cs="Traditional Arabic" w:hint="cs"/>
          <w:b/>
          <w:bCs/>
          <w:color w:val="000000"/>
          <w:sz w:val="32"/>
          <w:szCs w:val="32"/>
          <w:rtl/>
        </w:rPr>
        <w:t>-</w:t>
      </w:r>
      <w:r w:rsidR="00CF76BD">
        <w:rPr>
          <w:rFonts w:ascii="Traditional Arabic" w:hAnsi="Traditional Arabic" w:cs="Traditional Arabic"/>
          <w:b/>
          <w:bCs/>
          <w:color w:val="000000"/>
          <w:sz w:val="32"/>
          <w:szCs w:val="32"/>
          <w:rtl/>
        </w:rPr>
        <w:t xml:space="preserve">  </w:t>
      </w:r>
      <w:r w:rsidR="00CF76BD">
        <w:rPr>
          <w:rFonts w:ascii="Traditional Arabic" w:hAnsi="Traditional Arabic" w:cs="Traditional Arabic" w:hint="cs"/>
          <w:b/>
          <w:bCs/>
          <w:color w:val="000000"/>
          <w:sz w:val="32"/>
          <w:szCs w:val="32"/>
          <w:rtl/>
        </w:rPr>
        <w:t>إلى أي</w:t>
      </w:r>
      <w:r w:rsidR="00CF76BD">
        <w:rPr>
          <w:rFonts w:ascii="Traditional Arabic" w:hAnsi="Traditional Arabic" w:cs="Traditional Arabic"/>
          <w:b/>
          <w:bCs/>
          <w:color w:val="000000"/>
          <w:sz w:val="32"/>
          <w:szCs w:val="32"/>
          <w:rtl/>
        </w:rPr>
        <w:t xml:space="preserve"> مدى </w:t>
      </w:r>
      <w:r w:rsidR="00CF76BD">
        <w:rPr>
          <w:rFonts w:ascii="Traditional Arabic" w:hAnsi="Traditional Arabic" w:cs="Traditional Arabic" w:hint="cs"/>
          <w:b/>
          <w:bCs/>
          <w:color w:val="000000"/>
          <w:sz w:val="32"/>
          <w:szCs w:val="32"/>
          <w:rtl/>
        </w:rPr>
        <w:t>ت</w:t>
      </w:r>
      <w:r w:rsidR="00075249">
        <w:rPr>
          <w:rFonts w:ascii="Traditional Arabic" w:hAnsi="Traditional Arabic" w:cs="Traditional Arabic"/>
          <w:b/>
          <w:bCs/>
          <w:color w:val="000000"/>
          <w:sz w:val="32"/>
          <w:szCs w:val="32"/>
          <w:rtl/>
        </w:rPr>
        <w:t>ساهم</w:t>
      </w:r>
      <w:r w:rsidR="00CF76BD">
        <w:rPr>
          <w:rFonts w:ascii="Traditional Arabic" w:hAnsi="Traditional Arabic" w:cs="Traditional Arabic" w:hint="cs"/>
          <w:b/>
          <w:bCs/>
          <w:color w:val="000000"/>
          <w:sz w:val="32"/>
          <w:szCs w:val="32"/>
          <w:rtl/>
        </w:rPr>
        <w:t xml:space="preserve"> </w:t>
      </w:r>
      <w:r w:rsidR="00CF76BD">
        <w:rPr>
          <w:rFonts w:ascii="Traditional Arabic" w:hAnsi="Traditional Arabic" w:cs="Traditional Arabic"/>
          <w:b/>
          <w:bCs/>
          <w:color w:val="000000"/>
          <w:sz w:val="32"/>
          <w:szCs w:val="32"/>
          <w:rtl/>
        </w:rPr>
        <w:t>ال</w:t>
      </w:r>
      <w:r w:rsidR="00CF76BD">
        <w:rPr>
          <w:rFonts w:ascii="Traditional Arabic" w:hAnsi="Traditional Arabic" w:cs="Traditional Arabic" w:hint="cs"/>
          <w:b/>
          <w:bCs/>
          <w:color w:val="000000"/>
          <w:sz w:val="32"/>
          <w:szCs w:val="32"/>
          <w:rtl/>
        </w:rPr>
        <w:t xml:space="preserve">بنوك </w:t>
      </w:r>
      <w:r w:rsidRPr="008A5C15">
        <w:rPr>
          <w:rFonts w:ascii="Traditional Arabic" w:hAnsi="Traditional Arabic" w:cs="Traditional Arabic"/>
          <w:b/>
          <w:bCs/>
          <w:color w:val="000000"/>
          <w:sz w:val="32"/>
          <w:szCs w:val="32"/>
          <w:rtl/>
        </w:rPr>
        <w:t xml:space="preserve"> الإسل</w:t>
      </w:r>
      <w:r w:rsidR="00473F33">
        <w:rPr>
          <w:rFonts w:ascii="Traditional Arabic" w:hAnsi="Traditional Arabic" w:cs="Traditional Arabic"/>
          <w:b/>
          <w:bCs/>
          <w:color w:val="000000"/>
          <w:sz w:val="32"/>
          <w:szCs w:val="32"/>
          <w:rtl/>
        </w:rPr>
        <w:t>امية في ت</w:t>
      </w:r>
      <w:r w:rsidR="00473F33">
        <w:rPr>
          <w:rFonts w:ascii="Traditional Arabic" w:hAnsi="Traditional Arabic" w:cs="Traditional Arabic" w:hint="cs"/>
          <w:b/>
          <w:bCs/>
          <w:color w:val="000000"/>
          <w:sz w:val="32"/>
          <w:szCs w:val="32"/>
          <w:rtl/>
        </w:rPr>
        <w:t>طوير الخدمات</w:t>
      </w:r>
      <w:r w:rsidR="00C5108F">
        <w:rPr>
          <w:rFonts w:ascii="Traditional Arabic" w:hAnsi="Traditional Arabic" w:cs="Traditional Arabic" w:hint="cs"/>
          <w:b/>
          <w:bCs/>
          <w:color w:val="000000"/>
          <w:sz w:val="32"/>
          <w:szCs w:val="32"/>
          <w:rtl/>
        </w:rPr>
        <w:t xml:space="preserve"> والمنتجات</w:t>
      </w:r>
      <w:r w:rsidR="00473F33">
        <w:rPr>
          <w:rFonts w:ascii="Traditional Arabic" w:hAnsi="Traditional Arabic" w:cs="Traditional Arabic" w:hint="cs"/>
          <w:b/>
          <w:bCs/>
          <w:color w:val="000000"/>
          <w:sz w:val="32"/>
          <w:szCs w:val="32"/>
          <w:rtl/>
        </w:rPr>
        <w:t xml:space="preserve"> المالية </w:t>
      </w:r>
      <w:r w:rsidR="00C5108F">
        <w:rPr>
          <w:rFonts w:ascii="Traditional Arabic" w:hAnsi="Traditional Arabic" w:cs="Traditional Arabic" w:hint="cs"/>
          <w:b/>
          <w:bCs/>
          <w:color w:val="000000"/>
          <w:sz w:val="32"/>
          <w:szCs w:val="32"/>
          <w:rtl/>
        </w:rPr>
        <w:t xml:space="preserve"> الإسلامية </w:t>
      </w:r>
      <w:r w:rsidR="00473F33">
        <w:rPr>
          <w:rFonts w:ascii="Traditional Arabic" w:hAnsi="Traditional Arabic" w:cs="Traditional Arabic" w:hint="cs"/>
          <w:b/>
          <w:bCs/>
          <w:color w:val="000000"/>
          <w:sz w:val="32"/>
          <w:szCs w:val="32"/>
          <w:rtl/>
        </w:rPr>
        <w:t xml:space="preserve">وإيصالها لكافة شرائح المجتمع </w:t>
      </w:r>
      <w:r w:rsidR="008A5C15">
        <w:rPr>
          <w:rFonts w:ascii="Traditional Arabic" w:hAnsi="Traditional Arabic" w:cs="Traditional Arabic" w:hint="cs"/>
          <w:b/>
          <w:bCs/>
          <w:color w:val="000000"/>
          <w:sz w:val="32"/>
          <w:szCs w:val="32"/>
          <w:rtl/>
        </w:rPr>
        <w:t>؟</w:t>
      </w:r>
    </w:p>
    <w:p w14:paraId="7B774888" w14:textId="77777777" w:rsidR="002C6FEE" w:rsidRPr="0094633D" w:rsidRDefault="002C6FEE" w:rsidP="003A48BB">
      <w:pPr>
        <w:pStyle w:val="pedit"/>
        <w:shd w:val="clear" w:color="auto" w:fill="FFFFFF"/>
        <w:bidi/>
        <w:spacing w:after="187" w:afterAutospacing="0" w:line="360" w:lineRule="auto"/>
        <w:rPr>
          <w:rFonts w:ascii="Traditional Arabic" w:hAnsi="Traditional Arabic" w:cs="Traditional Arabic"/>
          <w:color w:val="000000"/>
          <w:sz w:val="32"/>
          <w:szCs w:val="32"/>
          <w:rtl/>
        </w:rPr>
      </w:pPr>
      <w:r w:rsidRPr="0094633D">
        <w:rPr>
          <w:rFonts w:ascii="Traditional Arabic" w:hAnsi="Traditional Arabic" w:cs="Traditional Arabic"/>
          <w:color w:val="000000"/>
          <w:sz w:val="32"/>
          <w:szCs w:val="32"/>
          <w:rtl/>
        </w:rPr>
        <w:t>من خلال هذا السؤال يتم طرح الأسئلة الفرعية التالية</w:t>
      </w:r>
      <w:r w:rsidR="00843E74">
        <w:rPr>
          <w:rFonts w:ascii="Traditional Arabic" w:hAnsi="Traditional Arabic" w:cs="Traditional Arabic" w:hint="cs"/>
          <w:color w:val="000000"/>
          <w:sz w:val="32"/>
          <w:szCs w:val="32"/>
          <w:rtl/>
        </w:rPr>
        <w:t>:</w:t>
      </w:r>
    </w:p>
    <w:p w14:paraId="2A268E2F" w14:textId="77777777" w:rsidR="00676CD9" w:rsidRPr="0094633D" w:rsidRDefault="002C6FEE" w:rsidP="00C25908">
      <w:pPr>
        <w:pStyle w:val="pedit"/>
        <w:numPr>
          <w:ilvl w:val="0"/>
          <w:numId w:val="27"/>
        </w:numPr>
        <w:shd w:val="clear" w:color="auto" w:fill="FFFFFF"/>
        <w:bidi/>
        <w:spacing w:after="187" w:afterAutospacing="0" w:line="360" w:lineRule="auto"/>
        <w:rPr>
          <w:rFonts w:ascii="Traditional Arabic" w:hAnsi="Traditional Arabic" w:cs="Traditional Arabic"/>
          <w:color w:val="000000"/>
          <w:sz w:val="32"/>
          <w:szCs w:val="32"/>
        </w:rPr>
      </w:pPr>
      <w:r w:rsidRPr="0094633D">
        <w:rPr>
          <w:rFonts w:ascii="Traditional Arabic" w:hAnsi="Traditional Arabic" w:cs="Traditional Arabic"/>
          <w:color w:val="000000"/>
          <w:sz w:val="32"/>
          <w:szCs w:val="32"/>
          <w:rtl/>
        </w:rPr>
        <w:t xml:space="preserve">ما هو مفهوم البنوك </w:t>
      </w:r>
      <w:r w:rsidR="00AD01C8" w:rsidRPr="0094633D">
        <w:rPr>
          <w:rFonts w:ascii="Traditional Arabic" w:hAnsi="Traditional Arabic" w:cs="Traditional Arabic"/>
          <w:color w:val="000000"/>
          <w:sz w:val="32"/>
          <w:szCs w:val="32"/>
          <w:rtl/>
        </w:rPr>
        <w:t>الإسلامية</w:t>
      </w:r>
      <w:r w:rsidRPr="0094633D">
        <w:rPr>
          <w:rFonts w:ascii="Traditional Arabic" w:hAnsi="Traditional Arabic" w:cs="Traditional Arabic"/>
          <w:color w:val="000000"/>
          <w:sz w:val="32"/>
          <w:szCs w:val="32"/>
          <w:rtl/>
        </w:rPr>
        <w:t xml:space="preserve"> والش</w:t>
      </w:r>
      <w:r w:rsidR="002B44B6">
        <w:rPr>
          <w:rFonts w:ascii="Traditional Arabic" w:hAnsi="Traditional Arabic" w:cs="Traditional Arabic" w:hint="cs"/>
          <w:color w:val="000000"/>
          <w:sz w:val="32"/>
          <w:szCs w:val="32"/>
          <w:rtl/>
        </w:rPr>
        <w:t>ّ</w:t>
      </w:r>
      <w:r w:rsidRPr="0094633D">
        <w:rPr>
          <w:rFonts w:ascii="Traditional Arabic" w:hAnsi="Traditional Arabic" w:cs="Traditional Arabic"/>
          <w:color w:val="000000"/>
          <w:sz w:val="32"/>
          <w:szCs w:val="32"/>
          <w:rtl/>
        </w:rPr>
        <w:t>مول المالي</w:t>
      </w:r>
      <w:r w:rsidR="002B44B6">
        <w:rPr>
          <w:rFonts w:ascii="Traditional Arabic" w:hAnsi="Traditional Arabic" w:cs="Traditional Arabic" w:hint="cs"/>
          <w:color w:val="000000"/>
          <w:sz w:val="32"/>
          <w:szCs w:val="32"/>
          <w:rtl/>
        </w:rPr>
        <w:t>؟</w:t>
      </w:r>
    </w:p>
    <w:p w14:paraId="24296689" w14:textId="77777777" w:rsidR="00AD01C8" w:rsidRPr="0094633D" w:rsidRDefault="002C6FEE" w:rsidP="00C25908">
      <w:pPr>
        <w:pStyle w:val="pedit"/>
        <w:numPr>
          <w:ilvl w:val="0"/>
          <w:numId w:val="27"/>
        </w:numPr>
        <w:shd w:val="clear" w:color="auto" w:fill="FFFFFF"/>
        <w:bidi/>
        <w:spacing w:after="187" w:afterAutospacing="0" w:line="360" w:lineRule="auto"/>
        <w:rPr>
          <w:rFonts w:ascii="Traditional Arabic" w:hAnsi="Traditional Arabic" w:cs="Traditional Arabic"/>
          <w:color w:val="000000"/>
          <w:sz w:val="32"/>
          <w:szCs w:val="32"/>
        </w:rPr>
      </w:pPr>
      <w:r w:rsidRPr="0094633D">
        <w:rPr>
          <w:rFonts w:ascii="Traditional Arabic" w:hAnsi="Traditional Arabic" w:cs="Traditional Arabic"/>
          <w:color w:val="000000"/>
          <w:sz w:val="32"/>
          <w:szCs w:val="32"/>
          <w:rtl/>
        </w:rPr>
        <w:t xml:space="preserve">ما هي </w:t>
      </w:r>
      <w:r w:rsidR="00AD01C8" w:rsidRPr="0094633D">
        <w:rPr>
          <w:rFonts w:ascii="Traditional Arabic" w:hAnsi="Traditional Arabic" w:cs="Traditional Arabic"/>
          <w:color w:val="000000"/>
          <w:sz w:val="32"/>
          <w:szCs w:val="32"/>
          <w:rtl/>
        </w:rPr>
        <w:t>أهدافهما</w:t>
      </w:r>
      <w:r w:rsidRPr="0094633D">
        <w:rPr>
          <w:rFonts w:ascii="Traditional Arabic" w:hAnsi="Traditional Arabic" w:cs="Traditional Arabic"/>
          <w:color w:val="000000"/>
          <w:sz w:val="32"/>
          <w:szCs w:val="32"/>
          <w:rtl/>
        </w:rPr>
        <w:t xml:space="preserve"> </w:t>
      </w:r>
      <w:r w:rsidR="00AD01C8" w:rsidRPr="0094633D">
        <w:rPr>
          <w:rFonts w:ascii="Traditional Arabic" w:hAnsi="Traditional Arabic" w:cs="Traditional Arabic"/>
          <w:color w:val="000000"/>
          <w:sz w:val="32"/>
          <w:szCs w:val="32"/>
          <w:rtl/>
        </w:rPr>
        <w:t>الرئيسية</w:t>
      </w:r>
      <w:r w:rsidR="002B44B6">
        <w:rPr>
          <w:rFonts w:ascii="Traditional Arabic" w:hAnsi="Traditional Arabic" w:cs="Traditional Arabic" w:hint="cs"/>
          <w:color w:val="000000"/>
          <w:sz w:val="32"/>
          <w:szCs w:val="32"/>
          <w:rtl/>
        </w:rPr>
        <w:t>؟</w:t>
      </w:r>
    </w:p>
    <w:p w14:paraId="634F57DB" w14:textId="77777777" w:rsidR="00AD01C8" w:rsidRPr="0094633D" w:rsidRDefault="002C6FEE" w:rsidP="00C25908">
      <w:pPr>
        <w:pStyle w:val="pedit"/>
        <w:numPr>
          <w:ilvl w:val="0"/>
          <w:numId w:val="27"/>
        </w:numPr>
        <w:shd w:val="clear" w:color="auto" w:fill="FFFFFF"/>
        <w:bidi/>
        <w:spacing w:after="187" w:afterAutospacing="0" w:line="360" w:lineRule="auto"/>
        <w:rPr>
          <w:rFonts w:ascii="Traditional Arabic" w:hAnsi="Traditional Arabic" w:cs="Traditional Arabic"/>
          <w:color w:val="000000"/>
          <w:sz w:val="32"/>
          <w:szCs w:val="32"/>
          <w:rtl/>
        </w:rPr>
      </w:pPr>
      <w:r w:rsidRPr="0094633D">
        <w:rPr>
          <w:rFonts w:ascii="Traditional Arabic" w:hAnsi="Traditional Arabic" w:cs="Traditional Arabic"/>
          <w:color w:val="000000"/>
          <w:sz w:val="32"/>
          <w:szCs w:val="32"/>
          <w:rtl/>
        </w:rPr>
        <w:t>ما هي تحديات ومعوقات</w:t>
      </w:r>
      <w:r w:rsidR="00AD01C8" w:rsidRPr="0094633D">
        <w:rPr>
          <w:rFonts w:ascii="Traditional Arabic" w:hAnsi="Traditional Arabic" w:cs="Traditional Arabic"/>
          <w:color w:val="000000"/>
          <w:sz w:val="32"/>
          <w:szCs w:val="32"/>
          <w:rtl/>
        </w:rPr>
        <w:t xml:space="preserve"> الش</w:t>
      </w:r>
      <w:r w:rsidR="002B44B6">
        <w:rPr>
          <w:rFonts w:ascii="Traditional Arabic" w:hAnsi="Traditional Arabic" w:cs="Traditional Arabic" w:hint="cs"/>
          <w:color w:val="000000"/>
          <w:sz w:val="32"/>
          <w:szCs w:val="32"/>
          <w:rtl/>
        </w:rPr>
        <w:t>ّ</w:t>
      </w:r>
      <w:r w:rsidR="00AD01C8" w:rsidRPr="0094633D">
        <w:rPr>
          <w:rFonts w:ascii="Traditional Arabic" w:hAnsi="Traditional Arabic" w:cs="Traditional Arabic"/>
          <w:color w:val="000000"/>
          <w:sz w:val="32"/>
          <w:szCs w:val="32"/>
          <w:rtl/>
        </w:rPr>
        <w:t>مول المالي والبنوك الإسلامية</w:t>
      </w:r>
      <w:r w:rsidRPr="0094633D">
        <w:rPr>
          <w:rFonts w:ascii="Traditional Arabic" w:hAnsi="Traditional Arabic" w:cs="Traditional Arabic"/>
          <w:color w:val="000000"/>
          <w:sz w:val="32"/>
          <w:szCs w:val="32"/>
          <w:rtl/>
        </w:rPr>
        <w:t xml:space="preserve"> في الجزائر </w:t>
      </w:r>
      <w:r w:rsidR="002B44B6">
        <w:rPr>
          <w:rFonts w:ascii="Traditional Arabic" w:hAnsi="Traditional Arabic" w:cs="Traditional Arabic" w:hint="cs"/>
          <w:color w:val="000000"/>
          <w:sz w:val="32"/>
          <w:szCs w:val="32"/>
          <w:rtl/>
        </w:rPr>
        <w:t>؟</w:t>
      </w:r>
    </w:p>
    <w:p w14:paraId="75EA4E56" w14:textId="77777777" w:rsidR="00AD01C8" w:rsidRPr="0094633D" w:rsidRDefault="002C6FEE" w:rsidP="00C25908">
      <w:pPr>
        <w:pStyle w:val="pedit"/>
        <w:numPr>
          <w:ilvl w:val="0"/>
          <w:numId w:val="27"/>
        </w:numPr>
        <w:shd w:val="clear" w:color="auto" w:fill="FFFFFF"/>
        <w:bidi/>
        <w:spacing w:after="187" w:afterAutospacing="0" w:line="360" w:lineRule="auto"/>
        <w:rPr>
          <w:rFonts w:ascii="Traditional Arabic" w:hAnsi="Traditional Arabic" w:cs="Traditional Arabic"/>
          <w:color w:val="000000"/>
          <w:sz w:val="32"/>
          <w:szCs w:val="32"/>
          <w:rtl/>
        </w:rPr>
      </w:pPr>
      <w:r w:rsidRPr="0094633D">
        <w:rPr>
          <w:rFonts w:ascii="Traditional Arabic" w:hAnsi="Traditional Arabic" w:cs="Traditional Arabic"/>
          <w:color w:val="000000"/>
          <w:sz w:val="32"/>
          <w:szCs w:val="32"/>
          <w:rtl/>
        </w:rPr>
        <w:t>ما هي متطلبات تعزيز الشمول</w:t>
      </w:r>
      <w:r w:rsidR="00AD01C8" w:rsidRPr="0094633D">
        <w:rPr>
          <w:rFonts w:ascii="Traditional Arabic" w:hAnsi="Traditional Arabic" w:cs="Traditional Arabic"/>
          <w:color w:val="000000"/>
          <w:sz w:val="32"/>
          <w:szCs w:val="32"/>
          <w:rtl/>
        </w:rPr>
        <w:t xml:space="preserve"> المالي من خلال البنوك الإسلامية</w:t>
      </w:r>
      <w:r w:rsidRPr="0094633D">
        <w:rPr>
          <w:rFonts w:ascii="Traditional Arabic" w:hAnsi="Traditional Arabic" w:cs="Traditional Arabic"/>
          <w:color w:val="000000"/>
          <w:sz w:val="32"/>
          <w:szCs w:val="32"/>
          <w:rtl/>
        </w:rPr>
        <w:t xml:space="preserve"> في الجزائر </w:t>
      </w:r>
      <w:r w:rsidR="002B44B6">
        <w:rPr>
          <w:rFonts w:ascii="Traditional Arabic" w:hAnsi="Traditional Arabic" w:cs="Traditional Arabic" w:hint="cs"/>
          <w:color w:val="000000"/>
          <w:sz w:val="32"/>
          <w:szCs w:val="32"/>
          <w:rtl/>
        </w:rPr>
        <w:t>؟</w:t>
      </w:r>
    </w:p>
    <w:p w14:paraId="38CC3B05" w14:textId="77777777" w:rsidR="002C6FEE" w:rsidRDefault="002B44B6" w:rsidP="00C25908">
      <w:pPr>
        <w:pStyle w:val="pedit"/>
        <w:numPr>
          <w:ilvl w:val="0"/>
          <w:numId w:val="27"/>
        </w:numPr>
        <w:shd w:val="clear" w:color="auto" w:fill="FFFFFF"/>
        <w:bidi/>
        <w:spacing w:after="187" w:afterAutospacing="0" w:line="360" w:lineRule="auto"/>
        <w:rPr>
          <w:rFonts w:ascii="Traditional Arabic" w:hAnsi="Traditional Arabic" w:cs="Traditional Arabic"/>
          <w:color w:val="000000"/>
          <w:sz w:val="32"/>
          <w:szCs w:val="32"/>
        </w:rPr>
      </w:pPr>
      <w:r>
        <w:rPr>
          <w:rFonts w:ascii="Traditional Arabic" w:hAnsi="Traditional Arabic" w:cs="Traditional Arabic"/>
          <w:color w:val="000000"/>
          <w:sz w:val="32"/>
          <w:szCs w:val="32"/>
          <w:rtl/>
        </w:rPr>
        <w:t>ما مدى مساهم</w:t>
      </w:r>
      <w:r>
        <w:rPr>
          <w:rFonts w:ascii="Traditional Arabic" w:hAnsi="Traditional Arabic" w:cs="Traditional Arabic" w:hint="cs"/>
          <w:color w:val="000000"/>
          <w:sz w:val="32"/>
          <w:szCs w:val="32"/>
          <w:rtl/>
        </w:rPr>
        <w:t xml:space="preserve">ة </w:t>
      </w:r>
      <w:r w:rsidR="00AD01C8" w:rsidRPr="0094633D">
        <w:rPr>
          <w:rFonts w:ascii="Traditional Arabic" w:hAnsi="Traditional Arabic" w:cs="Traditional Arabic"/>
          <w:color w:val="000000"/>
          <w:sz w:val="32"/>
          <w:szCs w:val="32"/>
          <w:rtl/>
        </w:rPr>
        <w:t>البنوك الإسلامية</w:t>
      </w:r>
      <w:r w:rsidR="002C6FEE" w:rsidRPr="0094633D">
        <w:rPr>
          <w:rFonts w:ascii="Traditional Arabic" w:hAnsi="Traditional Arabic" w:cs="Traditional Arabic"/>
          <w:color w:val="000000"/>
          <w:sz w:val="32"/>
          <w:szCs w:val="32"/>
          <w:rtl/>
        </w:rPr>
        <w:t xml:space="preserve"> في تعزيز الشمول المالي في الجزائر</w:t>
      </w:r>
      <w:r>
        <w:rPr>
          <w:rFonts w:ascii="Traditional Arabic" w:hAnsi="Traditional Arabic" w:cs="Traditional Arabic" w:hint="cs"/>
          <w:color w:val="000000"/>
          <w:sz w:val="32"/>
          <w:szCs w:val="32"/>
          <w:rtl/>
        </w:rPr>
        <w:t>؟</w:t>
      </w:r>
    </w:p>
    <w:p w14:paraId="0E00F960" w14:textId="77777777" w:rsidR="003618D7" w:rsidRDefault="00F13190" w:rsidP="008341BC">
      <w:pPr>
        <w:pStyle w:val="pedit"/>
        <w:shd w:val="clear" w:color="auto" w:fill="FFFFFF"/>
        <w:bidi/>
        <w:spacing w:after="187" w:afterAutospacing="0" w:line="360" w:lineRule="auto"/>
        <w:rPr>
          <w:rFonts w:ascii="Traditional Arabic" w:hAnsi="Traditional Arabic" w:cs="Traditional Arabic"/>
          <w:b/>
          <w:bCs/>
          <w:color w:val="000000"/>
          <w:sz w:val="32"/>
          <w:szCs w:val="32"/>
          <w:rtl/>
        </w:rPr>
      </w:pPr>
      <w:r>
        <w:rPr>
          <w:rFonts w:ascii="Traditional Arabic" w:hAnsi="Traditional Arabic" w:cs="Traditional Arabic" w:hint="cs"/>
          <w:b/>
          <w:bCs/>
          <w:color w:val="000000"/>
          <w:sz w:val="32"/>
          <w:szCs w:val="32"/>
          <w:rtl/>
        </w:rPr>
        <w:t>فرضيا</w:t>
      </w:r>
      <w:r w:rsidR="008341BC" w:rsidRPr="008341BC">
        <w:rPr>
          <w:rFonts w:ascii="Traditional Arabic" w:hAnsi="Traditional Arabic" w:cs="Traditional Arabic" w:hint="cs"/>
          <w:b/>
          <w:bCs/>
          <w:color w:val="000000"/>
          <w:sz w:val="32"/>
          <w:szCs w:val="32"/>
          <w:rtl/>
        </w:rPr>
        <w:t>ت الدراسة</w:t>
      </w:r>
    </w:p>
    <w:p w14:paraId="566B8116" w14:textId="77777777" w:rsidR="00F13190" w:rsidRDefault="0014429A" w:rsidP="00F13190">
      <w:pPr>
        <w:pStyle w:val="pedit"/>
        <w:shd w:val="clear" w:color="auto" w:fill="FFFFFF"/>
        <w:bidi/>
        <w:spacing w:after="187" w:afterAutospacing="0" w:line="360" w:lineRule="auto"/>
        <w:rPr>
          <w:rFonts w:ascii="Traditional Arabic" w:hAnsi="Traditional Arabic" w:cs="Traditional Arabic"/>
          <w:color w:val="000000"/>
          <w:sz w:val="32"/>
          <w:szCs w:val="32"/>
          <w:rtl/>
        </w:rPr>
      </w:pPr>
      <w:r w:rsidRPr="00431FB7">
        <w:rPr>
          <w:rFonts w:ascii="Traditional Arabic" w:hAnsi="Traditional Arabic" w:cs="Traditional Arabic" w:hint="cs"/>
          <w:color w:val="000000"/>
          <w:sz w:val="32"/>
          <w:szCs w:val="32"/>
          <w:rtl/>
        </w:rPr>
        <w:t>للإجابة</w:t>
      </w:r>
      <w:r w:rsidR="00F13190" w:rsidRPr="00431FB7">
        <w:rPr>
          <w:rFonts w:ascii="Traditional Arabic" w:hAnsi="Traditional Arabic" w:cs="Traditional Arabic" w:hint="cs"/>
          <w:color w:val="000000"/>
          <w:sz w:val="32"/>
          <w:szCs w:val="32"/>
          <w:rtl/>
        </w:rPr>
        <w:t xml:space="preserve"> على التساؤلات</w:t>
      </w:r>
      <w:r w:rsidRPr="00431FB7">
        <w:rPr>
          <w:rFonts w:ascii="Traditional Arabic" w:hAnsi="Traditional Arabic" w:cs="Traditional Arabic" w:hint="cs"/>
          <w:color w:val="000000"/>
          <w:sz w:val="32"/>
          <w:szCs w:val="32"/>
          <w:rtl/>
        </w:rPr>
        <w:t xml:space="preserve"> </w:t>
      </w:r>
      <w:r w:rsidR="00F13190" w:rsidRPr="00431FB7">
        <w:rPr>
          <w:rFonts w:ascii="Traditional Arabic" w:hAnsi="Traditional Arabic" w:cs="Traditional Arabic" w:hint="cs"/>
          <w:color w:val="000000"/>
          <w:sz w:val="32"/>
          <w:szCs w:val="32"/>
          <w:rtl/>
        </w:rPr>
        <w:t xml:space="preserve">الفرعية المطروحة </w:t>
      </w:r>
      <w:r w:rsidRPr="00431FB7">
        <w:rPr>
          <w:rFonts w:ascii="Traditional Arabic" w:hAnsi="Traditional Arabic" w:cs="Traditional Arabic" w:hint="cs"/>
          <w:color w:val="000000"/>
          <w:sz w:val="32"/>
          <w:szCs w:val="32"/>
          <w:rtl/>
        </w:rPr>
        <w:t xml:space="preserve">ومعالجة </w:t>
      </w:r>
      <w:r w:rsidR="00826EB7" w:rsidRPr="00431FB7">
        <w:rPr>
          <w:rFonts w:ascii="Traditional Arabic" w:hAnsi="Traditional Arabic" w:cs="Traditional Arabic" w:hint="cs"/>
          <w:color w:val="000000"/>
          <w:sz w:val="32"/>
          <w:szCs w:val="32"/>
          <w:rtl/>
        </w:rPr>
        <w:t>موضوع  دراستنا قمنا بوضع الفرضيات التالية</w:t>
      </w:r>
      <w:r w:rsidRPr="00431FB7">
        <w:rPr>
          <w:rFonts w:ascii="Traditional Arabic" w:hAnsi="Traditional Arabic" w:cs="Traditional Arabic" w:hint="cs"/>
          <w:color w:val="000000"/>
          <w:sz w:val="32"/>
          <w:szCs w:val="32"/>
          <w:rtl/>
        </w:rPr>
        <w:t> </w:t>
      </w:r>
      <w:r w:rsidRPr="00431FB7">
        <w:rPr>
          <w:rFonts w:ascii="Traditional Arabic" w:hAnsi="Traditional Arabic" w:cs="Traditional Arabic"/>
          <w:color w:val="000000"/>
          <w:sz w:val="32"/>
          <w:szCs w:val="32"/>
        </w:rPr>
        <w:t>:</w:t>
      </w:r>
    </w:p>
    <w:p w14:paraId="7543FF15" w14:textId="77777777" w:rsidR="00A97ECC" w:rsidRDefault="00A97ECC" w:rsidP="00A97ECC">
      <w:pPr>
        <w:pStyle w:val="pedit"/>
        <w:shd w:val="clear" w:color="auto" w:fill="FFFFFF"/>
        <w:bidi/>
        <w:spacing w:after="187" w:afterAutospacing="0" w:line="360" w:lineRule="auto"/>
        <w:rPr>
          <w:rFonts w:ascii="Traditional Arabic" w:hAnsi="Traditional Arabic" w:cs="Traditional Arabic"/>
          <w:color w:val="000000"/>
          <w:sz w:val="32"/>
          <w:szCs w:val="32"/>
          <w:rtl/>
        </w:rPr>
      </w:pPr>
      <w:r>
        <w:rPr>
          <w:rFonts w:ascii="Traditional Arabic" w:hAnsi="Traditional Arabic" w:cs="Traditional Arabic" w:hint="cs"/>
          <w:color w:val="000000"/>
          <w:sz w:val="32"/>
          <w:szCs w:val="32"/>
          <w:rtl/>
        </w:rPr>
        <w:lastRenderedPageBreak/>
        <w:t xml:space="preserve"> _</w:t>
      </w:r>
      <w:r w:rsidR="00012F6D">
        <w:rPr>
          <w:rFonts w:ascii="Traditional Arabic" w:hAnsi="Traditional Arabic" w:cs="Traditional Arabic" w:hint="cs"/>
          <w:color w:val="000000"/>
          <w:sz w:val="32"/>
          <w:szCs w:val="32"/>
          <w:rtl/>
        </w:rPr>
        <w:t xml:space="preserve"> تملك </w:t>
      </w:r>
      <w:r>
        <w:rPr>
          <w:rFonts w:ascii="Traditional Arabic" w:hAnsi="Traditional Arabic" w:cs="Traditional Arabic" w:hint="cs"/>
          <w:color w:val="000000"/>
          <w:sz w:val="32"/>
          <w:szCs w:val="32"/>
          <w:rtl/>
        </w:rPr>
        <w:t>للبنوك الإسلامية دور مهم يخدم المجتمع بأكمله.</w:t>
      </w:r>
    </w:p>
    <w:p w14:paraId="4C9DBD84" w14:textId="77777777" w:rsidR="00A97ECC" w:rsidRPr="00431FB7" w:rsidRDefault="00A97ECC" w:rsidP="00A97ECC">
      <w:pPr>
        <w:pStyle w:val="pedit"/>
        <w:shd w:val="clear" w:color="auto" w:fill="FFFFFF"/>
        <w:bidi/>
        <w:spacing w:after="187" w:afterAutospacing="0" w:line="360" w:lineRule="auto"/>
        <w:rPr>
          <w:rFonts w:ascii="Traditional Arabic" w:hAnsi="Traditional Arabic" w:cs="Traditional Arabic"/>
          <w:color w:val="000000"/>
          <w:sz w:val="32"/>
          <w:szCs w:val="32"/>
        </w:rPr>
      </w:pPr>
      <w:r>
        <w:rPr>
          <w:rFonts w:ascii="Traditional Arabic" w:hAnsi="Traditional Arabic" w:cs="Traditional Arabic" w:hint="cs"/>
          <w:color w:val="000000"/>
          <w:sz w:val="32"/>
          <w:szCs w:val="32"/>
          <w:rtl/>
        </w:rPr>
        <w:t xml:space="preserve"> _تعمل البنوك الإسلامية على توفير خدمات ومنتجات مالية  </w:t>
      </w:r>
      <w:r w:rsidR="001A0B24">
        <w:rPr>
          <w:rFonts w:ascii="Traditional Arabic" w:hAnsi="Traditional Arabic" w:cs="Traditional Arabic" w:hint="cs"/>
          <w:color w:val="000000"/>
          <w:sz w:val="32"/>
          <w:szCs w:val="32"/>
          <w:rtl/>
        </w:rPr>
        <w:t xml:space="preserve">إسلامية </w:t>
      </w:r>
      <w:r>
        <w:rPr>
          <w:rFonts w:ascii="Traditional Arabic" w:hAnsi="Traditional Arabic" w:cs="Traditional Arabic" w:hint="cs"/>
          <w:color w:val="000000"/>
          <w:sz w:val="32"/>
          <w:szCs w:val="32"/>
          <w:rtl/>
        </w:rPr>
        <w:t>إلى</w:t>
      </w:r>
      <w:r w:rsidR="0001288F">
        <w:rPr>
          <w:rFonts w:ascii="Traditional Arabic" w:hAnsi="Traditional Arabic" w:cs="Traditional Arabic" w:hint="cs"/>
          <w:color w:val="000000"/>
          <w:sz w:val="32"/>
          <w:szCs w:val="32"/>
          <w:rtl/>
        </w:rPr>
        <w:t xml:space="preserve"> جميع </w:t>
      </w:r>
      <w:r>
        <w:rPr>
          <w:rFonts w:ascii="Traditional Arabic" w:hAnsi="Traditional Arabic" w:cs="Traditional Arabic" w:hint="cs"/>
          <w:color w:val="000000"/>
          <w:sz w:val="32"/>
          <w:szCs w:val="32"/>
          <w:rtl/>
        </w:rPr>
        <w:t xml:space="preserve"> شرائح المجتمع .</w:t>
      </w:r>
    </w:p>
    <w:p w14:paraId="5A7C5894" w14:textId="77777777" w:rsidR="00826EB7" w:rsidRPr="00431FB7" w:rsidRDefault="0014429A" w:rsidP="00826EB7">
      <w:pPr>
        <w:pStyle w:val="pedit"/>
        <w:shd w:val="clear" w:color="auto" w:fill="FFFFFF"/>
        <w:bidi/>
        <w:spacing w:after="187" w:afterAutospacing="0" w:line="360" w:lineRule="auto"/>
        <w:rPr>
          <w:rFonts w:ascii="Traditional Arabic" w:hAnsi="Traditional Arabic" w:cs="Traditional Arabic"/>
          <w:color w:val="000000"/>
          <w:sz w:val="32"/>
          <w:szCs w:val="32"/>
          <w:rtl/>
        </w:rPr>
      </w:pPr>
      <w:r w:rsidRPr="00431FB7">
        <w:rPr>
          <w:rFonts w:ascii="Traditional Arabic" w:hAnsi="Traditional Arabic" w:cs="Traditional Arabic" w:hint="cs"/>
          <w:color w:val="000000"/>
          <w:sz w:val="32"/>
          <w:szCs w:val="32"/>
          <w:rtl/>
          <w:lang w:bidi="ar-DZ"/>
        </w:rPr>
        <w:t>_</w:t>
      </w:r>
      <w:r w:rsidR="00067EE4" w:rsidRPr="00431FB7">
        <w:rPr>
          <w:rFonts w:ascii="Traditional Arabic" w:hAnsi="Traditional Arabic" w:cs="Traditional Arabic" w:hint="cs"/>
          <w:color w:val="000000"/>
          <w:sz w:val="32"/>
          <w:szCs w:val="32"/>
          <w:rtl/>
        </w:rPr>
        <w:t>تعزيز مؤشرات الشمول المالي</w:t>
      </w:r>
      <w:r w:rsidR="00CC5360" w:rsidRPr="00431FB7">
        <w:rPr>
          <w:rFonts w:ascii="Traditional Arabic" w:hAnsi="Traditional Arabic" w:cs="Traditional Arabic" w:hint="cs"/>
          <w:color w:val="000000"/>
          <w:sz w:val="32"/>
          <w:szCs w:val="32"/>
          <w:rtl/>
        </w:rPr>
        <w:t xml:space="preserve"> في الجزائر يتم </w:t>
      </w:r>
      <w:r w:rsidR="004003DC" w:rsidRPr="00431FB7">
        <w:rPr>
          <w:rFonts w:ascii="Traditional Arabic" w:hAnsi="Traditional Arabic" w:cs="Traditional Arabic" w:hint="cs"/>
          <w:color w:val="000000"/>
          <w:sz w:val="32"/>
          <w:szCs w:val="32"/>
          <w:rtl/>
        </w:rPr>
        <w:t xml:space="preserve"> من خلال توصيل خدمات </w:t>
      </w:r>
      <w:r w:rsidR="005604D3">
        <w:rPr>
          <w:rFonts w:ascii="Traditional Arabic" w:hAnsi="Traditional Arabic" w:cs="Traditional Arabic" w:hint="cs"/>
          <w:color w:val="000000"/>
          <w:sz w:val="32"/>
          <w:szCs w:val="32"/>
          <w:rtl/>
        </w:rPr>
        <w:t xml:space="preserve">ومنتجات </w:t>
      </w:r>
      <w:r w:rsidR="004003DC" w:rsidRPr="00431FB7">
        <w:rPr>
          <w:rFonts w:ascii="Traditional Arabic" w:hAnsi="Traditional Arabic" w:cs="Traditional Arabic" w:hint="cs"/>
          <w:color w:val="000000"/>
          <w:sz w:val="32"/>
          <w:szCs w:val="32"/>
          <w:rtl/>
        </w:rPr>
        <w:t xml:space="preserve"> مالية لجميع فئات المجتمع </w:t>
      </w:r>
      <w:r w:rsidRPr="00431FB7">
        <w:rPr>
          <w:rFonts w:ascii="Traditional Arabic" w:hAnsi="Traditional Arabic" w:cs="Traditional Arabic" w:hint="cs"/>
          <w:color w:val="000000"/>
          <w:sz w:val="32"/>
          <w:szCs w:val="32"/>
          <w:rtl/>
        </w:rPr>
        <w:t>.</w:t>
      </w:r>
    </w:p>
    <w:p w14:paraId="6F5F079F" w14:textId="77777777" w:rsidR="009F51FA" w:rsidRPr="00431FB7" w:rsidRDefault="0014429A" w:rsidP="00CC5360">
      <w:pPr>
        <w:pStyle w:val="pedit"/>
        <w:shd w:val="clear" w:color="auto" w:fill="FFFFFF"/>
        <w:bidi/>
        <w:spacing w:after="187" w:afterAutospacing="0" w:line="360" w:lineRule="auto"/>
        <w:rPr>
          <w:rFonts w:ascii="Traditional Arabic" w:hAnsi="Traditional Arabic" w:cs="Traditional Arabic"/>
          <w:color w:val="000000"/>
          <w:sz w:val="32"/>
          <w:szCs w:val="32"/>
          <w:rtl/>
        </w:rPr>
      </w:pPr>
      <w:r w:rsidRPr="00431FB7">
        <w:rPr>
          <w:rFonts w:ascii="Traditional Arabic" w:hAnsi="Traditional Arabic" w:cs="Traditional Arabic" w:hint="cs"/>
          <w:color w:val="000000"/>
          <w:sz w:val="32"/>
          <w:szCs w:val="32"/>
          <w:rtl/>
        </w:rPr>
        <w:t>_</w:t>
      </w:r>
      <w:r w:rsidR="00221723" w:rsidRPr="00431FB7">
        <w:rPr>
          <w:rFonts w:ascii="Traditional Arabic" w:hAnsi="Traditional Arabic" w:cs="Traditional Arabic" w:hint="cs"/>
          <w:color w:val="000000"/>
          <w:sz w:val="32"/>
          <w:szCs w:val="32"/>
          <w:rtl/>
        </w:rPr>
        <w:t xml:space="preserve">البنوك </w:t>
      </w:r>
      <w:r w:rsidR="009F51FA" w:rsidRPr="00431FB7">
        <w:rPr>
          <w:rFonts w:ascii="Traditional Arabic" w:hAnsi="Traditional Arabic" w:cs="Traditional Arabic" w:hint="cs"/>
          <w:color w:val="000000"/>
          <w:sz w:val="32"/>
          <w:szCs w:val="32"/>
          <w:rtl/>
        </w:rPr>
        <w:t>الإسلامية</w:t>
      </w:r>
      <w:r w:rsidR="00221723" w:rsidRPr="00431FB7">
        <w:rPr>
          <w:rFonts w:ascii="Traditional Arabic" w:hAnsi="Traditional Arabic" w:cs="Traditional Arabic" w:hint="cs"/>
          <w:color w:val="000000"/>
          <w:sz w:val="32"/>
          <w:szCs w:val="32"/>
          <w:rtl/>
        </w:rPr>
        <w:t xml:space="preserve"> تساهم في تعزيز الشمول المالي من خلال المساهمة في تحسين مؤشراته </w:t>
      </w:r>
      <w:r w:rsidR="00FA02BD">
        <w:rPr>
          <w:rFonts w:ascii="Traditional Arabic" w:hAnsi="Traditional Arabic" w:cs="Traditional Arabic" w:hint="cs"/>
          <w:color w:val="000000"/>
          <w:sz w:val="32"/>
          <w:szCs w:val="32"/>
          <w:rtl/>
        </w:rPr>
        <w:t>.</w:t>
      </w:r>
    </w:p>
    <w:p w14:paraId="2BB44125" w14:textId="77777777" w:rsidR="001A4A24" w:rsidRPr="00431FB7" w:rsidRDefault="00422227" w:rsidP="009F51FA">
      <w:pPr>
        <w:pStyle w:val="pedit"/>
        <w:shd w:val="clear" w:color="auto" w:fill="FFFFFF"/>
        <w:bidi/>
        <w:spacing w:after="187" w:afterAutospacing="0" w:line="360" w:lineRule="auto"/>
        <w:rPr>
          <w:rFonts w:ascii="Traditional Arabic" w:hAnsi="Traditional Arabic" w:cs="Traditional Arabic"/>
          <w:color w:val="000000"/>
          <w:sz w:val="32"/>
          <w:szCs w:val="32"/>
          <w:rtl/>
          <w:lang w:bidi="ar-DZ"/>
        </w:rPr>
      </w:pPr>
      <w:r w:rsidRPr="003272A3">
        <w:rPr>
          <w:rFonts w:ascii="Traditional Arabic" w:hAnsi="Traditional Arabic" w:cs="Traditional Arabic" w:hint="cs"/>
          <w:b/>
          <w:bCs/>
          <w:color w:val="000000"/>
          <w:sz w:val="32"/>
          <w:szCs w:val="32"/>
          <w:rtl/>
        </w:rPr>
        <w:t>أسباب اختيار الموضوع</w:t>
      </w:r>
      <w:r w:rsidR="001A4A24" w:rsidRPr="00431FB7">
        <w:rPr>
          <w:rFonts w:ascii="Traditional Arabic" w:hAnsi="Traditional Arabic" w:cs="Traditional Arabic" w:hint="cs"/>
          <w:color w:val="000000"/>
          <w:sz w:val="32"/>
          <w:szCs w:val="32"/>
          <w:rtl/>
        </w:rPr>
        <w:t> </w:t>
      </w:r>
      <w:r w:rsidR="001A4A24" w:rsidRPr="00431FB7">
        <w:rPr>
          <w:rFonts w:ascii="Traditional Arabic" w:hAnsi="Traditional Arabic" w:cs="Traditional Arabic"/>
          <w:color w:val="000000"/>
          <w:sz w:val="32"/>
          <w:szCs w:val="32"/>
        </w:rPr>
        <w:t>:</w:t>
      </w:r>
      <w:r w:rsidR="001A4A24" w:rsidRPr="00431FB7">
        <w:rPr>
          <w:rFonts w:ascii="Traditional Arabic" w:hAnsi="Traditional Arabic" w:cs="Traditional Arabic" w:hint="cs"/>
          <w:color w:val="000000"/>
          <w:sz w:val="32"/>
          <w:szCs w:val="32"/>
          <w:rtl/>
          <w:lang w:bidi="ar-DZ"/>
        </w:rPr>
        <w:t xml:space="preserve">من </w:t>
      </w:r>
      <w:r w:rsidR="00431FB7" w:rsidRPr="00431FB7">
        <w:rPr>
          <w:rFonts w:ascii="Traditional Arabic" w:hAnsi="Traditional Arabic" w:cs="Traditional Arabic" w:hint="cs"/>
          <w:color w:val="000000"/>
          <w:sz w:val="32"/>
          <w:szCs w:val="32"/>
          <w:rtl/>
          <w:lang w:bidi="ar-DZ"/>
        </w:rPr>
        <w:t>الأسباب</w:t>
      </w:r>
      <w:r w:rsidR="001A4A24" w:rsidRPr="00431FB7">
        <w:rPr>
          <w:rFonts w:ascii="Traditional Arabic" w:hAnsi="Traditional Arabic" w:cs="Traditional Arabic" w:hint="cs"/>
          <w:color w:val="000000"/>
          <w:sz w:val="32"/>
          <w:szCs w:val="32"/>
          <w:rtl/>
          <w:lang w:bidi="ar-DZ"/>
        </w:rPr>
        <w:t xml:space="preserve"> التي جعلتنا نتطرق لهذا الموضوع </w:t>
      </w:r>
    </w:p>
    <w:p w14:paraId="3D33EEF3" w14:textId="77777777" w:rsidR="00276BC0" w:rsidRPr="00431FB7" w:rsidRDefault="00431FB7" w:rsidP="00276BC0">
      <w:pPr>
        <w:pStyle w:val="pedit"/>
        <w:shd w:val="clear" w:color="auto" w:fill="FFFFFF"/>
        <w:bidi/>
        <w:spacing w:after="187" w:afterAutospacing="0" w:line="360" w:lineRule="auto"/>
        <w:rPr>
          <w:rFonts w:ascii="Traditional Arabic" w:hAnsi="Traditional Arabic" w:cs="Traditional Arabic"/>
          <w:color w:val="000000"/>
          <w:sz w:val="32"/>
          <w:szCs w:val="32"/>
          <w:rtl/>
          <w:lang w:bidi="ar-DZ"/>
        </w:rPr>
      </w:pPr>
      <w:r w:rsidRPr="00431FB7">
        <w:rPr>
          <w:rFonts w:ascii="Traditional Arabic" w:hAnsi="Traditional Arabic" w:cs="Traditional Arabic" w:hint="cs"/>
          <w:color w:val="000000"/>
          <w:sz w:val="32"/>
          <w:szCs w:val="32"/>
          <w:rtl/>
          <w:lang w:bidi="ar-DZ"/>
        </w:rPr>
        <w:t>إدراج</w:t>
      </w:r>
      <w:r w:rsidR="00276BC0" w:rsidRPr="00431FB7">
        <w:rPr>
          <w:rFonts w:ascii="Traditional Arabic" w:hAnsi="Traditional Arabic" w:cs="Traditional Arabic" w:hint="cs"/>
          <w:color w:val="000000"/>
          <w:sz w:val="32"/>
          <w:szCs w:val="32"/>
          <w:rtl/>
          <w:lang w:bidi="ar-DZ"/>
        </w:rPr>
        <w:t xml:space="preserve"> الموضوع ضمن التخصص</w:t>
      </w:r>
      <w:r w:rsidR="003A10A4">
        <w:rPr>
          <w:rFonts w:ascii="Traditional Arabic" w:hAnsi="Traditional Arabic" w:cs="Traditional Arabic" w:hint="cs"/>
          <w:color w:val="000000"/>
          <w:sz w:val="32"/>
          <w:szCs w:val="32"/>
          <w:rtl/>
          <w:lang w:bidi="ar-DZ"/>
        </w:rPr>
        <w:t>.</w:t>
      </w:r>
    </w:p>
    <w:p w14:paraId="0C62B733" w14:textId="77777777" w:rsidR="00493A2E" w:rsidRPr="00431FB7" w:rsidRDefault="00276BC0" w:rsidP="00276BC0">
      <w:pPr>
        <w:pStyle w:val="pedit"/>
        <w:shd w:val="clear" w:color="auto" w:fill="FFFFFF"/>
        <w:bidi/>
        <w:spacing w:after="187" w:afterAutospacing="0" w:line="360" w:lineRule="auto"/>
        <w:rPr>
          <w:rFonts w:ascii="Traditional Arabic" w:hAnsi="Traditional Arabic" w:cs="Traditional Arabic"/>
          <w:color w:val="000000"/>
          <w:sz w:val="32"/>
          <w:szCs w:val="32"/>
          <w:rtl/>
          <w:lang w:bidi="ar-DZ"/>
        </w:rPr>
      </w:pPr>
      <w:r w:rsidRPr="00431FB7">
        <w:rPr>
          <w:rFonts w:ascii="Traditional Arabic" w:hAnsi="Traditional Arabic" w:cs="Traditional Arabic" w:hint="cs"/>
          <w:color w:val="000000"/>
          <w:sz w:val="32"/>
          <w:szCs w:val="32"/>
          <w:rtl/>
          <w:lang w:bidi="ar-DZ"/>
        </w:rPr>
        <w:t>الميول الشخصي للموضوع</w:t>
      </w:r>
      <w:r w:rsidR="003A10A4">
        <w:rPr>
          <w:rFonts w:ascii="Traditional Arabic" w:hAnsi="Traditional Arabic" w:cs="Traditional Arabic" w:hint="cs"/>
          <w:color w:val="000000"/>
          <w:sz w:val="32"/>
          <w:szCs w:val="32"/>
          <w:rtl/>
          <w:lang w:bidi="ar-DZ"/>
        </w:rPr>
        <w:t>.</w:t>
      </w:r>
    </w:p>
    <w:p w14:paraId="421AC79D" w14:textId="77777777" w:rsidR="00276BC0" w:rsidRPr="00431FB7" w:rsidRDefault="00276BC0" w:rsidP="00493A2E">
      <w:pPr>
        <w:pStyle w:val="pedit"/>
        <w:shd w:val="clear" w:color="auto" w:fill="FFFFFF"/>
        <w:bidi/>
        <w:spacing w:after="187" w:afterAutospacing="0" w:line="360" w:lineRule="auto"/>
        <w:rPr>
          <w:rFonts w:ascii="Traditional Arabic" w:hAnsi="Traditional Arabic" w:cs="Traditional Arabic"/>
          <w:color w:val="000000"/>
          <w:sz w:val="32"/>
          <w:szCs w:val="32"/>
          <w:rtl/>
          <w:lang w:bidi="ar-DZ"/>
        </w:rPr>
      </w:pPr>
      <w:r w:rsidRPr="00431FB7">
        <w:rPr>
          <w:rFonts w:ascii="Traditional Arabic" w:hAnsi="Traditional Arabic" w:cs="Traditional Arabic" w:hint="cs"/>
          <w:color w:val="000000"/>
          <w:sz w:val="32"/>
          <w:szCs w:val="32"/>
          <w:rtl/>
          <w:lang w:bidi="ar-DZ"/>
        </w:rPr>
        <w:t xml:space="preserve"> </w:t>
      </w:r>
      <w:r w:rsidR="006B7485">
        <w:rPr>
          <w:rFonts w:ascii="Traditional Arabic" w:hAnsi="Traditional Arabic" w:cs="Traditional Arabic" w:hint="cs"/>
          <w:color w:val="000000"/>
          <w:sz w:val="32"/>
          <w:szCs w:val="32"/>
          <w:rtl/>
          <w:lang w:bidi="ar-DZ"/>
        </w:rPr>
        <w:t xml:space="preserve">التعرف على </w:t>
      </w:r>
      <w:r w:rsidR="00493A2E" w:rsidRPr="00431FB7">
        <w:rPr>
          <w:rFonts w:ascii="Traditional Arabic" w:hAnsi="Traditional Arabic" w:cs="Traditional Arabic" w:hint="cs"/>
          <w:color w:val="000000"/>
          <w:sz w:val="32"/>
          <w:szCs w:val="32"/>
          <w:rtl/>
          <w:lang w:bidi="ar-DZ"/>
        </w:rPr>
        <w:t xml:space="preserve"> مستوى الشمول المالي في الجزائر </w:t>
      </w:r>
      <w:r w:rsidR="003A10A4">
        <w:rPr>
          <w:rFonts w:ascii="Traditional Arabic" w:hAnsi="Traditional Arabic" w:cs="Traditional Arabic" w:hint="cs"/>
          <w:color w:val="000000"/>
          <w:sz w:val="32"/>
          <w:szCs w:val="32"/>
          <w:rtl/>
          <w:lang w:bidi="ar-DZ"/>
        </w:rPr>
        <w:t>.</w:t>
      </w:r>
    </w:p>
    <w:p w14:paraId="1868B2B2" w14:textId="77777777" w:rsidR="00493A2E" w:rsidRDefault="00493A2E" w:rsidP="00493A2E">
      <w:pPr>
        <w:pStyle w:val="pedit"/>
        <w:shd w:val="clear" w:color="auto" w:fill="FFFFFF"/>
        <w:bidi/>
        <w:spacing w:after="187" w:afterAutospacing="0" w:line="360" w:lineRule="auto"/>
        <w:rPr>
          <w:rFonts w:ascii="Traditional Arabic" w:hAnsi="Traditional Arabic" w:cs="Traditional Arabic"/>
          <w:color w:val="000000"/>
          <w:sz w:val="32"/>
          <w:szCs w:val="32"/>
          <w:rtl/>
          <w:lang w:bidi="ar-DZ"/>
        </w:rPr>
      </w:pPr>
      <w:r w:rsidRPr="00431FB7">
        <w:rPr>
          <w:rFonts w:ascii="Traditional Arabic" w:hAnsi="Traditional Arabic" w:cs="Traditional Arabic" w:hint="cs"/>
          <w:color w:val="000000"/>
          <w:sz w:val="32"/>
          <w:szCs w:val="32"/>
          <w:rtl/>
          <w:lang w:bidi="ar-DZ"/>
        </w:rPr>
        <w:t xml:space="preserve">معرفة مدى </w:t>
      </w:r>
      <w:r w:rsidR="00431FB7" w:rsidRPr="00431FB7">
        <w:rPr>
          <w:rFonts w:ascii="Traditional Arabic" w:hAnsi="Traditional Arabic" w:cs="Traditional Arabic" w:hint="cs"/>
          <w:color w:val="000000"/>
          <w:sz w:val="32"/>
          <w:szCs w:val="32"/>
          <w:rtl/>
          <w:lang w:bidi="ar-DZ"/>
        </w:rPr>
        <w:t>تأثير</w:t>
      </w:r>
      <w:r w:rsidRPr="00431FB7">
        <w:rPr>
          <w:rFonts w:ascii="Traditional Arabic" w:hAnsi="Traditional Arabic" w:cs="Traditional Arabic" w:hint="cs"/>
          <w:color w:val="000000"/>
          <w:sz w:val="32"/>
          <w:szCs w:val="32"/>
          <w:rtl/>
          <w:lang w:bidi="ar-DZ"/>
        </w:rPr>
        <w:t xml:space="preserve"> البنوك </w:t>
      </w:r>
      <w:r w:rsidR="00431FB7" w:rsidRPr="00431FB7">
        <w:rPr>
          <w:rFonts w:ascii="Traditional Arabic" w:hAnsi="Traditional Arabic" w:cs="Traditional Arabic" w:hint="cs"/>
          <w:color w:val="000000"/>
          <w:sz w:val="32"/>
          <w:szCs w:val="32"/>
          <w:rtl/>
          <w:lang w:bidi="ar-DZ"/>
        </w:rPr>
        <w:t>الإسلامية</w:t>
      </w:r>
      <w:r w:rsidRPr="00431FB7">
        <w:rPr>
          <w:rFonts w:ascii="Traditional Arabic" w:hAnsi="Traditional Arabic" w:cs="Traditional Arabic" w:hint="cs"/>
          <w:color w:val="000000"/>
          <w:sz w:val="32"/>
          <w:szCs w:val="32"/>
          <w:rtl/>
          <w:lang w:bidi="ar-DZ"/>
        </w:rPr>
        <w:t xml:space="preserve"> </w:t>
      </w:r>
      <w:r w:rsidR="00431FB7" w:rsidRPr="00431FB7">
        <w:rPr>
          <w:rFonts w:ascii="Traditional Arabic" w:hAnsi="Traditional Arabic" w:cs="Traditional Arabic" w:hint="cs"/>
          <w:color w:val="000000"/>
          <w:sz w:val="32"/>
          <w:szCs w:val="32"/>
          <w:rtl/>
          <w:lang w:bidi="ar-DZ"/>
        </w:rPr>
        <w:t>على الشمول المالي</w:t>
      </w:r>
      <w:r w:rsidR="008949DC">
        <w:rPr>
          <w:rFonts w:ascii="Traditional Arabic" w:hAnsi="Traditional Arabic" w:cs="Traditional Arabic" w:hint="cs"/>
          <w:color w:val="000000"/>
          <w:sz w:val="32"/>
          <w:szCs w:val="32"/>
          <w:rtl/>
          <w:lang w:bidi="ar-DZ"/>
        </w:rPr>
        <w:t xml:space="preserve"> في الجزائر </w:t>
      </w:r>
      <w:r w:rsidR="00431FB7" w:rsidRPr="00431FB7">
        <w:rPr>
          <w:rFonts w:ascii="Traditional Arabic" w:hAnsi="Traditional Arabic" w:cs="Traditional Arabic" w:hint="cs"/>
          <w:color w:val="000000"/>
          <w:sz w:val="32"/>
          <w:szCs w:val="32"/>
          <w:rtl/>
          <w:lang w:bidi="ar-DZ"/>
        </w:rPr>
        <w:t xml:space="preserve"> </w:t>
      </w:r>
      <w:r w:rsidR="003A10A4">
        <w:rPr>
          <w:rFonts w:ascii="Traditional Arabic" w:hAnsi="Traditional Arabic" w:cs="Traditional Arabic" w:hint="cs"/>
          <w:color w:val="000000"/>
          <w:sz w:val="32"/>
          <w:szCs w:val="32"/>
          <w:rtl/>
          <w:lang w:bidi="ar-DZ"/>
        </w:rPr>
        <w:t>.</w:t>
      </w:r>
    </w:p>
    <w:p w14:paraId="039C1648" w14:textId="77777777" w:rsidR="003272A3" w:rsidRPr="00556D05" w:rsidRDefault="003272A3" w:rsidP="003272A3">
      <w:pPr>
        <w:pStyle w:val="pedit"/>
        <w:shd w:val="clear" w:color="auto" w:fill="FFFFFF"/>
        <w:bidi/>
        <w:spacing w:after="187" w:afterAutospacing="0" w:line="360" w:lineRule="auto"/>
        <w:rPr>
          <w:rFonts w:ascii="Traditional Arabic" w:hAnsi="Traditional Arabic" w:cs="Traditional Arabic"/>
          <w:color w:val="000000"/>
          <w:sz w:val="32"/>
          <w:szCs w:val="32"/>
          <w:rtl/>
          <w:lang w:bidi="ar-DZ"/>
        </w:rPr>
      </w:pPr>
      <w:r w:rsidRPr="003272A3">
        <w:rPr>
          <w:rFonts w:ascii="Traditional Arabic" w:hAnsi="Traditional Arabic" w:cs="Traditional Arabic" w:hint="cs"/>
          <w:b/>
          <w:bCs/>
          <w:color w:val="000000"/>
          <w:sz w:val="32"/>
          <w:szCs w:val="32"/>
          <w:rtl/>
          <w:lang w:bidi="ar-DZ"/>
        </w:rPr>
        <w:t>الصعوبات العلمية في مواجهة الموضوع </w:t>
      </w:r>
      <w:r w:rsidRPr="00556D05">
        <w:rPr>
          <w:rFonts w:ascii="Traditional Arabic" w:hAnsi="Traditional Arabic" w:cs="Traditional Arabic"/>
          <w:color w:val="000000"/>
          <w:sz w:val="32"/>
          <w:szCs w:val="32"/>
          <w:lang w:bidi="ar-DZ"/>
        </w:rPr>
        <w:t>:</w:t>
      </w:r>
      <w:r w:rsidR="00330F87" w:rsidRPr="00556D05">
        <w:rPr>
          <w:rFonts w:ascii="Traditional Arabic" w:hAnsi="Traditional Arabic" w:cs="Traditional Arabic" w:hint="cs"/>
          <w:color w:val="000000"/>
          <w:sz w:val="32"/>
          <w:szCs w:val="32"/>
          <w:rtl/>
          <w:lang w:bidi="ar-DZ"/>
        </w:rPr>
        <w:t xml:space="preserve">خلال قيامنا بهذه الدراسة </w:t>
      </w:r>
      <w:r w:rsidR="00BE6100">
        <w:rPr>
          <w:rFonts w:ascii="Traditional Arabic" w:hAnsi="Traditional Arabic" w:cs="Traditional Arabic" w:hint="cs"/>
          <w:color w:val="000000"/>
          <w:sz w:val="32"/>
          <w:szCs w:val="32"/>
          <w:rtl/>
          <w:lang w:bidi="ar-DZ"/>
        </w:rPr>
        <w:t>اعترضن</w:t>
      </w:r>
      <w:r w:rsidR="00BE6100" w:rsidRPr="00556D05">
        <w:rPr>
          <w:rFonts w:ascii="Traditional Arabic" w:hAnsi="Traditional Arabic" w:cs="Traditional Arabic" w:hint="cs"/>
          <w:color w:val="000000"/>
          <w:sz w:val="32"/>
          <w:szCs w:val="32"/>
          <w:rtl/>
          <w:lang w:bidi="ar-DZ"/>
        </w:rPr>
        <w:t>ا</w:t>
      </w:r>
      <w:r w:rsidR="00330F87" w:rsidRPr="00556D05">
        <w:rPr>
          <w:rFonts w:ascii="Traditional Arabic" w:hAnsi="Traditional Arabic" w:cs="Traditional Arabic" w:hint="cs"/>
          <w:color w:val="000000"/>
          <w:sz w:val="32"/>
          <w:szCs w:val="32"/>
          <w:rtl/>
          <w:lang w:bidi="ar-DZ"/>
        </w:rPr>
        <w:t xml:space="preserve"> بعض الصعوبات والعراقيل </w:t>
      </w:r>
      <w:r w:rsidR="000460DD" w:rsidRPr="00556D05">
        <w:rPr>
          <w:rFonts w:ascii="Traditional Arabic" w:hAnsi="Traditional Arabic" w:cs="Traditional Arabic" w:hint="cs"/>
          <w:color w:val="000000"/>
          <w:sz w:val="32"/>
          <w:szCs w:val="32"/>
          <w:rtl/>
          <w:lang w:bidi="ar-DZ"/>
        </w:rPr>
        <w:t>وهي</w:t>
      </w:r>
    </w:p>
    <w:p w14:paraId="160F83CD" w14:textId="77777777" w:rsidR="00983E5E" w:rsidRDefault="00983E5E" w:rsidP="000460DD">
      <w:pPr>
        <w:pStyle w:val="pedit"/>
        <w:shd w:val="clear" w:color="auto" w:fill="FFFFFF"/>
        <w:bidi/>
        <w:spacing w:after="187" w:afterAutospacing="0" w:line="360" w:lineRule="auto"/>
        <w:rPr>
          <w:rFonts w:ascii="Traditional Arabic" w:hAnsi="Traditional Arabic" w:cs="Traditional Arabic"/>
          <w:b/>
          <w:bCs/>
          <w:color w:val="000000"/>
          <w:sz w:val="32"/>
          <w:szCs w:val="32"/>
          <w:rtl/>
          <w:lang w:bidi="ar-DZ"/>
        </w:rPr>
      </w:pPr>
      <w:r w:rsidRPr="00556D05">
        <w:rPr>
          <w:rFonts w:ascii="Traditional Arabic" w:hAnsi="Traditional Arabic" w:cs="Traditional Arabic" w:hint="cs"/>
          <w:color w:val="000000"/>
          <w:sz w:val="32"/>
          <w:szCs w:val="32"/>
          <w:rtl/>
          <w:lang w:bidi="ar-DZ"/>
        </w:rPr>
        <w:t>قلة الدراسات</w:t>
      </w:r>
      <w:r w:rsidR="0018518D" w:rsidRPr="00556D05">
        <w:rPr>
          <w:rFonts w:ascii="Traditional Arabic" w:hAnsi="Traditional Arabic" w:cs="Traditional Arabic" w:hint="cs"/>
          <w:color w:val="000000"/>
          <w:sz w:val="32"/>
          <w:szCs w:val="32"/>
          <w:rtl/>
          <w:lang w:bidi="ar-DZ"/>
        </w:rPr>
        <w:t xml:space="preserve"> العربية</w:t>
      </w:r>
      <w:r w:rsidRPr="00556D05">
        <w:rPr>
          <w:rFonts w:ascii="Traditional Arabic" w:hAnsi="Traditional Arabic" w:cs="Traditional Arabic" w:hint="cs"/>
          <w:color w:val="000000"/>
          <w:sz w:val="32"/>
          <w:szCs w:val="32"/>
          <w:rtl/>
          <w:lang w:bidi="ar-DZ"/>
        </w:rPr>
        <w:t xml:space="preserve"> </w:t>
      </w:r>
      <w:r w:rsidR="0018518D" w:rsidRPr="00556D05">
        <w:rPr>
          <w:rFonts w:ascii="Traditional Arabic" w:hAnsi="Traditional Arabic" w:cs="Traditional Arabic" w:hint="cs"/>
          <w:color w:val="000000"/>
          <w:sz w:val="32"/>
          <w:szCs w:val="32"/>
          <w:rtl/>
          <w:lang w:bidi="ar-DZ"/>
        </w:rPr>
        <w:t>القديمة و</w:t>
      </w:r>
      <w:r w:rsidR="00467F0E" w:rsidRPr="00556D05">
        <w:rPr>
          <w:rFonts w:ascii="Traditional Arabic" w:hAnsi="Traditional Arabic" w:cs="Traditional Arabic" w:hint="cs"/>
          <w:color w:val="000000"/>
          <w:sz w:val="32"/>
          <w:szCs w:val="32"/>
          <w:rtl/>
          <w:lang w:bidi="ar-DZ"/>
        </w:rPr>
        <w:t xml:space="preserve"> الدراسات </w:t>
      </w:r>
      <w:r w:rsidR="000460DD" w:rsidRPr="00556D05">
        <w:rPr>
          <w:rFonts w:ascii="Traditional Arabic" w:hAnsi="Traditional Arabic" w:cs="Traditional Arabic" w:hint="cs"/>
          <w:color w:val="000000"/>
          <w:sz w:val="32"/>
          <w:szCs w:val="32"/>
          <w:rtl/>
          <w:lang w:bidi="ar-DZ"/>
        </w:rPr>
        <w:t>الأجنبية</w:t>
      </w:r>
      <w:r w:rsidR="00467F0E" w:rsidRPr="00556D05">
        <w:rPr>
          <w:rFonts w:ascii="Traditional Arabic" w:hAnsi="Traditional Arabic" w:cs="Traditional Arabic" w:hint="cs"/>
          <w:color w:val="000000"/>
          <w:sz w:val="32"/>
          <w:szCs w:val="32"/>
          <w:rtl/>
          <w:lang w:bidi="ar-DZ"/>
        </w:rPr>
        <w:t xml:space="preserve"> المشابهة لموضوع الدراسة</w:t>
      </w:r>
      <w:r w:rsidR="00467F0E">
        <w:rPr>
          <w:rFonts w:ascii="Traditional Arabic" w:hAnsi="Traditional Arabic" w:cs="Traditional Arabic" w:hint="cs"/>
          <w:b/>
          <w:bCs/>
          <w:color w:val="000000"/>
          <w:sz w:val="32"/>
          <w:szCs w:val="32"/>
          <w:rtl/>
          <w:lang w:bidi="ar-DZ"/>
        </w:rPr>
        <w:t xml:space="preserve"> </w:t>
      </w:r>
      <w:r w:rsidR="00556D05">
        <w:rPr>
          <w:rFonts w:ascii="Traditional Arabic" w:hAnsi="Traditional Arabic" w:cs="Traditional Arabic" w:hint="cs"/>
          <w:b/>
          <w:bCs/>
          <w:color w:val="000000"/>
          <w:sz w:val="32"/>
          <w:szCs w:val="32"/>
          <w:rtl/>
          <w:lang w:bidi="ar-DZ"/>
        </w:rPr>
        <w:t>.</w:t>
      </w:r>
    </w:p>
    <w:p w14:paraId="6C40196D" w14:textId="77777777" w:rsidR="00E13754" w:rsidRDefault="00C1746F" w:rsidP="00E13754">
      <w:pPr>
        <w:pStyle w:val="pedit"/>
        <w:shd w:val="clear" w:color="auto" w:fill="FFFFFF"/>
        <w:bidi/>
        <w:spacing w:after="187" w:afterAutospacing="0" w:line="360" w:lineRule="auto"/>
        <w:rPr>
          <w:rFonts w:ascii="Traditional Arabic" w:hAnsi="Traditional Arabic" w:cs="Traditional Arabic"/>
          <w:color w:val="000000"/>
          <w:sz w:val="32"/>
          <w:szCs w:val="32"/>
          <w:rtl/>
          <w:lang w:bidi="ar-DZ"/>
        </w:rPr>
      </w:pPr>
      <w:r>
        <w:rPr>
          <w:rFonts w:ascii="Traditional Arabic" w:hAnsi="Traditional Arabic" w:cs="Traditional Arabic" w:hint="cs"/>
          <w:b/>
          <w:bCs/>
          <w:color w:val="000000"/>
          <w:sz w:val="32"/>
          <w:szCs w:val="32"/>
          <w:rtl/>
          <w:lang w:bidi="ar-DZ"/>
        </w:rPr>
        <w:t>أهداف</w:t>
      </w:r>
      <w:r w:rsidR="00556D05">
        <w:rPr>
          <w:rFonts w:ascii="Traditional Arabic" w:hAnsi="Traditional Arabic" w:cs="Traditional Arabic" w:hint="cs"/>
          <w:b/>
          <w:bCs/>
          <w:color w:val="000000"/>
          <w:sz w:val="32"/>
          <w:szCs w:val="32"/>
          <w:rtl/>
          <w:lang w:bidi="ar-DZ"/>
        </w:rPr>
        <w:t xml:space="preserve"> الدراسة</w:t>
      </w:r>
      <w:r w:rsidR="00E13754">
        <w:rPr>
          <w:rFonts w:ascii="Traditional Arabic" w:hAnsi="Traditional Arabic" w:cs="Traditional Arabic" w:hint="cs"/>
          <w:b/>
          <w:bCs/>
          <w:color w:val="000000"/>
          <w:sz w:val="32"/>
          <w:szCs w:val="32"/>
          <w:rtl/>
          <w:lang w:bidi="ar-DZ"/>
        </w:rPr>
        <w:t> </w:t>
      </w:r>
      <w:r w:rsidR="00E13754" w:rsidRPr="00E13754">
        <w:rPr>
          <w:rFonts w:ascii="Traditional Arabic" w:hAnsi="Traditional Arabic" w:cs="Traditional Arabic"/>
          <w:color w:val="000000"/>
          <w:sz w:val="32"/>
          <w:szCs w:val="32"/>
          <w:lang w:bidi="ar-DZ"/>
        </w:rPr>
        <w:t>:</w:t>
      </w:r>
      <w:r w:rsidR="00556D05" w:rsidRPr="00E13754">
        <w:rPr>
          <w:rFonts w:ascii="Traditional Arabic" w:hAnsi="Traditional Arabic" w:cs="Traditional Arabic" w:hint="cs"/>
          <w:color w:val="000000"/>
          <w:sz w:val="32"/>
          <w:szCs w:val="32"/>
          <w:rtl/>
          <w:lang w:bidi="ar-DZ"/>
        </w:rPr>
        <w:t xml:space="preserve">تسعى هذه الدراسة </w:t>
      </w:r>
      <w:r w:rsidRPr="00E13754">
        <w:rPr>
          <w:rFonts w:ascii="Traditional Arabic" w:hAnsi="Traditional Arabic" w:cs="Traditional Arabic" w:hint="cs"/>
          <w:color w:val="000000"/>
          <w:sz w:val="32"/>
          <w:szCs w:val="32"/>
          <w:rtl/>
          <w:lang w:bidi="ar-DZ"/>
        </w:rPr>
        <w:t>إلى تحقيق جمل</w:t>
      </w:r>
      <w:r w:rsidR="00556D05" w:rsidRPr="00E13754">
        <w:rPr>
          <w:rFonts w:ascii="Traditional Arabic" w:hAnsi="Traditional Arabic" w:cs="Traditional Arabic" w:hint="cs"/>
          <w:color w:val="000000"/>
          <w:sz w:val="32"/>
          <w:szCs w:val="32"/>
          <w:rtl/>
          <w:lang w:bidi="ar-DZ"/>
        </w:rPr>
        <w:t xml:space="preserve">ة من </w:t>
      </w:r>
      <w:r w:rsidRPr="00E13754">
        <w:rPr>
          <w:rFonts w:ascii="Traditional Arabic" w:hAnsi="Traditional Arabic" w:cs="Traditional Arabic" w:hint="cs"/>
          <w:color w:val="000000"/>
          <w:sz w:val="32"/>
          <w:szCs w:val="32"/>
          <w:rtl/>
          <w:lang w:bidi="ar-DZ"/>
        </w:rPr>
        <w:t>الأهداف</w:t>
      </w:r>
      <w:r w:rsidR="00556D05" w:rsidRPr="00E13754">
        <w:rPr>
          <w:rFonts w:ascii="Traditional Arabic" w:hAnsi="Traditional Arabic" w:cs="Traditional Arabic" w:hint="cs"/>
          <w:color w:val="000000"/>
          <w:sz w:val="32"/>
          <w:szCs w:val="32"/>
          <w:rtl/>
          <w:lang w:bidi="ar-DZ"/>
        </w:rPr>
        <w:t xml:space="preserve"> </w:t>
      </w:r>
      <w:r w:rsidRPr="00E13754">
        <w:rPr>
          <w:rFonts w:ascii="Traditional Arabic" w:hAnsi="Traditional Arabic" w:cs="Traditional Arabic" w:hint="cs"/>
          <w:color w:val="000000"/>
          <w:sz w:val="32"/>
          <w:szCs w:val="32"/>
          <w:rtl/>
          <w:lang w:bidi="ar-DZ"/>
        </w:rPr>
        <w:t>منها</w:t>
      </w:r>
      <w:r w:rsidR="00E13754" w:rsidRPr="00E13754">
        <w:rPr>
          <w:rFonts w:ascii="Traditional Arabic" w:hAnsi="Traditional Arabic" w:cs="Traditional Arabic" w:hint="cs"/>
          <w:color w:val="000000"/>
          <w:sz w:val="32"/>
          <w:szCs w:val="32"/>
          <w:rtl/>
          <w:lang w:bidi="ar-DZ"/>
        </w:rPr>
        <w:t> </w:t>
      </w:r>
      <w:r w:rsidR="00C14564">
        <w:rPr>
          <w:rFonts w:ascii="Traditional Arabic" w:hAnsi="Traditional Arabic" w:cs="Traditional Arabic" w:hint="cs"/>
          <w:color w:val="000000"/>
          <w:sz w:val="32"/>
          <w:szCs w:val="32"/>
          <w:rtl/>
          <w:lang w:bidi="ar-DZ"/>
        </w:rPr>
        <w:t xml:space="preserve">التعرف  على </w:t>
      </w:r>
      <w:r w:rsidR="00E13754" w:rsidRPr="00E13754">
        <w:rPr>
          <w:rFonts w:ascii="Traditional Arabic" w:hAnsi="Traditional Arabic" w:cs="Traditional Arabic"/>
          <w:color w:val="000000"/>
          <w:sz w:val="32"/>
          <w:szCs w:val="32"/>
          <w:lang w:bidi="ar-DZ"/>
        </w:rPr>
        <w:t>:</w:t>
      </w:r>
    </w:p>
    <w:p w14:paraId="721C4F26" w14:textId="77777777" w:rsidR="00C03A42" w:rsidRDefault="00C03A42" w:rsidP="00C03A42">
      <w:pPr>
        <w:pStyle w:val="pedit"/>
        <w:shd w:val="clear" w:color="auto" w:fill="FFFFFF"/>
        <w:bidi/>
        <w:spacing w:after="187" w:afterAutospacing="0" w:line="360" w:lineRule="auto"/>
        <w:rPr>
          <w:rFonts w:ascii="Traditional Arabic" w:hAnsi="Traditional Arabic" w:cs="Traditional Arabic"/>
          <w:color w:val="000000"/>
          <w:sz w:val="32"/>
          <w:szCs w:val="32"/>
          <w:rtl/>
          <w:lang w:bidi="ar-DZ"/>
        </w:rPr>
      </w:pPr>
      <w:r>
        <w:rPr>
          <w:rFonts w:ascii="Traditional Arabic" w:hAnsi="Traditional Arabic" w:cs="Traditional Arabic" w:hint="cs"/>
          <w:color w:val="000000"/>
          <w:sz w:val="32"/>
          <w:szCs w:val="32"/>
          <w:rtl/>
          <w:lang w:bidi="ar-DZ"/>
        </w:rPr>
        <w:t xml:space="preserve"> وضعية البنوك </w:t>
      </w:r>
      <w:r w:rsidR="0049585B">
        <w:rPr>
          <w:rFonts w:ascii="Traditional Arabic" w:hAnsi="Traditional Arabic" w:cs="Traditional Arabic" w:hint="cs"/>
          <w:color w:val="000000"/>
          <w:sz w:val="32"/>
          <w:szCs w:val="32"/>
          <w:rtl/>
          <w:lang w:bidi="ar-DZ"/>
        </w:rPr>
        <w:t>الإسلامية</w:t>
      </w:r>
      <w:r>
        <w:rPr>
          <w:rFonts w:ascii="Traditional Arabic" w:hAnsi="Traditional Arabic" w:cs="Traditional Arabic" w:hint="cs"/>
          <w:color w:val="000000"/>
          <w:sz w:val="32"/>
          <w:szCs w:val="32"/>
          <w:rtl/>
          <w:lang w:bidi="ar-DZ"/>
        </w:rPr>
        <w:t xml:space="preserve"> في الجزائر </w:t>
      </w:r>
      <w:r w:rsidR="0084107C">
        <w:rPr>
          <w:rFonts w:ascii="Traditional Arabic" w:hAnsi="Traditional Arabic" w:cs="Traditional Arabic" w:hint="cs"/>
          <w:color w:val="000000"/>
          <w:sz w:val="32"/>
          <w:szCs w:val="32"/>
          <w:rtl/>
          <w:lang w:bidi="ar-DZ"/>
        </w:rPr>
        <w:t>.</w:t>
      </w:r>
    </w:p>
    <w:p w14:paraId="43155C04" w14:textId="77777777" w:rsidR="00C03A42" w:rsidRDefault="00C03A42" w:rsidP="00C03A42">
      <w:pPr>
        <w:pStyle w:val="pedit"/>
        <w:shd w:val="clear" w:color="auto" w:fill="FFFFFF"/>
        <w:bidi/>
        <w:spacing w:after="187" w:afterAutospacing="0" w:line="360" w:lineRule="auto"/>
        <w:rPr>
          <w:rFonts w:ascii="Traditional Arabic" w:hAnsi="Traditional Arabic" w:cs="Traditional Arabic"/>
          <w:color w:val="000000"/>
          <w:sz w:val="32"/>
          <w:szCs w:val="32"/>
          <w:rtl/>
          <w:lang w:bidi="ar-DZ"/>
        </w:rPr>
      </w:pPr>
      <w:r>
        <w:rPr>
          <w:rFonts w:ascii="Traditional Arabic" w:hAnsi="Traditional Arabic" w:cs="Traditional Arabic" w:hint="cs"/>
          <w:color w:val="000000"/>
          <w:sz w:val="32"/>
          <w:szCs w:val="32"/>
          <w:rtl/>
          <w:lang w:bidi="ar-DZ"/>
        </w:rPr>
        <w:t>واقع الشمول المالي في الجزا</w:t>
      </w:r>
      <w:r w:rsidR="00C14564">
        <w:rPr>
          <w:rFonts w:ascii="Traditional Arabic" w:hAnsi="Traditional Arabic" w:cs="Traditional Arabic" w:hint="cs"/>
          <w:color w:val="000000"/>
          <w:sz w:val="32"/>
          <w:szCs w:val="32"/>
          <w:rtl/>
          <w:lang w:bidi="ar-DZ"/>
        </w:rPr>
        <w:t>ئر</w:t>
      </w:r>
      <w:r w:rsidR="0084107C">
        <w:rPr>
          <w:rFonts w:ascii="Traditional Arabic" w:hAnsi="Traditional Arabic" w:cs="Traditional Arabic" w:hint="cs"/>
          <w:color w:val="000000"/>
          <w:sz w:val="32"/>
          <w:szCs w:val="32"/>
          <w:rtl/>
          <w:lang w:bidi="ar-DZ"/>
        </w:rPr>
        <w:t>.</w:t>
      </w:r>
      <w:r w:rsidR="00C14564">
        <w:rPr>
          <w:rFonts w:ascii="Traditional Arabic" w:hAnsi="Traditional Arabic" w:cs="Traditional Arabic" w:hint="cs"/>
          <w:color w:val="000000"/>
          <w:sz w:val="32"/>
          <w:szCs w:val="32"/>
          <w:rtl/>
          <w:lang w:bidi="ar-DZ"/>
        </w:rPr>
        <w:t xml:space="preserve"> </w:t>
      </w:r>
    </w:p>
    <w:p w14:paraId="2577DEFF" w14:textId="77777777" w:rsidR="0084107C" w:rsidRDefault="0084107C" w:rsidP="0084107C">
      <w:pPr>
        <w:pStyle w:val="pedit"/>
        <w:shd w:val="clear" w:color="auto" w:fill="FFFFFF"/>
        <w:bidi/>
        <w:spacing w:after="187" w:afterAutospacing="0" w:line="360" w:lineRule="auto"/>
        <w:rPr>
          <w:rFonts w:ascii="Traditional Arabic" w:hAnsi="Traditional Arabic" w:cs="Traditional Arabic"/>
          <w:color w:val="000000"/>
          <w:sz w:val="32"/>
          <w:szCs w:val="32"/>
          <w:rtl/>
          <w:lang w:bidi="ar-DZ"/>
        </w:rPr>
      </w:pPr>
      <w:r>
        <w:rPr>
          <w:rFonts w:ascii="Traditional Arabic" w:hAnsi="Traditional Arabic" w:cs="Traditional Arabic" w:hint="cs"/>
          <w:color w:val="000000"/>
          <w:sz w:val="32"/>
          <w:szCs w:val="32"/>
          <w:rtl/>
          <w:lang w:bidi="ar-DZ"/>
        </w:rPr>
        <w:lastRenderedPageBreak/>
        <w:t xml:space="preserve">الدور الذي تلعبه البنوك </w:t>
      </w:r>
      <w:r w:rsidR="0049585B">
        <w:rPr>
          <w:rFonts w:ascii="Traditional Arabic" w:hAnsi="Traditional Arabic" w:cs="Traditional Arabic" w:hint="cs"/>
          <w:color w:val="000000"/>
          <w:sz w:val="32"/>
          <w:szCs w:val="32"/>
          <w:rtl/>
          <w:lang w:bidi="ar-DZ"/>
        </w:rPr>
        <w:t>الإسلامية</w:t>
      </w:r>
      <w:r>
        <w:rPr>
          <w:rFonts w:ascii="Traditional Arabic" w:hAnsi="Traditional Arabic" w:cs="Traditional Arabic" w:hint="cs"/>
          <w:color w:val="000000"/>
          <w:sz w:val="32"/>
          <w:szCs w:val="32"/>
          <w:rtl/>
          <w:lang w:bidi="ar-DZ"/>
        </w:rPr>
        <w:t xml:space="preserve"> في تحقيق </w:t>
      </w:r>
      <w:r w:rsidR="0049585B">
        <w:rPr>
          <w:rFonts w:ascii="Traditional Arabic" w:hAnsi="Traditional Arabic" w:cs="Traditional Arabic" w:hint="cs"/>
          <w:color w:val="000000"/>
          <w:sz w:val="32"/>
          <w:szCs w:val="32"/>
          <w:rtl/>
          <w:lang w:bidi="ar-DZ"/>
        </w:rPr>
        <w:t xml:space="preserve"> أبعاد </w:t>
      </w:r>
      <w:r>
        <w:rPr>
          <w:rFonts w:ascii="Traditional Arabic" w:hAnsi="Traditional Arabic" w:cs="Traditional Arabic" w:hint="cs"/>
          <w:color w:val="000000"/>
          <w:sz w:val="32"/>
          <w:szCs w:val="32"/>
          <w:rtl/>
          <w:lang w:bidi="ar-DZ"/>
        </w:rPr>
        <w:t>الشمول المالي.</w:t>
      </w:r>
    </w:p>
    <w:p w14:paraId="02B29270" w14:textId="77777777" w:rsidR="00B344D7" w:rsidRDefault="003D6159" w:rsidP="00B344D7">
      <w:pPr>
        <w:pStyle w:val="pedit"/>
        <w:shd w:val="clear" w:color="auto" w:fill="FFFFFF"/>
        <w:bidi/>
        <w:spacing w:after="187" w:afterAutospacing="0" w:line="360" w:lineRule="auto"/>
        <w:rPr>
          <w:rFonts w:ascii="Traditional Arabic" w:hAnsi="Traditional Arabic" w:cs="Traditional Arabic"/>
          <w:color w:val="000000"/>
          <w:sz w:val="32"/>
          <w:szCs w:val="32"/>
          <w:rtl/>
          <w:lang w:bidi="ar-DZ"/>
        </w:rPr>
      </w:pPr>
      <w:r w:rsidRPr="003D6159">
        <w:rPr>
          <w:rFonts w:ascii="Traditional Arabic" w:hAnsi="Traditional Arabic" w:cs="Traditional Arabic" w:hint="cs"/>
          <w:b/>
          <w:bCs/>
          <w:color w:val="000000"/>
          <w:sz w:val="32"/>
          <w:szCs w:val="32"/>
          <w:rtl/>
          <w:lang w:bidi="ar-DZ"/>
        </w:rPr>
        <w:t>أهمية</w:t>
      </w:r>
      <w:r w:rsidR="00B344D7" w:rsidRPr="003D6159">
        <w:rPr>
          <w:rFonts w:ascii="Traditional Arabic" w:hAnsi="Traditional Arabic" w:cs="Traditional Arabic" w:hint="cs"/>
          <w:b/>
          <w:bCs/>
          <w:color w:val="000000"/>
          <w:sz w:val="32"/>
          <w:szCs w:val="32"/>
          <w:rtl/>
          <w:lang w:bidi="ar-DZ"/>
        </w:rPr>
        <w:t xml:space="preserve"> الدراسة</w:t>
      </w:r>
      <w:r>
        <w:rPr>
          <w:rFonts w:ascii="Traditional Arabic" w:hAnsi="Traditional Arabic" w:cs="Traditional Arabic" w:hint="cs"/>
          <w:color w:val="000000"/>
          <w:sz w:val="32"/>
          <w:szCs w:val="32"/>
          <w:rtl/>
          <w:lang w:bidi="ar-DZ"/>
        </w:rPr>
        <w:t> </w:t>
      </w:r>
      <w:r>
        <w:rPr>
          <w:rFonts w:ascii="Traditional Arabic" w:hAnsi="Traditional Arabic" w:cs="Traditional Arabic"/>
          <w:color w:val="000000"/>
          <w:sz w:val="32"/>
          <w:szCs w:val="32"/>
          <w:lang w:bidi="ar-DZ"/>
        </w:rPr>
        <w:t>:</w:t>
      </w:r>
      <w:r w:rsidR="00B344D7">
        <w:rPr>
          <w:rFonts w:ascii="Traditional Arabic" w:hAnsi="Traditional Arabic" w:cs="Traditional Arabic" w:hint="cs"/>
          <w:color w:val="000000"/>
          <w:sz w:val="32"/>
          <w:szCs w:val="32"/>
          <w:rtl/>
          <w:lang w:bidi="ar-DZ"/>
        </w:rPr>
        <w:t xml:space="preserve"> تكمن أهمية الدراسة كونها من </w:t>
      </w:r>
      <w:r>
        <w:rPr>
          <w:rFonts w:ascii="Traditional Arabic" w:hAnsi="Traditional Arabic" w:cs="Traditional Arabic" w:hint="cs"/>
          <w:color w:val="000000"/>
          <w:sz w:val="32"/>
          <w:szCs w:val="32"/>
          <w:rtl/>
          <w:lang w:bidi="ar-DZ"/>
        </w:rPr>
        <w:t>مواضيع</w:t>
      </w:r>
      <w:r w:rsidR="00B344D7">
        <w:rPr>
          <w:rFonts w:ascii="Traditional Arabic" w:hAnsi="Traditional Arabic" w:cs="Traditional Arabic" w:hint="cs"/>
          <w:color w:val="000000"/>
          <w:sz w:val="32"/>
          <w:szCs w:val="32"/>
          <w:rtl/>
          <w:lang w:bidi="ar-DZ"/>
        </w:rPr>
        <w:t xml:space="preserve"> الساعة </w:t>
      </w:r>
      <w:r w:rsidR="001D205D">
        <w:rPr>
          <w:rFonts w:ascii="Traditional Arabic" w:hAnsi="Traditional Arabic" w:cs="Traditional Arabic" w:hint="cs"/>
          <w:color w:val="000000"/>
          <w:sz w:val="32"/>
          <w:szCs w:val="32"/>
          <w:rtl/>
          <w:lang w:bidi="ar-DZ"/>
        </w:rPr>
        <w:t xml:space="preserve">وتحضى  </w:t>
      </w:r>
      <w:r w:rsidR="003473CD">
        <w:rPr>
          <w:rFonts w:ascii="Traditional Arabic" w:hAnsi="Traditional Arabic" w:cs="Traditional Arabic" w:hint="cs"/>
          <w:color w:val="000000"/>
          <w:sz w:val="32"/>
          <w:szCs w:val="32"/>
          <w:rtl/>
          <w:lang w:bidi="ar-DZ"/>
        </w:rPr>
        <w:t xml:space="preserve">باهتمام كبير في الآونة </w:t>
      </w:r>
      <w:r>
        <w:rPr>
          <w:rFonts w:ascii="Traditional Arabic" w:hAnsi="Traditional Arabic" w:cs="Traditional Arabic" w:hint="cs"/>
          <w:color w:val="000000"/>
          <w:sz w:val="32"/>
          <w:szCs w:val="32"/>
          <w:rtl/>
          <w:lang w:bidi="ar-DZ"/>
        </w:rPr>
        <w:t>الأخيرة .</w:t>
      </w:r>
    </w:p>
    <w:p w14:paraId="17A89633" w14:textId="77777777" w:rsidR="00A66F62" w:rsidRDefault="001E738D" w:rsidP="00A66F62">
      <w:pPr>
        <w:pStyle w:val="pedit"/>
        <w:shd w:val="clear" w:color="auto" w:fill="FFFFFF"/>
        <w:bidi/>
        <w:spacing w:after="187" w:afterAutospacing="0" w:line="360" w:lineRule="auto"/>
        <w:rPr>
          <w:rFonts w:ascii="Traditional Arabic" w:hAnsi="Traditional Arabic" w:cs="Traditional Arabic"/>
          <w:color w:val="000000"/>
          <w:sz w:val="32"/>
          <w:szCs w:val="32"/>
          <w:rtl/>
          <w:lang w:bidi="ar-DZ"/>
        </w:rPr>
      </w:pPr>
      <w:r w:rsidRPr="003862A4">
        <w:rPr>
          <w:rFonts w:ascii="Traditional Arabic" w:hAnsi="Traditional Arabic" w:cs="Traditional Arabic" w:hint="cs"/>
          <w:b/>
          <w:bCs/>
          <w:color w:val="000000"/>
          <w:sz w:val="32"/>
          <w:szCs w:val="32"/>
          <w:rtl/>
          <w:lang w:bidi="ar-DZ"/>
        </w:rPr>
        <w:t>الحدود المكانية</w:t>
      </w:r>
      <w:r w:rsidR="003862A4">
        <w:rPr>
          <w:rFonts w:ascii="Traditional Arabic" w:hAnsi="Traditional Arabic" w:cs="Traditional Arabic" w:hint="cs"/>
          <w:color w:val="000000"/>
          <w:sz w:val="32"/>
          <w:szCs w:val="32"/>
          <w:rtl/>
          <w:lang w:bidi="ar-DZ"/>
        </w:rPr>
        <w:t> </w:t>
      </w:r>
      <w:r w:rsidR="003862A4">
        <w:rPr>
          <w:rFonts w:ascii="Traditional Arabic" w:hAnsi="Traditional Arabic" w:cs="Traditional Arabic"/>
          <w:color w:val="000000"/>
          <w:sz w:val="32"/>
          <w:szCs w:val="32"/>
          <w:lang w:bidi="ar-DZ"/>
        </w:rPr>
        <w:t>:</w:t>
      </w:r>
      <w:r>
        <w:rPr>
          <w:rFonts w:ascii="Traditional Arabic" w:hAnsi="Traditional Arabic" w:cs="Traditional Arabic" w:hint="cs"/>
          <w:color w:val="000000"/>
          <w:sz w:val="32"/>
          <w:szCs w:val="32"/>
          <w:rtl/>
          <w:lang w:bidi="ar-DZ"/>
        </w:rPr>
        <w:t xml:space="preserve">الجرائر بصفة عامة </w:t>
      </w:r>
    </w:p>
    <w:p w14:paraId="3996EF42" w14:textId="77777777" w:rsidR="00A66F62" w:rsidRDefault="00A66F62" w:rsidP="00A66F62">
      <w:pPr>
        <w:pStyle w:val="pedit"/>
        <w:shd w:val="clear" w:color="auto" w:fill="FFFFFF"/>
        <w:bidi/>
        <w:spacing w:after="187" w:afterAutospacing="0" w:line="360" w:lineRule="auto"/>
        <w:rPr>
          <w:rFonts w:ascii="Traditional Arabic" w:hAnsi="Traditional Arabic" w:cs="Traditional Arabic"/>
          <w:color w:val="000000"/>
          <w:sz w:val="32"/>
          <w:szCs w:val="32"/>
          <w:rtl/>
          <w:lang w:bidi="ar-DZ"/>
        </w:rPr>
      </w:pPr>
      <w:r w:rsidRPr="00A66F62">
        <w:rPr>
          <w:rFonts w:ascii="Traditional Arabic" w:hAnsi="Traditional Arabic" w:cs="Traditional Arabic" w:hint="cs"/>
          <w:b/>
          <w:bCs/>
          <w:color w:val="000000"/>
          <w:sz w:val="32"/>
          <w:szCs w:val="32"/>
          <w:rtl/>
          <w:lang w:bidi="ar-DZ"/>
        </w:rPr>
        <w:t>منهجية الدراسة</w:t>
      </w:r>
      <w:r w:rsidR="00110C0D">
        <w:rPr>
          <w:rFonts w:ascii="Traditional Arabic" w:hAnsi="Traditional Arabic" w:cs="Traditional Arabic" w:hint="cs"/>
          <w:color w:val="000000"/>
          <w:sz w:val="32"/>
          <w:szCs w:val="32"/>
          <w:rtl/>
          <w:lang w:bidi="ar-DZ"/>
        </w:rPr>
        <w:t> </w:t>
      </w:r>
      <w:r w:rsidR="00110C0D">
        <w:rPr>
          <w:rFonts w:ascii="Traditional Arabic" w:hAnsi="Traditional Arabic" w:cs="Traditional Arabic"/>
          <w:color w:val="000000"/>
          <w:sz w:val="32"/>
          <w:szCs w:val="32"/>
          <w:lang w:bidi="ar-DZ"/>
        </w:rPr>
        <w:t>:</w:t>
      </w:r>
      <w:r w:rsidR="00B6272F">
        <w:rPr>
          <w:rFonts w:ascii="Traditional Arabic" w:hAnsi="Traditional Arabic" w:cs="Traditional Arabic" w:hint="cs"/>
          <w:color w:val="000000"/>
          <w:sz w:val="32"/>
          <w:szCs w:val="32"/>
          <w:rtl/>
          <w:lang w:bidi="ar-DZ"/>
        </w:rPr>
        <w:t>للإجابة</w:t>
      </w:r>
      <w:r w:rsidR="00110C0D">
        <w:rPr>
          <w:rFonts w:ascii="Traditional Arabic" w:hAnsi="Traditional Arabic" w:cs="Traditional Arabic" w:hint="cs"/>
          <w:color w:val="000000"/>
          <w:sz w:val="32"/>
          <w:szCs w:val="32"/>
          <w:rtl/>
          <w:lang w:bidi="ar-DZ"/>
        </w:rPr>
        <w:t xml:space="preserve"> على </w:t>
      </w:r>
      <w:r w:rsidR="00B6272F">
        <w:rPr>
          <w:rFonts w:ascii="Traditional Arabic" w:hAnsi="Traditional Arabic" w:cs="Traditional Arabic" w:hint="cs"/>
          <w:color w:val="000000"/>
          <w:sz w:val="32"/>
          <w:szCs w:val="32"/>
          <w:rtl/>
          <w:lang w:bidi="ar-DZ"/>
        </w:rPr>
        <w:t>الإشكالية</w:t>
      </w:r>
      <w:r w:rsidR="00110C0D">
        <w:rPr>
          <w:rFonts w:ascii="Traditional Arabic" w:hAnsi="Traditional Arabic" w:cs="Traditional Arabic" w:hint="cs"/>
          <w:color w:val="000000"/>
          <w:sz w:val="32"/>
          <w:szCs w:val="32"/>
          <w:rtl/>
          <w:lang w:bidi="ar-DZ"/>
        </w:rPr>
        <w:t xml:space="preserve"> المطروحة وفرضياتها </w:t>
      </w:r>
      <w:r w:rsidR="0096498D">
        <w:rPr>
          <w:rFonts w:ascii="Traditional Arabic" w:hAnsi="Traditional Arabic" w:cs="Traditional Arabic" w:hint="cs"/>
          <w:color w:val="000000"/>
          <w:sz w:val="32"/>
          <w:szCs w:val="32"/>
          <w:rtl/>
          <w:lang w:bidi="ar-DZ"/>
        </w:rPr>
        <w:t xml:space="preserve">اعتمدنا على المنهج الوصفي من خلال التطرق </w:t>
      </w:r>
      <w:r w:rsidR="00B6272F">
        <w:rPr>
          <w:rFonts w:ascii="Traditional Arabic" w:hAnsi="Traditional Arabic" w:cs="Traditional Arabic" w:hint="cs"/>
          <w:color w:val="000000"/>
          <w:sz w:val="32"/>
          <w:szCs w:val="32"/>
          <w:rtl/>
          <w:lang w:bidi="ar-DZ"/>
        </w:rPr>
        <w:t>إلى</w:t>
      </w:r>
      <w:r w:rsidR="0096498D">
        <w:rPr>
          <w:rFonts w:ascii="Traditional Arabic" w:hAnsi="Traditional Arabic" w:cs="Traditional Arabic" w:hint="cs"/>
          <w:color w:val="000000"/>
          <w:sz w:val="32"/>
          <w:szCs w:val="32"/>
          <w:rtl/>
          <w:lang w:bidi="ar-DZ"/>
        </w:rPr>
        <w:t xml:space="preserve"> </w:t>
      </w:r>
      <w:r w:rsidR="00B6272F">
        <w:rPr>
          <w:rFonts w:ascii="Traditional Arabic" w:hAnsi="Traditional Arabic" w:cs="Traditional Arabic" w:hint="cs"/>
          <w:color w:val="000000"/>
          <w:sz w:val="32"/>
          <w:szCs w:val="32"/>
          <w:rtl/>
          <w:lang w:bidi="ar-DZ"/>
        </w:rPr>
        <w:t>إلى</w:t>
      </w:r>
      <w:r w:rsidR="0096498D">
        <w:rPr>
          <w:rFonts w:ascii="Traditional Arabic" w:hAnsi="Traditional Arabic" w:cs="Traditional Arabic" w:hint="cs"/>
          <w:color w:val="000000"/>
          <w:sz w:val="32"/>
          <w:szCs w:val="32"/>
          <w:rtl/>
          <w:lang w:bidi="ar-DZ"/>
        </w:rPr>
        <w:t xml:space="preserve"> المفاهيم </w:t>
      </w:r>
      <w:r w:rsidR="00B6272F">
        <w:rPr>
          <w:rFonts w:ascii="Traditional Arabic" w:hAnsi="Traditional Arabic" w:cs="Traditional Arabic" w:hint="cs"/>
          <w:color w:val="000000"/>
          <w:sz w:val="32"/>
          <w:szCs w:val="32"/>
          <w:rtl/>
          <w:lang w:bidi="ar-DZ"/>
        </w:rPr>
        <w:t>الأساسية</w:t>
      </w:r>
      <w:r w:rsidR="0096498D">
        <w:rPr>
          <w:rFonts w:ascii="Traditional Arabic" w:hAnsi="Traditional Arabic" w:cs="Traditional Arabic" w:hint="cs"/>
          <w:color w:val="000000"/>
          <w:sz w:val="32"/>
          <w:szCs w:val="32"/>
          <w:rtl/>
          <w:lang w:bidi="ar-DZ"/>
        </w:rPr>
        <w:t xml:space="preserve"> للشمول المالي والبنوك </w:t>
      </w:r>
      <w:r w:rsidR="00B6272F">
        <w:rPr>
          <w:rFonts w:ascii="Traditional Arabic" w:hAnsi="Traditional Arabic" w:cs="Traditional Arabic" w:hint="cs"/>
          <w:color w:val="000000"/>
          <w:sz w:val="32"/>
          <w:szCs w:val="32"/>
          <w:rtl/>
          <w:lang w:bidi="ar-DZ"/>
        </w:rPr>
        <w:t>الإسلامية</w:t>
      </w:r>
      <w:r w:rsidR="0096498D">
        <w:rPr>
          <w:rFonts w:ascii="Traditional Arabic" w:hAnsi="Traditional Arabic" w:cs="Traditional Arabic" w:hint="cs"/>
          <w:color w:val="000000"/>
          <w:sz w:val="32"/>
          <w:szCs w:val="32"/>
          <w:rtl/>
          <w:lang w:bidi="ar-DZ"/>
        </w:rPr>
        <w:t xml:space="preserve"> </w:t>
      </w:r>
      <w:r w:rsidR="009C21DA">
        <w:rPr>
          <w:rFonts w:ascii="Traditional Arabic" w:hAnsi="Traditional Arabic" w:cs="Traditional Arabic" w:hint="cs"/>
          <w:color w:val="000000"/>
          <w:sz w:val="32"/>
          <w:szCs w:val="32"/>
          <w:rtl/>
          <w:lang w:bidi="ar-DZ"/>
        </w:rPr>
        <w:t xml:space="preserve"> والمنهج التحليلي </w:t>
      </w:r>
      <w:r w:rsidR="00B6272F">
        <w:rPr>
          <w:rFonts w:ascii="Traditional Arabic" w:hAnsi="Traditional Arabic" w:cs="Traditional Arabic" w:hint="cs"/>
          <w:color w:val="000000"/>
          <w:sz w:val="32"/>
          <w:szCs w:val="32"/>
          <w:rtl/>
          <w:lang w:bidi="ar-DZ"/>
        </w:rPr>
        <w:t>لتحليل وا</w:t>
      </w:r>
      <w:r w:rsidR="0037093B">
        <w:rPr>
          <w:rFonts w:ascii="Traditional Arabic" w:hAnsi="Traditional Arabic" w:cs="Traditional Arabic" w:hint="cs"/>
          <w:color w:val="000000"/>
          <w:sz w:val="32"/>
          <w:szCs w:val="32"/>
          <w:rtl/>
          <w:lang w:bidi="ar-DZ"/>
        </w:rPr>
        <w:t xml:space="preserve">قع كل منهما </w:t>
      </w:r>
      <w:r w:rsidR="00B6272F">
        <w:rPr>
          <w:rFonts w:ascii="Traditional Arabic" w:hAnsi="Traditional Arabic" w:cs="Traditional Arabic" w:hint="cs"/>
          <w:color w:val="000000"/>
          <w:sz w:val="32"/>
          <w:szCs w:val="32"/>
          <w:rtl/>
          <w:lang w:bidi="ar-DZ"/>
        </w:rPr>
        <w:t xml:space="preserve">في الجزائر ومدى مساهمة البنوك الإسلامية في تعزيز الشمول المالي </w:t>
      </w:r>
      <w:r w:rsidR="00BE6100">
        <w:rPr>
          <w:rFonts w:ascii="Traditional Arabic" w:hAnsi="Traditional Arabic" w:cs="Traditional Arabic" w:hint="cs"/>
          <w:color w:val="000000"/>
          <w:sz w:val="32"/>
          <w:szCs w:val="32"/>
          <w:rtl/>
          <w:lang w:bidi="ar-DZ"/>
        </w:rPr>
        <w:t>.</w:t>
      </w:r>
    </w:p>
    <w:p w14:paraId="6E658174" w14:textId="77777777" w:rsidR="003862A4" w:rsidRDefault="003862A4" w:rsidP="003862A4">
      <w:pPr>
        <w:pStyle w:val="pedit"/>
        <w:shd w:val="clear" w:color="auto" w:fill="FFFFFF"/>
        <w:bidi/>
        <w:spacing w:after="187" w:afterAutospacing="0" w:line="360" w:lineRule="auto"/>
        <w:rPr>
          <w:rFonts w:ascii="Traditional Arabic" w:hAnsi="Traditional Arabic" w:cs="Traditional Arabic"/>
          <w:color w:val="000000"/>
          <w:sz w:val="32"/>
          <w:szCs w:val="32"/>
          <w:rtl/>
          <w:lang w:bidi="ar-DZ"/>
        </w:rPr>
      </w:pPr>
    </w:p>
    <w:p w14:paraId="47242E1C" w14:textId="77777777" w:rsidR="0049585B" w:rsidRDefault="0049585B" w:rsidP="0049585B">
      <w:pPr>
        <w:pStyle w:val="pedit"/>
        <w:shd w:val="clear" w:color="auto" w:fill="FFFFFF"/>
        <w:bidi/>
        <w:spacing w:after="187" w:afterAutospacing="0" w:line="360" w:lineRule="auto"/>
        <w:rPr>
          <w:rFonts w:ascii="Traditional Arabic" w:hAnsi="Traditional Arabic" w:cs="Traditional Arabic"/>
          <w:color w:val="000000"/>
          <w:sz w:val="32"/>
          <w:szCs w:val="32"/>
          <w:rtl/>
          <w:lang w:bidi="ar-DZ"/>
        </w:rPr>
      </w:pPr>
    </w:p>
    <w:p w14:paraId="5209C276" w14:textId="77777777" w:rsidR="0049585B" w:rsidRDefault="0049585B" w:rsidP="0049585B">
      <w:pPr>
        <w:pStyle w:val="pedit"/>
        <w:shd w:val="clear" w:color="auto" w:fill="FFFFFF"/>
        <w:bidi/>
        <w:spacing w:after="187" w:afterAutospacing="0" w:line="360" w:lineRule="auto"/>
        <w:rPr>
          <w:rFonts w:ascii="Traditional Arabic" w:hAnsi="Traditional Arabic" w:cs="Traditional Arabic"/>
          <w:color w:val="000000"/>
          <w:sz w:val="32"/>
          <w:szCs w:val="32"/>
          <w:rtl/>
          <w:lang w:bidi="ar-DZ"/>
        </w:rPr>
      </w:pPr>
    </w:p>
    <w:p w14:paraId="5B75FDFC" w14:textId="77777777" w:rsidR="00C14564" w:rsidRPr="00E13754" w:rsidRDefault="00C14564" w:rsidP="00C14564">
      <w:pPr>
        <w:pStyle w:val="pedit"/>
        <w:shd w:val="clear" w:color="auto" w:fill="FFFFFF"/>
        <w:bidi/>
        <w:spacing w:after="187" w:afterAutospacing="0" w:line="360" w:lineRule="auto"/>
        <w:rPr>
          <w:rFonts w:ascii="Traditional Arabic" w:hAnsi="Traditional Arabic" w:cs="Traditional Arabic"/>
          <w:color w:val="000000"/>
          <w:sz w:val="32"/>
          <w:szCs w:val="32"/>
          <w:rtl/>
          <w:lang w:bidi="ar-DZ"/>
        </w:rPr>
      </w:pPr>
    </w:p>
    <w:p w14:paraId="589D9392" w14:textId="77777777" w:rsidR="003272A3" w:rsidRPr="003272A3" w:rsidRDefault="003272A3" w:rsidP="003272A3">
      <w:pPr>
        <w:pStyle w:val="pedit"/>
        <w:shd w:val="clear" w:color="auto" w:fill="FFFFFF"/>
        <w:bidi/>
        <w:spacing w:after="187" w:afterAutospacing="0" w:line="360" w:lineRule="auto"/>
        <w:rPr>
          <w:rFonts w:ascii="Traditional Arabic" w:hAnsi="Traditional Arabic" w:cs="Traditional Arabic"/>
          <w:b/>
          <w:bCs/>
          <w:color w:val="000000"/>
          <w:sz w:val="32"/>
          <w:szCs w:val="32"/>
          <w:lang w:bidi="ar-DZ"/>
        </w:rPr>
      </w:pPr>
    </w:p>
    <w:p w14:paraId="30333EE0" w14:textId="77777777" w:rsidR="00493A2E" w:rsidRPr="00431FB7" w:rsidRDefault="00493A2E" w:rsidP="00493A2E">
      <w:pPr>
        <w:pStyle w:val="pedit"/>
        <w:shd w:val="clear" w:color="auto" w:fill="FFFFFF"/>
        <w:bidi/>
        <w:spacing w:after="187" w:afterAutospacing="0" w:line="360" w:lineRule="auto"/>
        <w:rPr>
          <w:rFonts w:ascii="Traditional Arabic" w:hAnsi="Traditional Arabic" w:cs="Traditional Arabic"/>
          <w:color w:val="000000"/>
          <w:sz w:val="32"/>
          <w:szCs w:val="32"/>
          <w:rtl/>
          <w:lang w:bidi="ar-DZ"/>
        </w:rPr>
      </w:pPr>
    </w:p>
    <w:p w14:paraId="38FFF45D" w14:textId="77777777" w:rsidR="00CC5360" w:rsidRPr="00431FB7" w:rsidRDefault="00252BBF" w:rsidP="001A4A24">
      <w:pPr>
        <w:pStyle w:val="pedit"/>
        <w:shd w:val="clear" w:color="auto" w:fill="FFFFFF"/>
        <w:bidi/>
        <w:spacing w:after="187" w:afterAutospacing="0" w:line="360" w:lineRule="auto"/>
        <w:rPr>
          <w:rFonts w:ascii="Traditional Arabic" w:hAnsi="Traditional Arabic" w:cs="Traditional Arabic"/>
          <w:color w:val="000000"/>
          <w:sz w:val="32"/>
          <w:szCs w:val="32"/>
          <w:rtl/>
        </w:rPr>
      </w:pPr>
      <w:r w:rsidRPr="00431FB7">
        <w:rPr>
          <w:rFonts w:ascii="Traditional Arabic" w:hAnsi="Traditional Arabic" w:cs="Traditional Arabic" w:hint="cs"/>
          <w:color w:val="000000"/>
          <w:sz w:val="32"/>
          <w:szCs w:val="32"/>
          <w:rtl/>
        </w:rPr>
        <w:t xml:space="preserve"> </w:t>
      </w:r>
    </w:p>
    <w:p w14:paraId="4E4E5738" w14:textId="77777777" w:rsidR="00113F3A" w:rsidRPr="00D76A71" w:rsidRDefault="00113F3A" w:rsidP="00354142">
      <w:pPr>
        <w:pStyle w:val="En-ttedetabledesmatires"/>
        <w:bidi/>
        <w:rPr>
          <w:rtl/>
        </w:rPr>
        <w:sectPr w:rsidR="00113F3A" w:rsidRPr="00D76A71" w:rsidSect="00354142">
          <w:headerReference w:type="default" r:id="rId16"/>
          <w:footerReference w:type="default" r:id="rId17"/>
          <w:footnotePr>
            <w:numRestart w:val="eachPage"/>
          </w:footnotePr>
          <w:pgSz w:w="11906" w:h="16838"/>
          <w:pgMar w:top="1701" w:right="1418" w:bottom="851" w:left="454" w:header="709" w:footer="709" w:gutter="851"/>
          <w:pgNumType w:start="1"/>
          <w:cols w:space="708"/>
          <w:docGrid w:linePitch="360"/>
        </w:sectPr>
      </w:pPr>
    </w:p>
    <w:p w14:paraId="2E74EB77" w14:textId="77777777" w:rsidR="009C2D17" w:rsidRPr="00107457" w:rsidRDefault="009C2D17" w:rsidP="00113F3A">
      <w:pPr>
        <w:pStyle w:val="pedit"/>
        <w:shd w:val="clear" w:color="auto" w:fill="FFFFFF"/>
        <w:bidi/>
        <w:spacing w:after="187" w:afterAutospacing="0" w:line="360" w:lineRule="auto"/>
        <w:rPr>
          <w:rFonts w:ascii="Traditional Arabic" w:hAnsi="Traditional Arabic" w:cs="Traditional Arabic"/>
          <w:color w:val="000000"/>
          <w:sz w:val="32"/>
          <w:szCs w:val="32"/>
          <w:rtl/>
        </w:rPr>
      </w:pPr>
    </w:p>
    <w:p w14:paraId="567A1231" w14:textId="77777777" w:rsidR="00113F3A" w:rsidRPr="00107457" w:rsidRDefault="00113F3A" w:rsidP="009C2D17">
      <w:pPr>
        <w:pStyle w:val="pedit"/>
        <w:shd w:val="clear" w:color="auto" w:fill="FFFFFF"/>
        <w:bidi/>
        <w:spacing w:after="187" w:afterAutospacing="0" w:line="360" w:lineRule="auto"/>
        <w:rPr>
          <w:rFonts w:ascii="Traditional Arabic" w:hAnsi="Traditional Arabic" w:cs="Traditional Arabic"/>
          <w:color w:val="000000"/>
          <w:sz w:val="32"/>
          <w:szCs w:val="32"/>
          <w:rtl/>
        </w:rPr>
      </w:pPr>
    </w:p>
    <w:p w14:paraId="2418B31A" w14:textId="77777777" w:rsidR="009C2D17" w:rsidRPr="00107457" w:rsidRDefault="00F04CA3" w:rsidP="00156615">
      <w:pPr>
        <w:spacing w:after="0" w:line="240" w:lineRule="auto"/>
        <w:rPr>
          <w:rFonts w:ascii="Traditional Arabic" w:eastAsia="Times New Roman" w:hAnsi="Traditional Arabic" w:cs="Traditional Arabic"/>
          <w:color w:val="000000"/>
          <w:sz w:val="32"/>
          <w:szCs w:val="32"/>
          <w:lang w:eastAsia="fr-FR"/>
        </w:rPr>
        <w:sectPr w:rsidR="009C2D17" w:rsidRPr="00107457" w:rsidSect="00293E65">
          <w:headerReference w:type="default" r:id="rId18"/>
          <w:footnotePr>
            <w:numRestart w:val="eachPage"/>
          </w:footnotePr>
          <w:pgSz w:w="11906" w:h="16838"/>
          <w:pgMar w:top="1418" w:right="1701" w:bottom="1418" w:left="851" w:header="709" w:footer="709" w:gutter="851"/>
          <w:cols w:space="708"/>
          <w:docGrid w:linePitch="360"/>
        </w:sectPr>
      </w:pPr>
      <w:r>
        <w:rPr>
          <w:rFonts w:ascii="Traditional Arabic" w:hAnsi="Traditional Arabic" w:cs="Traditional Arabic"/>
          <w:noProof/>
          <w:sz w:val="32"/>
          <w:szCs w:val="32"/>
          <w:lang w:eastAsia="fr-FR"/>
        </w:rPr>
        <w:pict w14:anchorId="3B5FDBF0">
          <v:oval id="_x0000_s1027" style="position:absolute;margin-left:-.75pt;margin-top:96.25pt;width:456pt;height:162.85pt;z-index:251640832" strokeweight="5pt">
            <v:stroke linestyle="thickThin"/>
            <v:shadow color="#868686"/>
            <v:textbox style="mso-next-textbox:#_x0000_s1027">
              <w:txbxContent>
                <w:p w14:paraId="29C02055" w14:textId="77777777" w:rsidR="00233CAC" w:rsidRPr="00EE6D0B" w:rsidRDefault="00233CAC" w:rsidP="00EE6D0B">
                  <w:pPr>
                    <w:pStyle w:val="Titre1"/>
                    <w:bidi/>
                    <w:jc w:val="center"/>
                    <w:rPr>
                      <w:sz w:val="36"/>
                      <w:szCs w:val="36"/>
                      <w:rtl/>
                    </w:rPr>
                  </w:pPr>
                  <w:bookmarkStart w:id="4" w:name="_Toc199107495"/>
                  <w:bookmarkStart w:id="5" w:name="_Toc199109401"/>
                  <w:bookmarkStart w:id="6" w:name="_Toc199176451"/>
                  <w:bookmarkStart w:id="7" w:name="_Toc199176696"/>
                  <w:bookmarkStart w:id="8" w:name="_Toc199615957"/>
                  <w:r w:rsidRPr="00EE6D0B">
                    <w:rPr>
                      <w:sz w:val="36"/>
                      <w:szCs w:val="36"/>
                      <w:rtl/>
                    </w:rPr>
                    <w:t xml:space="preserve">الفصل </w:t>
                  </w:r>
                  <w:bookmarkEnd w:id="4"/>
                  <w:bookmarkEnd w:id="5"/>
                  <w:bookmarkEnd w:id="6"/>
                  <w:bookmarkEnd w:id="7"/>
                  <w:r w:rsidRPr="00EE6D0B">
                    <w:rPr>
                      <w:rFonts w:hint="cs"/>
                      <w:sz w:val="36"/>
                      <w:szCs w:val="36"/>
                      <w:rtl/>
                    </w:rPr>
                    <w:t>الأول</w:t>
                  </w:r>
                  <w:bookmarkEnd w:id="8"/>
                </w:p>
                <w:p w14:paraId="4AA5293B" w14:textId="77777777" w:rsidR="00233CAC" w:rsidRPr="00CE7D03" w:rsidRDefault="00233CAC" w:rsidP="00EE6D0B">
                  <w:pPr>
                    <w:pStyle w:val="Titre1"/>
                    <w:bidi/>
                    <w:jc w:val="center"/>
                    <w:rPr>
                      <w:rtl/>
                    </w:rPr>
                  </w:pPr>
                  <w:bookmarkStart w:id="9" w:name="_Toc199107496"/>
                  <w:bookmarkStart w:id="10" w:name="_Toc199109402"/>
                  <w:bookmarkStart w:id="11" w:name="_Toc199176452"/>
                  <w:bookmarkStart w:id="12" w:name="_Toc199176697"/>
                  <w:bookmarkStart w:id="13" w:name="_Toc199615958"/>
                  <w:r w:rsidRPr="00EE6D0B">
                    <w:rPr>
                      <w:rFonts w:hint="cs"/>
                      <w:sz w:val="36"/>
                      <w:szCs w:val="36"/>
                      <w:rtl/>
                    </w:rPr>
                    <w:t>الإطار</w:t>
                  </w:r>
                  <w:r w:rsidRPr="00EE6D0B">
                    <w:rPr>
                      <w:sz w:val="36"/>
                      <w:szCs w:val="36"/>
                      <w:rtl/>
                    </w:rPr>
                    <w:t xml:space="preserve"> </w:t>
                  </w:r>
                  <w:bookmarkEnd w:id="9"/>
                  <w:bookmarkEnd w:id="10"/>
                  <w:bookmarkEnd w:id="11"/>
                  <w:bookmarkEnd w:id="12"/>
                  <w:r w:rsidRPr="00EE6D0B">
                    <w:rPr>
                      <w:rFonts w:hint="cs"/>
                      <w:sz w:val="36"/>
                      <w:szCs w:val="36"/>
                      <w:rtl/>
                    </w:rPr>
                    <w:t>النظري للدراسة</w:t>
                  </w:r>
                  <w:bookmarkEnd w:id="13"/>
                </w:p>
              </w:txbxContent>
            </v:textbox>
          </v:oval>
        </w:pict>
      </w:r>
      <w:r w:rsidR="00113F3A" w:rsidRPr="00107457">
        <w:rPr>
          <w:rFonts w:ascii="Traditional Arabic" w:hAnsi="Traditional Arabic" w:cs="Traditional Arabic"/>
          <w:color w:val="000000"/>
          <w:sz w:val="32"/>
          <w:szCs w:val="32"/>
          <w:rtl/>
        </w:rPr>
        <w:br w:type="page"/>
      </w:r>
    </w:p>
    <w:p w14:paraId="629BA2FE" w14:textId="77777777" w:rsidR="00D833AE" w:rsidRPr="00107457" w:rsidRDefault="00D833AE" w:rsidP="004367AD">
      <w:pPr>
        <w:spacing w:line="360" w:lineRule="auto"/>
        <w:rPr>
          <w:rFonts w:ascii="Traditional Arabic" w:hAnsi="Traditional Arabic" w:cs="Traditional Arabic"/>
          <w:sz w:val="32"/>
          <w:szCs w:val="32"/>
        </w:rPr>
        <w:sectPr w:rsidR="00D833AE" w:rsidRPr="00107457" w:rsidSect="00293E65">
          <w:headerReference w:type="default" r:id="rId19"/>
          <w:footerReference w:type="default" r:id="rId20"/>
          <w:footnotePr>
            <w:numRestart w:val="eachPage"/>
          </w:footnotePr>
          <w:type w:val="continuous"/>
          <w:pgSz w:w="11906" w:h="16838"/>
          <w:pgMar w:top="1418" w:right="1701" w:bottom="1418" w:left="851" w:header="709" w:footer="709" w:gutter="680"/>
          <w:cols w:space="708"/>
          <w:docGrid w:linePitch="360"/>
        </w:sectPr>
      </w:pPr>
    </w:p>
    <w:p w14:paraId="07C8CD1C" w14:textId="77777777" w:rsidR="009C2D17" w:rsidRPr="00EE6D0B" w:rsidRDefault="00375BE5" w:rsidP="00EE6D0B">
      <w:pPr>
        <w:pStyle w:val="Titre1"/>
        <w:bidi/>
        <w:rPr>
          <w:szCs w:val="36"/>
          <w:bdr w:val="none" w:sz="0" w:space="0" w:color="auto" w:frame="1"/>
        </w:rPr>
      </w:pPr>
      <w:bookmarkStart w:id="14" w:name="_Toc198920399"/>
      <w:bookmarkStart w:id="15" w:name="_Toc199107497"/>
      <w:bookmarkStart w:id="16" w:name="_Toc199176453"/>
      <w:bookmarkStart w:id="17" w:name="_Toc199176698"/>
      <w:bookmarkStart w:id="18" w:name="_Toc199615959"/>
      <w:r w:rsidRPr="00EE6D0B">
        <w:rPr>
          <w:bdr w:val="none" w:sz="0" w:space="0" w:color="auto" w:frame="1"/>
          <w:rtl/>
        </w:rPr>
        <w:t>مقد</w:t>
      </w:r>
      <w:r w:rsidR="00F36B37" w:rsidRPr="00EE6D0B">
        <w:rPr>
          <w:bdr w:val="none" w:sz="0" w:space="0" w:color="auto" w:frame="1"/>
          <w:rtl/>
        </w:rPr>
        <w:t>ّ</w:t>
      </w:r>
      <w:r w:rsidRPr="00EE6D0B">
        <w:rPr>
          <w:bdr w:val="none" w:sz="0" w:space="0" w:color="auto" w:frame="1"/>
          <w:rtl/>
        </w:rPr>
        <w:t>مة</w:t>
      </w:r>
      <w:r w:rsidR="00657893" w:rsidRPr="00EE6D0B">
        <w:rPr>
          <w:bdr w:val="none" w:sz="0" w:space="0" w:color="auto" w:frame="1"/>
          <w:rtl/>
        </w:rPr>
        <w:t xml:space="preserve"> الف</w:t>
      </w:r>
      <w:r w:rsidR="00CD64C9" w:rsidRPr="00EE6D0B">
        <w:rPr>
          <w:bdr w:val="none" w:sz="0" w:space="0" w:color="auto" w:frame="1"/>
          <w:rtl/>
        </w:rPr>
        <w:t>صل</w:t>
      </w:r>
      <w:bookmarkEnd w:id="14"/>
      <w:r w:rsidR="00F36B37" w:rsidRPr="00EE6D0B">
        <w:rPr>
          <w:sz w:val="36"/>
          <w:bdr w:val="none" w:sz="0" w:space="0" w:color="auto" w:frame="1"/>
          <w:rtl/>
        </w:rPr>
        <w:t>:</w:t>
      </w:r>
      <w:bookmarkEnd w:id="15"/>
      <w:bookmarkEnd w:id="16"/>
      <w:bookmarkEnd w:id="17"/>
      <w:bookmarkEnd w:id="18"/>
    </w:p>
    <w:p w14:paraId="3D714EB0" w14:textId="77777777" w:rsidR="00657893" w:rsidRPr="0094633D" w:rsidRDefault="00657893" w:rsidP="004367AD">
      <w:pPr>
        <w:pStyle w:val="NormalWeb"/>
        <w:shd w:val="clear" w:color="auto" w:fill="FFFFFF"/>
        <w:bidi/>
        <w:spacing w:before="0" w:beforeAutospacing="0" w:after="0" w:afterAutospacing="0" w:line="360" w:lineRule="auto"/>
        <w:rPr>
          <w:rFonts w:ascii="Traditional Arabic" w:hAnsi="Traditional Arabic" w:cs="Traditional Arabic"/>
          <w:color w:val="000000"/>
          <w:sz w:val="32"/>
          <w:szCs w:val="32"/>
        </w:rPr>
      </w:pPr>
      <w:r w:rsidRPr="0094633D">
        <w:rPr>
          <w:rFonts w:ascii="Traditional Arabic" w:hAnsi="Traditional Arabic" w:cs="Traditional Arabic"/>
          <w:color w:val="000000"/>
          <w:sz w:val="32"/>
          <w:szCs w:val="32"/>
          <w:bdr w:val="none" w:sz="0" w:space="0" w:color="auto" w:frame="1"/>
          <w:rtl/>
        </w:rPr>
        <w:t>ازداد اهتمام المؤس</w:t>
      </w:r>
      <w:r w:rsidR="00F36B37">
        <w:rPr>
          <w:rFonts w:ascii="Traditional Arabic" w:hAnsi="Traditional Arabic" w:cs="Traditional Arabic" w:hint="cs"/>
          <w:color w:val="000000"/>
          <w:sz w:val="32"/>
          <w:szCs w:val="32"/>
          <w:bdr w:val="none" w:sz="0" w:space="0" w:color="auto" w:frame="1"/>
          <w:rtl/>
        </w:rPr>
        <w:t>ّ</w:t>
      </w:r>
      <w:r w:rsidRPr="0094633D">
        <w:rPr>
          <w:rFonts w:ascii="Traditional Arabic" w:hAnsi="Traditional Arabic" w:cs="Traditional Arabic"/>
          <w:color w:val="000000"/>
          <w:sz w:val="32"/>
          <w:szCs w:val="32"/>
          <w:bdr w:val="none" w:sz="0" w:space="0" w:color="auto" w:frame="1"/>
          <w:rtl/>
        </w:rPr>
        <w:t>سات المالية والنقدية بالش</w:t>
      </w:r>
      <w:r w:rsidR="00F36B37">
        <w:rPr>
          <w:rFonts w:ascii="Traditional Arabic" w:hAnsi="Traditional Arabic" w:cs="Traditional Arabic" w:hint="cs"/>
          <w:color w:val="000000"/>
          <w:sz w:val="32"/>
          <w:szCs w:val="32"/>
          <w:bdr w:val="none" w:sz="0" w:space="0" w:color="auto" w:frame="1"/>
          <w:rtl/>
        </w:rPr>
        <w:t>ّ</w:t>
      </w:r>
      <w:r w:rsidRPr="0094633D">
        <w:rPr>
          <w:rFonts w:ascii="Traditional Arabic" w:hAnsi="Traditional Arabic" w:cs="Traditional Arabic"/>
          <w:color w:val="000000"/>
          <w:sz w:val="32"/>
          <w:szCs w:val="32"/>
          <w:bdr w:val="none" w:sz="0" w:space="0" w:color="auto" w:frame="1"/>
          <w:rtl/>
        </w:rPr>
        <w:t xml:space="preserve">مول المالي الذي </w:t>
      </w:r>
      <w:r w:rsidR="007B7B91" w:rsidRPr="0094633D">
        <w:rPr>
          <w:rFonts w:ascii="Traditional Arabic" w:hAnsi="Traditional Arabic" w:cs="Traditional Arabic"/>
          <w:color w:val="000000"/>
          <w:sz w:val="32"/>
          <w:szCs w:val="32"/>
          <w:bdr w:val="none" w:sz="0" w:space="0" w:color="auto" w:frame="1"/>
          <w:rtl/>
        </w:rPr>
        <w:t>أصبح</w:t>
      </w:r>
      <w:r w:rsidRPr="0094633D">
        <w:rPr>
          <w:rFonts w:ascii="Traditional Arabic" w:hAnsi="Traditional Arabic" w:cs="Traditional Arabic"/>
          <w:color w:val="000000"/>
          <w:sz w:val="32"/>
          <w:szCs w:val="32"/>
          <w:bdr w:val="none" w:sz="0" w:space="0" w:color="auto" w:frame="1"/>
          <w:rtl/>
        </w:rPr>
        <w:t xml:space="preserve"> من المفاهيم الأكثر</w:t>
      </w:r>
      <w:r w:rsidR="007B7B91" w:rsidRPr="0094633D">
        <w:rPr>
          <w:rFonts w:ascii="Traditional Arabic" w:hAnsi="Traditional Arabic" w:cs="Traditional Arabic"/>
          <w:color w:val="000000"/>
          <w:sz w:val="32"/>
          <w:szCs w:val="32"/>
          <w:bdr w:val="none" w:sz="0" w:space="0" w:color="auto" w:frame="1"/>
          <w:rtl/>
        </w:rPr>
        <w:t xml:space="preserve"> تداولا في السنوات الأخيرة</w:t>
      </w:r>
      <w:r w:rsidRPr="0094633D">
        <w:rPr>
          <w:rFonts w:ascii="Traditional Arabic" w:hAnsi="Traditional Arabic" w:cs="Traditional Arabic"/>
          <w:color w:val="000000"/>
          <w:sz w:val="32"/>
          <w:szCs w:val="32"/>
          <w:bdr w:val="none" w:sz="0" w:space="0" w:color="auto" w:frame="1"/>
          <w:rtl/>
        </w:rPr>
        <w:t xml:space="preserve"> من العقد </w:t>
      </w:r>
      <w:r w:rsidR="007B7B91" w:rsidRPr="0094633D">
        <w:rPr>
          <w:rFonts w:ascii="Traditional Arabic" w:hAnsi="Traditional Arabic" w:cs="Traditional Arabic"/>
          <w:color w:val="000000"/>
          <w:sz w:val="32"/>
          <w:szCs w:val="32"/>
          <w:bdr w:val="none" w:sz="0" w:space="0" w:color="auto" w:frame="1"/>
          <w:rtl/>
        </w:rPr>
        <w:t>الأخير</w:t>
      </w:r>
      <w:r w:rsidR="00F36B37">
        <w:rPr>
          <w:rFonts w:ascii="Traditional Arabic" w:hAnsi="Traditional Arabic" w:cs="Traditional Arabic" w:hint="cs"/>
          <w:color w:val="000000"/>
          <w:sz w:val="32"/>
          <w:szCs w:val="32"/>
          <w:bdr w:val="none" w:sz="0" w:space="0" w:color="auto" w:frame="1"/>
          <w:rtl/>
        </w:rPr>
        <w:t>،</w:t>
      </w:r>
      <w:r w:rsidRPr="0094633D">
        <w:rPr>
          <w:rFonts w:ascii="Traditional Arabic" w:hAnsi="Traditional Arabic" w:cs="Traditional Arabic"/>
          <w:color w:val="000000"/>
          <w:sz w:val="32"/>
          <w:szCs w:val="32"/>
          <w:bdr w:val="none" w:sz="0" w:space="0" w:color="auto" w:frame="1"/>
          <w:rtl/>
        </w:rPr>
        <w:t xml:space="preserve"> خصوصا بعد </w:t>
      </w:r>
      <w:r w:rsidR="00842B6C" w:rsidRPr="0094633D">
        <w:rPr>
          <w:rFonts w:ascii="Traditional Arabic" w:hAnsi="Traditional Arabic" w:cs="Traditional Arabic"/>
          <w:color w:val="000000"/>
          <w:sz w:val="32"/>
          <w:szCs w:val="32"/>
          <w:bdr w:val="none" w:sz="0" w:space="0" w:color="auto" w:frame="1"/>
          <w:rtl/>
        </w:rPr>
        <w:t>الأزمة</w:t>
      </w:r>
      <w:r w:rsidR="00842B6C" w:rsidRPr="0094633D">
        <w:rPr>
          <w:rFonts w:ascii="Traditional Arabic" w:hAnsi="Traditional Arabic" w:cs="Traditional Arabic"/>
          <w:color w:val="000000"/>
          <w:sz w:val="32"/>
          <w:szCs w:val="32"/>
          <w:bdr w:val="none" w:sz="0" w:space="0" w:color="auto" w:frame="1"/>
        </w:rPr>
        <w:t xml:space="preserve"> </w:t>
      </w:r>
      <w:r w:rsidRPr="0094633D">
        <w:rPr>
          <w:rFonts w:ascii="Traditional Arabic" w:hAnsi="Traditional Arabic" w:cs="Traditional Arabic"/>
          <w:color w:val="000000"/>
          <w:sz w:val="32"/>
          <w:szCs w:val="32"/>
          <w:bdr w:val="none" w:sz="0" w:space="0" w:color="auto" w:frame="1"/>
          <w:rtl/>
        </w:rPr>
        <w:t xml:space="preserve">العالمية 2008 </w:t>
      </w:r>
      <w:r w:rsidR="00F36B37">
        <w:rPr>
          <w:rFonts w:ascii="Traditional Arabic" w:hAnsi="Traditional Arabic" w:cs="Traditional Arabic" w:hint="cs"/>
          <w:color w:val="000000"/>
          <w:sz w:val="32"/>
          <w:szCs w:val="32"/>
          <w:bdr w:val="none" w:sz="0" w:space="0" w:color="auto" w:frame="1"/>
          <w:rtl/>
        </w:rPr>
        <w:t>.</w:t>
      </w:r>
      <w:r w:rsidRPr="0094633D">
        <w:rPr>
          <w:rFonts w:ascii="Traditional Arabic" w:hAnsi="Traditional Arabic" w:cs="Traditional Arabic"/>
          <w:color w:val="000000"/>
          <w:sz w:val="32"/>
          <w:szCs w:val="32"/>
          <w:bdr w:val="none" w:sz="0" w:space="0" w:color="auto" w:frame="1"/>
          <w:rtl/>
        </w:rPr>
        <w:t xml:space="preserve">من خلال تطور الخدمات والمنتجات المالية </w:t>
      </w:r>
      <w:r w:rsidR="007B7B91" w:rsidRPr="0094633D">
        <w:rPr>
          <w:rFonts w:ascii="Traditional Arabic" w:hAnsi="Traditional Arabic" w:cs="Traditional Arabic"/>
          <w:color w:val="000000"/>
          <w:sz w:val="32"/>
          <w:szCs w:val="32"/>
          <w:bdr w:val="none" w:sz="0" w:space="0" w:color="auto" w:frame="1"/>
          <w:rtl/>
        </w:rPr>
        <w:t>وإيصالها</w:t>
      </w:r>
      <w:r w:rsidR="007D733E">
        <w:rPr>
          <w:rFonts w:ascii="Traditional Arabic" w:hAnsi="Traditional Arabic" w:cs="Traditional Arabic"/>
          <w:color w:val="000000"/>
          <w:sz w:val="32"/>
          <w:szCs w:val="32"/>
          <w:bdr w:val="none" w:sz="0" w:space="0" w:color="auto" w:frame="1"/>
          <w:rtl/>
        </w:rPr>
        <w:t xml:space="preserve"> لكاف</w:t>
      </w:r>
      <w:r w:rsidR="007D733E">
        <w:rPr>
          <w:rFonts w:ascii="Traditional Arabic" w:hAnsi="Traditional Arabic" w:cs="Traditional Arabic" w:hint="cs"/>
          <w:color w:val="000000"/>
          <w:sz w:val="32"/>
          <w:szCs w:val="32"/>
          <w:bdr w:val="none" w:sz="0" w:space="0" w:color="auto" w:frame="1"/>
          <w:rtl/>
        </w:rPr>
        <w:t>ة</w:t>
      </w:r>
      <w:r w:rsidRPr="0094633D">
        <w:rPr>
          <w:rFonts w:ascii="Traditional Arabic" w:hAnsi="Traditional Arabic" w:cs="Traditional Arabic"/>
          <w:color w:val="000000"/>
          <w:sz w:val="32"/>
          <w:szCs w:val="32"/>
          <w:bdr w:val="none" w:sz="0" w:space="0" w:color="auto" w:frame="1"/>
          <w:rtl/>
        </w:rPr>
        <w:t xml:space="preserve"> شرائح المجتمع </w:t>
      </w:r>
      <w:r w:rsidR="007B7B91" w:rsidRPr="0094633D">
        <w:rPr>
          <w:rFonts w:ascii="Traditional Arabic" w:hAnsi="Traditional Arabic" w:cs="Traditional Arabic"/>
          <w:color w:val="000000"/>
          <w:sz w:val="32"/>
          <w:szCs w:val="32"/>
          <w:bdr w:val="none" w:sz="0" w:space="0" w:color="auto" w:frame="1"/>
          <w:rtl/>
        </w:rPr>
        <w:t>خاصة</w:t>
      </w:r>
      <w:r w:rsidRPr="0094633D">
        <w:rPr>
          <w:rFonts w:ascii="Traditional Arabic" w:hAnsi="Traditional Arabic" w:cs="Traditional Arabic"/>
          <w:color w:val="000000"/>
          <w:sz w:val="32"/>
          <w:szCs w:val="32"/>
          <w:bdr w:val="none" w:sz="0" w:space="0" w:color="auto" w:frame="1"/>
          <w:rtl/>
        </w:rPr>
        <w:t xml:space="preserve"> الطبقات الهش</w:t>
      </w:r>
      <w:r w:rsidR="007D733E">
        <w:rPr>
          <w:rFonts w:ascii="Traditional Arabic" w:hAnsi="Traditional Arabic" w:cs="Traditional Arabic" w:hint="cs"/>
          <w:color w:val="000000"/>
          <w:sz w:val="32"/>
          <w:szCs w:val="32"/>
          <w:bdr w:val="none" w:sz="0" w:space="0" w:color="auto" w:frame="1"/>
          <w:rtl/>
        </w:rPr>
        <w:t>ّ</w:t>
      </w:r>
      <w:r w:rsidRPr="0094633D">
        <w:rPr>
          <w:rFonts w:ascii="Traditional Arabic" w:hAnsi="Traditional Arabic" w:cs="Traditional Arabic"/>
          <w:color w:val="000000"/>
          <w:sz w:val="32"/>
          <w:szCs w:val="32"/>
          <w:bdr w:val="none" w:sz="0" w:space="0" w:color="auto" w:frame="1"/>
          <w:rtl/>
        </w:rPr>
        <w:t xml:space="preserve">ة وأصحاب الدخل المنخفض </w:t>
      </w:r>
      <w:r w:rsidR="007D733E">
        <w:rPr>
          <w:rFonts w:ascii="Traditional Arabic" w:hAnsi="Traditional Arabic" w:cs="Traditional Arabic" w:hint="cs"/>
          <w:color w:val="000000"/>
          <w:sz w:val="32"/>
          <w:szCs w:val="32"/>
          <w:bdr w:val="none" w:sz="0" w:space="0" w:color="auto" w:frame="1"/>
          <w:rtl/>
        </w:rPr>
        <w:t xml:space="preserve">، </w:t>
      </w:r>
      <w:r w:rsidR="007D733E">
        <w:rPr>
          <w:rFonts w:ascii="Traditional Arabic" w:hAnsi="Traditional Arabic" w:cs="Traditional Arabic"/>
          <w:color w:val="000000"/>
          <w:sz w:val="32"/>
          <w:szCs w:val="32"/>
          <w:bdr w:val="none" w:sz="0" w:space="0" w:color="auto" w:frame="1"/>
          <w:rtl/>
        </w:rPr>
        <w:t xml:space="preserve">وبالتالي إيجاد حلول للمشاكل </w:t>
      </w:r>
      <w:r w:rsidR="007D733E">
        <w:rPr>
          <w:rFonts w:ascii="Traditional Arabic" w:hAnsi="Traditional Arabic" w:cs="Traditional Arabic" w:hint="cs"/>
          <w:color w:val="000000"/>
          <w:sz w:val="32"/>
          <w:szCs w:val="32"/>
          <w:bdr w:val="none" w:sz="0" w:space="0" w:color="auto" w:frame="1"/>
          <w:rtl/>
        </w:rPr>
        <w:t>ال</w:t>
      </w:r>
      <w:r w:rsidR="007D733E">
        <w:rPr>
          <w:rFonts w:ascii="Traditional Arabic" w:hAnsi="Traditional Arabic" w:cs="Traditional Arabic"/>
          <w:color w:val="000000"/>
          <w:sz w:val="32"/>
          <w:szCs w:val="32"/>
          <w:bdr w:val="none" w:sz="0" w:space="0" w:color="auto" w:frame="1"/>
          <w:rtl/>
        </w:rPr>
        <w:t>اقتصادي</w:t>
      </w:r>
      <w:r w:rsidR="007D733E">
        <w:rPr>
          <w:rFonts w:ascii="Traditional Arabic" w:hAnsi="Traditional Arabic" w:cs="Traditional Arabic" w:hint="cs"/>
          <w:color w:val="000000"/>
          <w:sz w:val="32"/>
          <w:szCs w:val="32"/>
          <w:bdr w:val="none" w:sz="0" w:space="0" w:color="auto" w:frame="1"/>
          <w:rtl/>
        </w:rPr>
        <w:t>ة</w:t>
      </w:r>
      <w:r w:rsidRPr="0094633D">
        <w:rPr>
          <w:rFonts w:ascii="Traditional Arabic" w:hAnsi="Traditional Arabic" w:cs="Traditional Arabic"/>
          <w:color w:val="000000"/>
          <w:sz w:val="32"/>
          <w:szCs w:val="32"/>
          <w:bdr w:val="none" w:sz="0" w:space="0" w:color="auto" w:frame="1"/>
          <w:rtl/>
        </w:rPr>
        <w:t xml:space="preserve"> والاجتماعية</w:t>
      </w:r>
      <w:r w:rsidR="007D733E">
        <w:rPr>
          <w:rFonts w:ascii="Traditional Arabic" w:hAnsi="Traditional Arabic" w:cs="Traditional Arabic" w:hint="cs"/>
          <w:color w:val="000000"/>
          <w:sz w:val="32"/>
          <w:szCs w:val="32"/>
          <w:bdr w:val="none" w:sz="0" w:space="0" w:color="auto" w:frame="1"/>
          <w:rtl/>
        </w:rPr>
        <w:t>.</w:t>
      </w:r>
    </w:p>
    <w:p w14:paraId="3EE49386" w14:textId="77777777" w:rsidR="00657893" w:rsidRPr="0094633D" w:rsidRDefault="00657893" w:rsidP="004367AD">
      <w:pPr>
        <w:pStyle w:val="NormalWeb"/>
        <w:shd w:val="clear" w:color="auto" w:fill="FFFFFF"/>
        <w:bidi/>
        <w:spacing w:before="0" w:beforeAutospacing="0" w:after="0" w:afterAutospacing="0" w:line="360" w:lineRule="auto"/>
        <w:rPr>
          <w:rFonts w:ascii="Traditional Arabic" w:hAnsi="Traditional Arabic" w:cs="Traditional Arabic"/>
          <w:color w:val="000000"/>
          <w:sz w:val="32"/>
          <w:szCs w:val="32"/>
        </w:rPr>
      </w:pPr>
      <w:r w:rsidRPr="0094633D">
        <w:rPr>
          <w:rFonts w:ascii="Traditional Arabic" w:hAnsi="Traditional Arabic" w:cs="Traditional Arabic"/>
          <w:color w:val="000000"/>
          <w:sz w:val="32"/>
          <w:szCs w:val="32"/>
          <w:bdr w:val="none" w:sz="0" w:space="0" w:color="auto" w:frame="1"/>
          <w:rtl/>
        </w:rPr>
        <w:t>ت</w:t>
      </w:r>
      <w:r w:rsidR="00842B6C" w:rsidRPr="0094633D">
        <w:rPr>
          <w:rFonts w:ascii="Traditional Arabic" w:hAnsi="Traditional Arabic" w:cs="Traditional Arabic"/>
          <w:color w:val="000000"/>
          <w:sz w:val="32"/>
          <w:szCs w:val="32"/>
          <w:bdr w:val="none" w:sz="0" w:space="0" w:color="auto" w:frame="1"/>
          <w:rtl/>
        </w:rPr>
        <w:t>عتبر البنوك الإسلامية</w:t>
      </w:r>
      <w:r w:rsidRPr="0094633D">
        <w:rPr>
          <w:rFonts w:ascii="Traditional Arabic" w:hAnsi="Traditional Arabic" w:cs="Traditional Arabic"/>
          <w:color w:val="000000"/>
          <w:sz w:val="32"/>
          <w:szCs w:val="32"/>
          <w:bdr w:val="none" w:sz="0" w:space="0" w:color="auto" w:frame="1"/>
          <w:rtl/>
        </w:rPr>
        <w:t xml:space="preserve"> من بين الاستراتيجيات التي تم الاعتماد عليها لتعزيز الش</w:t>
      </w:r>
      <w:r w:rsidR="007D733E">
        <w:rPr>
          <w:rFonts w:ascii="Traditional Arabic" w:hAnsi="Traditional Arabic" w:cs="Traditional Arabic" w:hint="cs"/>
          <w:color w:val="000000"/>
          <w:sz w:val="32"/>
          <w:szCs w:val="32"/>
          <w:bdr w:val="none" w:sz="0" w:space="0" w:color="auto" w:frame="1"/>
          <w:rtl/>
        </w:rPr>
        <w:t>ّ</w:t>
      </w:r>
      <w:r w:rsidRPr="0094633D">
        <w:rPr>
          <w:rFonts w:ascii="Traditional Arabic" w:hAnsi="Traditional Arabic" w:cs="Traditional Arabic"/>
          <w:color w:val="000000"/>
          <w:sz w:val="32"/>
          <w:szCs w:val="32"/>
          <w:bdr w:val="none" w:sz="0" w:space="0" w:color="auto" w:frame="1"/>
          <w:rtl/>
        </w:rPr>
        <w:t>مول المالي باعتبارها مدخلا مهم</w:t>
      </w:r>
      <w:r w:rsidR="007D733E">
        <w:rPr>
          <w:rFonts w:ascii="Traditional Arabic" w:hAnsi="Traditional Arabic" w:cs="Traditional Arabic" w:hint="cs"/>
          <w:color w:val="000000"/>
          <w:sz w:val="32"/>
          <w:szCs w:val="32"/>
          <w:bdr w:val="none" w:sz="0" w:space="0" w:color="auto" w:frame="1"/>
          <w:rtl/>
        </w:rPr>
        <w:t>ّ</w:t>
      </w:r>
      <w:r w:rsidRPr="0094633D">
        <w:rPr>
          <w:rFonts w:ascii="Traditional Arabic" w:hAnsi="Traditional Arabic" w:cs="Traditional Arabic"/>
          <w:color w:val="000000"/>
          <w:sz w:val="32"/>
          <w:szCs w:val="32"/>
          <w:bdr w:val="none" w:sz="0" w:space="0" w:color="auto" w:frame="1"/>
          <w:rtl/>
        </w:rPr>
        <w:t>ا يساعد على نش</w:t>
      </w:r>
      <w:r w:rsidR="005C6246">
        <w:rPr>
          <w:rFonts w:ascii="Traditional Arabic" w:hAnsi="Traditional Arabic" w:cs="Traditional Arabic"/>
          <w:color w:val="000000"/>
          <w:sz w:val="32"/>
          <w:szCs w:val="32"/>
          <w:bdr w:val="none" w:sz="0" w:space="0" w:color="auto" w:frame="1"/>
          <w:rtl/>
        </w:rPr>
        <w:t xml:space="preserve">ر ودعم الشمول المالي وذلك بجلب </w:t>
      </w:r>
      <w:r w:rsidR="005C6246">
        <w:rPr>
          <w:rFonts w:ascii="Traditional Arabic" w:hAnsi="Traditional Arabic" w:cs="Traditional Arabic" w:hint="cs"/>
          <w:color w:val="000000"/>
          <w:sz w:val="32"/>
          <w:szCs w:val="32"/>
          <w:bdr w:val="none" w:sz="0" w:space="0" w:color="auto" w:frame="1"/>
          <w:rtl/>
        </w:rPr>
        <w:t>أ</w:t>
      </w:r>
      <w:r w:rsidRPr="0094633D">
        <w:rPr>
          <w:rFonts w:ascii="Traditional Arabic" w:hAnsi="Traditional Arabic" w:cs="Traditional Arabic"/>
          <w:color w:val="000000"/>
          <w:sz w:val="32"/>
          <w:szCs w:val="32"/>
          <w:bdr w:val="none" w:sz="0" w:space="0" w:color="auto" w:frame="1"/>
          <w:rtl/>
        </w:rPr>
        <w:t xml:space="preserve">كبر عدد ممكن من </w:t>
      </w:r>
      <w:r w:rsidR="007B7B91" w:rsidRPr="0094633D">
        <w:rPr>
          <w:rFonts w:ascii="Traditional Arabic" w:hAnsi="Traditional Arabic" w:cs="Traditional Arabic"/>
          <w:color w:val="000000"/>
          <w:sz w:val="32"/>
          <w:szCs w:val="32"/>
          <w:bdr w:val="none" w:sz="0" w:space="0" w:color="auto" w:frame="1"/>
          <w:rtl/>
        </w:rPr>
        <w:t>أفراد</w:t>
      </w:r>
      <w:r w:rsidRPr="0094633D">
        <w:rPr>
          <w:rFonts w:ascii="Traditional Arabic" w:hAnsi="Traditional Arabic" w:cs="Traditional Arabic"/>
          <w:color w:val="000000"/>
          <w:sz w:val="32"/>
          <w:szCs w:val="32"/>
          <w:bdr w:val="none" w:sz="0" w:space="0" w:color="auto" w:frame="1"/>
          <w:rtl/>
        </w:rPr>
        <w:t xml:space="preserve"> المجتمع ومؤسساته</w:t>
      </w:r>
      <w:r w:rsidR="00EE772E">
        <w:rPr>
          <w:rFonts w:ascii="Traditional Arabic" w:hAnsi="Traditional Arabic" w:cs="Traditional Arabic"/>
          <w:color w:val="000000"/>
          <w:sz w:val="32"/>
          <w:szCs w:val="32"/>
          <w:bdr w:val="none" w:sz="0" w:space="0" w:color="auto" w:frame="1"/>
        </w:rPr>
        <w:t>.</w:t>
      </w:r>
    </w:p>
    <w:p w14:paraId="61FC507F" w14:textId="77777777" w:rsidR="00657893" w:rsidRPr="0094633D" w:rsidRDefault="00657893" w:rsidP="004367AD">
      <w:pPr>
        <w:pStyle w:val="NormalWeb"/>
        <w:shd w:val="clear" w:color="auto" w:fill="FFFFFF"/>
        <w:bidi/>
        <w:spacing w:before="0" w:beforeAutospacing="0" w:after="0" w:afterAutospacing="0" w:line="360" w:lineRule="auto"/>
        <w:rPr>
          <w:rFonts w:ascii="Traditional Arabic" w:hAnsi="Traditional Arabic" w:cs="Traditional Arabic"/>
          <w:color w:val="000000"/>
          <w:sz w:val="32"/>
          <w:szCs w:val="32"/>
        </w:rPr>
      </w:pPr>
      <w:r w:rsidRPr="0094633D">
        <w:rPr>
          <w:rFonts w:ascii="Traditional Arabic" w:hAnsi="Traditional Arabic" w:cs="Traditional Arabic"/>
          <w:color w:val="000000"/>
          <w:sz w:val="32"/>
          <w:szCs w:val="32"/>
          <w:bdr w:val="none" w:sz="0" w:space="0" w:color="auto" w:frame="1"/>
          <w:rtl/>
        </w:rPr>
        <w:t xml:space="preserve">تطرقنا في هذا الفصل </w:t>
      </w:r>
      <w:r w:rsidR="007B7B91" w:rsidRPr="0094633D">
        <w:rPr>
          <w:rFonts w:ascii="Traditional Arabic" w:hAnsi="Traditional Arabic" w:cs="Traditional Arabic"/>
          <w:color w:val="000000"/>
          <w:sz w:val="32"/>
          <w:szCs w:val="32"/>
          <w:bdr w:val="none" w:sz="0" w:space="0" w:color="auto" w:frame="1"/>
          <w:rtl/>
        </w:rPr>
        <w:t>إلى</w:t>
      </w:r>
      <w:r w:rsidRPr="0094633D">
        <w:rPr>
          <w:rFonts w:ascii="Traditional Arabic" w:hAnsi="Traditional Arabic" w:cs="Traditional Arabic"/>
          <w:color w:val="000000"/>
          <w:sz w:val="32"/>
          <w:szCs w:val="32"/>
          <w:bdr w:val="none" w:sz="0" w:space="0" w:color="auto" w:frame="1"/>
          <w:rtl/>
        </w:rPr>
        <w:t xml:space="preserve"> الإطار</w:t>
      </w:r>
      <w:r w:rsidR="00842B6C" w:rsidRPr="0094633D">
        <w:rPr>
          <w:rFonts w:ascii="Traditional Arabic" w:hAnsi="Traditional Arabic" w:cs="Traditional Arabic"/>
          <w:color w:val="000000"/>
          <w:sz w:val="32"/>
          <w:szCs w:val="32"/>
          <w:bdr w:val="none" w:sz="0" w:space="0" w:color="auto" w:frame="1"/>
          <w:rtl/>
        </w:rPr>
        <w:t xml:space="preserve"> </w:t>
      </w:r>
      <w:r w:rsidR="007D733E">
        <w:rPr>
          <w:rFonts w:ascii="Traditional Arabic" w:hAnsi="Traditional Arabic" w:cs="Traditional Arabic" w:hint="cs"/>
          <w:color w:val="000000"/>
          <w:sz w:val="32"/>
          <w:szCs w:val="32"/>
          <w:bdr w:val="none" w:sz="0" w:space="0" w:color="auto" w:frame="1"/>
          <w:rtl/>
        </w:rPr>
        <w:t>ا</w:t>
      </w:r>
      <w:r w:rsidR="00253E03" w:rsidRPr="0094633D">
        <w:rPr>
          <w:rFonts w:ascii="Traditional Arabic" w:hAnsi="Traditional Arabic" w:cs="Traditional Arabic"/>
          <w:color w:val="000000"/>
          <w:sz w:val="32"/>
          <w:szCs w:val="32"/>
          <w:bdr w:val="none" w:sz="0" w:space="0" w:color="auto" w:frame="1"/>
          <w:rtl/>
        </w:rPr>
        <w:t>لمفاهيمي</w:t>
      </w:r>
      <w:r w:rsidR="00842B6C" w:rsidRPr="0094633D">
        <w:rPr>
          <w:rFonts w:ascii="Traditional Arabic" w:hAnsi="Traditional Arabic" w:cs="Traditional Arabic"/>
          <w:color w:val="000000"/>
          <w:sz w:val="32"/>
          <w:szCs w:val="32"/>
          <w:bdr w:val="none" w:sz="0" w:space="0" w:color="auto" w:frame="1"/>
          <w:rtl/>
        </w:rPr>
        <w:t xml:space="preserve"> للبنوك الإسلامية</w:t>
      </w:r>
      <w:r w:rsidRPr="0094633D">
        <w:rPr>
          <w:rFonts w:ascii="Traditional Arabic" w:hAnsi="Traditional Arabic" w:cs="Traditional Arabic"/>
          <w:color w:val="000000"/>
          <w:sz w:val="32"/>
          <w:szCs w:val="32"/>
          <w:bdr w:val="none" w:sz="0" w:space="0" w:color="auto" w:frame="1"/>
          <w:rtl/>
        </w:rPr>
        <w:t xml:space="preserve"> والشمول المالي و</w:t>
      </w:r>
      <w:r w:rsidR="007B7B91" w:rsidRPr="0094633D">
        <w:rPr>
          <w:rFonts w:ascii="Traditional Arabic" w:hAnsi="Traditional Arabic" w:cs="Traditional Arabic"/>
          <w:color w:val="000000"/>
          <w:sz w:val="32"/>
          <w:szCs w:val="32"/>
          <w:bdr w:val="none" w:sz="0" w:space="0" w:color="auto" w:frame="1"/>
          <w:rtl/>
        </w:rPr>
        <w:t xml:space="preserve"> العلاقة بينهما و</w:t>
      </w:r>
      <w:r w:rsidRPr="0094633D">
        <w:rPr>
          <w:rFonts w:ascii="Traditional Arabic" w:hAnsi="Traditional Arabic" w:cs="Traditional Arabic"/>
          <w:color w:val="000000"/>
          <w:sz w:val="32"/>
          <w:szCs w:val="32"/>
          <w:bdr w:val="none" w:sz="0" w:space="0" w:color="auto" w:frame="1"/>
          <w:rtl/>
        </w:rPr>
        <w:t>هذا ضمن ثلاث مباحث</w:t>
      </w:r>
      <w:r w:rsidR="007D733E">
        <w:rPr>
          <w:rFonts w:ascii="Traditional Arabic" w:hAnsi="Traditional Arabic" w:cs="Traditional Arabic" w:hint="cs"/>
          <w:color w:val="000000"/>
          <w:sz w:val="32"/>
          <w:szCs w:val="32"/>
          <w:bdr w:val="none" w:sz="0" w:space="0" w:color="auto" w:frame="1"/>
          <w:rtl/>
        </w:rPr>
        <w:t>.</w:t>
      </w:r>
    </w:p>
    <w:p w14:paraId="27A909A8" w14:textId="77777777" w:rsidR="00657893" w:rsidRPr="0094633D" w:rsidRDefault="00BF2654" w:rsidP="004367AD">
      <w:pPr>
        <w:pStyle w:val="NormalWeb"/>
        <w:shd w:val="clear" w:color="auto" w:fill="FFFFFF"/>
        <w:bidi/>
        <w:spacing w:before="0" w:beforeAutospacing="0" w:after="0" w:afterAutospacing="0" w:line="360" w:lineRule="auto"/>
        <w:rPr>
          <w:rFonts w:ascii="Traditional Arabic" w:hAnsi="Traditional Arabic" w:cs="Traditional Arabic"/>
          <w:color w:val="000000"/>
          <w:sz w:val="32"/>
          <w:szCs w:val="32"/>
        </w:rPr>
      </w:pPr>
      <w:bookmarkStart w:id="19" w:name="_Toc198920400"/>
      <w:bookmarkStart w:id="20" w:name="_Toc199107498"/>
      <w:bookmarkStart w:id="21" w:name="_Toc199176454"/>
      <w:bookmarkStart w:id="22" w:name="_Toc199176699"/>
      <w:bookmarkStart w:id="23" w:name="_Toc199615960"/>
      <w:r w:rsidRPr="0094633D">
        <w:rPr>
          <w:rStyle w:val="Titre1Car"/>
          <w:rFonts w:ascii="Traditional Arabic" w:hAnsi="Traditional Arabic" w:cs="Traditional Arabic"/>
          <w:rtl/>
        </w:rPr>
        <w:t>ال</w:t>
      </w:r>
      <w:r w:rsidR="00657893" w:rsidRPr="0094633D">
        <w:rPr>
          <w:rStyle w:val="Titre1Car"/>
          <w:rFonts w:ascii="Traditional Arabic" w:hAnsi="Traditional Arabic" w:cs="Traditional Arabic"/>
          <w:rtl/>
        </w:rPr>
        <w:t xml:space="preserve">مبحث </w:t>
      </w:r>
      <w:r w:rsidR="007B7B91" w:rsidRPr="0094633D">
        <w:rPr>
          <w:rStyle w:val="Titre1Car"/>
          <w:rFonts w:ascii="Traditional Arabic" w:hAnsi="Traditional Arabic" w:cs="Traditional Arabic"/>
          <w:rtl/>
        </w:rPr>
        <w:t>الأول</w:t>
      </w:r>
      <w:bookmarkEnd w:id="19"/>
      <w:bookmarkEnd w:id="20"/>
      <w:bookmarkEnd w:id="21"/>
      <w:bookmarkEnd w:id="22"/>
      <w:bookmarkEnd w:id="23"/>
      <w:r w:rsidR="00AC48DA" w:rsidRPr="0094633D">
        <w:rPr>
          <w:rFonts w:ascii="Traditional Arabic" w:hAnsi="Traditional Arabic" w:cs="Traditional Arabic"/>
          <w:color w:val="000000"/>
          <w:sz w:val="32"/>
          <w:szCs w:val="32"/>
          <w:bdr w:val="none" w:sz="0" w:space="0" w:color="auto" w:frame="1"/>
          <w:rtl/>
        </w:rPr>
        <w:t> </w:t>
      </w:r>
      <w:r w:rsidR="00AC48DA" w:rsidRPr="0094633D">
        <w:rPr>
          <w:rFonts w:ascii="Traditional Arabic" w:hAnsi="Traditional Arabic" w:cs="Traditional Arabic"/>
          <w:color w:val="000000"/>
          <w:sz w:val="32"/>
          <w:szCs w:val="32"/>
          <w:bdr w:val="none" w:sz="0" w:space="0" w:color="auto" w:frame="1"/>
        </w:rPr>
        <w:t>:</w:t>
      </w:r>
      <w:r w:rsidR="002A37D9">
        <w:rPr>
          <w:rFonts w:ascii="Traditional Arabic" w:hAnsi="Traditional Arabic" w:cs="Traditional Arabic" w:hint="cs"/>
          <w:color w:val="000000"/>
          <w:sz w:val="32"/>
          <w:szCs w:val="32"/>
          <w:bdr w:val="none" w:sz="0" w:space="0" w:color="auto" w:frame="1"/>
          <w:rtl/>
        </w:rPr>
        <w:t xml:space="preserve"> </w:t>
      </w:r>
      <w:r w:rsidR="00657893" w:rsidRPr="0094633D">
        <w:rPr>
          <w:rFonts w:ascii="Traditional Arabic" w:hAnsi="Traditional Arabic" w:cs="Traditional Arabic"/>
          <w:color w:val="000000"/>
          <w:sz w:val="32"/>
          <w:szCs w:val="32"/>
          <w:bdr w:val="none" w:sz="0" w:space="0" w:color="auto" w:frame="1"/>
          <w:rtl/>
        </w:rPr>
        <w:t xml:space="preserve">عموميات حول البنوك </w:t>
      </w:r>
      <w:r w:rsidR="00842B6C" w:rsidRPr="0094633D">
        <w:rPr>
          <w:rFonts w:ascii="Traditional Arabic" w:hAnsi="Traditional Arabic" w:cs="Traditional Arabic"/>
          <w:color w:val="000000"/>
          <w:sz w:val="32"/>
          <w:szCs w:val="32"/>
          <w:bdr w:val="none" w:sz="0" w:space="0" w:color="auto" w:frame="1"/>
          <w:rtl/>
        </w:rPr>
        <w:t>الإسلامية</w:t>
      </w:r>
      <w:r w:rsidR="005561A7">
        <w:rPr>
          <w:rFonts w:ascii="Traditional Arabic" w:hAnsi="Traditional Arabic" w:cs="Traditional Arabic" w:hint="cs"/>
          <w:color w:val="000000"/>
          <w:sz w:val="32"/>
          <w:szCs w:val="32"/>
          <w:bdr w:val="none" w:sz="0" w:space="0" w:color="auto" w:frame="1"/>
          <w:rtl/>
        </w:rPr>
        <w:t>.</w:t>
      </w:r>
    </w:p>
    <w:p w14:paraId="1AE42CA1" w14:textId="77777777" w:rsidR="00657893" w:rsidRPr="0094633D" w:rsidRDefault="00657893" w:rsidP="004367AD">
      <w:pPr>
        <w:pStyle w:val="NormalWeb"/>
        <w:shd w:val="clear" w:color="auto" w:fill="FFFFFF"/>
        <w:bidi/>
        <w:spacing w:before="0" w:beforeAutospacing="0" w:after="0" w:afterAutospacing="0" w:line="360" w:lineRule="auto"/>
        <w:rPr>
          <w:rFonts w:ascii="Traditional Arabic" w:hAnsi="Traditional Arabic" w:cs="Traditional Arabic"/>
          <w:color w:val="000000"/>
          <w:sz w:val="32"/>
          <w:szCs w:val="32"/>
        </w:rPr>
      </w:pPr>
      <w:bookmarkStart w:id="24" w:name="_Toc198920401"/>
      <w:bookmarkStart w:id="25" w:name="_Toc199107499"/>
      <w:bookmarkStart w:id="26" w:name="_Toc199176455"/>
      <w:bookmarkStart w:id="27" w:name="_Toc199176700"/>
      <w:bookmarkStart w:id="28" w:name="_Toc199615961"/>
      <w:r w:rsidRPr="0094633D">
        <w:rPr>
          <w:rStyle w:val="Titre1Car"/>
          <w:rFonts w:ascii="Traditional Arabic" w:hAnsi="Traditional Arabic" w:cs="Traditional Arabic"/>
          <w:rtl/>
        </w:rPr>
        <w:t>المبحث الثاني</w:t>
      </w:r>
      <w:bookmarkEnd w:id="24"/>
      <w:bookmarkEnd w:id="25"/>
      <w:bookmarkEnd w:id="26"/>
      <w:bookmarkEnd w:id="27"/>
      <w:bookmarkEnd w:id="28"/>
      <w:r w:rsidR="00AC48DA" w:rsidRPr="0094633D">
        <w:rPr>
          <w:rFonts w:ascii="Traditional Arabic" w:hAnsi="Traditional Arabic" w:cs="Traditional Arabic"/>
          <w:b/>
          <w:bCs/>
          <w:color w:val="000000"/>
          <w:sz w:val="32"/>
          <w:szCs w:val="32"/>
          <w:bdr w:val="none" w:sz="0" w:space="0" w:color="auto" w:frame="1"/>
          <w:rtl/>
        </w:rPr>
        <w:t> </w:t>
      </w:r>
      <w:r w:rsidR="00AC48DA" w:rsidRPr="0094633D">
        <w:rPr>
          <w:rFonts w:ascii="Traditional Arabic" w:hAnsi="Traditional Arabic" w:cs="Traditional Arabic"/>
          <w:color w:val="000000"/>
          <w:sz w:val="32"/>
          <w:szCs w:val="32"/>
          <w:bdr w:val="none" w:sz="0" w:space="0" w:color="auto" w:frame="1"/>
        </w:rPr>
        <w:t>:</w:t>
      </w:r>
      <w:r w:rsidR="002A37D9">
        <w:rPr>
          <w:rFonts w:ascii="Traditional Arabic" w:hAnsi="Traditional Arabic" w:cs="Traditional Arabic" w:hint="cs"/>
          <w:color w:val="000000"/>
          <w:sz w:val="32"/>
          <w:szCs w:val="32"/>
          <w:bdr w:val="none" w:sz="0" w:space="0" w:color="auto" w:frame="1"/>
          <w:rtl/>
        </w:rPr>
        <w:t xml:space="preserve"> </w:t>
      </w:r>
      <w:r w:rsidR="007B7B91" w:rsidRPr="0094633D">
        <w:rPr>
          <w:rFonts w:ascii="Traditional Arabic" w:hAnsi="Traditional Arabic" w:cs="Traditional Arabic"/>
          <w:color w:val="000000"/>
          <w:sz w:val="32"/>
          <w:szCs w:val="32"/>
          <w:bdr w:val="none" w:sz="0" w:space="0" w:color="auto" w:frame="1"/>
          <w:rtl/>
        </w:rPr>
        <w:t>أساسيات</w:t>
      </w:r>
      <w:r w:rsidRPr="0094633D">
        <w:rPr>
          <w:rFonts w:ascii="Traditional Arabic" w:hAnsi="Traditional Arabic" w:cs="Traditional Arabic"/>
          <w:color w:val="000000"/>
          <w:sz w:val="32"/>
          <w:szCs w:val="32"/>
          <w:bdr w:val="none" w:sz="0" w:space="0" w:color="auto" w:frame="1"/>
          <w:rtl/>
        </w:rPr>
        <w:t xml:space="preserve"> حول الشمول المالي</w:t>
      </w:r>
      <w:r w:rsidR="005561A7">
        <w:rPr>
          <w:rFonts w:ascii="Traditional Arabic" w:hAnsi="Traditional Arabic" w:cs="Traditional Arabic" w:hint="cs"/>
          <w:color w:val="000000"/>
          <w:sz w:val="32"/>
          <w:szCs w:val="32"/>
          <w:bdr w:val="none" w:sz="0" w:space="0" w:color="auto" w:frame="1"/>
          <w:rtl/>
        </w:rPr>
        <w:t>.</w:t>
      </w:r>
    </w:p>
    <w:p w14:paraId="3E90D19D" w14:textId="77777777" w:rsidR="00657893" w:rsidRPr="00107457" w:rsidRDefault="00657893" w:rsidP="004367AD">
      <w:pPr>
        <w:pStyle w:val="NormalWeb"/>
        <w:shd w:val="clear" w:color="auto" w:fill="FFFFFF"/>
        <w:bidi/>
        <w:spacing w:before="0" w:beforeAutospacing="0" w:after="0" w:afterAutospacing="0" w:line="360" w:lineRule="auto"/>
        <w:rPr>
          <w:rFonts w:ascii="Traditional Arabic" w:hAnsi="Traditional Arabic" w:cs="Traditional Arabic"/>
          <w:color w:val="000000"/>
          <w:sz w:val="32"/>
          <w:szCs w:val="32"/>
        </w:rPr>
      </w:pPr>
      <w:bookmarkStart w:id="29" w:name="_Toc198920402"/>
      <w:bookmarkStart w:id="30" w:name="_Toc199107500"/>
      <w:bookmarkStart w:id="31" w:name="_Toc199176456"/>
      <w:bookmarkStart w:id="32" w:name="_Toc199176701"/>
      <w:bookmarkStart w:id="33" w:name="_Toc199615962"/>
      <w:r w:rsidRPr="0094633D">
        <w:rPr>
          <w:rStyle w:val="Titre1Car"/>
          <w:rFonts w:ascii="Traditional Arabic" w:hAnsi="Traditional Arabic" w:cs="Traditional Arabic"/>
          <w:rtl/>
        </w:rPr>
        <w:t>المبحث الثالث</w:t>
      </w:r>
      <w:bookmarkEnd w:id="29"/>
      <w:bookmarkEnd w:id="30"/>
      <w:bookmarkEnd w:id="31"/>
      <w:bookmarkEnd w:id="32"/>
      <w:bookmarkEnd w:id="33"/>
      <w:r w:rsidR="00AC48DA" w:rsidRPr="0094633D">
        <w:rPr>
          <w:rFonts w:ascii="Traditional Arabic" w:hAnsi="Traditional Arabic" w:cs="Traditional Arabic"/>
          <w:color w:val="000000"/>
          <w:sz w:val="32"/>
          <w:szCs w:val="32"/>
          <w:bdr w:val="none" w:sz="0" w:space="0" w:color="auto" w:frame="1"/>
          <w:rtl/>
        </w:rPr>
        <w:t> </w:t>
      </w:r>
      <w:r w:rsidR="00AC48DA" w:rsidRPr="0094633D">
        <w:rPr>
          <w:rFonts w:ascii="Traditional Arabic" w:hAnsi="Traditional Arabic" w:cs="Traditional Arabic"/>
          <w:color w:val="000000"/>
          <w:sz w:val="32"/>
          <w:szCs w:val="32"/>
          <w:bdr w:val="none" w:sz="0" w:space="0" w:color="auto" w:frame="1"/>
        </w:rPr>
        <w:t>:</w:t>
      </w:r>
      <w:r w:rsidR="002A37D9">
        <w:rPr>
          <w:rFonts w:ascii="Traditional Arabic" w:hAnsi="Traditional Arabic" w:cs="Traditional Arabic"/>
          <w:color w:val="000000"/>
          <w:sz w:val="32"/>
          <w:szCs w:val="32"/>
          <w:bdr w:val="none" w:sz="0" w:space="0" w:color="auto" w:frame="1"/>
          <w:rtl/>
        </w:rPr>
        <w:t xml:space="preserve"> </w:t>
      </w:r>
      <w:r w:rsidR="002A37D9">
        <w:rPr>
          <w:rFonts w:ascii="Traditional Arabic" w:hAnsi="Traditional Arabic" w:cs="Traditional Arabic" w:hint="cs"/>
          <w:color w:val="000000"/>
          <w:sz w:val="32"/>
          <w:szCs w:val="32"/>
          <w:bdr w:val="none" w:sz="0" w:space="0" w:color="auto" w:frame="1"/>
          <w:rtl/>
        </w:rPr>
        <w:t xml:space="preserve"> </w:t>
      </w:r>
      <w:r w:rsidR="002A37D9">
        <w:rPr>
          <w:rFonts w:ascii="Traditional Arabic" w:hAnsi="Traditional Arabic" w:cs="Traditional Arabic"/>
          <w:color w:val="000000"/>
          <w:sz w:val="32"/>
          <w:szCs w:val="32"/>
          <w:bdr w:val="none" w:sz="0" w:space="0" w:color="auto" w:frame="1"/>
          <w:rtl/>
        </w:rPr>
        <w:t>مساهم</w:t>
      </w:r>
      <w:r w:rsidR="002A37D9">
        <w:rPr>
          <w:rFonts w:ascii="Traditional Arabic" w:hAnsi="Traditional Arabic" w:cs="Traditional Arabic" w:hint="cs"/>
          <w:color w:val="000000"/>
          <w:sz w:val="32"/>
          <w:szCs w:val="32"/>
          <w:bdr w:val="none" w:sz="0" w:space="0" w:color="auto" w:frame="1"/>
          <w:rtl/>
        </w:rPr>
        <w:t xml:space="preserve">ة </w:t>
      </w:r>
      <w:r w:rsidRPr="0094633D">
        <w:rPr>
          <w:rFonts w:ascii="Traditional Arabic" w:hAnsi="Traditional Arabic" w:cs="Traditional Arabic"/>
          <w:color w:val="000000"/>
          <w:sz w:val="32"/>
          <w:szCs w:val="32"/>
          <w:bdr w:val="none" w:sz="0" w:space="0" w:color="auto" w:frame="1"/>
          <w:rtl/>
        </w:rPr>
        <w:t xml:space="preserve">البنوك </w:t>
      </w:r>
      <w:r w:rsidR="00842B6C" w:rsidRPr="0094633D">
        <w:rPr>
          <w:rFonts w:ascii="Traditional Arabic" w:hAnsi="Traditional Arabic" w:cs="Traditional Arabic"/>
          <w:color w:val="000000"/>
          <w:sz w:val="32"/>
          <w:szCs w:val="32"/>
          <w:bdr w:val="none" w:sz="0" w:space="0" w:color="auto" w:frame="1"/>
          <w:rtl/>
        </w:rPr>
        <w:t>الإسلامية</w:t>
      </w:r>
      <w:r w:rsidRPr="0094633D">
        <w:rPr>
          <w:rFonts w:ascii="Traditional Arabic" w:hAnsi="Traditional Arabic" w:cs="Traditional Arabic"/>
          <w:color w:val="000000"/>
          <w:sz w:val="32"/>
          <w:szCs w:val="32"/>
          <w:bdr w:val="none" w:sz="0" w:space="0" w:color="auto" w:frame="1"/>
          <w:rtl/>
        </w:rPr>
        <w:t xml:space="preserve"> في تعزيز الشمول المال</w:t>
      </w:r>
      <w:r w:rsidR="005561A7">
        <w:rPr>
          <w:rFonts w:ascii="Traditional Arabic" w:hAnsi="Traditional Arabic" w:cs="Traditional Arabic" w:hint="cs"/>
          <w:color w:val="000000"/>
          <w:sz w:val="32"/>
          <w:szCs w:val="32"/>
          <w:bdr w:val="none" w:sz="0" w:space="0" w:color="auto" w:frame="1"/>
          <w:rtl/>
        </w:rPr>
        <w:t>.</w:t>
      </w:r>
    </w:p>
    <w:p w14:paraId="54C6458E" w14:textId="77777777" w:rsidR="00C05EE1" w:rsidRPr="00107457" w:rsidRDefault="00C05EE1" w:rsidP="004367AD">
      <w:pPr>
        <w:spacing w:line="360" w:lineRule="auto"/>
        <w:jc w:val="right"/>
        <w:rPr>
          <w:rFonts w:ascii="Traditional Arabic" w:hAnsi="Traditional Arabic" w:cs="Traditional Arabic"/>
          <w:sz w:val="32"/>
          <w:szCs w:val="32"/>
          <w:rtl/>
        </w:rPr>
      </w:pPr>
    </w:p>
    <w:p w14:paraId="55674A67" w14:textId="77777777" w:rsidR="00156615" w:rsidRPr="00107457" w:rsidRDefault="00156615" w:rsidP="004367AD">
      <w:pPr>
        <w:spacing w:line="360" w:lineRule="auto"/>
        <w:jc w:val="right"/>
        <w:rPr>
          <w:rFonts w:ascii="Traditional Arabic" w:hAnsi="Traditional Arabic" w:cs="Traditional Arabic"/>
          <w:sz w:val="32"/>
          <w:szCs w:val="32"/>
          <w:rtl/>
        </w:rPr>
      </w:pPr>
    </w:p>
    <w:p w14:paraId="769E27E2" w14:textId="77777777" w:rsidR="00156615" w:rsidRPr="00107457" w:rsidRDefault="00156615" w:rsidP="004367AD">
      <w:pPr>
        <w:spacing w:line="360" w:lineRule="auto"/>
        <w:jc w:val="right"/>
        <w:rPr>
          <w:rFonts w:ascii="Traditional Arabic" w:hAnsi="Traditional Arabic" w:cs="Traditional Arabic"/>
          <w:sz w:val="32"/>
          <w:szCs w:val="32"/>
          <w:rtl/>
        </w:rPr>
      </w:pPr>
    </w:p>
    <w:p w14:paraId="2C6CFA78" w14:textId="77777777" w:rsidR="00156615" w:rsidRPr="00107457" w:rsidRDefault="00156615" w:rsidP="004367AD">
      <w:pPr>
        <w:spacing w:line="360" w:lineRule="auto"/>
        <w:jc w:val="right"/>
        <w:rPr>
          <w:rFonts w:ascii="Traditional Arabic" w:hAnsi="Traditional Arabic" w:cs="Traditional Arabic"/>
          <w:sz w:val="32"/>
          <w:szCs w:val="32"/>
        </w:rPr>
      </w:pPr>
    </w:p>
    <w:p w14:paraId="6BD1A0B0" w14:textId="77777777" w:rsidR="00D65548" w:rsidRPr="00107457" w:rsidRDefault="00D65548" w:rsidP="0094633D">
      <w:pPr>
        <w:tabs>
          <w:tab w:val="left" w:pos="7518"/>
        </w:tabs>
        <w:spacing w:line="360" w:lineRule="auto"/>
        <w:rPr>
          <w:rFonts w:ascii="Traditional Arabic" w:hAnsi="Traditional Arabic" w:cs="Traditional Arabic"/>
          <w:sz w:val="32"/>
          <w:szCs w:val="32"/>
        </w:rPr>
        <w:sectPr w:rsidR="00D65548" w:rsidRPr="00107457" w:rsidSect="00293E65">
          <w:footnotePr>
            <w:numRestart w:val="eachPage"/>
          </w:footnotePr>
          <w:type w:val="continuous"/>
          <w:pgSz w:w="11906" w:h="16838"/>
          <w:pgMar w:top="1418" w:right="1701" w:bottom="1418" w:left="851" w:header="907" w:footer="680" w:gutter="680"/>
          <w:cols w:space="708"/>
          <w:docGrid w:linePitch="360"/>
        </w:sectPr>
      </w:pPr>
    </w:p>
    <w:p w14:paraId="640E6AA2" w14:textId="77777777" w:rsidR="008C0D50" w:rsidRPr="00961F0D" w:rsidRDefault="008C0D50" w:rsidP="00EE6D0B">
      <w:pPr>
        <w:pStyle w:val="Titre1"/>
        <w:bidi/>
        <w:rPr>
          <w:rFonts w:ascii="Traditional Arabic" w:hAnsi="Traditional Arabic" w:cs="Traditional Arabic"/>
          <w:sz w:val="36"/>
          <w:rtl/>
        </w:rPr>
      </w:pPr>
      <w:bookmarkStart w:id="34" w:name="_Toc198920403"/>
      <w:bookmarkStart w:id="35" w:name="_Toc199107501"/>
      <w:bookmarkStart w:id="36" w:name="_Toc199176457"/>
      <w:bookmarkStart w:id="37" w:name="_Toc199176702"/>
      <w:bookmarkStart w:id="38" w:name="_Toc199615963"/>
      <w:r w:rsidRPr="00961F0D">
        <w:rPr>
          <w:rFonts w:ascii="Traditional Arabic" w:hAnsi="Traditional Arabic" w:cs="Traditional Arabic"/>
          <w:bdr w:val="none" w:sz="0" w:space="0" w:color="auto" w:frame="1"/>
          <w:rtl/>
        </w:rPr>
        <w:lastRenderedPageBreak/>
        <w:t xml:space="preserve">المبحث </w:t>
      </w:r>
      <w:r w:rsidR="00207928" w:rsidRPr="00961F0D">
        <w:rPr>
          <w:rFonts w:ascii="Traditional Arabic" w:hAnsi="Traditional Arabic" w:cs="Traditional Arabic"/>
          <w:bdr w:val="none" w:sz="0" w:space="0" w:color="auto" w:frame="1"/>
          <w:rtl/>
        </w:rPr>
        <w:t>الأول </w:t>
      </w:r>
      <w:r w:rsidR="00207928" w:rsidRPr="00961F0D">
        <w:rPr>
          <w:rFonts w:ascii="Traditional Arabic" w:hAnsi="Traditional Arabic" w:cs="Traditional Arabic"/>
          <w:bdr w:val="none" w:sz="0" w:space="0" w:color="auto" w:frame="1"/>
        </w:rPr>
        <w:t>:</w:t>
      </w:r>
      <w:r w:rsidRPr="00961F0D">
        <w:rPr>
          <w:rFonts w:ascii="Traditional Arabic" w:hAnsi="Traditional Arabic" w:cs="Traditional Arabic"/>
          <w:bdr w:val="none" w:sz="0" w:space="0" w:color="auto" w:frame="1"/>
          <w:rtl/>
        </w:rPr>
        <w:t xml:space="preserve">  عموميات حول البنوك </w:t>
      </w:r>
      <w:r w:rsidR="00842B6C" w:rsidRPr="00961F0D">
        <w:rPr>
          <w:rFonts w:ascii="Traditional Arabic" w:hAnsi="Traditional Arabic" w:cs="Traditional Arabic"/>
          <w:bdr w:val="none" w:sz="0" w:space="0" w:color="auto" w:frame="1"/>
          <w:rtl/>
        </w:rPr>
        <w:t>الإسلامية</w:t>
      </w:r>
      <w:bookmarkEnd w:id="34"/>
      <w:r w:rsidR="006057B6" w:rsidRPr="00961F0D">
        <w:rPr>
          <w:rFonts w:ascii="Traditional Arabic" w:hAnsi="Traditional Arabic" w:cs="Traditional Arabic"/>
          <w:sz w:val="36"/>
          <w:bdr w:val="none" w:sz="0" w:space="0" w:color="auto" w:frame="1"/>
          <w:rtl/>
        </w:rPr>
        <w:t>.</w:t>
      </w:r>
      <w:bookmarkEnd w:id="35"/>
      <w:bookmarkEnd w:id="36"/>
      <w:bookmarkEnd w:id="37"/>
      <w:bookmarkEnd w:id="38"/>
    </w:p>
    <w:p w14:paraId="181DBBDF" w14:textId="77777777" w:rsidR="008C0D50" w:rsidRPr="0094633D" w:rsidRDefault="00207928" w:rsidP="00E85289">
      <w:pPr>
        <w:pStyle w:val="NormalWeb"/>
        <w:shd w:val="clear" w:color="auto" w:fill="FFFFFF"/>
        <w:bidi/>
        <w:spacing w:before="0" w:beforeAutospacing="0" w:after="0" w:afterAutospacing="0" w:line="360" w:lineRule="auto"/>
        <w:rPr>
          <w:rFonts w:ascii="Traditional Arabic" w:hAnsi="Traditional Arabic" w:cs="Traditional Arabic"/>
          <w:color w:val="000000"/>
          <w:sz w:val="32"/>
          <w:szCs w:val="32"/>
        </w:rPr>
      </w:pPr>
      <w:r w:rsidRPr="0094633D">
        <w:rPr>
          <w:rFonts w:ascii="Traditional Arabic" w:hAnsi="Traditional Arabic" w:cs="Traditional Arabic"/>
          <w:color w:val="000000"/>
          <w:sz w:val="32"/>
          <w:szCs w:val="32"/>
          <w:bdr w:val="none" w:sz="0" w:space="0" w:color="auto" w:frame="1"/>
          <w:rtl/>
        </w:rPr>
        <w:t>تختلف البنوك الإسلام</w:t>
      </w:r>
      <w:r w:rsidRPr="0094633D">
        <w:rPr>
          <w:rFonts w:ascii="Traditional Arabic" w:hAnsi="Traditional Arabic" w:cs="Traditional Arabic"/>
          <w:color w:val="000000"/>
          <w:sz w:val="32"/>
          <w:szCs w:val="32"/>
          <w:bdr w:val="none" w:sz="0" w:space="0" w:color="auto" w:frame="1"/>
          <w:rtl/>
          <w:lang w:bidi="ar-DZ"/>
        </w:rPr>
        <w:t>ية</w:t>
      </w:r>
      <w:r w:rsidR="008C0D50" w:rsidRPr="0094633D">
        <w:rPr>
          <w:rFonts w:ascii="Traditional Arabic" w:hAnsi="Traditional Arabic" w:cs="Traditional Arabic"/>
          <w:color w:val="000000"/>
          <w:sz w:val="32"/>
          <w:szCs w:val="32"/>
          <w:bdr w:val="none" w:sz="0" w:space="0" w:color="auto" w:frame="1"/>
          <w:rtl/>
        </w:rPr>
        <w:t xml:space="preserve"> عن البنوك </w:t>
      </w:r>
      <w:r w:rsidRPr="0094633D">
        <w:rPr>
          <w:rFonts w:ascii="Traditional Arabic" w:hAnsi="Traditional Arabic" w:cs="Traditional Arabic"/>
          <w:color w:val="000000"/>
          <w:sz w:val="32"/>
          <w:szCs w:val="32"/>
          <w:bdr w:val="none" w:sz="0" w:space="0" w:color="auto" w:frame="1"/>
          <w:rtl/>
        </w:rPr>
        <w:t>التقليدية</w:t>
      </w:r>
      <w:r w:rsidR="008C0D50" w:rsidRPr="0094633D">
        <w:rPr>
          <w:rFonts w:ascii="Traditional Arabic" w:hAnsi="Traditional Arabic" w:cs="Traditional Arabic"/>
          <w:color w:val="000000"/>
          <w:sz w:val="32"/>
          <w:szCs w:val="32"/>
          <w:bdr w:val="none" w:sz="0" w:space="0" w:color="auto" w:frame="1"/>
          <w:rtl/>
        </w:rPr>
        <w:t xml:space="preserve"> من حيث </w:t>
      </w:r>
      <w:r w:rsidR="00CD1592">
        <w:rPr>
          <w:rFonts w:ascii="Traditional Arabic" w:hAnsi="Traditional Arabic" w:cs="Traditional Arabic" w:hint="cs"/>
          <w:color w:val="000000"/>
          <w:sz w:val="32"/>
          <w:szCs w:val="32"/>
          <w:bdr w:val="none" w:sz="0" w:space="0" w:color="auto" w:frame="1"/>
          <w:rtl/>
        </w:rPr>
        <w:t>:</w:t>
      </w:r>
      <w:r w:rsidRPr="0094633D">
        <w:rPr>
          <w:rFonts w:ascii="Traditional Arabic" w:hAnsi="Traditional Arabic" w:cs="Traditional Arabic"/>
          <w:color w:val="000000"/>
          <w:sz w:val="32"/>
          <w:szCs w:val="32"/>
          <w:bdr w:val="none" w:sz="0" w:space="0" w:color="auto" w:frame="1"/>
          <w:rtl/>
        </w:rPr>
        <w:t>نشأتها</w:t>
      </w:r>
      <w:r w:rsidR="008C0D50" w:rsidRPr="0094633D">
        <w:rPr>
          <w:rFonts w:ascii="Traditional Arabic" w:hAnsi="Traditional Arabic" w:cs="Traditional Arabic"/>
          <w:color w:val="000000"/>
          <w:sz w:val="32"/>
          <w:szCs w:val="32"/>
          <w:bdr w:val="none" w:sz="0" w:space="0" w:color="auto" w:frame="1"/>
          <w:rtl/>
        </w:rPr>
        <w:t xml:space="preserve"> وتعريفها</w:t>
      </w:r>
      <w:r w:rsidR="007B7B91" w:rsidRPr="0094633D">
        <w:rPr>
          <w:rFonts w:ascii="Traditional Arabic" w:hAnsi="Traditional Arabic" w:cs="Traditional Arabic"/>
          <w:color w:val="000000"/>
          <w:sz w:val="32"/>
          <w:szCs w:val="32"/>
          <w:bdr w:val="none" w:sz="0" w:space="0" w:color="auto" w:frame="1"/>
          <w:rtl/>
        </w:rPr>
        <w:t xml:space="preserve"> و</w:t>
      </w:r>
      <w:r w:rsidR="008C0D50" w:rsidRPr="0094633D">
        <w:rPr>
          <w:rFonts w:ascii="Traditional Arabic" w:hAnsi="Traditional Arabic" w:cs="Traditional Arabic"/>
          <w:color w:val="000000"/>
          <w:sz w:val="32"/>
          <w:szCs w:val="32"/>
          <w:bdr w:val="none" w:sz="0" w:space="0" w:color="auto" w:frame="1"/>
          <w:rtl/>
        </w:rPr>
        <w:t xml:space="preserve"> </w:t>
      </w:r>
      <w:r w:rsidR="007B7B91" w:rsidRPr="0094633D">
        <w:rPr>
          <w:rFonts w:ascii="Traditional Arabic" w:hAnsi="Traditional Arabic" w:cs="Traditional Arabic"/>
          <w:color w:val="000000"/>
          <w:sz w:val="32"/>
          <w:szCs w:val="32"/>
          <w:bdr w:val="none" w:sz="0" w:space="0" w:color="auto" w:frame="1"/>
          <w:rtl/>
        </w:rPr>
        <w:t>أهدافها</w:t>
      </w:r>
      <w:r w:rsidR="008C0D50" w:rsidRPr="0094633D">
        <w:rPr>
          <w:rFonts w:ascii="Traditional Arabic" w:hAnsi="Traditional Arabic" w:cs="Traditional Arabic"/>
          <w:color w:val="000000"/>
          <w:sz w:val="32"/>
          <w:szCs w:val="32"/>
          <w:bdr w:val="none" w:sz="0" w:space="0" w:color="auto" w:frame="1"/>
          <w:rtl/>
        </w:rPr>
        <w:t xml:space="preserve"> والخدمات التي تقدمها</w:t>
      </w:r>
      <w:r w:rsidR="00CD1592">
        <w:rPr>
          <w:rFonts w:ascii="Traditional Arabic" w:hAnsi="Traditional Arabic" w:cs="Traditional Arabic" w:hint="cs"/>
          <w:color w:val="000000"/>
          <w:sz w:val="32"/>
          <w:szCs w:val="32"/>
          <w:bdr w:val="none" w:sz="0" w:space="0" w:color="auto" w:frame="1"/>
          <w:rtl/>
        </w:rPr>
        <w:t>.</w:t>
      </w:r>
      <w:r w:rsidR="005E055F" w:rsidRPr="0094633D">
        <w:rPr>
          <w:rFonts w:ascii="Traditional Arabic" w:hAnsi="Traditional Arabic" w:cs="Traditional Arabic"/>
          <w:color w:val="000000"/>
          <w:sz w:val="32"/>
          <w:szCs w:val="32"/>
          <w:bdr w:val="none" w:sz="0" w:space="0" w:color="auto" w:frame="1"/>
        </w:rPr>
        <w:t xml:space="preserve"> </w:t>
      </w:r>
      <w:r w:rsidR="00E85289" w:rsidRPr="0094633D">
        <w:rPr>
          <w:rStyle w:val="Appelnotedebasdep"/>
          <w:rFonts w:ascii="Traditional Arabic" w:hAnsi="Traditional Arabic" w:cs="Traditional Arabic"/>
          <w:color w:val="000000"/>
          <w:sz w:val="32"/>
          <w:szCs w:val="32"/>
          <w:bdr w:val="none" w:sz="0" w:space="0" w:color="auto" w:frame="1"/>
        </w:rPr>
        <w:footnoteReference w:id="1"/>
      </w:r>
    </w:p>
    <w:p w14:paraId="47BD0685" w14:textId="77777777" w:rsidR="008C0D50" w:rsidRPr="00EE6D0B" w:rsidRDefault="008C0D50" w:rsidP="00EE6D0B">
      <w:pPr>
        <w:pStyle w:val="Titre2"/>
        <w:bidi/>
        <w:rPr>
          <w:color w:val="auto"/>
        </w:rPr>
      </w:pPr>
      <w:bookmarkStart w:id="39" w:name="_Toc198920404"/>
      <w:bookmarkStart w:id="40" w:name="_Toc199107502"/>
      <w:bookmarkStart w:id="41" w:name="_Toc199176458"/>
      <w:bookmarkStart w:id="42" w:name="_Toc199176703"/>
      <w:bookmarkStart w:id="43" w:name="_Toc199615964"/>
      <w:r w:rsidRPr="00961F0D">
        <w:rPr>
          <w:rFonts w:ascii="Traditional Arabic" w:hAnsi="Traditional Arabic" w:cs="Traditional Arabic"/>
          <w:color w:val="auto"/>
          <w:sz w:val="32"/>
          <w:szCs w:val="32"/>
          <w:rtl/>
        </w:rPr>
        <w:t xml:space="preserve">المطلب </w:t>
      </w:r>
      <w:r w:rsidR="007B7B91" w:rsidRPr="00961F0D">
        <w:rPr>
          <w:rFonts w:ascii="Traditional Arabic" w:hAnsi="Traditional Arabic" w:cs="Traditional Arabic"/>
          <w:color w:val="auto"/>
          <w:sz w:val="32"/>
          <w:szCs w:val="32"/>
          <w:rtl/>
        </w:rPr>
        <w:t>الأول</w:t>
      </w:r>
      <w:r w:rsidR="00207928" w:rsidRPr="00961F0D">
        <w:rPr>
          <w:rFonts w:ascii="Traditional Arabic" w:hAnsi="Traditional Arabic" w:cs="Traditional Arabic"/>
          <w:color w:val="auto"/>
          <w:sz w:val="32"/>
          <w:szCs w:val="32"/>
        </w:rPr>
        <w:t xml:space="preserve"> : </w:t>
      </w:r>
      <w:r w:rsidR="007B7B91" w:rsidRPr="00961F0D">
        <w:rPr>
          <w:rFonts w:ascii="Traditional Arabic" w:hAnsi="Traditional Arabic" w:cs="Traditional Arabic"/>
          <w:color w:val="auto"/>
          <w:sz w:val="32"/>
          <w:szCs w:val="32"/>
          <w:rtl/>
        </w:rPr>
        <w:t xml:space="preserve"> </w:t>
      </w:r>
      <w:r w:rsidRPr="00961F0D">
        <w:rPr>
          <w:rFonts w:ascii="Traditional Arabic" w:hAnsi="Traditional Arabic" w:cs="Traditional Arabic"/>
          <w:color w:val="auto"/>
          <w:sz w:val="32"/>
          <w:szCs w:val="32"/>
          <w:rtl/>
        </w:rPr>
        <w:t xml:space="preserve"> </w:t>
      </w:r>
      <w:r w:rsidR="007B7B91" w:rsidRPr="00961F0D">
        <w:rPr>
          <w:rFonts w:ascii="Traditional Arabic" w:hAnsi="Traditional Arabic" w:cs="Traditional Arabic"/>
          <w:color w:val="auto"/>
          <w:sz w:val="32"/>
          <w:szCs w:val="32"/>
          <w:rtl/>
        </w:rPr>
        <w:t>نشأة</w:t>
      </w:r>
      <w:r w:rsidRPr="00961F0D">
        <w:rPr>
          <w:rFonts w:ascii="Traditional Arabic" w:hAnsi="Traditional Arabic" w:cs="Traditional Arabic"/>
          <w:color w:val="auto"/>
          <w:sz w:val="32"/>
          <w:szCs w:val="32"/>
          <w:rtl/>
        </w:rPr>
        <w:t xml:space="preserve"> البنوك </w:t>
      </w:r>
      <w:r w:rsidR="002566D3" w:rsidRPr="00961F0D">
        <w:rPr>
          <w:rFonts w:ascii="Traditional Arabic" w:hAnsi="Traditional Arabic" w:cs="Traditional Arabic"/>
          <w:color w:val="auto"/>
          <w:sz w:val="32"/>
          <w:szCs w:val="32"/>
          <w:rtl/>
        </w:rPr>
        <w:t>الإسلامية</w:t>
      </w:r>
      <w:bookmarkEnd w:id="39"/>
      <w:r w:rsidR="006057B6" w:rsidRPr="00EE6D0B">
        <w:rPr>
          <w:color w:val="auto"/>
          <w:sz w:val="32"/>
          <w:szCs w:val="32"/>
          <w:bdr w:val="none" w:sz="0" w:space="0" w:color="auto" w:frame="1"/>
          <w:rtl/>
        </w:rPr>
        <w:t>.</w:t>
      </w:r>
      <w:bookmarkEnd w:id="40"/>
      <w:bookmarkEnd w:id="41"/>
      <w:bookmarkEnd w:id="42"/>
      <w:bookmarkEnd w:id="43"/>
    </w:p>
    <w:p w14:paraId="39AFF21C" w14:textId="77777777" w:rsidR="008C0D50" w:rsidRPr="0094633D" w:rsidRDefault="008C0D50" w:rsidP="004367AD">
      <w:pPr>
        <w:pStyle w:val="NormalWeb"/>
        <w:shd w:val="clear" w:color="auto" w:fill="FFFFFF"/>
        <w:bidi/>
        <w:spacing w:before="0" w:beforeAutospacing="0" w:after="0" w:afterAutospacing="0" w:line="360" w:lineRule="auto"/>
        <w:rPr>
          <w:rFonts w:ascii="Traditional Arabic" w:hAnsi="Traditional Arabic" w:cs="Traditional Arabic"/>
          <w:color w:val="000000"/>
          <w:sz w:val="32"/>
          <w:szCs w:val="32"/>
        </w:rPr>
      </w:pPr>
      <w:r w:rsidRPr="0094633D">
        <w:rPr>
          <w:rFonts w:ascii="Traditional Arabic" w:hAnsi="Traditional Arabic" w:cs="Traditional Arabic"/>
          <w:color w:val="000000"/>
          <w:sz w:val="32"/>
          <w:szCs w:val="32"/>
          <w:bdr w:val="none" w:sz="0" w:space="0" w:color="auto" w:frame="1"/>
          <w:rtl/>
        </w:rPr>
        <w:t xml:space="preserve">بعد انتشار البنوك </w:t>
      </w:r>
      <w:r w:rsidR="007B7B91" w:rsidRPr="0094633D">
        <w:rPr>
          <w:rFonts w:ascii="Traditional Arabic" w:hAnsi="Traditional Arabic" w:cs="Traditional Arabic"/>
          <w:color w:val="000000"/>
          <w:sz w:val="32"/>
          <w:szCs w:val="32"/>
          <w:bdr w:val="none" w:sz="0" w:space="0" w:color="auto" w:frame="1"/>
          <w:rtl/>
        </w:rPr>
        <w:t>التقليدية</w:t>
      </w:r>
      <w:r w:rsidRPr="0094633D">
        <w:rPr>
          <w:rFonts w:ascii="Traditional Arabic" w:hAnsi="Traditional Arabic" w:cs="Traditional Arabic"/>
          <w:color w:val="000000"/>
          <w:sz w:val="32"/>
          <w:szCs w:val="32"/>
          <w:bdr w:val="none" w:sz="0" w:space="0" w:color="auto" w:frame="1"/>
          <w:rtl/>
        </w:rPr>
        <w:t xml:space="preserve"> التي تعتمد في عملياتها </w:t>
      </w:r>
      <w:r w:rsidR="00207928" w:rsidRPr="0094633D">
        <w:rPr>
          <w:rFonts w:ascii="Traditional Arabic" w:hAnsi="Traditional Arabic" w:cs="Traditional Arabic"/>
          <w:color w:val="000000"/>
          <w:sz w:val="32"/>
          <w:szCs w:val="32"/>
          <w:bdr w:val="none" w:sz="0" w:space="0" w:color="auto" w:frame="1"/>
          <w:rtl/>
        </w:rPr>
        <w:t>المالية</w:t>
      </w:r>
      <w:r w:rsidRPr="0094633D">
        <w:rPr>
          <w:rFonts w:ascii="Traditional Arabic" w:hAnsi="Traditional Arabic" w:cs="Traditional Arabic"/>
          <w:color w:val="000000"/>
          <w:sz w:val="32"/>
          <w:szCs w:val="32"/>
          <w:bdr w:val="none" w:sz="0" w:space="0" w:color="auto" w:frame="1"/>
          <w:rtl/>
        </w:rPr>
        <w:t xml:space="preserve"> على </w:t>
      </w:r>
      <w:r w:rsidR="007B7B91" w:rsidRPr="0094633D">
        <w:rPr>
          <w:rFonts w:ascii="Traditional Arabic" w:hAnsi="Traditional Arabic" w:cs="Traditional Arabic"/>
          <w:color w:val="000000"/>
          <w:sz w:val="32"/>
          <w:szCs w:val="32"/>
          <w:bdr w:val="none" w:sz="0" w:space="0" w:color="auto" w:frame="1"/>
          <w:rtl/>
        </w:rPr>
        <w:t>الفائدة</w:t>
      </w:r>
      <w:r w:rsidR="00842B6C" w:rsidRPr="0094633D">
        <w:rPr>
          <w:rFonts w:ascii="Traditional Arabic" w:hAnsi="Traditional Arabic" w:cs="Traditional Arabic"/>
          <w:color w:val="000000"/>
          <w:sz w:val="32"/>
          <w:szCs w:val="32"/>
          <w:bdr w:val="none" w:sz="0" w:space="0" w:color="auto" w:frame="1"/>
          <w:rtl/>
        </w:rPr>
        <w:t xml:space="preserve"> </w:t>
      </w:r>
      <w:r w:rsidR="00253E03" w:rsidRPr="0094633D">
        <w:rPr>
          <w:rFonts w:ascii="Traditional Arabic" w:hAnsi="Traditional Arabic" w:cs="Traditional Arabic"/>
          <w:color w:val="000000"/>
          <w:sz w:val="32"/>
          <w:szCs w:val="32"/>
          <w:bdr w:val="none" w:sz="0" w:space="0" w:color="auto" w:frame="1"/>
          <w:rtl/>
        </w:rPr>
        <w:t>الربوبية</w:t>
      </w:r>
      <w:r w:rsidRPr="0094633D">
        <w:rPr>
          <w:rFonts w:ascii="Traditional Arabic" w:hAnsi="Traditional Arabic" w:cs="Traditional Arabic"/>
          <w:color w:val="000000"/>
          <w:sz w:val="32"/>
          <w:szCs w:val="32"/>
          <w:bdr w:val="none" w:sz="0" w:space="0" w:color="auto" w:frame="1"/>
          <w:rtl/>
        </w:rPr>
        <w:t xml:space="preserve"> </w:t>
      </w:r>
      <w:r w:rsidR="007B7B91" w:rsidRPr="0094633D">
        <w:rPr>
          <w:rFonts w:ascii="Traditional Arabic" w:hAnsi="Traditional Arabic" w:cs="Traditional Arabic"/>
          <w:color w:val="000000"/>
          <w:sz w:val="32"/>
          <w:szCs w:val="32"/>
          <w:bdr w:val="none" w:sz="0" w:space="0" w:color="auto" w:frame="1"/>
          <w:rtl/>
        </w:rPr>
        <w:t xml:space="preserve">أخدا </w:t>
      </w:r>
      <w:r w:rsidRPr="0094633D">
        <w:rPr>
          <w:rFonts w:ascii="Traditional Arabic" w:hAnsi="Traditional Arabic" w:cs="Traditional Arabic"/>
          <w:color w:val="000000"/>
          <w:sz w:val="32"/>
          <w:szCs w:val="32"/>
          <w:bdr w:val="none" w:sz="0" w:space="0" w:color="auto" w:frame="1"/>
          <w:rtl/>
        </w:rPr>
        <w:t>وعطاء</w:t>
      </w:r>
      <w:r w:rsidR="005561A7">
        <w:rPr>
          <w:rFonts w:ascii="Traditional Arabic" w:hAnsi="Traditional Arabic" w:cs="Traditional Arabic" w:hint="cs"/>
          <w:color w:val="000000"/>
          <w:sz w:val="32"/>
          <w:szCs w:val="32"/>
          <w:bdr w:val="none" w:sz="0" w:space="0" w:color="auto" w:frame="1"/>
          <w:rtl/>
        </w:rPr>
        <w:t>،</w:t>
      </w:r>
      <w:r w:rsidRPr="0094633D">
        <w:rPr>
          <w:rFonts w:ascii="Traditional Arabic" w:hAnsi="Traditional Arabic" w:cs="Traditional Arabic"/>
          <w:color w:val="000000"/>
          <w:sz w:val="32"/>
          <w:szCs w:val="32"/>
          <w:bdr w:val="none" w:sz="0" w:space="0" w:color="auto" w:frame="1"/>
          <w:rtl/>
        </w:rPr>
        <w:t xml:space="preserve"> والتي هي محرم</w:t>
      </w:r>
      <w:r w:rsidR="00832A31" w:rsidRPr="0094633D">
        <w:rPr>
          <w:rFonts w:ascii="Traditional Arabic" w:hAnsi="Traditional Arabic" w:cs="Traditional Arabic"/>
          <w:color w:val="000000"/>
          <w:sz w:val="32"/>
          <w:szCs w:val="32"/>
          <w:bdr w:val="none" w:sz="0" w:space="0" w:color="auto" w:frame="1"/>
          <w:rtl/>
        </w:rPr>
        <w:t>ة</w:t>
      </w:r>
      <w:r w:rsidRPr="0094633D">
        <w:rPr>
          <w:rFonts w:ascii="Traditional Arabic" w:hAnsi="Traditional Arabic" w:cs="Traditional Arabic"/>
          <w:color w:val="000000"/>
          <w:sz w:val="32"/>
          <w:szCs w:val="32"/>
          <w:bdr w:val="none" w:sz="0" w:space="0" w:color="auto" w:frame="1"/>
          <w:rtl/>
        </w:rPr>
        <w:t xml:space="preserve"> شرعا في الد</w:t>
      </w:r>
      <w:r w:rsidR="005561A7">
        <w:rPr>
          <w:rFonts w:ascii="Traditional Arabic" w:hAnsi="Traditional Arabic" w:cs="Traditional Arabic" w:hint="cs"/>
          <w:color w:val="000000"/>
          <w:sz w:val="32"/>
          <w:szCs w:val="32"/>
          <w:bdr w:val="none" w:sz="0" w:space="0" w:color="auto" w:frame="1"/>
          <w:rtl/>
        </w:rPr>
        <w:t>ّ</w:t>
      </w:r>
      <w:r w:rsidRPr="0094633D">
        <w:rPr>
          <w:rFonts w:ascii="Traditional Arabic" w:hAnsi="Traditional Arabic" w:cs="Traditional Arabic"/>
          <w:color w:val="000000"/>
          <w:sz w:val="32"/>
          <w:szCs w:val="32"/>
          <w:bdr w:val="none" w:sz="0" w:space="0" w:color="auto" w:frame="1"/>
          <w:rtl/>
        </w:rPr>
        <w:t xml:space="preserve">ين </w:t>
      </w:r>
      <w:r w:rsidR="00832A31" w:rsidRPr="0094633D">
        <w:rPr>
          <w:rFonts w:ascii="Traditional Arabic" w:hAnsi="Traditional Arabic" w:cs="Traditional Arabic"/>
          <w:color w:val="000000"/>
          <w:sz w:val="32"/>
          <w:szCs w:val="32"/>
          <w:bdr w:val="none" w:sz="0" w:space="0" w:color="auto" w:frame="1"/>
          <w:rtl/>
        </w:rPr>
        <w:t>الإسلامي</w:t>
      </w:r>
      <w:r w:rsidRPr="0094633D">
        <w:rPr>
          <w:rFonts w:ascii="Traditional Arabic" w:hAnsi="Traditional Arabic" w:cs="Traditional Arabic"/>
          <w:color w:val="000000"/>
          <w:sz w:val="32"/>
          <w:szCs w:val="32"/>
          <w:bdr w:val="none" w:sz="0" w:space="0" w:color="auto" w:frame="1"/>
          <w:rtl/>
        </w:rPr>
        <w:t xml:space="preserve"> </w:t>
      </w:r>
      <w:r w:rsidR="005561A7">
        <w:rPr>
          <w:rFonts w:ascii="Traditional Arabic" w:hAnsi="Traditional Arabic" w:cs="Traditional Arabic" w:hint="cs"/>
          <w:color w:val="000000"/>
          <w:sz w:val="32"/>
          <w:szCs w:val="32"/>
          <w:bdr w:val="none" w:sz="0" w:space="0" w:color="auto" w:frame="1"/>
          <w:rtl/>
        </w:rPr>
        <w:t xml:space="preserve">. </w:t>
      </w:r>
      <w:r w:rsidRPr="0094633D">
        <w:rPr>
          <w:rFonts w:ascii="Traditional Arabic" w:hAnsi="Traditional Arabic" w:cs="Traditional Arabic"/>
          <w:color w:val="000000"/>
          <w:sz w:val="32"/>
          <w:szCs w:val="32"/>
          <w:bdr w:val="none" w:sz="0" w:space="0" w:color="auto" w:frame="1"/>
          <w:rtl/>
        </w:rPr>
        <w:t>ظهرت رغب</w:t>
      </w:r>
      <w:r w:rsidR="00832A31" w:rsidRPr="0094633D">
        <w:rPr>
          <w:rFonts w:ascii="Traditional Arabic" w:hAnsi="Traditional Arabic" w:cs="Traditional Arabic"/>
          <w:color w:val="000000"/>
          <w:sz w:val="32"/>
          <w:szCs w:val="32"/>
          <w:bdr w:val="none" w:sz="0" w:space="0" w:color="auto" w:frame="1"/>
          <w:rtl/>
        </w:rPr>
        <w:t xml:space="preserve">ة للمجتمعات </w:t>
      </w:r>
      <w:r w:rsidR="00253E03" w:rsidRPr="0094633D">
        <w:rPr>
          <w:rFonts w:ascii="Traditional Arabic" w:hAnsi="Traditional Arabic" w:cs="Traditional Arabic"/>
          <w:color w:val="000000"/>
          <w:sz w:val="32"/>
          <w:szCs w:val="32"/>
          <w:bdr w:val="none" w:sz="0" w:space="0" w:color="auto" w:frame="1"/>
          <w:rtl/>
        </w:rPr>
        <w:t>الإسلامية</w:t>
      </w:r>
      <w:r w:rsidRPr="0094633D">
        <w:rPr>
          <w:rFonts w:ascii="Traditional Arabic" w:hAnsi="Traditional Arabic" w:cs="Traditional Arabic"/>
          <w:color w:val="000000"/>
          <w:sz w:val="32"/>
          <w:szCs w:val="32"/>
          <w:bdr w:val="none" w:sz="0" w:space="0" w:color="auto" w:frame="1"/>
          <w:rtl/>
        </w:rPr>
        <w:t xml:space="preserve"> في البحث عن بدائل للن</w:t>
      </w:r>
      <w:r w:rsidR="00533C4F">
        <w:rPr>
          <w:rFonts w:ascii="Traditional Arabic" w:hAnsi="Traditional Arabic" w:cs="Traditional Arabic" w:hint="cs"/>
          <w:color w:val="000000"/>
          <w:sz w:val="32"/>
          <w:szCs w:val="32"/>
          <w:bdr w:val="none" w:sz="0" w:space="0" w:color="auto" w:frame="1"/>
          <w:rtl/>
        </w:rPr>
        <w:t>ّ</w:t>
      </w:r>
      <w:r w:rsidRPr="0094633D">
        <w:rPr>
          <w:rFonts w:ascii="Traditional Arabic" w:hAnsi="Traditional Arabic" w:cs="Traditional Arabic"/>
          <w:color w:val="000000"/>
          <w:sz w:val="32"/>
          <w:szCs w:val="32"/>
          <w:bdr w:val="none" w:sz="0" w:space="0" w:color="auto" w:frame="1"/>
          <w:rtl/>
        </w:rPr>
        <w:t xml:space="preserve">ظام المالي التقليدي </w:t>
      </w:r>
      <w:r w:rsidR="00842B6C" w:rsidRPr="0094633D">
        <w:rPr>
          <w:rFonts w:ascii="Traditional Arabic" w:hAnsi="Traditional Arabic" w:cs="Traditional Arabic"/>
          <w:color w:val="000000"/>
          <w:sz w:val="32"/>
          <w:szCs w:val="32"/>
          <w:bdr w:val="none" w:sz="0" w:space="0" w:color="auto" w:frame="1"/>
          <w:rtl/>
        </w:rPr>
        <w:t>وإيجاد</w:t>
      </w:r>
      <w:r w:rsidRPr="0094633D">
        <w:rPr>
          <w:rFonts w:ascii="Traditional Arabic" w:hAnsi="Traditional Arabic" w:cs="Traditional Arabic"/>
          <w:color w:val="000000"/>
          <w:sz w:val="32"/>
          <w:szCs w:val="32"/>
          <w:bdr w:val="none" w:sz="0" w:space="0" w:color="auto" w:frame="1"/>
          <w:rtl/>
        </w:rPr>
        <w:t xml:space="preserve"> صيغ للت</w:t>
      </w:r>
      <w:r w:rsidR="00533C4F">
        <w:rPr>
          <w:rFonts w:ascii="Traditional Arabic" w:hAnsi="Traditional Arabic" w:cs="Traditional Arabic" w:hint="cs"/>
          <w:color w:val="000000"/>
          <w:sz w:val="32"/>
          <w:szCs w:val="32"/>
          <w:bdr w:val="none" w:sz="0" w:space="0" w:color="auto" w:frame="1"/>
          <w:rtl/>
        </w:rPr>
        <w:t>ّ</w:t>
      </w:r>
      <w:r w:rsidRPr="0094633D">
        <w:rPr>
          <w:rFonts w:ascii="Traditional Arabic" w:hAnsi="Traditional Arabic" w:cs="Traditional Arabic"/>
          <w:color w:val="000000"/>
          <w:sz w:val="32"/>
          <w:szCs w:val="32"/>
          <w:bdr w:val="none" w:sz="0" w:space="0" w:color="auto" w:frame="1"/>
          <w:rtl/>
        </w:rPr>
        <w:t>عامل المصرفي بعيدا عن شبه</w:t>
      </w:r>
      <w:r w:rsidR="00832A31" w:rsidRPr="0094633D">
        <w:rPr>
          <w:rFonts w:ascii="Traditional Arabic" w:hAnsi="Traditional Arabic" w:cs="Traditional Arabic"/>
          <w:color w:val="000000"/>
          <w:sz w:val="32"/>
          <w:szCs w:val="32"/>
          <w:bdr w:val="none" w:sz="0" w:space="0" w:color="auto" w:frame="1"/>
          <w:rtl/>
        </w:rPr>
        <w:t>ة</w:t>
      </w:r>
      <w:r w:rsidRPr="0094633D">
        <w:rPr>
          <w:rFonts w:ascii="Traditional Arabic" w:hAnsi="Traditional Arabic" w:cs="Traditional Arabic"/>
          <w:color w:val="000000"/>
          <w:sz w:val="32"/>
          <w:szCs w:val="32"/>
          <w:bdr w:val="none" w:sz="0" w:space="0" w:color="auto" w:frame="1"/>
          <w:rtl/>
        </w:rPr>
        <w:t xml:space="preserve"> الحرام</w:t>
      </w:r>
      <w:r w:rsidR="00533C4F">
        <w:rPr>
          <w:rFonts w:ascii="Traditional Arabic" w:hAnsi="Traditional Arabic" w:cs="Traditional Arabic" w:hint="cs"/>
          <w:color w:val="000000"/>
          <w:sz w:val="32"/>
          <w:szCs w:val="32"/>
          <w:bdr w:val="none" w:sz="0" w:space="0" w:color="auto" w:frame="1"/>
          <w:rtl/>
        </w:rPr>
        <w:t>.</w:t>
      </w:r>
    </w:p>
    <w:p w14:paraId="2DE7F530" w14:textId="77777777" w:rsidR="008C0D50" w:rsidRPr="0094633D" w:rsidRDefault="008C0D50" w:rsidP="004367AD">
      <w:pPr>
        <w:pStyle w:val="NormalWeb"/>
        <w:shd w:val="clear" w:color="auto" w:fill="FFFFFF"/>
        <w:spacing w:before="0" w:beforeAutospacing="0" w:after="0" w:afterAutospacing="0" w:line="360" w:lineRule="auto"/>
        <w:jc w:val="right"/>
        <w:rPr>
          <w:rFonts w:ascii="Traditional Arabic" w:hAnsi="Traditional Arabic" w:cs="Traditional Arabic"/>
          <w:color w:val="000000"/>
          <w:sz w:val="32"/>
          <w:szCs w:val="32"/>
        </w:rPr>
      </w:pPr>
      <w:r w:rsidRPr="0094633D">
        <w:rPr>
          <w:rFonts w:ascii="Traditional Arabic" w:hAnsi="Traditional Arabic" w:cs="Traditional Arabic"/>
          <w:color w:val="000000"/>
          <w:sz w:val="32"/>
          <w:szCs w:val="32"/>
          <w:bdr w:val="none" w:sz="0" w:space="0" w:color="auto" w:frame="1"/>
          <w:rtl/>
        </w:rPr>
        <w:t xml:space="preserve">فظهرت البنوك </w:t>
      </w:r>
      <w:r w:rsidR="00832A31" w:rsidRPr="0094633D">
        <w:rPr>
          <w:rFonts w:ascii="Traditional Arabic" w:hAnsi="Traditional Arabic" w:cs="Traditional Arabic"/>
          <w:color w:val="000000"/>
          <w:sz w:val="32"/>
          <w:szCs w:val="32"/>
          <w:bdr w:val="none" w:sz="0" w:space="0" w:color="auto" w:frame="1"/>
          <w:rtl/>
        </w:rPr>
        <w:t>الإسلامية</w:t>
      </w:r>
      <w:r w:rsidRPr="0094633D">
        <w:rPr>
          <w:rFonts w:ascii="Traditional Arabic" w:hAnsi="Traditional Arabic" w:cs="Traditional Arabic"/>
          <w:color w:val="000000"/>
          <w:sz w:val="32"/>
          <w:szCs w:val="32"/>
          <w:bdr w:val="none" w:sz="0" w:space="0" w:color="auto" w:frame="1"/>
          <w:rtl/>
        </w:rPr>
        <w:t xml:space="preserve"> التي تقوم بتنفيذ معاملاتها </w:t>
      </w:r>
      <w:r w:rsidR="00832A31" w:rsidRPr="0094633D">
        <w:rPr>
          <w:rFonts w:ascii="Traditional Arabic" w:hAnsi="Traditional Arabic" w:cs="Traditional Arabic"/>
          <w:color w:val="000000"/>
          <w:sz w:val="32"/>
          <w:szCs w:val="32"/>
          <w:bdr w:val="none" w:sz="0" w:space="0" w:color="auto" w:frame="1"/>
          <w:rtl/>
        </w:rPr>
        <w:t>المالية</w:t>
      </w:r>
      <w:r w:rsidRPr="0094633D">
        <w:rPr>
          <w:rFonts w:ascii="Traditional Arabic" w:hAnsi="Traditional Arabic" w:cs="Traditional Arabic"/>
          <w:color w:val="000000"/>
          <w:sz w:val="32"/>
          <w:szCs w:val="32"/>
          <w:bdr w:val="none" w:sz="0" w:space="0" w:color="auto" w:frame="1"/>
          <w:rtl/>
        </w:rPr>
        <w:t xml:space="preserve"> </w:t>
      </w:r>
      <w:r w:rsidR="00832A31" w:rsidRPr="0094633D">
        <w:rPr>
          <w:rFonts w:ascii="Traditional Arabic" w:hAnsi="Traditional Arabic" w:cs="Traditional Arabic"/>
          <w:color w:val="000000"/>
          <w:sz w:val="32"/>
          <w:szCs w:val="32"/>
          <w:bdr w:val="none" w:sz="0" w:space="0" w:color="auto" w:frame="1"/>
          <w:rtl/>
        </w:rPr>
        <w:t>والمصرفية</w:t>
      </w:r>
      <w:r w:rsidRPr="0094633D">
        <w:rPr>
          <w:rFonts w:ascii="Traditional Arabic" w:hAnsi="Traditional Arabic" w:cs="Traditional Arabic"/>
          <w:color w:val="000000"/>
          <w:sz w:val="32"/>
          <w:szCs w:val="32"/>
          <w:bdr w:val="none" w:sz="0" w:space="0" w:color="auto" w:frame="1"/>
          <w:rtl/>
        </w:rPr>
        <w:t xml:space="preserve"> </w:t>
      </w:r>
      <w:r w:rsidR="00832A31" w:rsidRPr="0094633D">
        <w:rPr>
          <w:rFonts w:ascii="Traditional Arabic" w:hAnsi="Traditional Arabic" w:cs="Traditional Arabic"/>
          <w:color w:val="000000"/>
          <w:sz w:val="32"/>
          <w:szCs w:val="32"/>
          <w:bdr w:val="none" w:sz="0" w:space="0" w:color="auto" w:frame="1"/>
          <w:rtl/>
        </w:rPr>
        <w:t>المشابهة</w:t>
      </w:r>
      <w:r w:rsidRPr="0094633D">
        <w:rPr>
          <w:rFonts w:ascii="Traditional Arabic" w:hAnsi="Traditional Arabic" w:cs="Traditional Arabic"/>
          <w:color w:val="000000"/>
          <w:sz w:val="32"/>
          <w:szCs w:val="32"/>
          <w:bdr w:val="none" w:sz="0" w:space="0" w:color="auto" w:frame="1"/>
          <w:rtl/>
        </w:rPr>
        <w:t xml:space="preserve"> للعمليات التي تقدمها البنوك </w:t>
      </w:r>
      <w:r w:rsidR="00832A31" w:rsidRPr="0094633D">
        <w:rPr>
          <w:rFonts w:ascii="Traditional Arabic" w:hAnsi="Traditional Arabic" w:cs="Traditional Arabic"/>
          <w:color w:val="000000"/>
          <w:sz w:val="32"/>
          <w:szCs w:val="32"/>
          <w:bdr w:val="none" w:sz="0" w:space="0" w:color="auto" w:frame="1"/>
          <w:rtl/>
        </w:rPr>
        <w:t>التقليدية</w:t>
      </w:r>
      <w:r w:rsidR="00533C4F">
        <w:rPr>
          <w:rFonts w:ascii="Traditional Arabic" w:hAnsi="Traditional Arabic" w:cs="Traditional Arabic" w:hint="cs"/>
          <w:color w:val="000000"/>
          <w:sz w:val="32"/>
          <w:szCs w:val="32"/>
          <w:bdr w:val="none" w:sz="0" w:space="0" w:color="auto" w:frame="1"/>
          <w:rtl/>
        </w:rPr>
        <w:t>،</w:t>
      </w:r>
      <w:r w:rsidRPr="0094633D">
        <w:rPr>
          <w:rFonts w:ascii="Traditional Arabic" w:hAnsi="Traditional Arabic" w:cs="Traditional Arabic"/>
          <w:color w:val="000000"/>
          <w:sz w:val="32"/>
          <w:szCs w:val="32"/>
          <w:bdr w:val="none" w:sz="0" w:space="0" w:color="auto" w:frame="1"/>
          <w:rtl/>
        </w:rPr>
        <w:t xml:space="preserve"> لكن</w:t>
      </w:r>
      <w:r w:rsidR="00533C4F">
        <w:rPr>
          <w:rFonts w:ascii="Traditional Arabic" w:hAnsi="Traditional Arabic" w:cs="Traditional Arabic" w:hint="cs"/>
          <w:color w:val="000000"/>
          <w:sz w:val="32"/>
          <w:szCs w:val="32"/>
          <w:bdr w:val="none" w:sz="0" w:space="0" w:color="auto" w:frame="1"/>
          <w:rtl/>
        </w:rPr>
        <w:t>ّ</w:t>
      </w:r>
      <w:r w:rsidRPr="0094633D">
        <w:rPr>
          <w:rFonts w:ascii="Traditional Arabic" w:hAnsi="Traditional Arabic" w:cs="Traditional Arabic"/>
          <w:color w:val="000000"/>
          <w:sz w:val="32"/>
          <w:szCs w:val="32"/>
          <w:bdr w:val="none" w:sz="0" w:space="0" w:color="auto" w:frame="1"/>
          <w:rtl/>
        </w:rPr>
        <w:t xml:space="preserve">ها تحرص على </w:t>
      </w:r>
      <w:r w:rsidR="00832A31" w:rsidRPr="0094633D">
        <w:rPr>
          <w:rFonts w:ascii="Traditional Arabic" w:hAnsi="Traditional Arabic" w:cs="Traditional Arabic"/>
          <w:color w:val="000000"/>
          <w:sz w:val="32"/>
          <w:szCs w:val="32"/>
          <w:bdr w:val="none" w:sz="0" w:space="0" w:color="auto" w:frame="1"/>
          <w:rtl/>
        </w:rPr>
        <w:t>مراعاة</w:t>
      </w:r>
      <w:r w:rsidRPr="0094633D">
        <w:rPr>
          <w:rFonts w:ascii="Traditional Arabic" w:hAnsi="Traditional Arabic" w:cs="Traditional Arabic"/>
          <w:color w:val="000000"/>
          <w:sz w:val="32"/>
          <w:szCs w:val="32"/>
          <w:bdr w:val="none" w:sz="0" w:space="0" w:color="auto" w:frame="1"/>
          <w:rtl/>
        </w:rPr>
        <w:t xml:space="preserve"> تنفيذ والالتزام بمبادئ </w:t>
      </w:r>
      <w:r w:rsidR="00832A31" w:rsidRPr="0094633D">
        <w:rPr>
          <w:rFonts w:ascii="Traditional Arabic" w:hAnsi="Traditional Arabic" w:cs="Traditional Arabic"/>
          <w:color w:val="000000"/>
          <w:sz w:val="32"/>
          <w:szCs w:val="32"/>
          <w:bdr w:val="none" w:sz="0" w:space="0" w:color="auto" w:frame="1"/>
          <w:rtl/>
        </w:rPr>
        <w:t>وأسس</w:t>
      </w:r>
      <w:r w:rsidRPr="0094633D">
        <w:rPr>
          <w:rFonts w:ascii="Traditional Arabic" w:hAnsi="Traditional Arabic" w:cs="Traditional Arabic"/>
          <w:color w:val="000000"/>
          <w:sz w:val="32"/>
          <w:szCs w:val="32"/>
          <w:bdr w:val="none" w:sz="0" w:space="0" w:color="auto" w:frame="1"/>
          <w:rtl/>
        </w:rPr>
        <w:t xml:space="preserve"> الد</w:t>
      </w:r>
      <w:r w:rsidR="006057B6">
        <w:rPr>
          <w:rFonts w:ascii="Traditional Arabic" w:hAnsi="Traditional Arabic" w:cs="Traditional Arabic" w:hint="cs"/>
          <w:color w:val="000000"/>
          <w:sz w:val="32"/>
          <w:szCs w:val="32"/>
          <w:bdr w:val="none" w:sz="0" w:space="0" w:color="auto" w:frame="1"/>
          <w:rtl/>
        </w:rPr>
        <w:t>ّ</w:t>
      </w:r>
      <w:r w:rsidRPr="0094633D">
        <w:rPr>
          <w:rFonts w:ascii="Traditional Arabic" w:hAnsi="Traditional Arabic" w:cs="Traditional Arabic"/>
          <w:color w:val="000000"/>
          <w:sz w:val="32"/>
          <w:szCs w:val="32"/>
          <w:bdr w:val="none" w:sz="0" w:space="0" w:color="auto" w:frame="1"/>
          <w:rtl/>
        </w:rPr>
        <w:t xml:space="preserve">ين </w:t>
      </w:r>
      <w:r w:rsidR="00832A31" w:rsidRPr="0094633D">
        <w:rPr>
          <w:rFonts w:ascii="Traditional Arabic" w:hAnsi="Traditional Arabic" w:cs="Traditional Arabic"/>
          <w:color w:val="000000"/>
          <w:sz w:val="32"/>
          <w:szCs w:val="32"/>
          <w:bdr w:val="none" w:sz="0" w:space="0" w:color="auto" w:frame="1"/>
          <w:rtl/>
        </w:rPr>
        <w:t>الإسلامي</w:t>
      </w:r>
      <w:r w:rsidR="00533C4F">
        <w:rPr>
          <w:rFonts w:ascii="Traditional Arabic" w:hAnsi="Traditional Arabic" w:cs="Traditional Arabic" w:hint="cs"/>
          <w:color w:val="000000"/>
          <w:sz w:val="32"/>
          <w:szCs w:val="32"/>
          <w:bdr w:val="none" w:sz="0" w:space="0" w:color="auto" w:frame="1"/>
          <w:rtl/>
        </w:rPr>
        <w:t>.</w:t>
      </w:r>
    </w:p>
    <w:p w14:paraId="36B6042F" w14:textId="77777777" w:rsidR="008C0D50" w:rsidRPr="0094633D" w:rsidRDefault="008C0D50" w:rsidP="004367AD">
      <w:pPr>
        <w:pStyle w:val="NormalWeb"/>
        <w:shd w:val="clear" w:color="auto" w:fill="FFFFFF"/>
        <w:spacing w:before="0" w:beforeAutospacing="0" w:after="0" w:afterAutospacing="0" w:line="360" w:lineRule="auto"/>
        <w:jc w:val="right"/>
        <w:rPr>
          <w:rFonts w:ascii="Traditional Arabic" w:hAnsi="Traditional Arabic" w:cs="Traditional Arabic"/>
          <w:color w:val="000000"/>
          <w:sz w:val="32"/>
          <w:szCs w:val="32"/>
        </w:rPr>
      </w:pPr>
      <w:r w:rsidRPr="0094633D">
        <w:rPr>
          <w:rFonts w:ascii="Traditional Arabic" w:hAnsi="Traditional Arabic" w:cs="Traditional Arabic"/>
          <w:color w:val="000000"/>
          <w:sz w:val="32"/>
          <w:szCs w:val="32"/>
          <w:bdr w:val="none" w:sz="0" w:space="0" w:color="auto" w:frame="1"/>
          <w:rtl/>
        </w:rPr>
        <w:t xml:space="preserve">لقد تم </w:t>
      </w:r>
      <w:r w:rsidR="00832A31" w:rsidRPr="0094633D">
        <w:rPr>
          <w:rFonts w:ascii="Traditional Arabic" w:hAnsi="Traditional Arabic" w:cs="Traditional Arabic"/>
          <w:color w:val="000000"/>
          <w:sz w:val="32"/>
          <w:szCs w:val="32"/>
          <w:bdr w:val="none" w:sz="0" w:space="0" w:color="auto" w:frame="1"/>
          <w:rtl/>
        </w:rPr>
        <w:t>إنشاء</w:t>
      </w:r>
      <w:r w:rsidRPr="0094633D">
        <w:rPr>
          <w:rFonts w:ascii="Traditional Arabic" w:hAnsi="Traditional Arabic" w:cs="Traditional Arabic"/>
          <w:color w:val="000000"/>
          <w:sz w:val="32"/>
          <w:szCs w:val="32"/>
          <w:bdr w:val="none" w:sz="0" w:space="0" w:color="auto" w:frame="1"/>
          <w:rtl/>
        </w:rPr>
        <w:t xml:space="preserve"> البنوك </w:t>
      </w:r>
      <w:r w:rsidR="00832A31" w:rsidRPr="0094633D">
        <w:rPr>
          <w:rFonts w:ascii="Traditional Arabic" w:hAnsi="Traditional Arabic" w:cs="Traditional Arabic"/>
          <w:color w:val="000000"/>
          <w:sz w:val="32"/>
          <w:szCs w:val="32"/>
          <w:bdr w:val="none" w:sz="0" w:space="0" w:color="auto" w:frame="1"/>
          <w:rtl/>
        </w:rPr>
        <w:t>الإسلامية</w:t>
      </w:r>
      <w:r w:rsidRPr="0094633D">
        <w:rPr>
          <w:rFonts w:ascii="Traditional Arabic" w:hAnsi="Traditional Arabic" w:cs="Traditional Arabic"/>
          <w:color w:val="000000"/>
          <w:sz w:val="32"/>
          <w:szCs w:val="32"/>
          <w:bdr w:val="none" w:sz="0" w:space="0" w:color="auto" w:frame="1"/>
          <w:rtl/>
        </w:rPr>
        <w:t xml:space="preserve"> </w:t>
      </w:r>
      <w:r w:rsidR="00832A31" w:rsidRPr="0094633D">
        <w:rPr>
          <w:rFonts w:ascii="Traditional Arabic" w:hAnsi="Traditional Arabic" w:cs="Traditional Arabic"/>
          <w:color w:val="000000"/>
          <w:sz w:val="32"/>
          <w:szCs w:val="32"/>
          <w:bdr w:val="none" w:sz="0" w:space="0" w:color="auto" w:frame="1"/>
          <w:rtl/>
        </w:rPr>
        <w:t>أول</w:t>
      </w:r>
      <w:r w:rsidR="00386712">
        <w:rPr>
          <w:rFonts w:ascii="Traditional Arabic" w:hAnsi="Traditional Arabic" w:cs="Traditional Arabic"/>
          <w:color w:val="000000"/>
          <w:sz w:val="32"/>
          <w:szCs w:val="32"/>
          <w:bdr w:val="none" w:sz="0" w:space="0" w:color="auto" w:frame="1"/>
          <w:rtl/>
        </w:rPr>
        <w:t xml:space="preserve"> مر</w:t>
      </w:r>
      <w:r w:rsidR="00386712">
        <w:rPr>
          <w:rFonts w:ascii="Traditional Arabic" w:hAnsi="Traditional Arabic" w:cs="Traditional Arabic" w:hint="cs"/>
          <w:color w:val="000000"/>
          <w:sz w:val="32"/>
          <w:szCs w:val="32"/>
          <w:bdr w:val="none" w:sz="0" w:space="0" w:color="auto" w:frame="1"/>
          <w:rtl/>
        </w:rPr>
        <w:t>ة</w:t>
      </w:r>
      <w:r w:rsidRPr="0094633D">
        <w:rPr>
          <w:rFonts w:ascii="Traditional Arabic" w:hAnsi="Traditional Arabic" w:cs="Traditional Arabic"/>
          <w:color w:val="000000"/>
          <w:sz w:val="32"/>
          <w:szCs w:val="32"/>
          <w:bdr w:val="none" w:sz="0" w:space="0" w:color="auto" w:frame="1"/>
          <w:rtl/>
        </w:rPr>
        <w:t xml:space="preserve"> في الخمسينيات من القرن الماضي </w:t>
      </w:r>
      <w:r w:rsidR="00386712">
        <w:rPr>
          <w:rFonts w:ascii="Traditional Arabic" w:hAnsi="Traditional Arabic" w:cs="Traditional Arabic" w:hint="cs"/>
          <w:color w:val="000000"/>
          <w:sz w:val="32"/>
          <w:szCs w:val="32"/>
          <w:bdr w:val="none" w:sz="0" w:space="0" w:color="auto" w:frame="1"/>
          <w:rtl/>
        </w:rPr>
        <w:t xml:space="preserve">، </w:t>
      </w:r>
      <w:r w:rsidR="00832A31" w:rsidRPr="0094633D">
        <w:rPr>
          <w:rFonts w:ascii="Traditional Arabic" w:hAnsi="Traditional Arabic" w:cs="Traditional Arabic"/>
          <w:color w:val="000000"/>
          <w:sz w:val="32"/>
          <w:szCs w:val="32"/>
          <w:bdr w:val="none" w:sz="0" w:space="0" w:color="auto" w:frame="1"/>
          <w:rtl/>
        </w:rPr>
        <w:t>فأس</w:t>
      </w:r>
      <w:r w:rsidR="00386712">
        <w:rPr>
          <w:rFonts w:ascii="Traditional Arabic" w:hAnsi="Traditional Arabic" w:cs="Traditional Arabic" w:hint="cs"/>
          <w:color w:val="000000"/>
          <w:sz w:val="32"/>
          <w:szCs w:val="32"/>
          <w:bdr w:val="none" w:sz="0" w:space="0" w:color="auto" w:frame="1"/>
          <w:rtl/>
        </w:rPr>
        <w:t>ّ</w:t>
      </w:r>
      <w:r w:rsidR="00832A31" w:rsidRPr="0094633D">
        <w:rPr>
          <w:rFonts w:ascii="Traditional Arabic" w:hAnsi="Traditional Arabic" w:cs="Traditional Arabic"/>
          <w:color w:val="000000"/>
          <w:sz w:val="32"/>
          <w:szCs w:val="32"/>
          <w:bdr w:val="none" w:sz="0" w:space="0" w:color="auto" w:frame="1"/>
          <w:rtl/>
        </w:rPr>
        <w:t>ست</w:t>
      </w:r>
      <w:r w:rsidRPr="0094633D">
        <w:rPr>
          <w:rFonts w:ascii="Traditional Arabic" w:hAnsi="Traditional Arabic" w:cs="Traditional Arabic"/>
          <w:color w:val="000000"/>
          <w:sz w:val="32"/>
          <w:szCs w:val="32"/>
          <w:bdr w:val="none" w:sz="0" w:space="0" w:color="auto" w:frame="1"/>
          <w:rtl/>
        </w:rPr>
        <w:t xml:space="preserve"> صناديق </w:t>
      </w:r>
      <w:r w:rsidR="00832A31" w:rsidRPr="0094633D">
        <w:rPr>
          <w:rFonts w:ascii="Traditional Arabic" w:hAnsi="Traditional Arabic" w:cs="Traditional Arabic"/>
          <w:color w:val="000000"/>
          <w:sz w:val="32"/>
          <w:szCs w:val="32"/>
          <w:bdr w:val="none" w:sz="0" w:space="0" w:color="auto" w:frame="1"/>
          <w:rtl/>
        </w:rPr>
        <w:t>لإيداع</w:t>
      </w:r>
      <w:r w:rsidRPr="0094633D">
        <w:rPr>
          <w:rFonts w:ascii="Traditional Arabic" w:hAnsi="Traditional Arabic" w:cs="Traditional Arabic"/>
          <w:color w:val="000000"/>
          <w:sz w:val="32"/>
          <w:szCs w:val="32"/>
          <w:bdr w:val="none" w:sz="0" w:space="0" w:color="auto" w:frame="1"/>
          <w:rtl/>
        </w:rPr>
        <w:t xml:space="preserve"> </w:t>
      </w:r>
      <w:r w:rsidR="00832A31" w:rsidRPr="0094633D">
        <w:rPr>
          <w:rFonts w:ascii="Traditional Arabic" w:hAnsi="Traditional Arabic" w:cs="Traditional Arabic"/>
          <w:color w:val="000000"/>
          <w:sz w:val="32"/>
          <w:szCs w:val="32"/>
          <w:bdr w:val="none" w:sz="0" w:space="0" w:color="auto" w:frame="1"/>
          <w:rtl/>
        </w:rPr>
        <w:t>الأموال</w:t>
      </w:r>
      <w:r w:rsidRPr="0094633D">
        <w:rPr>
          <w:rFonts w:ascii="Traditional Arabic" w:hAnsi="Traditional Arabic" w:cs="Traditional Arabic"/>
          <w:color w:val="000000"/>
          <w:sz w:val="32"/>
          <w:szCs w:val="32"/>
          <w:bdr w:val="none" w:sz="0" w:space="0" w:color="auto" w:frame="1"/>
          <w:rtl/>
        </w:rPr>
        <w:t xml:space="preserve"> دون </w:t>
      </w:r>
      <w:r w:rsidR="00832A31" w:rsidRPr="0094633D">
        <w:rPr>
          <w:rFonts w:ascii="Traditional Arabic" w:hAnsi="Traditional Arabic" w:cs="Traditional Arabic"/>
          <w:color w:val="000000"/>
          <w:sz w:val="32"/>
          <w:szCs w:val="32"/>
          <w:bdr w:val="none" w:sz="0" w:space="0" w:color="auto" w:frame="1"/>
          <w:rtl/>
        </w:rPr>
        <w:t>فائدة</w:t>
      </w:r>
      <w:r w:rsidRPr="0094633D">
        <w:rPr>
          <w:rFonts w:ascii="Traditional Arabic" w:hAnsi="Traditional Arabic" w:cs="Traditional Arabic"/>
          <w:color w:val="000000"/>
          <w:sz w:val="32"/>
          <w:szCs w:val="32"/>
          <w:bdr w:val="none" w:sz="0" w:space="0" w:color="auto" w:frame="1"/>
          <w:rtl/>
        </w:rPr>
        <w:t xml:space="preserve"> في ماليزيا سنه 1940</w:t>
      </w:r>
      <w:r w:rsidR="00386712">
        <w:rPr>
          <w:rFonts w:ascii="Traditional Arabic" w:hAnsi="Traditional Arabic" w:cs="Traditional Arabic" w:hint="cs"/>
          <w:color w:val="000000"/>
          <w:sz w:val="32"/>
          <w:szCs w:val="32"/>
          <w:bdr w:val="none" w:sz="0" w:space="0" w:color="auto" w:frame="1"/>
          <w:rtl/>
        </w:rPr>
        <w:t>.</w:t>
      </w:r>
      <w:r w:rsidRPr="0094633D">
        <w:rPr>
          <w:rFonts w:ascii="Traditional Arabic" w:hAnsi="Traditional Arabic" w:cs="Traditional Arabic"/>
          <w:color w:val="000000"/>
          <w:sz w:val="32"/>
          <w:szCs w:val="32"/>
          <w:bdr w:val="none" w:sz="0" w:space="0" w:color="auto" w:frame="1"/>
          <w:rtl/>
        </w:rPr>
        <w:t xml:space="preserve"> ثم بعدها ب 10 سنوات ظهرت تقنيات للتمويل تلتزم بمبادئ </w:t>
      </w:r>
      <w:r w:rsidR="00832A31" w:rsidRPr="0094633D">
        <w:rPr>
          <w:rFonts w:ascii="Traditional Arabic" w:hAnsi="Traditional Arabic" w:cs="Traditional Arabic"/>
          <w:color w:val="000000"/>
          <w:sz w:val="32"/>
          <w:szCs w:val="32"/>
          <w:bdr w:val="none" w:sz="0" w:space="0" w:color="auto" w:frame="1"/>
          <w:rtl/>
        </w:rPr>
        <w:t>الشريعة</w:t>
      </w:r>
      <w:r w:rsidRPr="0094633D">
        <w:rPr>
          <w:rFonts w:ascii="Traditional Arabic" w:hAnsi="Traditional Arabic" w:cs="Traditional Arabic"/>
          <w:color w:val="000000"/>
          <w:sz w:val="32"/>
          <w:szCs w:val="32"/>
          <w:bdr w:val="none" w:sz="0" w:space="0" w:color="auto" w:frame="1"/>
          <w:rtl/>
        </w:rPr>
        <w:t xml:space="preserve"> </w:t>
      </w:r>
      <w:r w:rsidR="00832A31" w:rsidRPr="0094633D">
        <w:rPr>
          <w:rFonts w:ascii="Traditional Arabic" w:hAnsi="Traditional Arabic" w:cs="Traditional Arabic"/>
          <w:color w:val="000000"/>
          <w:sz w:val="32"/>
          <w:szCs w:val="32"/>
          <w:bdr w:val="none" w:sz="0" w:space="0" w:color="auto" w:frame="1"/>
          <w:rtl/>
        </w:rPr>
        <w:t>الإسلامية</w:t>
      </w:r>
      <w:r w:rsidRPr="0094633D">
        <w:rPr>
          <w:rFonts w:ascii="Traditional Arabic" w:hAnsi="Traditional Arabic" w:cs="Traditional Arabic"/>
          <w:color w:val="000000"/>
          <w:sz w:val="32"/>
          <w:szCs w:val="32"/>
          <w:bdr w:val="none" w:sz="0" w:space="0" w:color="auto" w:frame="1"/>
          <w:rtl/>
        </w:rPr>
        <w:t xml:space="preserve"> في باكستان 1950</w:t>
      </w:r>
      <w:r w:rsidR="00386712">
        <w:rPr>
          <w:rFonts w:ascii="Traditional Arabic" w:hAnsi="Traditional Arabic" w:cs="Traditional Arabic" w:hint="cs"/>
          <w:color w:val="000000"/>
          <w:sz w:val="32"/>
          <w:szCs w:val="32"/>
          <w:bdr w:val="none" w:sz="0" w:space="0" w:color="auto" w:frame="1"/>
          <w:rtl/>
        </w:rPr>
        <w:t>.</w:t>
      </w:r>
    </w:p>
    <w:p w14:paraId="7FCB5F6E" w14:textId="77777777" w:rsidR="00BC6AC2" w:rsidRPr="0094633D" w:rsidRDefault="008C0D50" w:rsidP="001C4C29">
      <w:pPr>
        <w:pStyle w:val="NormalWeb"/>
        <w:suppressLineNumbers/>
        <w:shd w:val="clear" w:color="auto" w:fill="FFFFFF"/>
        <w:bidi/>
        <w:spacing w:before="0" w:beforeAutospacing="0" w:after="0" w:afterAutospacing="0" w:line="360" w:lineRule="auto"/>
        <w:rPr>
          <w:rFonts w:ascii="Traditional Arabic" w:hAnsi="Traditional Arabic" w:cs="Traditional Arabic"/>
          <w:color w:val="000000"/>
          <w:sz w:val="32"/>
          <w:szCs w:val="32"/>
          <w:bdr w:val="none" w:sz="0" w:space="0" w:color="auto" w:frame="1"/>
          <w:rtl/>
        </w:rPr>
      </w:pPr>
      <w:r w:rsidRPr="0094633D">
        <w:rPr>
          <w:rFonts w:ascii="Traditional Arabic" w:hAnsi="Traditional Arabic" w:cs="Traditional Arabic"/>
          <w:color w:val="000000"/>
          <w:sz w:val="32"/>
          <w:szCs w:val="32"/>
          <w:bdr w:val="none" w:sz="0" w:space="0" w:color="auto" w:frame="1"/>
          <w:rtl/>
        </w:rPr>
        <w:t xml:space="preserve">وبعدها ب 10 سنوات كذلك </w:t>
      </w:r>
      <w:r w:rsidR="00832A31" w:rsidRPr="0094633D">
        <w:rPr>
          <w:rFonts w:ascii="Traditional Arabic" w:hAnsi="Traditional Arabic" w:cs="Traditional Arabic"/>
          <w:color w:val="000000"/>
          <w:sz w:val="32"/>
          <w:szCs w:val="32"/>
          <w:bdr w:val="none" w:sz="0" w:space="0" w:color="auto" w:frame="1"/>
          <w:rtl/>
        </w:rPr>
        <w:t>أس</w:t>
      </w:r>
      <w:r w:rsidR="00386712">
        <w:rPr>
          <w:rFonts w:ascii="Traditional Arabic" w:hAnsi="Traditional Arabic" w:cs="Traditional Arabic" w:hint="cs"/>
          <w:color w:val="000000"/>
          <w:sz w:val="32"/>
          <w:szCs w:val="32"/>
          <w:bdr w:val="none" w:sz="0" w:space="0" w:color="auto" w:frame="1"/>
          <w:rtl/>
        </w:rPr>
        <w:t>ّ</w:t>
      </w:r>
      <w:r w:rsidR="00832A31" w:rsidRPr="0094633D">
        <w:rPr>
          <w:rFonts w:ascii="Traditional Arabic" w:hAnsi="Traditional Arabic" w:cs="Traditional Arabic"/>
          <w:color w:val="000000"/>
          <w:sz w:val="32"/>
          <w:szCs w:val="32"/>
          <w:bdr w:val="none" w:sz="0" w:space="0" w:color="auto" w:frame="1"/>
          <w:rtl/>
        </w:rPr>
        <w:t>ست</w:t>
      </w:r>
      <w:r w:rsidRPr="0094633D">
        <w:rPr>
          <w:rFonts w:ascii="Traditional Arabic" w:hAnsi="Traditional Arabic" w:cs="Traditional Arabic"/>
          <w:color w:val="000000"/>
          <w:sz w:val="32"/>
          <w:szCs w:val="32"/>
          <w:bdr w:val="none" w:sz="0" w:space="0" w:color="auto" w:frame="1"/>
          <w:rtl/>
        </w:rPr>
        <w:t xml:space="preserve"> بنوك </w:t>
      </w:r>
      <w:r w:rsidR="00832A31" w:rsidRPr="0094633D">
        <w:rPr>
          <w:rFonts w:ascii="Traditional Arabic" w:hAnsi="Traditional Arabic" w:cs="Traditional Arabic"/>
          <w:color w:val="000000"/>
          <w:sz w:val="32"/>
          <w:szCs w:val="32"/>
          <w:bdr w:val="none" w:sz="0" w:space="0" w:color="auto" w:frame="1"/>
          <w:rtl/>
        </w:rPr>
        <w:t>الإيداع</w:t>
      </w:r>
      <w:r w:rsidRPr="0094633D">
        <w:rPr>
          <w:rFonts w:ascii="Traditional Arabic" w:hAnsi="Traditional Arabic" w:cs="Traditional Arabic"/>
          <w:color w:val="000000"/>
          <w:sz w:val="32"/>
          <w:szCs w:val="32"/>
          <w:bdr w:val="none" w:sz="0" w:space="0" w:color="auto" w:frame="1"/>
          <w:rtl/>
        </w:rPr>
        <w:t xml:space="preserve"> </w:t>
      </w:r>
      <w:r w:rsidR="00832A31" w:rsidRPr="0094633D">
        <w:rPr>
          <w:rFonts w:ascii="Traditional Arabic" w:hAnsi="Traditional Arabic" w:cs="Traditional Arabic"/>
          <w:color w:val="000000"/>
          <w:sz w:val="32"/>
          <w:szCs w:val="32"/>
          <w:bdr w:val="none" w:sz="0" w:space="0" w:color="auto" w:frame="1"/>
          <w:rtl/>
        </w:rPr>
        <w:t>المحلية</w:t>
      </w:r>
      <w:r w:rsidR="00BF2C64">
        <w:rPr>
          <w:rFonts w:ascii="Traditional Arabic" w:hAnsi="Traditional Arabic" w:cs="Traditional Arabic"/>
          <w:color w:val="000000"/>
          <w:sz w:val="32"/>
          <w:szCs w:val="32"/>
          <w:bdr w:val="none" w:sz="0" w:space="0" w:color="auto" w:frame="1"/>
          <w:rtl/>
        </w:rPr>
        <w:t xml:space="preserve"> بجمهوري</w:t>
      </w:r>
      <w:r w:rsidR="00BF2C64">
        <w:rPr>
          <w:rFonts w:ascii="Traditional Arabic" w:hAnsi="Traditional Arabic" w:cs="Traditional Arabic" w:hint="cs"/>
          <w:color w:val="000000"/>
          <w:sz w:val="32"/>
          <w:szCs w:val="32"/>
          <w:bdr w:val="none" w:sz="0" w:space="0" w:color="auto" w:frame="1"/>
          <w:rtl/>
        </w:rPr>
        <w:t>ة</w:t>
      </w:r>
      <w:r w:rsidRPr="0094633D">
        <w:rPr>
          <w:rFonts w:ascii="Traditional Arabic" w:hAnsi="Traditional Arabic" w:cs="Traditional Arabic"/>
          <w:color w:val="000000"/>
          <w:sz w:val="32"/>
          <w:szCs w:val="32"/>
          <w:bdr w:val="none" w:sz="0" w:space="0" w:color="auto" w:frame="1"/>
          <w:rtl/>
        </w:rPr>
        <w:t xml:space="preserve"> مصر سنه 1963 ف</w:t>
      </w:r>
      <w:r w:rsidR="00BF2C64">
        <w:rPr>
          <w:rFonts w:ascii="Traditional Arabic" w:hAnsi="Traditional Arabic" w:cs="Traditional Arabic"/>
          <w:color w:val="000000"/>
          <w:sz w:val="32"/>
          <w:szCs w:val="32"/>
          <w:bdr w:val="none" w:sz="0" w:space="0" w:color="auto" w:frame="1"/>
          <w:rtl/>
        </w:rPr>
        <w:t xml:space="preserve">ي مدينه ميس غمر على يد الدكتور </w:t>
      </w:r>
      <w:r w:rsidR="00BF2C64">
        <w:rPr>
          <w:rFonts w:ascii="Traditional Arabic" w:hAnsi="Traditional Arabic" w:cs="Traditional Arabic" w:hint="cs"/>
          <w:color w:val="000000"/>
          <w:sz w:val="32"/>
          <w:szCs w:val="32"/>
          <w:bdr w:val="none" w:sz="0" w:space="0" w:color="auto" w:frame="1"/>
          <w:rtl/>
        </w:rPr>
        <w:t>أ</w:t>
      </w:r>
      <w:r w:rsidRPr="0094633D">
        <w:rPr>
          <w:rFonts w:ascii="Traditional Arabic" w:hAnsi="Traditional Arabic" w:cs="Traditional Arabic"/>
          <w:color w:val="000000"/>
          <w:sz w:val="32"/>
          <w:szCs w:val="32"/>
          <w:bdr w:val="none" w:sz="0" w:space="0" w:color="auto" w:frame="1"/>
          <w:rtl/>
        </w:rPr>
        <w:t>حمد الن</w:t>
      </w:r>
      <w:r w:rsidR="00BF2C64">
        <w:rPr>
          <w:rFonts w:ascii="Traditional Arabic" w:hAnsi="Traditional Arabic" w:cs="Traditional Arabic" w:hint="cs"/>
          <w:color w:val="000000"/>
          <w:sz w:val="32"/>
          <w:szCs w:val="32"/>
          <w:bdr w:val="none" w:sz="0" w:space="0" w:color="auto" w:frame="1"/>
          <w:rtl/>
        </w:rPr>
        <w:t>ّ</w:t>
      </w:r>
      <w:r w:rsidRPr="0094633D">
        <w:rPr>
          <w:rFonts w:ascii="Traditional Arabic" w:hAnsi="Traditional Arabic" w:cs="Traditional Arabic"/>
          <w:color w:val="000000"/>
          <w:sz w:val="32"/>
          <w:szCs w:val="32"/>
          <w:bdr w:val="none" w:sz="0" w:space="0" w:color="auto" w:frame="1"/>
          <w:rtl/>
        </w:rPr>
        <w:t xml:space="preserve">جار </w:t>
      </w:r>
      <w:r w:rsidR="00BF2C64">
        <w:rPr>
          <w:rFonts w:ascii="Traditional Arabic" w:hAnsi="Traditional Arabic" w:cs="Traditional Arabic" w:hint="cs"/>
          <w:color w:val="000000"/>
          <w:sz w:val="32"/>
          <w:szCs w:val="32"/>
          <w:bdr w:val="none" w:sz="0" w:space="0" w:color="auto" w:frame="1"/>
          <w:rtl/>
        </w:rPr>
        <w:t xml:space="preserve">، </w:t>
      </w:r>
      <w:r w:rsidR="00BF2C64">
        <w:rPr>
          <w:rFonts w:ascii="Traditional Arabic" w:hAnsi="Traditional Arabic" w:cs="Traditional Arabic"/>
          <w:color w:val="000000"/>
          <w:sz w:val="32"/>
          <w:szCs w:val="32"/>
          <w:bdr w:val="none" w:sz="0" w:space="0" w:color="auto" w:frame="1"/>
          <w:rtl/>
        </w:rPr>
        <w:t>تعمل على منح قروض حسن</w:t>
      </w:r>
      <w:r w:rsidR="00BF2C64">
        <w:rPr>
          <w:rFonts w:ascii="Traditional Arabic" w:hAnsi="Traditional Arabic" w:cs="Traditional Arabic" w:hint="cs"/>
          <w:color w:val="000000"/>
          <w:sz w:val="32"/>
          <w:szCs w:val="32"/>
          <w:bdr w:val="none" w:sz="0" w:space="0" w:color="auto" w:frame="1"/>
          <w:rtl/>
        </w:rPr>
        <w:t>ة</w:t>
      </w:r>
      <w:r w:rsidR="00BF2C64">
        <w:rPr>
          <w:rFonts w:ascii="Traditional Arabic" w:hAnsi="Traditional Arabic" w:cs="Traditional Arabic"/>
          <w:color w:val="000000"/>
          <w:sz w:val="32"/>
          <w:szCs w:val="32"/>
          <w:bdr w:val="none" w:sz="0" w:space="0" w:color="auto" w:frame="1"/>
          <w:rtl/>
        </w:rPr>
        <w:t xml:space="preserve"> لمساعد</w:t>
      </w:r>
      <w:r w:rsidR="00BF2C64">
        <w:rPr>
          <w:rFonts w:ascii="Traditional Arabic" w:hAnsi="Traditional Arabic" w:cs="Traditional Arabic" w:hint="cs"/>
          <w:color w:val="000000"/>
          <w:sz w:val="32"/>
          <w:szCs w:val="32"/>
          <w:bdr w:val="none" w:sz="0" w:space="0" w:color="auto" w:frame="1"/>
          <w:rtl/>
        </w:rPr>
        <w:t>ة</w:t>
      </w:r>
      <w:r w:rsidRPr="0094633D">
        <w:rPr>
          <w:rFonts w:ascii="Traditional Arabic" w:hAnsi="Traditional Arabic" w:cs="Traditional Arabic"/>
          <w:color w:val="000000"/>
          <w:sz w:val="32"/>
          <w:szCs w:val="32"/>
          <w:bdr w:val="none" w:sz="0" w:space="0" w:color="auto" w:frame="1"/>
          <w:rtl/>
        </w:rPr>
        <w:t xml:space="preserve"> المحتاجين </w:t>
      </w:r>
      <w:r w:rsidR="00BF2C64">
        <w:rPr>
          <w:rFonts w:ascii="Traditional Arabic" w:hAnsi="Traditional Arabic" w:cs="Traditional Arabic" w:hint="cs"/>
          <w:color w:val="000000"/>
          <w:sz w:val="32"/>
          <w:szCs w:val="32"/>
          <w:bdr w:val="none" w:sz="0" w:space="0" w:color="auto" w:frame="1"/>
          <w:rtl/>
        </w:rPr>
        <w:t xml:space="preserve">، </w:t>
      </w:r>
      <w:r w:rsidRPr="0094633D">
        <w:rPr>
          <w:rFonts w:ascii="Traditional Arabic" w:hAnsi="Traditional Arabic" w:cs="Traditional Arabic"/>
          <w:color w:val="000000"/>
          <w:sz w:val="32"/>
          <w:szCs w:val="32"/>
          <w:bdr w:val="none" w:sz="0" w:space="0" w:color="auto" w:frame="1"/>
          <w:rtl/>
        </w:rPr>
        <w:t>وبعدها بسبع سنوات انتشرت فكر</w:t>
      </w:r>
      <w:r w:rsidR="00BF2C64">
        <w:rPr>
          <w:rFonts w:ascii="Traditional Arabic" w:hAnsi="Traditional Arabic" w:cs="Traditional Arabic" w:hint="cs"/>
          <w:color w:val="000000"/>
          <w:sz w:val="32"/>
          <w:szCs w:val="32"/>
          <w:bdr w:val="none" w:sz="0" w:space="0" w:color="auto" w:frame="1"/>
          <w:rtl/>
        </w:rPr>
        <w:t>ة</w:t>
      </w:r>
      <w:r w:rsidRPr="0094633D">
        <w:rPr>
          <w:rFonts w:ascii="Traditional Arabic" w:hAnsi="Traditional Arabic" w:cs="Traditional Arabic"/>
          <w:color w:val="000000"/>
          <w:sz w:val="32"/>
          <w:szCs w:val="32"/>
          <w:bdr w:val="none" w:sz="0" w:space="0" w:color="auto" w:frame="1"/>
          <w:rtl/>
        </w:rPr>
        <w:t xml:space="preserve"> </w:t>
      </w:r>
      <w:r w:rsidR="00832A31" w:rsidRPr="0094633D">
        <w:rPr>
          <w:rFonts w:ascii="Traditional Arabic" w:hAnsi="Traditional Arabic" w:cs="Traditional Arabic"/>
          <w:color w:val="000000"/>
          <w:sz w:val="32"/>
          <w:szCs w:val="32"/>
          <w:bdr w:val="none" w:sz="0" w:space="0" w:color="auto" w:frame="1"/>
          <w:rtl/>
        </w:rPr>
        <w:t>تأسيس</w:t>
      </w:r>
      <w:r w:rsidRPr="0094633D">
        <w:rPr>
          <w:rFonts w:ascii="Traditional Arabic" w:hAnsi="Traditional Arabic" w:cs="Traditional Arabic"/>
          <w:color w:val="000000"/>
          <w:sz w:val="32"/>
          <w:szCs w:val="32"/>
          <w:bdr w:val="none" w:sz="0" w:space="0" w:color="auto" w:frame="1"/>
          <w:rtl/>
        </w:rPr>
        <w:t xml:space="preserve"> البنوك </w:t>
      </w:r>
      <w:r w:rsidR="00832A31" w:rsidRPr="0094633D">
        <w:rPr>
          <w:rFonts w:ascii="Traditional Arabic" w:hAnsi="Traditional Arabic" w:cs="Traditional Arabic"/>
          <w:color w:val="000000"/>
          <w:sz w:val="32"/>
          <w:szCs w:val="32"/>
          <w:bdr w:val="none" w:sz="0" w:space="0" w:color="auto" w:frame="1"/>
          <w:rtl/>
        </w:rPr>
        <w:t>الإسلامية</w:t>
      </w:r>
      <w:r w:rsidRPr="0094633D">
        <w:rPr>
          <w:rFonts w:ascii="Traditional Arabic" w:hAnsi="Traditional Arabic" w:cs="Traditional Arabic"/>
          <w:color w:val="000000"/>
          <w:sz w:val="32"/>
          <w:szCs w:val="32"/>
          <w:bdr w:val="none" w:sz="0" w:space="0" w:color="auto" w:frame="1"/>
          <w:rtl/>
        </w:rPr>
        <w:t xml:space="preserve"> في الدول العربي</w:t>
      </w:r>
      <w:r w:rsidR="00832A31" w:rsidRPr="0094633D">
        <w:rPr>
          <w:rFonts w:ascii="Traditional Arabic" w:hAnsi="Traditional Arabic" w:cs="Traditional Arabic"/>
          <w:color w:val="000000"/>
          <w:sz w:val="32"/>
          <w:szCs w:val="32"/>
          <w:bdr w:val="none" w:sz="0" w:space="0" w:color="auto" w:frame="1"/>
          <w:rtl/>
        </w:rPr>
        <w:t>ة</w:t>
      </w:r>
      <w:r w:rsidRPr="0094633D">
        <w:rPr>
          <w:rFonts w:ascii="Traditional Arabic" w:hAnsi="Traditional Arabic" w:cs="Traditional Arabic"/>
          <w:color w:val="000000"/>
          <w:sz w:val="32"/>
          <w:szCs w:val="32"/>
          <w:bdr w:val="none" w:sz="0" w:space="0" w:color="auto" w:frame="1"/>
          <w:rtl/>
        </w:rPr>
        <w:t xml:space="preserve"> والغربي</w:t>
      </w:r>
      <w:r w:rsidR="00832A31" w:rsidRPr="0094633D">
        <w:rPr>
          <w:rFonts w:ascii="Traditional Arabic" w:hAnsi="Traditional Arabic" w:cs="Traditional Arabic"/>
          <w:color w:val="000000"/>
          <w:sz w:val="32"/>
          <w:szCs w:val="32"/>
          <w:bdr w:val="none" w:sz="0" w:space="0" w:color="auto" w:frame="1"/>
          <w:rtl/>
        </w:rPr>
        <w:t>ة</w:t>
      </w:r>
      <w:r w:rsidR="00BF2C64">
        <w:rPr>
          <w:rFonts w:ascii="Traditional Arabic" w:hAnsi="Traditional Arabic" w:cs="Traditional Arabic" w:hint="cs"/>
          <w:color w:val="000000"/>
          <w:sz w:val="32"/>
          <w:szCs w:val="32"/>
          <w:bdr w:val="none" w:sz="0" w:space="0" w:color="auto" w:frame="1"/>
          <w:rtl/>
        </w:rPr>
        <w:t>،</w:t>
      </w:r>
      <w:r w:rsidR="00832A31" w:rsidRPr="0094633D">
        <w:rPr>
          <w:rFonts w:ascii="Traditional Arabic" w:hAnsi="Traditional Arabic" w:cs="Traditional Arabic"/>
          <w:color w:val="000000"/>
          <w:sz w:val="32"/>
          <w:szCs w:val="32"/>
          <w:bdr w:val="none" w:sz="0" w:space="0" w:color="auto" w:frame="1"/>
          <w:rtl/>
        </w:rPr>
        <w:t xml:space="preserve"> فأ</w:t>
      </w:r>
      <w:r w:rsidR="001C4C29">
        <w:rPr>
          <w:rFonts w:ascii="Traditional Arabic" w:hAnsi="Traditional Arabic" w:cs="Traditional Arabic" w:hint="cs"/>
          <w:color w:val="000000"/>
          <w:sz w:val="32"/>
          <w:szCs w:val="32"/>
          <w:bdr w:val="none" w:sz="0" w:space="0" w:color="auto" w:frame="1"/>
          <w:rtl/>
        </w:rPr>
        <w:t>ُ</w:t>
      </w:r>
      <w:r w:rsidR="00832A31" w:rsidRPr="0094633D">
        <w:rPr>
          <w:rFonts w:ascii="Traditional Arabic" w:hAnsi="Traditional Arabic" w:cs="Traditional Arabic"/>
          <w:color w:val="000000"/>
          <w:sz w:val="32"/>
          <w:szCs w:val="32"/>
          <w:bdr w:val="none" w:sz="0" w:space="0" w:color="auto" w:frame="1"/>
          <w:rtl/>
        </w:rPr>
        <w:t>س</w:t>
      </w:r>
      <w:r w:rsidR="001C4C29">
        <w:rPr>
          <w:rFonts w:ascii="Traditional Arabic" w:hAnsi="Traditional Arabic" w:cs="Traditional Arabic" w:hint="cs"/>
          <w:color w:val="000000"/>
          <w:sz w:val="32"/>
          <w:szCs w:val="32"/>
          <w:bdr w:val="none" w:sz="0" w:space="0" w:color="auto" w:frame="1"/>
          <w:rtl/>
        </w:rPr>
        <w:t>ّ</w:t>
      </w:r>
      <w:r w:rsidR="00832A31" w:rsidRPr="0094633D">
        <w:rPr>
          <w:rFonts w:ascii="Traditional Arabic" w:hAnsi="Traditional Arabic" w:cs="Traditional Arabic"/>
          <w:color w:val="000000"/>
          <w:sz w:val="32"/>
          <w:szCs w:val="32"/>
          <w:bdr w:val="none" w:sz="0" w:space="0" w:color="auto" w:frame="1"/>
          <w:rtl/>
        </w:rPr>
        <w:t>س أو</w:t>
      </w:r>
      <w:r w:rsidR="001C4C29">
        <w:rPr>
          <w:rFonts w:ascii="Traditional Arabic" w:hAnsi="Traditional Arabic" w:cs="Traditional Arabic" w:hint="cs"/>
          <w:color w:val="000000"/>
          <w:sz w:val="32"/>
          <w:szCs w:val="32"/>
          <w:bdr w:val="none" w:sz="0" w:space="0" w:color="auto" w:frame="1"/>
          <w:rtl/>
        </w:rPr>
        <w:t>ّ</w:t>
      </w:r>
      <w:r w:rsidR="00832A31" w:rsidRPr="0094633D">
        <w:rPr>
          <w:rFonts w:ascii="Traditional Arabic" w:hAnsi="Traditional Arabic" w:cs="Traditional Arabic"/>
          <w:color w:val="000000"/>
          <w:sz w:val="32"/>
          <w:szCs w:val="32"/>
          <w:bdr w:val="none" w:sz="0" w:space="0" w:color="auto" w:frame="1"/>
          <w:rtl/>
        </w:rPr>
        <w:t>ل بنك إسلامي</w:t>
      </w:r>
      <w:r w:rsidR="005E44A0" w:rsidRPr="0094633D">
        <w:rPr>
          <w:rFonts w:ascii="Traditional Arabic" w:hAnsi="Traditional Arabic" w:cs="Traditional Arabic"/>
          <w:color w:val="000000"/>
          <w:sz w:val="32"/>
          <w:szCs w:val="32"/>
          <w:bdr w:val="none" w:sz="0" w:space="0" w:color="auto" w:frame="1"/>
          <w:rtl/>
        </w:rPr>
        <w:t xml:space="preserve"> في العصر الحديث في </w:t>
      </w:r>
      <w:r w:rsidR="00423776" w:rsidRPr="0094633D">
        <w:rPr>
          <w:rFonts w:ascii="Traditional Arabic" w:hAnsi="Traditional Arabic" w:cs="Traditional Arabic"/>
          <w:color w:val="000000"/>
          <w:sz w:val="32"/>
          <w:szCs w:val="32"/>
          <w:bdr w:val="none" w:sz="0" w:space="0" w:color="auto" w:frame="1"/>
          <w:rtl/>
        </w:rPr>
        <w:t xml:space="preserve">12 مارس 1975 </w:t>
      </w:r>
      <w:r w:rsidR="001C4C29">
        <w:rPr>
          <w:rFonts w:ascii="Traditional Arabic" w:hAnsi="Traditional Arabic" w:cs="Traditional Arabic" w:hint="cs"/>
          <w:color w:val="000000"/>
          <w:sz w:val="32"/>
          <w:szCs w:val="32"/>
          <w:bdr w:val="none" w:sz="0" w:space="0" w:color="auto" w:frame="1"/>
          <w:rtl/>
        </w:rPr>
        <w:t xml:space="preserve">. </w:t>
      </w:r>
      <w:r w:rsidR="001C4C29">
        <w:rPr>
          <w:rFonts w:ascii="Traditional Arabic" w:hAnsi="Traditional Arabic" w:cs="Traditional Arabic"/>
          <w:color w:val="000000"/>
          <w:sz w:val="32"/>
          <w:szCs w:val="32"/>
          <w:bdr w:val="none" w:sz="0" w:space="0" w:color="auto" w:frame="1"/>
          <w:rtl/>
        </w:rPr>
        <w:t>وهو بنك دبي الإسلامي وبد</w:t>
      </w:r>
      <w:r w:rsidR="001C4C29">
        <w:rPr>
          <w:rFonts w:ascii="Traditional Arabic" w:hAnsi="Traditional Arabic" w:cs="Traditional Arabic" w:hint="cs"/>
          <w:color w:val="000000"/>
          <w:sz w:val="32"/>
          <w:szCs w:val="32"/>
          <w:bdr w:val="none" w:sz="0" w:space="0" w:color="auto" w:frame="1"/>
          <w:rtl/>
        </w:rPr>
        <w:t>أ</w:t>
      </w:r>
      <w:r w:rsidR="00423776" w:rsidRPr="0094633D">
        <w:rPr>
          <w:rFonts w:ascii="Traditional Arabic" w:hAnsi="Traditional Arabic" w:cs="Traditional Arabic"/>
          <w:color w:val="000000"/>
          <w:sz w:val="32"/>
          <w:szCs w:val="32"/>
          <w:bdr w:val="none" w:sz="0" w:space="0" w:color="auto" w:frame="1"/>
          <w:rtl/>
        </w:rPr>
        <w:t xml:space="preserve"> يظهر دور وجدار</w:t>
      </w:r>
      <w:r w:rsidR="001C4C29">
        <w:rPr>
          <w:rFonts w:ascii="Traditional Arabic" w:hAnsi="Traditional Arabic" w:cs="Traditional Arabic" w:hint="cs"/>
          <w:color w:val="000000"/>
          <w:sz w:val="32"/>
          <w:szCs w:val="32"/>
          <w:bdr w:val="none" w:sz="0" w:space="0" w:color="auto" w:frame="1"/>
          <w:rtl/>
        </w:rPr>
        <w:t>ة</w:t>
      </w:r>
      <w:r w:rsidR="00423776" w:rsidRPr="0094633D">
        <w:rPr>
          <w:rFonts w:ascii="Traditional Arabic" w:hAnsi="Traditional Arabic" w:cs="Traditional Arabic"/>
          <w:color w:val="000000"/>
          <w:sz w:val="32"/>
          <w:szCs w:val="32"/>
          <w:bdr w:val="none" w:sz="0" w:space="0" w:color="auto" w:frame="1"/>
          <w:rtl/>
        </w:rPr>
        <w:t xml:space="preserve"> ومكان</w:t>
      </w:r>
      <w:r w:rsidR="001C4C29">
        <w:rPr>
          <w:rFonts w:ascii="Traditional Arabic" w:hAnsi="Traditional Arabic" w:cs="Traditional Arabic" w:hint="cs"/>
          <w:color w:val="000000"/>
          <w:sz w:val="32"/>
          <w:szCs w:val="32"/>
          <w:bdr w:val="none" w:sz="0" w:space="0" w:color="auto" w:frame="1"/>
          <w:rtl/>
        </w:rPr>
        <w:t>ة</w:t>
      </w:r>
      <w:r w:rsidR="00423776" w:rsidRPr="0094633D">
        <w:rPr>
          <w:rFonts w:ascii="Traditional Arabic" w:hAnsi="Traditional Arabic" w:cs="Traditional Arabic"/>
          <w:color w:val="000000"/>
          <w:sz w:val="32"/>
          <w:szCs w:val="32"/>
          <w:bdr w:val="none" w:sz="0" w:space="0" w:color="auto" w:frame="1"/>
          <w:rtl/>
        </w:rPr>
        <w:t xml:space="preserve"> البنوك الإسلامية في عقد الثمانينات </w:t>
      </w:r>
      <w:r w:rsidR="001C4C29">
        <w:rPr>
          <w:rFonts w:ascii="Traditional Arabic" w:hAnsi="Traditional Arabic" w:cs="Traditional Arabic" w:hint="cs"/>
          <w:color w:val="000000"/>
          <w:sz w:val="32"/>
          <w:szCs w:val="32"/>
          <w:bdr w:val="none" w:sz="0" w:space="0" w:color="auto" w:frame="1"/>
          <w:rtl/>
        </w:rPr>
        <w:t xml:space="preserve">، </w:t>
      </w:r>
      <w:r w:rsidR="00423776" w:rsidRPr="0094633D">
        <w:rPr>
          <w:rFonts w:ascii="Traditional Arabic" w:hAnsi="Traditional Arabic" w:cs="Traditional Arabic"/>
          <w:color w:val="000000"/>
          <w:sz w:val="32"/>
          <w:szCs w:val="32"/>
          <w:bdr w:val="none" w:sz="0" w:space="0" w:color="auto" w:frame="1"/>
          <w:rtl/>
        </w:rPr>
        <w:t>ثم توس</w:t>
      </w:r>
      <w:r w:rsidR="001C4C29">
        <w:rPr>
          <w:rFonts w:ascii="Traditional Arabic" w:hAnsi="Traditional Arabic" w:cs="Traditional Arabic" w:hint="cs"/>
          <w:color w:val="000000"/>
          <w:sz w:val="32"/>
          <w:szCs w:val="32"/>
          <w:bdr w:val="none" w:sz="0" w:space="0" w:color="auto" w:frame="1"/>
          <w:rtl/>
        </w:rPr>
        <w:t>ّ</w:t>
      </w:r>
      <w:r w:rsidR="00423776" w:rsidRPr="0094633D">
        <w:rPr>
          <w:rFonts w:ascii="Traditional Arabic" w:hAnsi="Traditional Arabic" w:cs="Traditional Arabic"/>
          <w:color w:val="000000"/>
          <w:sz w:val="32"/>
          <w:szCs w:val="32"/>
          <w:bdr w:val="none" w:sz="0" w:space="0" w:color="auto" w:frame="1"/>
          <w:rtl/>
        </w:rPr>
        <w:t>عت وانتشرت أكثر فأكثر في القرن العشرين إلى الآن</w:t>
      </w:r>
      <w:r w:rsidR="005E44A0" w:rsidRPr="0094633D">
        <w:rPr>
          <w:rFonts w:ascii="Traditional Arabic" w:hAnsi="Traditional Arabic" w:cs="Traditional Arabic"/>
          <w:color w:val="000000"/>
          <w:sz w:val="32"/>
          <w:szCs w:val="32"/>
          <w:bdr w:val="none" w:sz="0" w:space="0" w:color="auto" w:frame="1"/>
          <w:rtl/>
        </w:rPr>
        <w:t xml:space="preserve"> </w:t>
      </w:r>
      <w:r w:rsidR="001C4C29">
        <w:rPr>
          <w:rFonts w:ascii="Traditional Arabic" w:hAnsi="Traditional Arabic" w:cs="Traditional Arabic" w:hint="cs"/>
          <w:color w:val="000000"/>
          <w:sz w:val="32"/>
          <w:szCs w:val="32"/>
          <w:bdr w:val="none" w:sz="0" w:space="0" w:color="auto" w:frame="1"/>
          <w:rtl/>
        </w:rPr>
        <w:t>.</w:t>
      </w:r>
      <w:r w:rsidR="00832A31" w:rsidRPr="0094633D">
        <w:rPr>
          <w:rStyle w:val="Appelnotedebasdep"/>
          <w:rFonts w:ascii="Traditional Arabic" w:hAnsi="Traditional Arabic" w:cs="Traditional Arabic"/>
          <w:color w:val="000000"/>
          <w:sz w:val="32"/>
          <w:szCs w:val="32"/>
          <w:bdr w:val="none" w:sz="0" w:space="0" w:color="auto" w:frame="1"/>
          <w:rtl/>
        </w:rPr>
        <w:footnoteReference w:id="2"/>
      </w:r>
      <w:r w:rsidR="00832A31" w:rsidRPr="0094633D">
        <w:rPr>
          <w:rFonts w:ascii="Traditional Arabic" w:hAnsi="Traditional Arabic" w:cs="Traditional Arabic"/>
          <w:color w:val="000000"/>
          <w:sz w:val="32"/>
          <w:szCs w:val="32"/>
          <w:bdr w:val="none" w:sz="0" w:space="0" w:color="auto" w:frame="1"/>
          <w:rtl/>
        </w:rPr>
        <w:t xml:space="preserve"> </w:t>
      </w:r>
    </w:p>
    <w:p w14:paraId="3818EF6E" w14:textId="77777777" w:rsidR="00D833AE" w:rsidRPr="0094633D" w:rsidRDefault="00D833AE" w:rsidP="004367AD">
      <w:pPr>
        <w:bidi/>
        <w:spacing w:line="360" w:lineRule="auto"/>
        <w:rPr>
          <w:rFonts w:ascii="Traditional Arabic" w:hAnsi="Traditional Arabic" w:cs="Traditional Arabic"/>
          <w:sz w:val="32"/>
          <w:szCs w:val="32"/>
        </w:rPr>
        <w:sectPr w:rsidR="00D833AE" w:rsidRPr="0094633D" w:rsidSect="00293E65">
          <w:footnotePr>
            <w:numRestart w:val="eachPage"/>
          </w:footnotePr>
          <w:type w:val="continuous"/>
          <w:pgSz w:w="11906" w:h="16838"/>
          <w:pgMar w:top="1418" w:right="1701" w:bottom="1418" w:left="851" w:header="680" w:footer="709" w:gutter="680"/>
          <w:cols w:space="708"/>
          <w:docGrid w:linePitch="360"/>
        </w:sectPr>
      </w:pPr>
    </w:p>
    <w:p w14:paraId="2FA61B2A" w14:textId="77777777" w:rsidR="004712F4" w:rsidRPr="009C21DA" w:rsidRDefault="004712F4" w:rsidP="00E941B4">
      <w:pPr>
        <w:pStyle w:val="Titre2"/>
        <w:bidi/>
        <w:rPr>
          <w:rFonts w:ascii="Traditional Arabic" w:hAnsi="Traditional Arabic" w:cs="Traditional Arabic"/>
          <w:color w:val="auto"/>
        </w:rPr>
      </w:pPr>
      <w:r w:rsidRPr="00E21F2A">
        <w:lastRenderedPageBreak/>
        <w:t> </w:t>
      </w:r>
      <w:bookmarkStart w:id="44" w:name="_Toc198920405"/>
      <w:bookmarkStart w:id="45" w:name="_Toc199107503"/>
      <w:bookmarkStart w:id="46" w:name="_Toc199176459"/>
      <w:bookmarkStart w:id="47" w:name="_Toc199176704"/>
      <w:bookmarkStart w:id="48" w:name="_Toc199615965"/>
      <w:r w:rsidRPr="009C21DA">
        <w:rPr>
          <w:rFonts w:ascii="Traditional Arabic" w:hAnsi="Traditional Arabic" w:cs="Traditional Arabic"/>
          <w:color w:val="auto"/>
          <w:sz w:val="32"/>
          <w:szCs w:val="32"/>
          <w:rtl/>
        </w:rPr>
        <w:t>المطل</w:t>
      </w:r>
      <w:r w:rsidR="00E24952" w:rsidRPr="009C21DA">
        <w:rPr>
          <w:rFonts w:ascii="Traditional Arabic" w:hAnsi="Traditional Arabic" w:cs="Traditional Arabic"/>
          <w:color w:val="auto"/>
          <w:sz w:val="32"/>
          <w:szCs w:val="32"/>
          <w:rtl/>
        </w:rPr>
        <w:t>ب</w:t>
      </w:r>
      <w:r w:rsidRPr="009C21DA">
        <w:rPr>
          <w:rFonts w:ascii="Traditional Arabic" w:hAnsi="Traditional Arabic" w:cs="Traditional Arabic"/>
          <w:color w:val="auto"/>
          <w:sz w:val="32"/>
          <w:szCs w:val="32"/>
          <w:rtl/>
        </w:rPr>
        <w:t xml:space="preserve"> 2</w:t>
      </w:r>
      <w:r w:rsidR="00774CA1" w:rsidRPr="009C21DA">
        <w:rPr>
          <w:rFonts w:ascii="Traditional Arabic" w:hAnsi="Traditional Arabic" w:cs="Traditional Arabic"/>
          <w:color w:val="auto"/>
          <w:sz w:val="32"/>
          <w:szCs w:val="32"/>
          <w:rtl/>
        </w:rPr>
        <w:t> </w:t>
      </w:r>
      <w:r w:rsidR="00774CA1" w:rsidRPr="009C21DA">
        <w:rPr>
          <w:rFonts w:ascii="Traditional Arabic" w:hAnsi="Traditional Arabic" w:cs="Traditional Arabic"/>
          <w:color w:val="auto"/>
          <w:sz w:val="32"/>
          <w:szCs w:val="32"/>
        </w:rPr>
        <w:t>:</w:t>
      </w:r>
      <w:r w:rsidRPr="009C21DA">
        <w:rPr>
          <w:rFonts w:ascii="Traditional Arabic" w:hAnsi="Traditional Arabic" w:cs="Traditional Arabic"/>
          <w:color w:val="auto"/>
          <w:sz w:val="32"/>
          <w:szCs w:val="32"/>
          <w:rtl/>
        </w:rPr>
        <w:t xml:space="preserve">  تعريف البنوك </w:t>
      </w:r>
      <w:r w:rsidR="00E24952" w:rsidRPr="009C21DA">
        <w:rPr>
          <w:rFonts w:ascii="Traditional Arabic" w:hAnsi="Traditional Arabic" w:cs="Traditional Arabic"/>
          <w:color w:val="auto"/>
          <w:sz w:val="32"/>
          <w:szCs w:val="32"/>
          <w:rtl/>
        </w:rPr>
        <w:t>الإسلامية</w:t>
      </w:r>
      <w:bookmarkEnd w:id="44"/>
      <w:r w:rsidR="00D4111E" w:rsidRPr="009C21DA">
        <w:rPr>
          <w:rFonts w:ascii="Traditional Arabic" w:hAnsi="Traditional Arabic" w:cs="Traditional Arabic"/>
          <w:color w:val="auto"/>
          <w:sz w:val="32"/>
          <w:szCs w:val="32"/>
          <w:rtl/>
        </w:rPr>
        <w:t>.</w:t>
      </w:r>
      <w:bookmarkEnd w:id="45"/>
      <w:bookmarkEnd w:id="46"/>
      <w:bookmarkEnd w:id="47"/>
      <w:bookmarkEnd w:id="48"/>
    </w:p>
    <w:p w14:paraId="126CE9AF" w14:textId="77777777" w:rsidR="004712F4" w:rsidRPr="0094633D" w:rsidRDefault="004712F4" w:rsidP="00D004DF">
      <w:pPr>
        <w:pStyle w:val="pedit"/>
        <w:bidi/>
        <w:spacing w:before="0" w:beforeAutospacing="0" w:after="162" w:afterAutospacing="0" w:line="360" w:lineRule="auto"/>
        <w:rPr>
          <w:rFonts w:ascii="Traditional Arabic" w:hAnsi="Traditional Arabic" w:cs="Traditional Arabic"/>
          <w:sz w:val="32"/>
          <w:szCs w:val="32"/>
        </w:rPr>
      </w:pPr>
      <w:r w:rsidRPr="0094633D">
        <w:rPr>
          <w:rFonts w:ascii="Traditional Arabic" w:hAnsi="Traditional Arabic" w:cs="Traditional Arabic"/>
          <w:sz w:val="32"/>
          <w:szCs w:val="32"/>
          <w:rtl/>
        </w:rPr>
        <w:t xml:space="preserve">توجد عده </w:t>
      </w:r>
      <w:r w:rsidR="00B74907">
        <w:rPr>
          <w:rFonts w:ascii="Traditional Arabic" w:hAnsi="Traditional Arabic" w:cs="Traditional Arabic" w:hint="cs"/>
          <w:sz w:val="32"/>
          <w:szCs w:val="32"/>
          <w:rtl/>
        </w:rPr>
        <w:t>تعار</w:t>
      </w:r>
      <w:r w:rsidR="00B74907" w:rsidRPr="0094633D">
        <w:rPr>
          <w:rFonts w:ascii="Traditional Arabic" w:hAnsi="Traditional Arabic" w:cs="Traditional Arabic" w:hint="cs"/>
          <w:sz w:val="32"/>
          <w:szCs w:val="32"/>
          <w:rtl/>
        </w:rPr>
        <w:t xml:space="preserve"> ي</w:t>
      </w:r>
      <w:r w:rsidR="00B74907" w:rsidRPr="0094633D">
        <w:rPr>
          <w:rFonts w:ascii="Traditional Arabic" w:hAnsi="Traditional Arabic" w:cs="Traditional Arabic" w:hint="eastAsia"/>
          <w:sz w:val="32"/>
          <w:szCs w:val="32"/>
          <w:rtl/>
        </w:rPr>
        <w:t>ف</w:t>
      </w:r>
      <w:r w:rsidRPr="0094633D">
        <w:rPr>
          <w:rFonts w:ascii="Traditional Arabic" w:hAnsi="Traditional Arabic" w:cs="Traditional Arabic"/>
          <w:sz w:val="32"/>
          <w:szCs w:val="32"/>
          <w:rtl/>
        </w:rPr>
        <w:t xml:space="preserve"> للبنوك </w:t>
      </w:r>
      <w:r w:rsidR="00E24952" w:rsidRPr="0094633D">
        <w:rPr>
          <w:rFonts w:ascii="Traditional Arabic" w:hAnsi="Traditional Arabic" w:cs="Traditional Arabic"/>
          <w:sz w:val="32"/>
          <w:szCs w:val="32"/>
          <w:rtl/>
        </w:rPr>
        <w:t>الإسلامية</w:t>
      </w:r>
      <w:r w:rsidRPr="0094633D">
        <w:rPr>
          <w:rFonts w:ascii="Traditional Arabic" w:hAnsi="Traditional Arabic" w:cs="Traditional Arabic"/>
          <w:sz w:val="32"/>
          <w:szCs w:val="32"/>
          <w:rtl/>
        </w:rPr>
        <w:t xml:space="preserve"> لخصنا بعضا منها</w:t>
      </w:r>
      <w:r w:rsidR="00D4111E">
        <w:rPr>
          <w:rFonts w:ascii="Traditional Arabic" w:hAnsi="Traditional Arabic" w:cs="Traditional Arabic" w:hint="cs"/>
          <w:sz w:val="32"/>
          <w:szCs w:val="32"/>
          <w:rtl/>
        </w:rPr>
        <w:t>.</w:t>
      </w:r>
      <w:r w:rsidRPr="0094633D">
        <w:rPr>
          <w:rFonts w:ascii="Traditional Arabic" w:hAnsi="Traditional Arabic" w:cs="Traditional Arabic"/>
          <w:sz w:val="32"/>
          <w:szCs w:val="32"/>
          <w:rtl/>
        </w:rPr>
        <w:t xml:space="preserve"> </w:t>
      </w:r>
      <w:r w:rsidR="00D004DF" w:rsidRPr="0094633D">
        <w:rPr>
          <w:rStyle w:val="Appelnotedebasdep"/>
          <w:rFonts w:ascii="Traditional Arabic" w:hAnsi="Traditional Arabic" w:cs="Traditional Arabic"/>
          <w:sz w:val="32"/>
          <w:szCs w:val="32"/>
          <w:rtl/>
        </w:rPr>
        <w:footnoteReference w:id="3"/>
      </w:r>
    </w:p>
    <w:p w14:paraId="774DA6BA" w14:textId="77777777" w:rsidR="004712F4" w:rsidRPr="0094633D" w:rsidRDefault="004712F4" w:rsidP="00C25908">
      <w:pPr>
        <w:pStyle w:val="pedit"/>
        <w:numPr>
          <w:ilvl w:val="0"/>
          <w:numId w:val="20"/>
        </w:numPr>
        <w:bidi/>
        <w:spacing w:before="0" w:beforeAutospacing="0" w:after="162" w:afterAutospacing="0" w:line="360" w:lineRule="auto"/>
        <w:rPr>
          <w:rFonts w:ascii="Traditional Arabic" w:hAnsi="Traditional Arabic" w:cs="Traditional Arabic"/>
          <w:sz w:val="32"/>
          <w:szCs w:val="32"/>
        </w:rPr>
      </w:pPr>
      <w:r w:rsidRPr="0094633D">
        <w:rPr>
          <w:rFonts w:ascii="Traditional Arabic" w:hAnsi="Traditional Arabic" w:cs="Traditional Arabic"/>
          <w:sz w:val="32"/>
          <w:szCs w:val="32"/>
          <w:rtl/>
        </w:rPr>
        <w:t xml:space="preserve">البنوك </w:t>
      </w:r>
      <w:r w:rsidR="00E24952" w:rsidRPr="0094633D">
        <w:rPr>
          <w:rFonts w:ascii="Traditional Arabic" w:hAnsi="Traditional Arabic" w:cs="Traditional Arabic"/>
          <w:sz w:val="32"/>
          <w:szCs w:val="32"/>
          <w:rtl/>
        </w:rPr>
        <w:t>الإسلامية</w:t>
      </w:r>
      <w:r w:rsidRPr="0094633D">
        <w:rPr>
          <w:rFonts w:ascii="Traditional Arabic" w:hAnsi="Traditional Arabic" w:cs="Traditional Arabic"/>
          <w:sz w:val="32"/>
          <w:szCs w:val="32"/>
          <w:rtl/>
        </w:rPr>
        <w:t xml:space="preserve"> تعر</w:t>
      </w:r>
      <w:r w:rsidR="00D4111E">
        <w:rPr>
          <w:rFonts w:ascii="Traditional Arabic" w:hAnsi="Traditional Arabic" w:cs="Traditional Arabic" w:hint="cs"/>
          <w:sz w:val="32"/>
          <w:szCs w:val="32"/>
          <w:rtl/>
        </w:rPr>
        <w:t>ّ</w:t>
      </w:r>
      <w:r w:rsidRPr="0094633D">
        <w:rPr>
          <w:rFonts w:ascii="Traditional Arabic" w:hAnsi="Traditional Arabic" w:cs="Traditional Arabic"/>
          <w:sz w:val="32"/>
          <w:szCs w:val="32"/>
          <w:rtl/>
        </w:rPr>
        <w:t xml:space="preserve">ف </w:t>
      </w:r>
      <w:r w:rsidR="00E24952" w:rsidRPr="0094633D">
        <w:rPr>
          <w:rFonts w:ascii="Traditional Arabic" w:hAnsi="Traditional Arabic" w:cs="Traditional Arabic"/>
          <w:sz w:val="32"/>
          <w:szCs w:val="32"/>
          <w:rtl/>
        </w:rPr>
        <w:t>بأنها</w:t>
      </w:r>
      <w:r w:rsidRPr="0094633D">
        <w:rPr>
          <w:rFonts w:ascii="Traditional Arabic" w:hAnsi="Traditional Arabic" w:cs="Traditional Arabic"/>
          <w:sz w:val="32"/>
          <w:szCs w:val="32"/>
          <w:rtl/>
        </w:rPr>
        <w:t xml:space="preserve"> </w:t>
      </w:r>
      <w:r w:rsidR="00D4111E">
        <w:rPr>
          <w:rFonts w:ascii="Traditional Arabic" w:hAnsi="Traditional Arabic" w:cs="Traditional Arabic" w:hint="cs"/>
          <w:sz w:val="32"/>
          <w:szCs w:val="32"/>
          <w:rtl/>
        </w:rPr>
        <w:t>:</w:t>
      </w:r>
      <w:r w:rsidR="00D4111E">
        <w:rPr>
          <w:rFonts w:ascii="Traditional Arabic" w:hAnsi="Traditional Arabic" w:cs="Traditional Arabic"/>
          <w:sz w:val="32"/>
          <w:szCs w:val="32"/>
          <w:rtl/>
        </w:rPr>
        <w:t>مؤسسات مالي</w:t>
      </w:r>
      <w:r w:rsidR="00D4111E">
        <w:rPr>
          <w:rFonts w:ascii="Traditional Arabic" w:hAnsi="Traditional Arabic" w:cs="Traditional Arabic" w:hint="cs"/>
          <w:sz w:val="32"/>
          <w:szCs w:val="32"/>
          <w:rtl/>
        </w:rPr>
        <w:t>ة</w:t>
      </w:r>
      <w:r w:rsidRPr="0094633D">
        <w:rPr>
          <w:rFonts w:ascii="Traditional Arabic" w:hAnsi="Traditional Arabic" w:cs="Traditional Arabic"/>
          <w:sz w:val="32"/>
          <w:szCs w:val="32"/>
          <w:rtl/>
        </w:rPr>
        <w:t xml:space="preserve"> تستمد جذورها من مبادئ </w:t>
      </w:r>
      <w:r w:rsidR="00E24952" w:rsidRPr="0094633D">
        <w:rPr>
          <w:rFonts w:ascii="Traditional Arabic" w:hAnsi="Traditional Arabic" w:cs="Traditional Arabic"/>
          <w:sz w:val="32"/>
          <w:szCs w:val="32"/>
          <w:rtl/>
        </w:rPr>
        <w:t>الشريعة</w:t>
      </w:r>
      <w:r w:rsidRPr="0094633D">
        <w:rPr>
          <w:rFonts w:ascii="Traditional Arabic" w:hAnsi="Traditional Arabic" w:cs="Traditional Arabic"/>
          <w:sz w:val="32"/>
          <w:szCs w:val="32"/>
          <w:rtl/>
        </w:rPr>
        <w:t xml:space="preserve"> </w:t>
      </w:r>
      <w:r w:rsidR="00E24952" w:rsidRPr="0094633D">
        <w:rPr>
          <w:rFonts w:ascii="Traditional Arabic" w:hAnsi="Traditional Arabic" w:cs="Traditional Arabic"/>
          <w:sz w:val="32"/>
          <w:szCs w:val="32"/>
          <w:rtl/>
        </w:rPr>
        <w:t>الإسلامية</w:t>
      </w:r>
      <w:r w:rsidRPr="0094633D">
        <w:rPr>
          <w:rFonts w:ascii="Traditional Arabic" w:hAnsi="Traditional Arabic" w:cs="Traditional Arabic"/>
          <w:sz w:val="32"/>
          <w:szCs w:val="32"/>
          <w:rtl/>
        </w:rPr>
        <w:t xml:space="preserve"> مما يجعلها تتميز عن  باقي البنوك </w:t>
      </w:r>
      <w:r w:rsidR="00E24952" w:rsidRPr="0094633D">
        <w:rPr>
          <w:rFonts w:ascii="Traditional Arabic" w:hAnsi="Traditional Arabic" w:cs="Traditional Arabic"/>
          <w:sz w:val="32"/>
          <w:szCs w:val="32"/>
          <w:rtl/>
        </w:rPr>
        <w:t>الأخرى</w:t>
      </w:r>
      <w:r w:rsidRPr="0094633D">
        <w:rPr>
          <w:rFonts w:ascii="Traditional Arabic" w:hAnsi="Traditional Arabic" w:cs="Traditional Arabic"/>
          <w:sz w:val="32"/>
          <w:szCs w:val="32"/>
          <w:rtl/>
        </w:rPr>
        <w:t xml:space="preserve"> </w:t>
      </w:r>
      <w:r w:rsidR="00D4111E">
        <w:rPr>
          <w:rFonts w:ascii="Traditional Arabic" w:hAnsi="Traditional Arabic" w:cs="Traditional Arabic" w:hint="cs"/>
          <w:sz w:val="32"/>
          <w:szCs w:val="32"/>
          <w:rtl/>
        </w:rPr>
        <w:t xml:space="preserve">، </w:t>
      </w:r>
      <w:r w:rsidRPr="0094633D">
        <w:rPr>
          <w:rFonts w:ascii="Traditional Arabic" w:hAnsi="Traditional Arabic" w:cs="Traditional Arabic"/>
          <w:sz w:val="32"/>
          <w:szCs w:val="32"/>
          <w:rtl/>
        </w:rPr>
        <w:t xml:space="preserve">وهذا ما يعكس </w:t>
      </w:r>
      <w:r w:rsidR="00842B6C" w:rsidRPr="0094633D">
        <w:rPr>
          <w:rFonts w:ascii="Traditional Arabic" w:hAnsi="Traditional Arabic" w:cs="Traditional Arabic"/>
          <w:sz w:val="32"/>
          <w:szCs w:val="32"/>
          <w:rtl/>
        </w:rPr>
        <w:t>تأثيرها</w:t>
      </w:r>
      <w:r w:rsidRPr="0094633D">
        <w:rPr>
          <w:rFonts w:ascii="Traditional Arabic" w:hAnsi="Traditional Arabic" w:cs="Traditional Arabic"/>
          <w:sz w:val="32"/>
          <w:szCs w:val="32"/>
          <w:rtl/>
        </w:rPr>
        <w:t xml:space="preserve"> العلمي</w:t>
      </w:r>
      <w:r w:rsidR="00D4111E">
        <w:rPr>
          <w:rFonts w:ascii="Traditional Arabic" w:hAnsi="Traditional Arabic" w:cs="Traditional Arabic" w:hint="cs"/>
          <w:sz w:val="32"/>
          <w:szCs w:val="32"/>
          <w:rtl/>
        </w:rPr>
        <w:t>.</w:t>
      </w:r>
    </w:p>
    <w:p w14:paraId="79022AB3" w14:textId="77777777" w:rsidR="004712F4" w:rsidRPr="0094633D" w:rsidRDefault="00D4111E" w:rsidP="00C25908">
      <w:pPr>
        <w:pStyle w:val="pedit"/>
        <w:numPr>
          <w:ilvl w:val="0"/>
          <w:numId w:val="20"/>
        </w:numPr>
        <w:bidi/>
        <w:spacing w:before="0" w:beforeAutospacing="0" w:after="162" w:afterAutospacing="0" w:line="360" w:lineRule="auto"/>
        <w:rPr>
          <w:rFonts w:ascii="Traditional Arabic" w:hAnsi="Traditional Arabic" w:cs="Traditional Arabic"/>
          <w:sz w:val="32"/>
          <w:szCs w:val="32"/>
        </w:rPr>
      </w:pPr>
      <w:r>
        <w:rPr>
          <w:rFonts w:ascii="Traditional Arabic" w:hAnsi="Traditional Arabic" w:cs="Traditional Arabic"/>
          <w:sz w:val="32"/>
          <w:szCs w:val="32"/>
          <w:rtl/>
        </w:rPr>
        <w:t>هي مؤسسات مالي</w:t>
      </w:r>
      <w:r>
        <w:rPr>
          <w:rFonts w:ascii="Traditional Arabic" w:hAnsi="Traditional Arabic" w:cs="Traditional Arabic" w:hint="cs"/>
          <w:sz w:val="32"/>
          <w:szCs w:val="32"/>
          <w:rtl/>
        </w:rPr>
        <w:t xml:space="preserve">ة </w:t>
      </w:r>
      <w:r w:rsidR="001511EA">
        <w:rPr>
          <w:rFonts w:ascii="Traditional Arabic" w:hAnsi="Traditional Arabic" w:cs="Traditional Arabic" w:hint="cs"/>
          <w:sz w:val="32"/>
          <w:szCs w:val="32"/>
          <w:rtl/>
        </w:rPr>
        <w:t xml:space="preserve">، </w:t>
      </w:r>
      <w:r w:rsidR="004712F4" w:rsidRPr="0094633D">
        <w:rPr>
          <w:rFonts w:ascii="Traditional Arabic" w:hAnsi="Traditional Arabic" w:cs="Traditional Arabic"/>
          <w:sz w:val="32"/>
          <w:szCs w:val="32"/>
          <w:rtl/>
        </w:rPr>
        <w:t>ترك</w:t>
      </w:r>
      <w:r>
        <w:rPr>
          <w:rFonts w:ascii="Traditional Arabic" w:hAnsi="Traditional Arabic" w:cs="Traditional Arabic" w:hint="cs"/>
          <w:sz w:val="32"/>
          <w:szCs w:val="32"/>
          <w:rtl/>
        </w:rPr>
        <w:t>ّ</w:t>
      </w:r>
      <w:r w:rsidR="004712F4" w:rsidRPr="0094633D">
        <w:rPr>
          <w:rFonts w:ascii="Traditional Arabic" w:hAnsi="Traditional Arabic" w:cs="Traditional Arabic"/>
          <w:sz w:val="32"/>
          <w:szCs w:val="32"/>
          <w:rtl/>
        </w:rPr>
        <w:t xml:space="preserve">ز على المشروعات </w:t>
      </w:r>
      <w:r w:rsidR="00E24952" w:rsidRPr="0094633D">
        <w:rPr>
          <w:rFonts w:ascii="Traditional Arabic" w:hAnsi="Traditional Arabic" w:cs="Traditional Arabic"/>
          <w:sz w:val="32"/>
          <w:szCs w:val="32"/>
          <w:rtl/>
        </w:rPr>
        <w:t>المالية</w:t>
      </w:r>
      <w:r w:rsidR="004712F4" w:rsidRPr="0094633D">
        <w:rPr>
          <w:rFonts w:ascii="Traditional Arabic" w:hAnsi="Traditional Arabic" w:cs="Traditional Arabic"/>
          <w:sz w:val="32"/>
          <w:szCs w:val="32"/>
          <w:rtl/>
        </w:rPr>
        <w:t xml:space="preserve"> </w:t>
      </w:r>
      <w:r w:rsidR="00E24952" w:rsidRPr="0094633D">
        <w:rPr>
          <w:rFonts w:ascii="Traditional Arabic" w:hAnsi="Traditional Arabic" w:cs="Traditional Arabic"/>
          <w:sz w:val="32"/>
          <w:szCs w:val="32"/>
          <w:rtl/>
        </w:rPr>
        <w:t>النافعة</w:t>
      </w:r>
      <w:r w:rsidR="00440B8E">
        <w:rPr>
          <w:rFonts w:ascii="Traditional Arabic" w:hAnsi="Traditional Arabic" w:cs="Traditional Arabic"/>
          <w:sz w:val="32"/>
          <w:szCs w:val="32"/>
          <w:rtl/>
        </w:rPr>
        <w:t xml:space="preserve"> التي تعمل على تحقيق تنمي</w:t>
      </w:r>
      <w:r w:rsidR="00440B8E">
        <w:rPr>
          <w:rFonts w:ascii="Traditional Arabic" w:hAnsi="Traditional Arabic" w:cs="Traditional Arabic" w:hint="cs"/>
          <w:sz w:val="32"/>
          <w:szCs w:val="32"/>
          <w:rtl/>
        </w:rPr>
        <w:t xml:space="preserve">ة </w:t>
      </w:r>
      <w:r w:rsidR="00842B6C" w:rsidRPr="0094633D">
        <w:rPr>
          <w:rFonts w:ascii="Traditional Arabic" w:hAnsi="Traditional Arabic" w:cs="Traditional Arabic"/>
          <w:sz w:val="32"/>
          <w:szCs w:val="32"/>
          <w:rtl/>
        </w:rPr>
        <w:t>متنوعة</w:t>
      </w:r>
      <w:r w:rsidR="004712F4" w:rsidRPr="0094633D">
        <w:rPr>
          <w:rFonts w:ascii="Traditional Arabic" w:hAnsi="Traditional Arabic" w:cs="Traditional Arabic"/>
          <w:sz w:val="32"/>
          <w:szCs w:val="32"/>
          <w:rtl/>
        </w:rPr>
        <w:t xml:space="preserve"> في جميع المجالات (</w:t>
      </w:r>
      <w:r w:rsidR="00E24952" w:rsidRPr="0094633D">
        <w:rPr>
          <w:rFonts w:ascii="Traditional Arabic" w:hAnsi="Traditional Arabic" w:cs="Traditional Arabic"/>
          <w:sz w:val="32"/>
          <w:szCs w:val="32"/>
          <w:rtl/>
        </w:rPr>
        <w:t>صناعية</w:t>
      </w:r>
      <w:r w:rsidR="00440B8E">
        <w:rPr>
          <w:rFonts w:ascii="Traditional Arabic" w:hAnsi="Traditional Arabic" w:cs="Traditional Arabic" w:hint="cs"/>
          <w:sz w:val="32"/>
          <w:szCs w:val="32"/>
          <w:rtl/>
        </w:rPr>
        <w:t>،</w:t>
      </w:r>
      <w:r w:rsidR="004712F4" w:rsidRPr="0094633D">
        <w:rPr>
          <w:rFonts w:ascii="Traditional Arabic" w:hAnsi="Traditional Arabic" w:cs="Traditional Arabic"/>
          <w:sz w:val="32"/>
          <w:szCs w:val="32"/>
          <w:rtl/>
        </w:rPr>
        <w:t xml:space="preserve"> تجاريه </w:t>
      </w:r>
      <w:r w:rsidR="00440B8E">
        <w:rPr>
          <w:rFonts w:ascii="Traditional Arabic" w:hAnsi="Traditional Arabic" w:cs="Traditional Arabic" w:hint="cs"/>
          <w:sz w:val="32"/>
          <w:szCs w:val="32"/>
          <w:rtl/>
        </w:rPr>
        <w:t>،</w:t>
      </w:r>
      <w:r w:rsidR="004712F4" w:rsidRPr="0094633D">
        <w:rPr>
          <w:rFonts w:ascii="Traditional Arabic" w:hAnsi="Traditional Arabic" w:cs="Traditional Arabic"/>
          <w:sz w:val="32"/>
          <w:szCs w:val="32"/>
          <w:rtl/>
        </w:rPr>
        <w:t xml:space="preserve">زراعيه)  وتعود بالنفع العام </w:t>
      </w:r>
      <w:r w:rsidR="00842B6C" w:rsidRPr="0094633D">
        <w:rPr>
          <w:rFonts w:ascii="Traditional Arabic" w:hAnsi="Traditional Arabic" w:cs="Traditional Arabic"/>
          <w:sz w:val="32"/>
          <w:szCs w:val="32"/>
          <w:rtl/>
        </w:rPr>
        <w:t>لأفراد</w:t>
      </w:r>
      <w:r w:rsidR="004712F4" w:rsidRPr="0094633D">
        <w:rPr>
          <w:rFonts w:ascii="Traditional Arabic" w:hAnsi="Traditional Arabic" w:cs="Traditional Arabic"/>
          <w:sz w:val="32"/>
          <w:szCs w:val="32"/>
          <w:rtl/>
        </w:rPr>
        <w:t xml:space="preserve"> المجتمع</w:t>
      </w:r>
      <w:r w:rsidR="004712F4" w:rsidRPr="0094633D">
        <w:rPr>
          <w:rFonts w:ascii="Traditional Arabic" w:hAnsi="Traditional Arabic" w:cs="Traditional Arabic"/>
          <w:sz w:val="32"/>
          <w:szCs w:val="32"/>
        </w:rPr>
        <w:t>  </w:t>
      </w:r>
      <w:r w:rsidR="00440B8E">
        <w:rPr>
          <w:rFonts w:ascii="Traditional Arabic" w:hAnsi="Traditional Arabic" w:cs="Traditional Arabic" w:hint="cs"/>
          <w:sz w:val="32"/>
          <w:szCs w:val="32"/>
          <w:rtl/>
        </w:rPr>
        <w:t>.</w:t>
      </w:r>
    </w:p>
    <w:p w14:paraId="632CFC0D" w14:textId="77777777" w:rsidR="004712F4" w:rsidRPr="0094633D" w:rsidRDefault="00440B8E" w:rsidP="00C25908">
      <w:pPr>
        <w:pStyle w:val="pedit"/>
        <w:numPr>
          <w:ilvl w:val="0"/>
          <w:numId w:val="20"/>
        </w:numPr>
        <w:bidi/>
        <w:spacing w:before="0" w:beforeAutospacing="0" w:after="162" w:afterAutospacing="0" w:line="360" w:lineRule="auto"/>
        <w:rPr>
          <w:rFonts w:ascii="Traditional Arabic" w:hAnsi="Traditional Arabic" w:cs="Traditional Arabic"/>
          <w:sz w:val="32"/>
          <w:szCs w:val="32"/>
        </w:rPr>
      </w:pPr>
      <w:r>
        <w:rPr>
          <w:rFonts w:ascii="Traditional Arabic" w:hAnsi="Traditional Arabic" w:cs="Traditional Arabic"/>
          <w:sz w:val="32"/>
          <w:szCs w:val="32"/>
          <w:rtl/>
        </w:rPr>
        <w:t>هي كل مؤس</w:t>
      </w:r>
      <w:r>
        <w:rPr>
          <w:rFonts w:ascii="Traditional Arabic" w:hAnsi="Traditional Arabic" w:cs="Traditional Arabic" w:hint="cs"/>
          <w:sz w:val="32"/>
          <w:szCs w:val="32"/>
          <w:rtl/>
        </w:rPr>
        <w:t>ّ</w:t>
      </w:r>
      <w:r>
        <w:rPr>
          <w:rFonts w:ascii="Traditional Arabic" w:hAnsi="Traditional Arabic" w:cs="Traditional Arabic"/>
          <w:sz w:val="32"/>
          <w:szCs w:val="32"/>
          <w:rtl/>
        </w:rPr>
        <w:t>س</w:t>
      </w:r>
      <w:r>
        <w:rPr>
          <w:rFonts w:ascii="Traditional Arabic" w:hAnsi="Traditional Arabic" w:cs="Traditional Arabic" w:hint="cs"/>
          <w:sz w:val="32"/>
          <w:szCs w:val="32"/>
          <w:rtl/>
        </w:rPr>
        <w:t>ة</w:t>
      </w:r>
      <w:r w:rsidR="004712F4" w:rsidRPr="0094633D">
        <w:rPr>
          <w:rFonts w:ascii="Traditional Arabic" w:hAnsi="Traditional Arabic" w:cs="Traditional Arabic"/>
          <w:sz w:val="32"/>
          <w:szCs w:val="32"/>
          <w:rtl/>
        </w:rPr>
        <w:t xml:space="preserve"> </w:t>
      </w:r>
      <w:r w:rsidR="00842B6C" w:rsidRPr="0094633D">
        <w:rPr>
          <w:rFonts w:ascii="Traditional Arabic" w:hAnsi="Traditional Arabic" w:cs="Traditional Arabic"/>
          <w:sz w:val="32"/>
          <w:szCs w:val="32"/>
          <w:rtl/>
        </w:rPr>
        <w:t>نقدية</w:t>
      </w:r>
      <w:r>
        <w:rPr>
          <w:rFonts w:ascii="Traditional Arabic" w:hAnsi="Traditional Arabic" w:cs="Traditional Arabic"/>
          <w:sz w:val="32"/>
          <w:szCs w:val="32"/>
          <w:rtl/>
        </w:rPr>
        <w:t xml:space="preserve"> ومصرفي</w:t>
      </w:r>
      <w:r>
        <w:rPr>
          <w:rFonts w:ascii="Traditional Arabic" w:hAnsi="Traditional Arabic" w:cs="Traditional Arabic" w:hint="cs"/>
          <w:sz w:val="32"/>
          <w:szCs w:val="32"/>
          <w:rtl/>
        </w:rPr>
        <w:t>ة</w:t>
      </w:r>
      <w:r w:rsidR="004712F4" w:rsidRPr="0094633D">
        <w:rPr>
          <w:rFonts w:ascii="Traditional Arabic" w:hAnsi="Traditional Arabic" w:cs="Traditional Arabic"/>
          <w:sz w:val="32"/>
          <w:szCs w:val="32"/>
          <w:rtl/>
        </w:rPr>
        <w:t xml:space="preserve"> تلتزم ف</w:t>
      </w:r>
      <w:r w:rsidR="00E24952" w:rsidRPr="0094633D">
        <w:rPr>
          <w:rFonts w:ascii="Traditional Arabic" w:hAnsi="Traditional Arabic" w:cs="Traditional Arabic"/>
          <w:sz w:val="32"/>
          <w:szCs w:val="32"/>
          <w:rtl/>
        </w:rPr>
        <w:t>ي نظامها الأساسي بمبادئ الش</w:t>
      </w:r>
      <w:r>
        <w:rPr>
          <w:rFonts w:ascii="Traditional Arabic" w:hAnsi="Traditional Arabic" w:cs="Traditional Arabic" w:hint="cs"/>
          <w:sz w:val="32"/>
          <w:szCs w:val="32"/>
          <w:rtl/>
        </w:rPr>
        <w:t>ّ</w:t>
      </w:r>
      <w:r w:rsidR="00E24952" w:rsidRPr="0094633D">
        <w:rPr>
          <w:rFonts w:ascii="Traditional Arabic" w:hAnsi="Traditional Arabic" w:cs="Traditional Arabic"/>
          <w:sz w:val="32"/>
          <w:szCs w:val="32"/>
          <w:rtl/>
        </w:rPr>
        <w:t>ريعة الإسلامية</w:t>
      </w:r>
      <w:r w:rsidR="004712F4" w:rsidRPr="0094633D">
        <w:rPr>
          <w:rFonts w:ascii="Traditional Arabic" w:hAnsi="Traditional Arabic" w:cs="Traditional Arabic"/>
          <w:sz w:val="32"/>
          <w:szCs w:val="32"/>
          <w:rtl/>
        </w:rPr>
        <w:t xml:space="preserve"> </w:t>
      </w:r>
      <w:r w:rsidR="00E24952" w:rsidRPr="0094633D">
        <w:rPr>
          <w:rFonts w:ascii="Traditional Arabic" w:hAnsi="Traditional Arabic" w:cs="Traditional Arabic"/>
          <w:sz w:val="32"/>
          <w:szCs w:val="32"/>
          <w:rtl/>
        </w:rPr>
        <w:t>وإلغاء</w:t>
      </w:r>
      <w:r w:rsidR="004712F4" w:rsidRPr="0094633D">
        <w:rPr>
          <w:rFonts w:ascii="Traditional Arabic" w:hAnsi="Traditional Arabic" w:cs="Traditional Arabic"/>
          <w:sz w:val="32"/>
          <w:szCs w:val="32"/>
          <w:rtl/>
        </w:rPr>
        <w:t xml:space="preserve"> التعامل </w:t>
      </w:r>
      <w:r w:rsidR="00E24952" w:rsidRPr="0094633D">
        <w:rPr>
          <w:rFonts w:ascii="Traditional Arabic" w:hAnsi="Traditional Arabic" w:cs="Traditional Arabic"/>
          <w:sz w:val="32"/>
          <w:szCs w:val="32"/>
          <w:rtl/>
        </w:rPr>
        <w:t>بالفائدة</w:t>
      </w:r>
      <w:r w:rsidR="004712F4" w:rsidRPr="0094633D">
        <w:rPr>
          <w:rFonts w:ascii="Traditional Arabic" w:hAnsi="Traditional Arabic" w:cs="Traditional Arabic"/>
          <w:sz w:val="32"/>
          <w:szCs w:val="32"/>
          <w:rtl/>
        </w:rPr>
        <w:t xml:space="preserve"> </w:t>
      </w:r>
      <w:r w:rsidR="00E24952" w:rsidRPr="0094633D">
        <w:rPr>
          <w:rFonts w:ascii="Traditional Arabic" w:hAnsi="Traditional Arabic" w:cs="Traditional Arabic"/>
          <w:sz w:val="32"/>
          <w:szCs w:val="32"/>
          <w:rtl/>
        </w:rPr>
        <w:t>أخدا</w:t>
      </w:r>
      <w:r w:rsidR="004712F4" w:rsidRPr="0094633D">
        <w:rPr>
          <w:rFonts w:ascii="Traditional Arabic" w:hAnsi="Traditional Arabic" w:cs="Traditional Arabic"/>
          <w:sz w:val="32"/>
          <w:szCs w:val="32"/>
          <w:rtl/>
        </w:rPr>
        <w:t xml:space="preserve"> وعطاء</w:t>
      </w:r>
      <w:r>
        <w:rPr>
          <w:rFonts w:ascii="Traditional Arabic" w:hAnsi="Traditional Arabic" w:cs="Traditional Arabic" w:hint="cs"/>
          <w:sz w:val="32"/>
          <w:szCs w:val="32"/>
          <w:rtl/>
        </w:rPr>
        <w:t>.</w:t>
      </w:r>
    </w:p>
    <w:p w14:paraId="4FCE75A2" w14:textId="77777777" w:rsidR="004712F4" w:rsidRPr="0094633D" w:rsidRDefault="00842B6C" w:rsidP="00C25908">
      <w:pPr>
        <w:pStyle w:val="pedit"/>
        <w:numPr>
          <w:ilvl w:val="0"/>
          <w:numId w:val="20"/>
        </w:numPr>
        <w:bidi/>
        <w:spacing w:before="0" w:beforeAutospacing="0" w:after="162" w:afterAutospacing="0" w:line="360" w:lineRule="auto"/>
        <w:rPr>
          <w:rFonts w:ascii="Traditional Arabic" w:hAnsi="Traditional Arabic" w:cs="Traditional Arabic"/>
          <w:sz w:val="32"/>
          <w:szCs w:val="32"/>
        </w:rPr>
      </w:pPr>
      <w:r w:rsidRPr="0094633D">
        <w:rPr>
          <w:rFonts w:ascii="Traditional Arabic" w:hAnsi="Traditional Arabic" w:cs="Traditional Arabic"/>
          <w:sz w:val="32"/>
          <w:szCs w:val="32"/>
          <w:rtl/>
        </w:rPr>
        <w:t>البنوك الإسلامية</w:t>
      </w:r>
      <w:r w:rsidR="004712F4" w:rsidRPr="0094633D">
        <w:rPr>
          <w:rFonts w:ascii="Traditional Arabic" w:hAnsi="Traditional Arabic" w:cs="Traditional Arabic"/>
          <w:sz w:val="32"/>
          <w:szCs w:val="32"/>
          <w:rtl/>
        </w:rPr>
        <w:t xml:space="preserve"> هي كل بنك يعمل على جمع </w:t>
      </w:r>
      <w:r w:rsidRPr="0094633D">
        <w:rPr>
          <w:rFonts w:ascii="Traditional Arabic" w:hAnsi="Traditional Arabic" w:cs="Traditional Arabic"/>
          <w:sz w:val="32"/>
          <w:szCs w:val="32"/>
          <w:rtl/>
        </w:rPr>
        <w:t>الأموال</w:t>
      </w:r>
      <w:r w:rsidR="00440B8E">
        <w:rPr>
          <w:rFonts w:ascii="Traditional Arabic" w:hAnsi="Traditional Arabic" w:cs="Traditional Arabic"/>
          <w:sz w:val="32"/>
          <w:szCs w:val="32"/>
          <w:rtl/>
        </w:rPr>
        <w:t xml:space="preserve"> واستعمالها لتنشيط حرك</w:t>
      </w:r>
      <w:r w:rsidR="00440B8E">
        <w:rPr>
          <w:rFonts w:ascii="Traditional Arabic" w:hAnsi="Traditional Arabic" w:cs="Traditional Arabic" w:hint="cs"/>
          <w:sz w:val="32"/>
          <w:szCs w:val="32"/>
          <w:rtl/>
        </w:rPr>
        <w:t>ة</w:t>
      </w:r>
      <w:r w:rsidR="004712F4" w:rsidRPr="0094633D">
        <w:rPr>
          <w:rFonts w:ascii="Traditional Arabic" w:hAnsi="Traditional Arabic" w:cs="Traditional Arabic"/>
          <w:sz w:val="32"/>
          <w:szCs w:val="32"/>
          <w:rtl/>
        </w:rPr>
        <w:t xml:space="preserve"> </w:t>
      </w:r>
      <w:r w:rsidR="00E24952" w:rsidRPr="0094633D">
        <w:rPr>
          <w:rFonts w:ascii="Traditional Arabic" w:hAnsi="Traditional Arabic" w:cs="Traditional Arabic"/>
          <w:sz w:val="32"/>
          <w:szCs w:val="32"/>
          <w:rtl/>
        </w:rPr>
        <w:t>التبادل التجاري  في نطاق الشريعة الإسلامية</w:t>
      </w:r>
      <w:r w:rsidR="004712F4" w:rsidRPr="0094633D">
        <w:rPr>
          <w:rFonts w:ascii="Traditional Arabic" w:hAnsi="Traditional Arabic" w:cs="Traditional Arabic"/>
          <w:sz w:val="32"/>
          <w:szCs w:val="32"/>
          <w:rtl/>
        </w:rPr>
        <w:t xml:space="preserve"> لبناء مجتمع </w:t>
      </w:r>
      <w:r w:rsidR="00E24952" w:rsidRPr="0094633D">
        <w:rPr>
          <w:rFonts w:ascii="Traditional Arabic" w:hAnsi="Traditional Arabic" w:cs="Traditional Arabic"/>
          <w:sz w:val="32"/>
          <w:szCs w:val="32"/>
          <w:rtl/>
        </w:rPr>
        <w:t>إسلامي</w:t>
      </w:r>
      <w:r w:rsidR="004712F4" w:rsidRPr="0094633D">
        <w:rPr>
          <w:rFonts w:ascii="Traditional Arabic" w:hAnsi="Traditional Arabic" w:cs="Traditional Arabic"/>
          <w:sz w:val="32"/>
          <w:szCs w:val="32"/>
          <w:rtl/>
        </w:rPr>
        <w:t>  متكامل</w:t>
      </w:r>
      <w:r w:rsidR="00440B8E">
        <w:rPr>
          <w:rFonts w:ascii="Traditional Arabic" w:hAnsi="Traditional Arabic" w:cs="Traditional Arabic" w:hint="cs"/>
          <w:sz w:val="32"/>
          <w:szCs w:val="32"/>
          <w:rtl/>
        </w:rPr>
        <w:t>.</w:t>
      </w:r>
    </w:p>
    <w:p w14:paraId="3E83ABCE" w14:textId="77777777" w:rsidR="004712F4" w:rsidRPr="0094633D" w:rsidRDefault="00E24952" w:rsidP="004367AD">
      <w:pPr>
        <w:pStyle w:val="pedit"/>
        <w:bidi/>
        <w:spacing w:before="0" w:beforeAutospacing="0" w:after="162" w:afterAutospacing="0" w:line="360" w:lineRule="auto"/>
        <w:rPr>
          <w:rFonts w:ascii="Traditional Arabic" w:hAnsi="Traditional Arabic" w:cs="Traditional Arabic"/>
          <w:sz w:val="32"/>
          <w:szCs w:val="32"/>
        </w:rPr>
      </w:pPr>
      <w:r w:rsidRPr="0094633D">
        <w:rPr>
          <w:rFonts w:ascii="Traditional Arabic" w:hAnsi="Traditional Arabic" w:cs="Traditional Arabic"/>
          <w:sz w:val="32"/>
          <w:szCs w:val="32"/>
          <w:rtl/>
        </w:rPr>
        <w:t xml:space="preserve">انطلاقا من </w:t>
      </w:r>
      <w:r w:rsidR="0099776F" w:rsidRPr="0094633D">
        <w:rPr>
          <w:rFonts w:ascii="Traditional Arabic" w:hAnsi="Traditional Arabic" w:cs="Traditional Arabic" w:hint="cs"/>
          <w:sz w:val="32"/>
          <w:szCs w:val="32"/>
          <w:rtl/>
        </w:rPr>
        <w:t>التعار</w:t>
      </w:r>
      <w:r w:rsidR="0099776F">
        <w:rPr>
          <w:rFonts w:ascii="Traditional Arabic" w:hAnsi="Traditional Arabic" w:cs="Traditional Arabic" w:hint="cs"/>
          <w:sz w:val="32"/>
          <w:szCs w:val="32"/>
          <w:rtl/>
        </w:rPr>
        <w:t>ي</w:t>
      </w:r>
      <w:r w:rsidR="0099776F" w:rsidRPr="0094633D">
        <w:rPr>
          <w:rFonts w:ascii="Traditional Arabic" w:hAnsi="Traditional Arabic" w:cs="Traditional Arabic" w:hint="cs"/>
          <w:sz w:val="32"/>
          <w:szCs w:val="32"/>
          <w:rtl/>
        </w:rPr>
        <w:t>ف</w:t>
      </w:r>
      <w:r w:rsidRPr="0094633D">
        <w:rPr>
          <w:rFonts w:ascii="Traditional Arabic" w:hAnsi="Traditional Arabic" w:cs="Traditional Arabic"/>
          <w:sz w:val="32"/>
          <w:szCs w:val="32"/>
          <w:rtl/>
        </w:rPr>
        <w:t xml:space="preserve"> السابقة </w:t>
      </w:r>
      <w:r w:rsidR="00582802">
        <w:rPr>
          <w:rFonts w:ascii="Traditional Arabic" w:hAnsi="Traditional Arabic" w:cs="Traditional Arabic" w:hint="cs"/>
          <w:sz w:val="32"/>
          <w:szCs w:val="32"/>
          <w:rtl/>
        </w:rPr>
        <w:t>،</w:t>
      </w:r>
      <w:r w:rsidR="004712F4" w:rsidRPr="0094633D">
        <w:rPr>
          <w:rFonts w:ascii="Traditional Arabic" w:hAnsi="Traditional Arabic" w:cs="Traditional Arabic"/>
          <w:sz w:val="32"/>
          <w:szCs w:val="32"/>
          <w:rtl/>
        </w:rPr>
        <w:t>نس</w:t>
      </w:r>
      <w:r w:rsidRPr="0094633D">
        <w:rPr>
          <w:rFonts w:ascii="Traditional Arabic" w:hAnsi="Traditional Arabic" w:cs="Traditional Arabic"/>
          <w:sz w:val="32"/>
          <w:szCs w:val="32"/>
          <w:rtl/>
        </w:rPr>
        <w:t>تخلص تعريف شامل للبنوك الإسلامي</w:t>
      </w:r>
      <w:r w:rsidR="00705D56">
        <w:rPr>
          <w:rFonts w:ascii="Traditional Arabic" w:hAnsi="Traditional Arabic" w:cs="Traditional Arabic" w:hint="cs"/>
          <w:sz w:val="32"/>
          <w:szCs w:val="32"/>
          <w:rtl/>
        </w:rPr>
        <w:t>ّ</w:t>
      </w:r>
      <w:r w:rsidRPr="0094633D">
        <w:rPr>
          <w:rFonts w:ascii="Traditional Arabic" w:hAnsi="Traditional Arabic" w:cs="Traditional Arabic"/>
          <w:sz w:val="32"/>
          <w:szCs w:val="32"/>
          <w:rtl/>
        </w:rPr>
        <w:t xml:space="preserve">ة </w:t>
      </w:r>
      <w:r w:rsidR="00705D56">
        <w:rPr>
          <w:rFonts w:ascii="Traditional Arabic" w:hAnsi="Traditional Arabic" w:cs="Traditional Arabic" w:hint="cs"/>
          <w:sz w:val="32"/>
          <w:szCs w:val="32"/>
          <w:rtl/>
        </w:rPr>
        <w:t>.</w:t>
      </w:r>
    </w:p>
    <w:p w14:paraId="5C62E383" w14:textId="77777777" w:rsidR="00842B6C" w:rsidRPr="0094633D" w:rsidRDefault="00E24952" w:rsidP="00A55173">
      <w:pPr>
        <w:pStyle w:val="pedit"/>
        <w:bidi/>
        <w:spacing w:before="0" w:beforeAutospacing="0" w:after="162" w:afterAutospacing="0" w:line="360" w:lineRule="auto"/>
        <w:rPr>
          <w:rFonts w:ascii="Traditional Arabic" w:hAnsi="Traditional Arabic" w:cs="Traditional Arabic"/>
          <w:sz w:val="32"/>
          <w:szCs w:val="32"/>
          <w:rtl/>
        </w:rPr>
      </w:pPr>
      <w:r w:rsidRPr="0094633D">
        <w:rPr>
          <w:rFonts w:ascii="Traditional Arabic" w:hAnsi="Traditional Arabic" w:cs="Traditional Arabic"/>
          <w:sz w:val="32"/>
          <w:szCs w:val="32"/>
          <w:rtl/>
        </w:rPr>
        <w:t>البنوك الإسلامي</w:t>
      </w:r>
      <w:r w:rsidR="00705D56">
        <w:rPr>
          <w:rFonts w:ascii="Traditional Arabic" w:hAnsi="Traditional Arabic" w:cs="Traditional Arabic" w:hint="cs"/>
          <w:sz w:val="32"/>
          <w:szCs w:val="32"/>
          <w:rtl/>
        </w:rPr>
        <w:t>ّ</w:t>
      </w:r>
      <w:r w:rsidRPr="0094633D">
        <w:rPr>
          <w:rFonts w:ascii="Traditional Arabic" w:hAnsi="Traditional Arabic" w:cs="Traditional Arabic"/>
          <w:sz w:val="32"/>
          <w:szCs w:val="32"/>
          <w:rtl/>
        </w:rPr>
        <w:t>ة</w:t>
      </w:r>
      <w:r w:rsidR="004712F4" w:rsidRPr="0094633D">
        <w:rPr>
          <w:rFonts w:ascii="Traditional Arabic" w:hAnsi="Traditional Arabic" w:cs="Traditional Arabic"/>
          <w:sz w:val="32"/>
          <w:szCs w:val="32"/>
          <w:rtl/>
        </w:rPr>
        <w:t xml:space="preserve"> هي مؤس</w:t>
      </w:r>
      <w:r w:rsidR="00705D56">
        <w:rPr>
          <w:rFonts w:ascii="Traditional Arabic" w:hAnsi="Traditional Arabic" w:cs="Traditional Arabic" w:hint="cs"/>
          <w:sz w:val="32"/>
          <w:szCs w:val="32"/>
          <w:rtl/>
        </w:rPr>
        <w:t>ّ</w:t>
      </w:r>
      <w:r w:rsidR="00705D56">
        <w:rPr>
          <w:rFonts w:ascii="Traditional Arabic" w:hAnsi="Traditional Arabic" w:cs="Traditional Arabic"/>
          <w:sz w:val="32"/>
          <w:szCs w:val="32"/>
          <w:rtl/>
        </w:rPr>
        <w:t>سات مالي</w:t>
      </w:r>
      <w:r w:rsidR="00705D56">
        <w:rPr>
          <w:rFonts w:ascii="Traditional Arabic" w:hAnsi="Traditional Arabic" w:cs="Traditional Arabic" w:hint="cs"/>
          <w:sz w:val="32"/>
          <w:szCs w:val="32"/>
          <w:rtl/>
        </w:rPr>
        <w:t>ة</w:t>
      </w:r>
      <w:r w:rsidR="004712F4" w:rsidRPr="0094633D">
        <w:rPr>
          <w:rFonts w:ascii="Traditional Arabic" w:hAnsi="Traditional Arabic" w:cs="Traditional Arabic"/>
          <w:sz w:val="32"/>
          <w:szCs w:val="32"/>
          <w:rtl/>
        </w:rPr>
        <w:t xml:space="preserve"> تعمل وفقا </w:t>
      </w:r>
      <w:r w:rsidRPr="0094633D">
        <w:rPr>
          <w:rFonts w:ascii="Traditional Arabic" w:hAnsi="Traditional Arabic" w:cs="Traditional Arabic"/>
          <w:sz w:val="32"/>
          <w:szCs w:val="32"/>
          <w:rtl/>
        </w:rPr>
        <w:t>لأحكام ومبادئ الش</w:t>
      </w:r>
      <w:r w:rsidR="00705D56">
        <w:rPr>
          <w:rFonts w:ascii="Traditional Arabic" w:hAnsi="Traditional Arabic" w:cs="Traditional Arabic" w:hint="cs"/>
          <w:sz w:val="32"/>
          <w:szCs w:val="32"/>
          <w:rtl/>
        </w:rPr>
        <w:t>ّ</w:t>
      </w:r>
      <w:r w:rsidRPr="0094633D">
        <w:rPr>
          <w:rFonts w:ascii="Traditional Arabic" w:hAnsi="Traditional Arabic" w:cs="Traditional Arabic"/>
          <w:sz w:val="32"/>
          <w:szCs w:val="32"/>
          <w:rtl/>
        </w:rPr>
        <w:t>ريعة الإسلامية</w:t>
      </w:r>
      <w:r w:rsidR="00ED2B70">
        <w:rPr>
          <w:rFonts w:ascii="Traditional Arabic" w:hAnsi="Traditional Arabic" w:cs="Traditional Arabic" w:hint="cs"/>
          <w:sz w:val="32"/>
          <w:szCs w:val="32"/>
          <w:rtl/>
        </w:rPr>
        <w:t xml:space="preserve"> بإلغاء التعامل بالربا أخدا وعطاء</w:t>
      </w:r>
      <w:r w:rsidR="00705D56">
        <w:rPr>
          <w:rFonts w:ascii="Traditional Arabic" w:hAnsi="Traditional Arabic" w:cs="Traditional Arabic"/>
          <w:sz w:val="32"/>
          <w:szCs w:val="32"/>
          <w:rtl/>
        </w:rPr>
        <w:t xml:space="preserve"> وتوف</w:t>
      </w:r>
      <w:r w:rsidR="00EB0FDD">
        <w:rPr>
          <w:rFonts w:ascii="Traditional Arabic" w:hAnsi="Traditional Arabic" w:cs="Traditional Arabic" w:hint="cs"/>
          <w:sz w:val="32"/>
          <w:szCs w:val="32"/>
          <w:rtl/>
        </w:rPr>
        <w:t>ي</w:t>
      </w:r>
      <w:r w:rsidR="00705D56">
        <w:rPr>
          <w:rFonts w:ascii="Traditional Arabic" w:hAnsi="Traditional Arabic" w:cs="Traditional Arabic"/>
          <w:sz w:val="32"/>
          <w:szCs w:val="32"/>
          <w:rtl/>
        </w:rPr>
        <w:t>ر خدمات مصرفي</w:t>
      </w:r>
      <w:r w:rsidR="00705D56">
        <w:rPr>
          <w:rFonts w:ascii="Traditional Arabic" w:hAnsi="Traditional Arabic" w:cs="Traditional Arabic" w:hint="cs"/>
          <w:sz w:val="32"/>
          <w:szCs w:val="32"/>
          <w:rtl/>
        </w:rPr>
        <w:t>ة</w:t>
      </w:r>
      <w:r w:rsidR="004712F4" w:rsidRPr="0094633D">
        <w:rPr>
          <w:rFonts w:ascii="Traditional Arabic" w:hAnsi="Traditional Arabic" w:cs="Traditional Arabic"/>
          <w:sz w:val="32"/>
          <w:szCs w:val="32"/>
          <w:rtl/>
        </w:rPr>
        <w:t xml:space="preserve"> </w:t>
      </w:r>
      <w:r w:rsidRPr="0094633D">
        <w:rPr>
          <w:rFonts w:ascii="Traditional Arabic" w:hAnsi="Traditional Arabic" w:cs="Traditional Arabic"/>
          <w:sz w:val="32"/>
          <w:szCs w:val="32"/>
          <w:rtl/>
        </w:rPr>
        <w:t xml:space="preserve">متنوعة باستخدام صيغ تمويل إسلامية مثل </w:t>
      </w:r>
      <w:r w:rsidR="00705D56">
        <w:rPr>
          <w:rFonts w:ascii="Traditional Arabic" w:hAnsi="Traditional Arabic" w:cs="Traditional Arabic" w:hint="cs"/>
          <w:sz w:val="32"/>
          <w:szCs w:val="32"/>
          <w:rtl/>
        </w:rPr>
        <w:t>:</w:t>
      </w:r>
      <w:r w:rsidR="00842B6C" w:rsidRPr="0094633D">
        <w:rPr>
          <w:rFonts w:ascii="Traditional Arabic" w:hAnsi="Traditional Arabic" w:cs="Traditional Arabic"/>
          <w:sz w:val="32"/>
          <w:szCs w:val="32"/>
          <w:rtl/>
        </w:rPr>
        <w:t>المرابحة</w:t>
      </w:r>
      <w:r w:rsidR="00705D56">
        <w:rPr>
          <w:rFonts w:ascii="Traditional Arabic" w:hAnsi="Traditional Arabic" w:cs="Traditional Arabic" w:hint="cs"/>
          <w:sz w:val="32"/>
          <w:szCs w:val="32"/>
          <w:rtl/>
        </w:rPr>
        <w:t>،</w:t>
      </w:r>
      <w:r w:rsidRPr="0094633D">
        <w:rPr>
          <w:rFonts w:ascii="Traditional Arabic" w:hAnsi="Traditional Arabic" w:cs="Traditional Arabic"/>
          <w:sz w:val="32"/>
          <w:szCs w:val="32"/>
          <w:rtl/>
        </w:rPr>
        <w:t xml:space="preserve"> </w:t>
      </w:r>
      <w:r w:rsidR="00842B6C" w:rsidRPr="0094633D">
        <w:rPr>
          <w:rFonts w:ascii="Traditional Arabic" w:hAnsi="Traditional Arabic" w:cs="Traditional Arabic"/>
          <w:sz w:val="32"/>
          <w:szCs w:val="32"/>
          <w:rtl/>
        </w:rPr>
        <w:t>المضاربة</w:t>
      </w:r>
      <w:r w:rsidR="00705D56">
        <w:rPr>
          <w:rFonts w:ascii="Traditional Arabic" w:hAnsi="Traditional Arabic" w:cs="Traditional Arabic" w:hint="cs"/>
          <w:sz w:val="32"/>
          <w:szCs w:val="32"/>
          <w:rtl/>
        </w:rPr>
        <w:t>،</w:t>
      </w:r>
      <w:r w:rsidRPr="0094633D">
        <w:rPr>
          <w:rFonts w:ascii="Traditional Arabic" w:hAnsi="Traditional Arabic" w:cs="Traditional Arabic"/>
          <w:sz w:val="32"/>
          <w:szCs w:val="32"/>
          <w:rtl/>
        </w:rPr>
        <w:t xml:space="preserve"> المشاركة</w:t>
      </w:r>
      <w:r w:rsidR="00705D56">
        <w:rPr>
          <w:rFonts w:ascii="Traditional Arabic" w:hAnsi="Traditional Arabic" w:cs="Traditional Arabic" w:hint="cs"/>
          <w:sz w:val="32"/>
          <w:szCs w:val="32"/>
          <w:rtl/>
        </w:rPr>
        <w:t>،</w:t>
      </w:r>
      <w:r w:rsidR="00705D56">
        <w:rPr>
          <w:rFonts w:ascii="Traditional Arabic" w:hAnsi="Traditional Arabic" w:cs="Traditional Arabic"/>
          <w:sz w:val="32"/>
          <w:szCs w:val="32"/>
          <w:rtl/>
        </w:rPr>
        <w:t xml:space="preserve"> ا</w:t>
      </w:r>
      <w:r w:rsidR="00705D56">
        <w:rPr>
          <w:rFonts w:ascii="Traditional Arabic" w:hAnsi="Traditional Arabic" w:cs="Traditional Arabic" w:hint="cs"/>
          <w:sz w:val="32"/>
          <w:szCs w:val="32"/>
          <w:rtl/>
        </w:rPr>
        <w:t>لا</w:t>
      </w:r>
      <w:r w:rsidRPr="0094633D">
        <w:rPr>
          <w:rFonts w:ascii="Traditional Arabic" w:hAnsi="Traditional Arabic" w:cs="Traditional Arabic"/>
          <w:sz w:val="32"/>
          <w:szCs w:val="32"/>
          <w:rtl/>
        </w:rPr>
        <w:t>ستصناع</w:t>
      </w:r>
      <w:r w:rsidR="00A55173" w:rsidRPr="0094633D">
        <w:rPr>
          <w:rStyle w:val="Appelnotedebasdep"/>
          <w:rFonts w:ascii="Traditional Arabic" w:hAnsi="Traditional Arabic" w:cs="Traditional Arabic"/>
          <w:sz w:val="32"/>
          <w:szCs w:val="32"/>
          <w:rtl/>
        </w:rPr>
        <w:footnoteReference w:id="4"/>
      </w:r>
    </w:p>
    <w:p w14:paraId="58BF0516" w14:textId="77777777" w:rsidR="00842B6C" w:rsidRPr="0094633D" w:rsidRDefault="00842B6C" w:rsidP="004367AD">
      <w:pPr>
        <w:bidi/>
        <w:spacing w:line="360" w:lineRule="auto"/>
        <w:rPr>
          <w:rFonts w:ascii="Traditional Arabic" w:hAnsi="Traditional Arabic" w:cs="Traditional Arabic"/>
          <w:sz w:val="32"/>
          <w:szCs w:val="32"/>
          <w:rtl/>
          <w:lang w:eastAsia="fr-FR"/>
        </w:rPr>
      </w:pPr>
    </w:p>
    <w:p w14:paraId="3332F76F" w14:textId="77777777" w:rsidR="00E24952" w:rsidRPr="0094633D" w:rsidRDefault="00E24952" w:rsidP="004367AD">
      <w:pPr>
        <w:spacing w:line="360" w:lineRule="auto"/>
        <w:rPr>
          <w:rFonts w:ascii="Traditional Arabic" w:hAnsi="Traditional Arabic" w:cs="Traditional Arabic"/>
          <w:sz w:val="32"/>
          <w:szCs w:val="32"/>
          <w:rtl/>
          <w:lang w:eastAsia="fr-FR"/>
        </w:rPr>
        <w:sectPr w:rsidR="00E24952" w:rsidRPr="0094633D" w:rsidSect="00293E65">
          <w:footnotePr>
            <w:numRestart w:val="eachPage"/>
          </w:footnotePr>
          <w:type w:val="continuous"/>
          <w:pgSz w:w="11906" w:h="16838"/>
          <w:pgMar w:top="1418" w:right="1701" w:bottom="1418" w:left="851" w:header="680" w:footer="709" w:gutter="680"/>
          <w:cols w:space="708"/>
          <w:docGrid w:linePitch="360"/>
        </w:sectPr>
      </w:pPr>
    </w:p>
    <w:p w14:paraId="454B1A04" w14:textId="77777777" w:rsidR="00375BE5" w:rsidRPr="009C21DA" w:rsidRDefault="00375BE5" w:rsidP="001F324A">
      <w:pPr>
        <w:pStyle w:val="Titre2"/>
        <w:bidi/>
        <w:rPr>
          <w:rFonts w:ascii="Traditional Arabic" w:hAnsi="Traditional Arabic" w:cs="Traditional Arabic"/>
          <w:color w:val="auto"/>
          <w:sz w:val="32"/>
          <w:szCs w:val="32"/>
        </w:rPr>
      </w:pPr>
      <w:bookmarkStart w:id="49" w:name="_Toc198920406"/>
      <w:bookmarkStart w:id="50" w:name="_Toc199107504"/>
      <w:bookmarkStart w:id="51" w:name="_Toc199176460"/>
      <w:bookmarkStart w:id="52" w:name="_Toc199176705"/>
      <w:bookmarkStart w:id="53" w:name="_Toc199615966"/>
      <w:r w:rsidRPr="009C21DA">
        <w:rPr>
          <w:rFonts w:ascii="Traditional Arabic" w:hAnsi="Traditional Arabic" w:cs="Traditional Arabic"/>
          <w:color w:val="auto"/>
          <w:sz w:val="32"/>
          <w:szCs w:val="32"/>
          <w:rtl/>
        </w:rPr>
        <w:lastRenderedPageBreak/>
        <w:t>المطلب</w:t>
      </w:r>
      <w:r w:rsidR="00774CA1" w:rsidRPr="009C21DA">
        <w:rPr>
          <w:rFonts w:ascii="Traditional Arabic" w:hAnsi="Traditional Arabic" w:cs="Traditional Arabic"/>
          <w:color w:val="auto"/>
          <w:sz w:val="32"/>
          <w:szCs w:val="32"/>
        </w:rPr>
        <w:t> 3</w:t>
      </w:r>
      <w:r w:rsidR="00774CA1" w:rsidRPr="009C21DA">
        <w:rPr>
          <w:rFonts w:ascii="Traditional Arabic" w:hAnsi="Traditional Arabic" w:cs="Traditional Arabic"/>
          <w:color w:val="auto"/>
          <w:sz w:val="32"/>
          <w:szCs w:val="32"/>
          <w:rtl/>
        </w:rPr>
        <w:t> </w:t>
      </w:r>
      <w:r w:rsidR="00774CA1" w:rsidRPr="009C21DA">
        <w:rPr>
          <w:rFonts w:ascii="Traditional Arabic" w:hAnsi="Traditional Arabic" w:cs="Traditional Arabic"/>
          <w:color w:val="auto"/>
          <w:sz w:val="32"/>
          <w:szCs w:val="32"/>
        </w:rPr>
        <w:t>:</w:t>
      </w:r>
      <w:r w:rsidRPr="009C21DA">
        <w:rPr>
          <w:rFonts w:ascii="Traditional Arabic" w:hAnsi="Traditional Arabic" w:cs="Traditional Arabic"/>
          <w:color w:val="auto"/>
          <w:sz w:val="32"/>
          <w:szCs w:val="32"/>
          <w:rtl/>
        </w:rPr>
        <w:t>  أنواع البنوك الإسلامية</w:t>
      </w:r>
      <w:bookmarkEnd w:id="49"/>
      <w:r w:rsidR="009541D9" w:rsidRPr="009C21DA">
        <w:rPr>
          <w:rFonts w:ascii="Traditional Arabic" w:hAnsi="Traditional Arabic" w:cs="Traditional Arabic"/>
          <w:color w:val="auto"/>
          <w:sz w:val="32"/>
          <w:szCs w:val="32"/>
          <w:rtl/>
        </w:rPr>
        <w:t>.</w:t>
      </w:r>
      <w:bookmarkEnd w:id="50"/>
      <w:bookmarkEnd w:id="51"/>
      <w:bookmarkEnd w:id="52"/>
      <w:bookmarkEnd w:id="53"/>
    </w:p>
    <w:p w14:paraId="6D31EA3C" w14:textId="77777777" w:rsidR="00375BE5" w:rsidRPr="0094633D" w:rsidRDefault="00375BE5" w:rsidP="005D3923">
      <w:pPr>
        <w:pStyle w:val="pedit"/>
        <w:shd w:val="clear" w:color="auto" w:fill="FFFFFF"/>
        <w:bidi/>
        <w:spacing w:before="0" w:beforeAutospacing="0" w:after="162" w:afterAutospacing="0" w:line="360" w:lineRule="auto"/>
        <w:rPr>
          <w:rFonts w:ascii="Traditional Arabic" w:hAnsi="Traditional Arabic" w:cs="Traditional Arabic"/>
          <w:color w:val="000000"/>
          <w:sz w:val="32"/>
          <w:szCs w:val="32"/>
        </w:rPr>
      </w:pPr>
      <w:r w:rsidRPr="0094633D">
        <w:rPr>
          <w:rFonts w:ascii="Traditional Arabic" w:hAnsi="Traditional Arabic" w:cs="Traditional Arabic"/>
          <w:color w:val="000000"/>
          <w:sz w:val="32"/>
          <w:szCs w:val="32"/>
          <w:rtl/>
        </w:rPr>
        <w:t>تتنو</w:t>
      </w:r>
      <w:r w:rsidR="009541D9">
        <w:rPr>
          <w:rFonts w:ascii="Traditional Arabic" w:hAnsi="Traditional Arabic" w:cs="Traditional Arabic" w:hint="cs"/>
          <w:color w:val="000000"/>
          <w:sz w:val="32"/>
          <w:szCs w:val="32"/>
          <w:rtl/>
        </w:rPr>
        <w:t>ّ</w:t>
      </w:r>
      <w:r w:rsidR="009541D9">
        <w:rPr>
          <w:rFonts w:ascii="Traditional Arabic" w:hAnsi="Traditional Arabic" w:cs="Traditional Arabic"/>
          <w:color w:val="000000"/>
          <w:sz w:val="32"/>
          <w:szCs w:val="32"/>
          <w:rtl/>
        </w:rPr>
        <w:t xml:space="preserve">ع </w:t>
      </w:r>
      <w:r w:rsidRPr="0094633D">
        <w:rPr>
          <w:rFonts w:ascii="Traditional Arabic" w:hAnsi="Traditional Arabic" w:cs="Traditional Arabic"/>
          <w:color w:val="000000"/>
          <w:sz w:val="32"/>
          <w:szCs w:val="32"/>
          <w:rtl/>
        </w:rPr>
        <w:t>أنشطة البنوك الإسلامية وتتوس</w:t>
      </w:r>
      <w:r w:rsidR="009541D9">
        <w:rPr>
          <w:rFonts w:ascii="Traditional Arabic" w:hAnsi="Traditional Arabic" w:cs="Traditional Arabic" w:hint="cs"/>
          <w:color w:val="000000"/>
          <w:sz w:val="32"/>
          <w:szCs w:val="32"/>
          <w:rtl/>
        </w:rPr>
        <w:t>ّ</w:t>
      </w:r>
      <w:r w:rsidRPr="0094633D">
        <w:rPr>
          <w:rFonts w:ascii="Traditional Arabic" w:hAnsi="Traditional Arabic" w:cs="Traditional Arabic"/>
          <w:color w:val="000000"/>
          <w:sz w:val="32"/>
          <w:szCs w:val="32"/>
          <w:rtl/>
        </w:rPr>
        <w:t>ع بمرور الز</w:t>
      </w:r>
      <w:r w:rsidR="009541D9">
        <w:rPr>
          <w:rFonts w:ascii="Traditional Arabic" w:hAnsi="Traditional Arabic" w:cs="Traditional Arabic" w:hint="cs"/>
          <w:color w:val="000000"/>
          <w:sz w:val="32"/>
          <w:szCs w:val="32"/>
          <w:rtl/>
        </w:rPr>
        <w:t>ّ</w:t>
      </w:r>
      <w:r w:rsidRPr="0094633D">
        <w:rPr>
          <w:rFonts w:ascii="Traditional Arabic" w:hAnsi="Traditional Arabic" w:cs="Traditional Arabic"/>
          <w:color w:val="000000"/>
          <w:sz w:val="32"/>
          <w:szCs w:val="32"/>
          <w:rtl/>
        </w:rPr>
        <w:t xml:space="preserve">من </w:t>
      </w:r>
      <w:r w:rsidR="009541D9">
        <w:rPr>
          <w:rFonts w:ascii="Traditional Arabic" w:hAnsi="Traditional Arabic" w:cs="Traditional Arabic" w:hint="cs"/>
          <w:color w:val="000000"/>
          <w:sz w:val="32"/>
          <w:szCs w:val="32"/>
          <w:rtl/>
        </w:rPr>
        <w:t xml:space="preserve">، </w:t>
      </w:r>
      <w:r w:rsidRPr="0094633D">
        <w:rPr>
          <w:rFonts w:ascii="Traditional Arabic" w:hAnsi="Traditional Arabic" w:cs="Traditional Arabic"/>
          <w:color w:val="000000"/>
          <w:sz w:val="32"/>
          <w:szCs w:val="32"/>
          <w:rtl/>
        </w:rPr>
        <w:t>وهذا ما جعلها تتنوع وتتخص</w:t>
      </w:r>
      <w:r w:rsidR="009541D9">
        <w:rPr>
          <w:rFonts w:ascii="Traditional Arabic" w:hAnsi="Traditional Arabic" w:cs="Traditional Arabic" w:hint="cs"/>
          <w:color w:val="000000"/>
          <w:sz w:val="32"/>
          <w:szCs w:val="32"/>
          <w:rtl/>
        </w:rPr>
        <w:t>ّ</w:t>
      </w:r>
      <w:r w:rsidR="00984CD2">
        <w:rPr>
          <w:rFonts w:ascii="Traditional Arabic" w:hAnsi="Traditional Arabic" w:cs="Traditional Arabic"/>
          <w:color w:val="000000"/>
          <w:sz w:val="32"/>
          <w:szCs w:val="32"/>
          <w:rtl/>
        </w:rPr>
        <w:t>ص في وظائفها وخدماتها إلى عد</w:t>
      </w:r>
      <w:r w:rsidR="00984CD2">
        <w:rPr>
          <w:rFonts w:ascii="Traditional Arabic" w:hAnsi="Traditional Arabic" w:cs="Traditional Arabic" w:hint="cs"/>
          <w:color w:val="000000"/>
          <w:sz w:val="32"/>
          <w:szCs w:val="32"/>
          <w:rtl/>
        </w:rPr>
        <w:t>ة</w:t>
      </w:r>
      <w:r w:rsidRPr="0094633D">
        <w:rPr>
          <w:rFonts w:ascii="Traditional Arabic" w:hAnsi="Traditional Arabic" w:cs="Traditional Arabic"/>
          <w:color w:val="000000"/>
          <w:sz w:val="32"/>
          <w:szCs w:val="32"/>
          <w:rtl/>
        </w:rPr>
        <w:t xml:space="preserve"> </w:t>
      </w:r>
      <w:r w:rsidR="002566D3" w:rsidRPr="0094633D">
        <w:rPr>
          <w:rFonts w:ascii="Traditional Arabic" w:hAnsi="Traditional Arabic" w:cs="Traditional Arabic"/>
          <w:color w:val="000000"/>
          <w:sz w:val="32"/>
          <w:szCs w:val="32"/>
          <w:rtl/>
        </w:rPr>
        <w:t>أقسام</w:t>
      </w:r>
      <w:r w:rsidRPr="0094633D">
        <w:rPr>
          <w:rFonts w:ascii="Traditional Arabic" w:hAnsi="Traditional Arabic" w:cs="Traditional Arabic"/>
          <w:color w:val="000000"/>
          <w:sz w:val="32"/>
          <w:szCs w:val="32"/>
          <w:rtl/>
        </w:rPr>
        <w:t xml:space="preserve"> منها</w:t>
      </w:r>
      <w:r w:rsidRPr="0094633D">
        <w:rPr>
          <w:rFonts w:ascii="Traditional Arabic" w:hAnsi="Traditional Arabic" w:cs="Traditional Arabic"/>
          <w:color w:val="000000"/>
          <w:sz w:val="32"/>
          <w:szCs w:val="32"/>
        </w:rPr>
        <w:t> </w:t>
      </w:r>
      <w:r w:rsidR="009541D9">
        <w:rPr>
          <w:rFonts w:ascii="Traditional Arabic" w:hAnsi="Traditional Arabic" w:cs="Traditional Arabic" w:hint="cs"/>
          <w:color w:val="000000"/>
          <w:sz w:val="32"/>
          <w:szCs w:val="32"/>
          <w:rtl/>
        </w:rPr>
        <w:t>:</w:t>
      </w:r>
    </w:p>
    <w:p w14:paraId="2EF3F762" w14:textId="77777777" w:rsidR="00375BE5" w:rsidRPr="0094633D" w:rsidRDefault="00375BE5" w:rsidP="00C25908">
      <w:pPr>
        <w:pStyle w:val="pedit"/>
        <w:numPr>
          <w:ilvl w:val="0"/>
          <w:numId w:val="13"/>
        </w:numPr>
        <w:shd w:val="clear" w:color="auto" w:fill="FFFFFF"/>
        <w:bidi/>
        <w:spacing w:before="0" w:beforeAutospacing="0" w:after="162" w:afterAutospacing="0" w:line="360" w:lineRule="auto"/>
        <w:rPr>
          <w:rFonts w:ascii="Traditional Arabic" w:hAnsi="Traditional Arabic" w:cs="Traditional Arabic"/>
          <w:b/>
          <w:bCs/>
          <w:color w:val="000000"/>
          <w:sz w:val="32"/>
          <w:szCs w:val="32"/>
        </w:rPr>
      </w:pPr>
      <w:bookmarkStart w:id="54" w:name="_Toc198920407"/>
      <w:bookmarkStart w:id="55" w:name="_Toc199107505"/>
      <w:bookmarkStart w:id="56" w:name="_Toc199176461"/>
      <w:bookmarkStart w:id="57" w:name="_Toc199176706"/>
      <w:bookmarkStart w:id="58" w:name="_Toc199615967"/>
      <w:r w:rsidRPr="0094633D">
        <w:rPr>
          <w:rStyle w:val="Titre2Car"/>
          <w:rFonts w:ascii="Traditional Arabic" w:hAnsi="Traditional Arabic" w:cs="Traditional Arabic"/>
          <w:color w:val="auto"/>
          <w:sz w:val="32"/>
          <w:szCs w:val="32"/>
          <w:rtl/>
        </w:rPr>
        <w:t>الفرع الأول</w:t>
      </w:r>
      <w:bookmarkEnd w:id="54"/>
      <w:bookmarkEnd w:id="55"/>
      <w:bookmarkEnd w:id="56"/>
      <w:bookmarkEnd w:id="57"/>
      <w:bookmarkEnd w:id="58"/>
      <w:r w:rsidR="00774CA1" w:rsidRPr="0094633D">
        <w:rPr>
          <w:rFonts w:ascii="Traditional Arabic" w:hAnsi="Traditional Arabic" w:cs="Traditional Arabic"/>
          <w:b/>
          <w:bCs/>
          <w:color w:val="000000"/>
          <w:sz w:val="32"/>
          <w:szCs w:val="32"/>
          <w:u w:val="single"/>
          <w:rtl/>
        </w:rPr>
        <w:t> </w:t>
      </w:r>
      <w:r w:rsidR="00774CA1" w:rsidRPr="0094633D">
        <w:rPr>
          <w:rFonts w:ascii="Traditional Arabic" w:hAnsi="Traditional Arabic" w:cs="Traditional Arabic"/>
          <w:b/>
          <w:bCs/>
          <w:color w:val="000000"/>
          <w:sz w:val="32"/>
          <w:szCs w:val="32"/>
          <w:u w:val="single"/>
        </w:rPr>
        <w:t>:</w:t>
      </w:r>
      <w:r w:rsidRPr="0094633D">
        <w:rPr>
          <w:rFonts w:ascii="Traditional Arabic" w:hAnsi="Traditional Arabic" w:cs="Traditional Arabic"/>
          <w:color w:val="000000"/>
          <w:sz w:val="32"/>
          <w:szCs w:val="32"/>
          <w:rtl/>
        </w:rPr>
        <w:t xml:space="preserve">  </w:t>
      </w:r>
      <w:r w:rsidRPr="0094633D">
        <w:rPr>
          <w:rFonts w:ascii="Traditional Arabic" w:hAnsi="Traditional Arabic" w:cs="Traditional Arabic"/>
          <w:b/>
          <w:bCs/>
          <w:color w:val="000000"/>
          <w:sz w:val="32"/>
          <w:szCs w:val="32"/>
          <w:rtl/>
        </w:rPr>
        <w:t>حسب المتعاملين مع البنك</w:t>
      </w:r>
      <w:r w:rsidR="009541D9">
        <w:rPr>
          <w:rFonts w:ascii="Traditional Arabic" w:hAnsi="Traditional Arabic" w:cs="Traditional Arabic" w:hint="cs"/>
          <w:b/>
          <w:bCs/>
          <w:color w:val="000000"/>
          <w:sz w:val="32"/>
          <w:szCs w:val="32"/>
          <w:rtl/>
        </w:rPr>
        <w:t>.</w:t>
      </w:r>
    </w:p>
    <w:p w14:paraId="6066408B" w14:textId="77777777" w:rsidR="00C435B7" w:rsidRPr="0094633D" w:rsidRDefault="00375BE5" w:rsidP="00C435B7">
      <w:pPr>
        <w:pStyle w:val="pedit"/>
        <w:shd w:val="clear" w:color="auto" w:fill="FFFFFF"/>
        <w:bidi/>
        <w:spacing w:before="0" w:beforeAutospacing="0" w:after="162" w:afterAutospacing="0" w:line="360" w:lineRule="auto"/>
        <w:rPr>
          <w:rFonts w:ascii="Traditional Arabic" w:hAnsi="Traditional Arabic" w:cs="Traditional Arabic"/>
          <w:b/>
          <w:bCs/>
          <w:color w:val="000000"/>
          <w:sz w:val="32"/>
          <w:szCs w:val="32"/>
        </w:rPr>
      </w:pPr>
      <w:r w:rsidRPr="0094633D">
        <w:rPr>
          <w:rFonts w:ascii="Traditional Arabic" w:hAnsi="Traditional Arabic" w:cs="Traditional Arabic"/>
          <w:color w:val="000000"/>
          <w:sz w:val="32"/>
          <w:szCs w:val="32"/>
          <w:rtl/>
        </w:rPr>
        <w:t>تتمثل أنواع</w:t>
      </w:r>
      <w:r w:rsidR="00842B6C" w:rsidRPr="0094633D">
        <w:rPr>
          <w:rFonts w:ascii="Traditional Arabic" w:hAnsi="Traditional Arabic" w:cs="Traditional Arabic"/>
          <w:color w:val="000000"/>
          <w:sz w:val="32"/>
          <w:szCs w:val="32"/>
          <w:rtl/>
        </w:rPr>
        <w:t xml:space="preserve"> البنوك الإسلامية </w:t>
      </w:r>
      <w:r w:rsidRPr="0094633D">
        <w:rPr>
          <w:rFonts w:ascii="Traditional Arabic" w:hAnsi="Traditional Arabic" w:cs="Traditional Arabic"/>
          <w:color w:val="000000"/>
          <w:sz w:val="32"/>
          <w:szCs w:val="32"/>
          <w:rtl/>
        </w:rPr>
        <w:t>حسب المتعاملين  مع البنك  فيما يلي</w:t>
      </w:r>
      <w:r w:rsidR="002A0EA0">
        <w:rPr>
          <w:rFonts w:ascii="Traditional Arabic" w:hAnsi="Traditional Arabic" w:cs="Traditional Arabic" w:hint="cs"/>
          <w:color w:val="000000"/>
          <w:sz w:val="32"/>
          <w:szCs w:val="32"/>
          <w:rtl/>
        </w:rPr>
        <w:t>:</w:t>
      </w:r>
      <w:r w:rsidR="00C435B7" w:rsidRPr="0094633D">
        <w:rPr>
          <w:rStyle w:val="Appelnotedebasdep"/>
          <w:rFonts w:ascii="Traditional Arabic" w:hAnsi="Traditional Arabic" w:cs="Traditional Arabic"/>
          <w:color w:val="000000"/>
          <w:sz w:val="32"/>
          <w:szCs w:val="32"/>
          <w:rtl/>
        </w:rPr>
        <w:footnoteReference w:id="5"/>
      </w:r>
      <w:r w:rsidR="00F50C67" w:rsidRPr="0094633D">
        <w:rPr>
          <w:rFonts w:ascii="Traditional Arabic" w:hAnsi="Traditional Arabic" w:cs="Traditional Arabic"/>
          <w:color w:val="000000"/>
          <w:sz w:val="32"/>
          <w:szCs w:val="32"/>
          <w:rtl/>
        </w:rPr>
        <w:t xml:space="preserve"> </w:t>
      </w:r>
      <w:r w:rsidR="00E15779" w:rsidRPr="0094633D">
        <w:rPr>
          <w:rFonts w:ascii="Traditional Arabic" w:hAnsi="Traditional Arabic" w:cs="Traditional Arabic"/>
          <w:b/>
          <w:bCs/>
          <w:color w:val="000000"/>
          <w:sz w:val="32"/>
          <w:szCs w:val="32"/>
        </w:rPr>
        <w:t xml:space="preserve">   </w:t>
      </w:r>
    </w:p>
    <w:p w14:paraId="4DC6FB72" w14:textId="77777777" w:rsidR="00375BE5" w:rsidRPr="0094633D" w:rsidRDefault="002566D3" w:rsidP="00C435B7">
      <w:pPr>
        <w:pStyle w:val="pedit"/>
        <w:shd w:val="clear" w:color="auto" w:fill="FFFFFF"/>
        <w:bidi/>
        <w:spacing w:before="0" w:beforeAutospacing="0" w:after="162" w:afterAutospacing="0" w:line="360" w:lineRule="auto"/>
        <w:rPr>
          <w:rFonts w:ascii="Traditional Arabic" w:hAnsi="Traditional Arabic" w:cs="Traditional Arabic"/>
          <w:b/>
          <w:bCs/>
          <w:color w:val="000000"/>
          <w:sz w:val="32"/>
          <w:szCs w:val="32"/>
        </w:rPr>
      </w:pPr>
      <w:r w:rsidRPr="0094633D">
        <w:rPr>
          <w:rFonts w:ascii="Traditional Arabic" w:hAnsi="Traditional Arabic" w:cs="Traditional Arabic"/>
          <w:b/>
          <w:bCs/>
          <w:color w:val="000000"/>
          <w:sz w:val="32"/>
          <w:szCs w:val="32"/>
          <w:rtl/>
        </w:rPr>
        <w:t xml:space="preserve">أ </w:t>
      </w:r>
      <w:r w:rsidRPr="0094633D">
        <w:rPr>
          <w:rFonts w:ascii="Traditional Arabic" w:hAnsi="Traditional Arabic" w:cs="Traditional Arabic"/>
          <w:b/>
          <w:bCs/>
          <w:color w:val="000000"/>
          <w:sz w:val="32"/>
          <w:szCs w:val="32"/>
        </w:rPr>
        <w:t>-</w:t>
      </w:r>
      <w:r w:rsidRPr="0094633D">
        <w:rPr>
          <w:rFonts w:ascii="Traditional Arabic" w:hAnsi="Traditional Arabic" w:cs="Traditional Arabic"/>
          <w:b/>
          <w:bCs/>
          <w:color w:val="000000"/>
          <w:sz w:val="32"/>
          <w:szCs w:val="32"/>
          <w:rtl/>
        </w:rPr>
        <w:t xml:space="preserve"> </w:t>
      </w:r>
      <w:r w:rsidR="00984CD2">
        <w:rPr>
          <w:rFonts w:ascii="Traditional Arabic" w:hAnsi="Traditional Arabic" w:cs="Traditional Arabic"/>
          <w:b/>
          <w:bCs/>
          <w:color w:val="000000"/>
          <w:sz w:val="32"/>
          <w:szCs w:val="32"/>
          <w:rtl/>
        </w:rPr>
        <w:t>بنوك إسلامي</w:t>
      </w:r>
      <w:r w:rsidR="00984CD2">
        <w:rPr>
          <w:rFonts w:ascii="Traditional Arabic" w:hAnsi="Traditional Arabic" w:cs="Traditional Arabic" w:hint="cs"/>
          <w:b/>
          <w:bCs/>
          <w:color w:val="000000"/>
          <w:sz w:val="32"/>
          <w:szCs w:val="32"/>
          <w:rtl/>
        </w:rPr>
        <w:t>ة</w:t>
      </w:r>
      <w:r w:rsidR="00375BE5" w:rsidRPr="0094633D">
        <w:rPr>
          <w:rFonts w:ascii="Traditional Arabic" w:hAnsi="Traditional Arabic" w:cs="Traditional Arabic"/>
          <w:b/>
          <w:bCs/>
          <w:color w:val="000000"/>
          <w:sz w:val="32"/>
          <w:szCs w:val="32"/>
          <w:rtl/>
        </w:rPr>
        <w:t xml:space="preserve"> تقدم خدماتها للدول والبنوك الإسلامية العادية</w:t>
      </w:r>
      <w:r w:rsidR="002A0EA0">
        <w:rPr>
          <w:rFonts w:ascii="Traditional Arabic" w:hAnsi="Traditional Arabic" w:cs="Traditional Arabic" w:hint="cs"/>
          <w:b/>
          <w:bCs/>
          <w:color w:val="000000"/>
          <w:sz w:val="32"/>
          <w:szCs w:val="32"/>
          <w:rtl/>
        </w:rPr>
        <w:t>.</w:t>
      </w:r>
    </w:p>
    <w:p w14:paraId="65A93448" w14:textId="77777777" w:rsidR="00375BE5" w:rsidRPr="0094633D" w:rsidRDefault="00375BE5" w:rsidP="004367AD">
      <w:pPr>
        <w:pStyle w:val="pedit"/>
        <w:shd w:val="clear" w:color="auto" w:fill="FFFFFF"/>
        <w:bidi/>
        <w:spacing w:before="0" w:beforeAutospacing="0" w:after="162" w:afterAutospacing="0" w:line="360" w:lineRule="auto"/>
        <w:rPr>
          <w:rFonts w:ascii="Traditional Arabic" w:hAnsi="Traditional Arabic" w:cs="Traditional Arabic"/>
          <w:color w:val="000000"/>
          <w:sz w:val="32"/>
          <w:szCs w:val="32"/>
        </w:rPr>
      </w:pPr>
      <w:r w:rsidRPr="0094633D">
        <w:rPr>
          <w:rFonts w:ascii="Traditional Arabic" w:hAnsi="Traditional Arabic" w:cs="Traditional Arabic"/>
          <w:color w:val="000000"/>
          <w:sz w:val="32"/>
          <w:szCs w:val="32"/>
        </w:rPr>
        <w:t> </w:t>
      </w:r>
      <w:r w:rsidRPr="0094633D">
        <w:rPr>
          <w:rFonts w:ascii="Traditional Arabic" w:hAnsi="Traditional Arabic" w:cs="Traditional Arabic"/>
          <w:color w:val="000000"/>
          <w:sz w:val="32"/>
          <w:szCs w:val="32"/>
          <w:rtl/>
        </w:rPr>
        <w:t>يوفر هذا الن</w:t>
      </w:r>
      <w:r w:rsidR="002A0EA0">
        <w:rPr>
          <w:rFonts w:ascii="Traditional Arabic" w:hAnsi="Traditional Arabic" w:cs="Traditional Arabic" w:hint="cs"/>
          <w:color w:val="000000"/>
          <w:sz w:val="32"/>
          <w:szCs w:val="32"/>
          <w:rtl/>
        </w:rPr>
        <w:t>ّ</w:t>
      </w:r>
      <w:r w:rsidRPr="0094633D">
        <w:rPr>
          <w:rFonts w:ascii="Traditional Arabic" w:hAnsi="Traditional Arabic" w:cs="Traditional Arabic"/>
          <w:color w:val="000000"/>
          <w:sz w:val="32"/>
          <w:szCs w:val="32"/>
          <w:rtl/>
        </w:rPr>
        <w:t>وع من البنوك الأموال لتعزيز الت</w:t>
      </w:r>
      <w:r w:rsidR="002A0EA0">
        <w:rPr>
          <w:rFonts w:ascii="Traditional Arabic" w:hAnsi="Traditional Arabic" w:cs="Traditional Arabic" w:hint="cs"/>
          <w:color w:val="000000"/>
          <w:sz w:val="32"/>
          <w:szCs w:val="32"/>
          <w:rtl/>
        </w:rPr>
        <w:t>ّ</w:t>
      </w:r>
      <w:r w:rsidRPr="0094633D">
        <w:rPr>
          <w:rFonts w:ascii="Traditional Arabic" w:hAnsi="Traditional Arabic" w:cs="Traditional Arabic"/>
          <w:color w:val="000000"/>
          <w:sz w:val="32"/>
          <w:szCs w:val="32"/>
          <w:rtl/>
        </w:rPr>
        <w:t>نمية الاقتصادية والاجتماعية للد</w:t>
      </w:r>
      <w:r w:rsidR="002A0EA0">
        <w:rPr>
          <w:rFonts w:ascii="Traditional Arabic" w:hAnsi="Traditional Arabic" w:cs="Traditional Arabic" w:hint="cs"/>
          <w:color w:val="000000"/>
          <w:sz w:val="32"/>
          <w:szCs w:val="32"/>
          <w:rtl/>
        </w:rPr>
        <w:t>ّ</w:t>
      </w:r>
      <w:r w:rsidRPr="0094633D">
        <w:rPr>
          <w:rFonts w:ascii="Traditional Arabic" w:hAnsi="Traditional Arabic" w:cs="Traditional Arabic"/>
          <w:color w:val="000000"/>
          <w:sz w:val="32"/>
          <w:szCs w:val="32"/>
          <w:rtl/>
        </w:rPr>
        <w:t xml:space="preserve">ول الإسلامية فهي تقدم الدعم لتمويل الاستثمارات وخلق فرص العمل </w:t>
      </w:r>
      <w:r w:rsidR="002A0EA0">
        <w:rPr>
          <w:rFonts w:ascii="Traditional Arabic" w:hAnsi="Traditional Arabic" w:cs="Traditional Arabic" w:hint="cs"/>
          <w:color w:val="000000"/>
          <w:sz w:val="32"/>
          <w:szCs w:val="32"/>
          <w:rtl/>
        </w:rPr>
        <w:t>.</w:t>
      </w:r>
      <w:r w:rsidRPr="0094633D">
        <w:rPr>
          <w:rFonts w:ascii="Traditional Arabic" w:hAnsi="Traditional Arabic" w:cs="Traditional Arabic"/>
          <w:color w:val="000000"/>
          <w:sz w:val="32"/>
          <w:szCs w:val="32"/>
          <w:rtl/>
        </w:rPr>
        <w:t xml:space="preserve">كما </w:t>
      </w:r>
      <w:r w:rsidR="00842B6C" w:rsidRPr="0094633D">
        <w:rPr>
          <w:rFonts w:ascii="Traditional Arabic" w:hAnsi="Traditional Arabic" w:cs="Traditional Arabic"/>
          <w:color w:val="000000"/>
          <w:sz w:val="32"/>
          <w:szCs w:val="32"/>
          <w:rtl/>
        </w:rPr>
        <w:t>أن</w:t>
      </w:r>
      <w:r w:rsidR="002A0EA0">
        <w:rPr>
          <w:rFonts w:ascii="Traditional Arabic" w:hAnsi="Traditional Arabic" w:cs="Traditional Arabic" w:hint="cs"/>
          <w:color w:val="000000"/>
          <w:sz w:val="32"/>
          <w:szCs w:val="32"/>
          <w:rtl/>
        </w:rPr>
        <w:t>ّ</w:t>
      </w:r>
      <w:r w:rsidR="00842B6C" w:rsidRPr="0094633D">
        <w:rPr>
          <w:rFonts w:ascii="Traditional Arabic" w:hAnsi="Traditional Arabic" w:cs="Traditional Arabic"/>
          <w:color w:val="000000"/>
          <w:sz w:val="32"/>
          <w:szCs w:val="32"/>
          <w:rtl/>
        </w:rPr>
        <w:t>ها</w:t>
      </w:r>
      <w:r w:rsidRPr="0094633D">
        <w:rPr>
          <w:rFonts w:ascii="Traditional Arabic" w:hAnsi="Traditional Arabic" w:cs="Traditional Arabic"/>
          <w:color w:val="000000"/>
          <w:sz w:val="32"/>
          <w:szCs w:val="32"/>
          <w:rtl/>
        </w:rPr>
        <w:t>  تقوم بإمداد البنوك الإسلامية العادية بالمعلومات والتمويل اللازم عند احتياجها</w:t>
      </w:r>
      <w:r w:rsidR="002A0EA0">
        <w:rPr>
          <w:rFonts w:ascii="Traditional Arabic" w:hAnsi="Traditional Arabic" w:cs="Traditional Arabic" w:hint="cs"/>
          <w:color w:val="000000"/>
          <w:sz w:val="32"/>
          <w:szCs w:val="32"/>
          <w:rtl/>
        </w:rPr>
        <w:t>.</w:t>
      </w:r>
    </w:p>
    <w:p w14:paraId="27478F44" w14:textId="77777777" w:rsidR="00842B6C" w:rsidRPr="0094633D" w:rsidRDefault="00375BE5" w:rsidP="004367AD">
      <w:pPr>
        <w:pStyle w:val="pedit"/>
        <w:shd w:val="clear" w:color="auto" w:fill="FFFFFF"/>
        <w:bidi/>
        <w:spacing w:before="0" w:beforeAutospacing="0" w:after="162" w:afterAutospacing="0" w:line="360" w:lineRule="auto"/>
        <w:rPr>
          <w:rFonts w:ascii="Traditional Arabic" w:hAnsi="Traditional Arabic" w:cs="Traditional Arabic"/>
          <w:color w:val="000000"/>
          <w:sz w:val="32"/>
          <w:szCs w:val="32"/>
        </w:rPr>
      </w:pPr>
      <w:r w:rsidRPr="0094633D">
        <w:rPr>
          <w:rFonts w:ascii="Traditional Arabic" w:hAnsi="Traditional Arabic" w:cs="Traditional Arabic"/>
          <w:b/>
          <w:bCs/>
          <w:color w:val="000000"/>
          <w:sz w:val="32"/>
          <w:szCs w:val="32"/>
          <w:rtl/>
        </w:rPr>
        <w:t>ب</w:t>
      </w:r>
      <w:r w:rsidR="002566D3" w:rsidRPr="0094633D">
        <w:rPr>
          <w:rFonts w:ascii="Traditional Arabic" w:hAnsi="Traditional Arabic" w:cs="Traditional Arabic"/>
          <w:b/>
          <w:bCs/>
          <w:color w:val="000000"/>
          <w:sz w:val="32"/>
          <w:szCs w:val="32"/>
          <w:rtl/>
        </w:rPr>
        <w:t xml:space="preserve"> </w:t>
      </w:r>
      <w:r w:rsidR="002566D3" w:rsidRPr="0094633D">
        <w:rPr>
          <w:rFonts w:ascii="Traditional Arabic" w:hAnsi="Traditional Arabic" w:cs="Traditional Arabic"/>
          <w:b/>
          <w:bCs/>
          <w:color w:val="000000"/>
          <w:sz w:val="32"/>
          <w:szCs w:val="32"/>
        </w:rPr>
        <w:t>-</w:t>
      </w:r>
      <w:r w:rsidRPr="0094633D">
        <w:rPr>
          <w:rFonts w:ascii="Traditional Arabic" w:hAnsi="Traditional Arabic" w:cs="Traditional Arabic"/>
          <w:color w:val="000000"/>
          <w:sz w:val="32"/>
          <w:szCs w:val="32"/>
          <w:rtl/>
        </w:rPr>
        <w:t xml:space="preserve"> </w:t>
      </w:r>
      <w:r w:rsidRPr="0094633D">
        <w:rPr>
          <w:rFonts w:ascii="Traditional Arabic" w:hAnsi="Traditional Arabic" w:cs="Traditional Arabic"/>
          <w:b/>
          <w:bCs/>
          <w:color w:val="000000"/>
          <w:sz w:val="32"/>
          <w:szCs w:val="32"/>
          <w:rtl/>
        </w:rPr>
        <w:t xml:space="preserve">بنوك </w:t>
      </w:r>
      <w:r w:rsidR="002566D3" w:rsidRPr="0094633D">
        <w:rPr>
          <w:rFonts w:ascii="Traditional Arabic" w:hAnsi="Traditional Arabic" w:cs="Traditional Arabic"/>
          <w:b/>
          <w:bCs/>
          <w:color w:val="000000"/>
          <w:sz w:val="32"/>
          <w:szCs w:val="32"/>
          <w:rtl/>
        </w:rPr>
        <w:t>إسلامي</w:t>
      </w:r>
      <w:r w:rsidR="002566D3" w:rsidRPr="0094633D">
        <w:rPr>
          <w:rFonts w:ascii="Traditional Arabic" w:hAnsi="Traditional Arabic" w:cs="Traditional Arabic"/>
          <w:b/>
          <w:bCs/>
          <w:color w:val="000000"/>
          <w:sz w:val="32"/>
          <w:szCs w:val="32"/>
          <w:rtl/>
          <w:lang w:bidi="ar-DZ"/>
        </w:rPr>
        <w:t>ة</w:t>
      </w:r>
      <w:r w:rsidRPr="0094633D">
        <w:rPr>
          <w:rFonts w:ascii="Traditional Arabic" w:hAnsi="Traditional Arabic" w:cs="Traditional Arabic"/>
          <w:b/>
          <w:bCs/>
          <w:color w:val="000000"/>
          <w:sz w:val="32"/>
          <w:szCs w:val="32"/>
          <w:rtl/>
        </w:rPr>
        <w:t xml:space="preserve"> تقدم خدماتها للأفراد أو المؤس</w:t>
      </w:r>
      <w:r w:rsidR="002A0EA0">
        <w:rPr>
          <w:rFonts w:ascii="Traditional Arabic" w:hAnsi="Traditional Arabic" w:cs="Traditional Arabic" w:hint="cs"/>
          <w:b/>
          <w:bCs/>
          <w:color w:val="000000"/>
          <w:sz w:val="32"/>
          <w:szCs w:val="32"/>
          <w:rtl/>
        </w:rPr>
        <w:t>ّ</w:t>
      </w:r>
      <w:r w:rsidRPr="0094633D">
        <w:rPr>
          <w:rFonts w:ascii="Traditional Arabic" w:hAnsi="Traditional Arabic" w:cs="Traditional Arabic"/>
          <w:b/>
          <w:bCs/>
          <w:color w:val="000000"/>
          <w:sz w:val="32"/>
          <w:szCs w:val="32"/>
          <w:rtl/>
        </w:rPr>
        <w:t>سات</w:t>
      </w:r>
      <w:r w:rsidR="00842B6C" w:rsidRPr="0094633D">
        <w:rPr>
          <w:rFonts w:ascii="Traditional Arabic" w:hAnsi="Traditional Arabic" w:cs="Traditional Arabic"/>
          <w:color w:val="000000"/>
          <w:sz w:val="32"/>
          <w:szCs w:val="32"/>
          <w:rtl/>
        </w:rPr>
        <w:t> </w:t>
      </w:r>
      <w:r w:rsidR="00842B6C" w:rsidRPr="0094633D">
        <w:rPr>
          <w:rFonts w:ascii="Traditional Arabic" w:hAnsi="Traditional Arabic" w:cs="Traditional Arabic"/>
          <w:color w:val="000000"/>
          <w:sz w:val="32"/>
          <w:szCs w:val="32"/>
        </w:rPr>
        <w:t xml:space="preserve">: </w:t>
      </w:r>
    </w:p>
    <w:p w14:paraId="7F4FE6C3" w14:textId="77777777" w:rsidR="00375BE5" w:rsidRPr="0094633D" w:rsidRDefault="00375BE5" w:rsidP="004367AD">
      <w:pPr>
        <w:pStyle w:val="pedit"/>
        <w:shd w:val="clear" w:color="auto" w:fill="FFFFFF"/>
        <w:bidi/>
        <w:spacing w:before="0" w:beforeAutospacing="0" w:after="162" w:afterAutospacing="0" w:line="360" w:lineRule="auto"/>
        <w:rPr>
          <w:rFonts w:ascii="Traditional Arabic" w:hAnsi="Traditional Arabic" w:cs="Traditional Arabic"/>
          <w:color w:val="000000"/>
          <w:sz w:val="32"/>
          <w:szCs w:val="32"/>
        </w:rPr>
      </w:pPr>
      <w:r w:rsidRPr="0094633D">
        <w:rPr>
          <w:rFonts w:ascii="Traditional Arabic" w:hAnsi="Traditional Arabic" w:cs="Traditional Arabic"/>
          <w:color w:val="000000"/>
          <w:sz w:val="32"/>
          <w:szCs w:val="32"/>
          <w:rtl/>
        </w:rPr>
        <w:t xml:space="preserve">نشأت هذه البنوك خصيصا لدعم الجمعيات والمؤسسات </w:t>
      </w:r>
      <w:r w:rsidR="002566D3" w:rsidRPr="0094633D">
        <w:rPr>
          <w:rFonts w:ascii="Traditional Arabic" w:hAnsi="Traditional Arabic" w:cs="Traditional Arabic"/>
          <w:color w:val="000000"/>
          <w:sz w:val="32"/>
          <w:szCs w:val="32"/>
          <w:rtl/>
        </w:rPr>
        <w:t>والأفراد</w:t>
      </w:r>
      <w:r w:rsidRPr="0094633D">
        <w:rPr>
          <w:rFonts w:ascii="Traditional Arabic" w:hAnsi="Traditional Arabic" w:cs="Traditional Arabic"/>
          <w:color w:val="000000"/>
          <w:sz w:val="32"/>
          <w:szCs w:val="32"/>
          <w:rtl/>
        </w:rPr>
        <w:t xml:space="preserve"> </w:t>
      </w:r>
      <w:r w:rsidR="002A0EA0">
        <w:rPr>
          <w:rFonts w:ascii="Traditional Arabic" w:hAnsi="Traditional Arabic" w:cs="Traditional Arabic" w:hint="cs"/>
          <w:color w:val="000000"/>
          <w:sz w:val="32"/>
          <w:szCs w:val="32"/>
          <w:rtl/>
        </w:rPr>
        <w:t>،</w:t>
      </w:r>
      <w:r w:rsidR="002A0EA0">
        <w:rPr>
          <w:rFonts w:ascii="Traditional Arabic" w:hAnsi="Traditional Arabic" w:cs="Traditional Arabic"/>
          <w:color w:val="000000"/>
          <w:sz w:val="32"/>
          <w:szCs w:val="32"/>
          <w:rtl/>
        </w:rPr>
        <w:t>وذلك بتقديم خدمات مصرفي</w:t>
      </w:r>
      <w:r w:rsidR="002A0EA0">
        <w:rPr>
          <w:rFonts w:ascii="Traditional Arabic" w:hAnsi="Traditional Arabic" w:cs="Traditional Arabic" w:hint="cs"/>
          <w:color w:val="000000"/>
          <w:sz w:val="32"/>
          <w:szCs w:val="32"/>
          <w:rtl/>
        </w:rPr>
        <w:t xml:space="preserve">ة </w:t>
      </w:r>
      <w:r w:rsidRPr="0094633D">
        <w:rPr>
          <w:rFonts w:ascii="Traditional Arabic" w:hAnsi="Traditional Arabic" w:cs="Traditional Arabic"/>
          <w:color w:val="000000"/>
          <w:sz w:val="32"/>
          <w:szCs w:val="32"/>
          <w:rtl/>
        </w:rPr>
        <w:t xml:space="preserve">متميزة كالحسابات الجارية والتمويل الشخصي وهذا بالالتزام </w:t>
      </w:r>
      <w:r w:rsidR="002566D3" w:rsidRPr="0094633D">
        <w:rPr>
          <w:rFonts w:ascii="Traditional Arabic" w:hAnsi="Traditional Arabic" w:cs="Traditional Arabic"/>
          <w:color w:val="000000"/>
          <w:sz w:val="32"/>
          <w:szCs w:val="32"/>
          <w:rtl/>
        </w:rPr>
        <w:t>بأسس</w:t>
      </w:r>
      <w:r w:rsidRPr="0094633D">
        <w:rPr>
          <w:rFonts w:ascii="Traditional Arabic" w:hAnsi="Traditional Arabic" w:cs="Traditional Arabic"/>
          <w:color w:val="000000"/>
          <w:sz w:val="32"/>
          <w:szCs w:val="32"/>
          <w:rtl/>
        </w:rPr>
        <w:t xml:space="preserve"> ومبادئ الشريعة الإسلامية</w:t>
      </w:r>
      <w:r w:rsidR="002A0EA0">
        <w:rPr>
          <w:rFonts w:ascii="Traditional Arabic" w:hAnsi="Traditional Arabic" w:cs="Traditional Arabic" w:hint="cs"/>
          <w:color w:val="000000"/>
          <w:sz w:val="32"/>
          <w:szCs w:val="32"/>
          <w:rtl/>
        </w:rPr>
        <w:t>.</w:t>
      </w:r>
      <w:r w:rsidRPr="0094633D">
        <w:rPr>
          <w:rFonts w:ascii="Traditional Arabic" w:hAnsi="Traditional Arabic" w:cs="Traditional Arabic"/>
          <w:color w:val="000000"/>
          <w:sz w:val="32"/>
          <w:szCs w:val="32"/>
        </w:rPr>
        <w:t> </w:t>
      </w:r>
    </w:p>
    <w:p w14:paraId="3754B67C" w14:textId="77777777" w:rsidR="00375BE5" w:rsidRPr="0094633D" w:rsidRDefault="00375BE5" w:rsidP="00C25908">
      <w:pPr>
        <w:pStyle w:val="pedit"/>
        <w:numPr>
          <w:ilvl w:val="0"/>
          <w:numId w:val="13"/>
        </w:numPr>
        <w:shd w:val="clear" w:color="auto" w:fill="FFFFFF"/>
        <w:bidi/>
        <w:spacing w:before="0" w:beforeAutospacing="0" w:after="162" w:afterAutospacing="0" w:line="360" w:lineRule="auto"/>
        <w:rPr>
          <w:rFonts w:ascii="Traditional Arabic" w:hAnsi="Traditional Arabic" w:cs="Traditional Arabic"/>
          <w:color w:val="000000"/>
          <w:sz w:val="32"/>
          <w:szCs w:val="32"/>
        </w:rPr>
      </w:pPr>
      <w:r w:rsidRPr="0094633D">
        <w:rPr>
          <w:rFonts w:ascii="Traditional Arabic" w:hAnsi="Traditional Arabic" w:cs="Traditional Arabic"/>
          <w:b/>
          <w:bCs/>
          <w:color w:val="000000"/>
          <w:sz w:val="32"/>
          <w:szCs w:val="32"/>
          <w:u w:val="single"/>
          <w:rtl/>
        </w:rPr>
        <w:t>الفرع الثاني</w:t>
      </w:r>
      <w:r w:rsidR="00774CA1" w:rsidRPr="0094633D">
        <w:rPr>
          <w:rFonts w:ascii="Traditional Arabic" w:hAnsi="Traditional Arabic" w:cs="Traditional Arabic"/>
          <w:b/>
          <w:bCs/>
          <w:color w:val="000000"/>
          <w:sz w:val="32"/>
          <w:szCs w:val="32"/>
          <w:u w:val="single"/>
          <w:rtl/>
        </w:rPr>
        <w:t> </w:t>
      </w:r>
      <w:r w:rsidR="00774CA1" w:rsidRPr="0094633D">
        <w:rPr>
          <w:rFonts w:ascii="Traditional Arabic" w:hAnsi="Traditional Arabic" w:cs="Traditional Arabic"/>
          <w:b/>
          <w:bCs/>
          <w:color w:val="000000"/>
          <w:sz w:val="32"/>
          <w:szCs w:val="32"/>
          <w:u w:val="single"/>
        </w:rPr>
        <w:t>:</w:t>
      </w:r>
      <w:r w:rsidRPr="0094633D">
        <w:rPr>
          <w:rFonts w:ascii="Traditional Arabic" w:hAnsi="Traditional Arabic" w:cs="Traditional Arabic"/>
          <w:color w:val="000000"/>
          <w:sz w:val="32"/>
          <w:szCs w:val="32"/>
          <w:rtl/>
        </w:rPr>
        <w:t>   </w:t>
      </w:r>
      <w:r w:rsidRPr="0094633D">
        <w:rPr>
          <w:rFonts w:ascii="Traditional Arabic" w:hAnsi="Traditional Arabic" w:cs="Traditional Arabic"/>
          <w:b/>
          <w:bCs/>
          <w:color w:val="000000"/>
          <w:sz w:val="32"/>
          <w:szCs w:val="32"/>
          <w:rtl/>
        </w:rPr>
        <w:t>وفقا  للإستراتيجية المتبعة</w:t>
      </w:r>
      <w:r w:rsidRPr="0094633D">
        <w:rPr>
          <w:rFonts w:ascii="Traditional Arabic" w:hAnsi="Traditional Arabic" w:cs="Traditional Arabic"/>
          <w:color w:val="000000"/>
          <w:sz w:val="32"/>
          <w:szCs w:val="32"/>
        </w:rPr>
        <w:t> </w:t>
      </w:r>
      <w:r w:rsidR="00BD1A62">
        <w:rPr>
          <w:rFonts w:ascii="Traditional Arabic" w:hAnsi="Traditional Arabic" w:cs="Traditional Arabic" w:hint="cs"/>
          <w:color w:val="000000"/>
          <w:sz w:val="32"/>
          <w:szCs w:val="32"/>
          <w:rtl/>
        </w:rPr>
        <w:t>.</w:t>
      </w:r>
      <w:r w:rsidRPr="0094633D">
        <w:rPr>
          <w:rFonts w:ascii="Traditional Arabic" w:hAnsi="Traditional Arabic" w:cs="Traditional Arabic"/>
          <w:color w:val="000000"/>
          <w:sz w:val="32"/>
          <w:szCs w:val="32"/>
        </w:rPr>
        <w:t xml:space="preserve">  </w:t>
      </w:r>
    </w:p>
    <w:p w14:paraId="47E97F66" w14:textId="77777777" w:rsidR="007F4578" w:rsidRPr="0094633D" w:rsidRDefault="00375BE5" w:rsidP="007F4578">
      <w:pPr>
        <w:pStyle w:val="pedit"/>
        <w:shd w:val="clear" w:color="auto" w:fill="FFFFFF"/>
        <w:bidi/>
        <w:spacing w:before="0" w:beforeAutospacing="0" w:after="162" w:afterAutospacing="0" w:line="360" w:lineRule="auto"/>
        <w:rPr>
          <w:rFonts w:ascii="Traditional Arabic" w:hAnsi="Traditional Arabic" w:cs="Traditional Arabic"/>
          <w:color w:val="000000"/>
          <w:sz w:val="32"/>
          <w:szCs w:val="32"/>
        </w:rPr>
      </w:pPr>
      <w:r w:rsidRPr="0094633D">
        <w:rPr>
          <w:rFonts w:ascii="Traditional Arabic" w:hAnsi="Traditional Arabic" w:cs="Traditional Arabic"/>
          <w:color w:val="000000"/>
          <w:sz w:val="32"/>
          <w:szCs w:val="32"/>
          <w:rtl/>
        </w:rPr>
        <w:t>تتنوع ال</w:t>
      </w:r>
      <w:r w:rsidR="00EB2579" w:rsidRPr="0094633D">
        <w:rPr>
          <w:rFonts w:ascii="Traditional Arabic" w:hAnsi="Traditional Arabic" w:cs="Traditional Arabic"/>
          <w:color w:val="000000"/>
          <w:sz w:val="32"/>
          <w:szCs w:val="32"/>
          <w:rtl/>
        </w:rPr>
        <w:t>بنوك الإسلامية</w:t>
      </w:r>
      <w:r w:rsidR="00761419" w:rsidRPr="0094633D">
        <w:rPr>
          <w:rFonts w:ascii="Traditional Arabic" w:hAnsi="Traditional Arabic" w:cs="Traditional Arabic"/>
          <w:color w:val="000000"/>
          <w:sz w:val="32"/>
          <w:szCs w:val="32"/>
          <w:rtl/>
        </w:rPr>
        <w:t xml:space="preserve"> وفقا للإستراتيجية المتبعة</w:t>
      </w:r>
      <w:r w:rsidRPr="0094633D">
        <w:rPr>
          <w:rFonts w:ascii="Traditional Arabic" w:hAnsi="Traditional Arabic" w:cs="Traditional Arabic"/>
          <w:color w:val="000000"/>
          <w:sz w:val="32"/>
          <w:szCs w:val="32"/>
          <w:rtl/>
        </w:rPr>
        <w:t xml:space="preserve"> </w:t>
      </w:r>
      <w:r w:rsidR="00761419" w:rsidRPr="0094633D">
        <w:rPr>
          <w:rFonts w:ascii="Traditional Arabic" w:hAnsi="Traditional Arabic" w:cs="Traditional Arabic"/>
          <w:color w:val="000000"/>
          <w:sz w:val="32"/>
          <w:szCs w:val="32"/>
          <w:rtl/>
        </w:rPr>
        <w:t>إلى</w:t>
      </w:r>
      <w:r w:rsidR="006667FC">
        <w:rPr>
          <w:rFonts w:ascii="Traditional Arabic" w:hAnsi="Traditional Arabic" w:cs="Traditional Arabic"/>
          <w:color w:val="000000"/>
          <w:sz w:val="32"/>
          <w:szCs w:val="32"/>
          <w:rtl/>
        </w:rPr>
        <w:t xml:space="preserve"> عد</w:t>
      </w:r>
      <w:r w:rsidR="006667FC">
        <w:rPr>
          <w:rFonts w:ascii="Traditional Arabic" w:hAnsi="Traditional Arabic" w:cs="Traditional Arabic" w:hint="cs"/>
          <w:color w:val="000000"/>
          <w:sz w:val="32"/>
          <w:szCs w:val="32"/>
          <w:rtl/>
        </w:rPr>
        <w:t xml:space="preserve">ة </w:t>
      </w:r>
      <w:r w:rsidR="00761419" w:rsidRPr="0094633D">
        <w:rPr>
          <w:rFonts w:ascii="Traditional Arabic" w:hAnsi="Traditional Arabic" w:cs="Traditional Arabic"/>
          <w:color w:val="000000"/>
          <w:sz w:val="32"/>
          <w:szCs w:val="32"/>
          <w:rtl/>
        </w:rPr>
        <w:t>أنواع</w:t>
      </w:r>
      <w:r w:rsidRPr="0094633D">
        <w:rPr>
          <w:rFonts w:ascii="Traditional Arabic" w:hAnsi="Traditional Arabic" w:cs="Traditional Arabic"/>
          <w:color w:val="000000"/>
          <w:sz w:val="32"/>
          <w:szCs w:val="32"/>
          <w:rtl/>
        </w:rPr>
        <w:t xml:space="preserve"> هي</w:t>
      </w:r>
      <w:r w:rsidR="006667FC">
        <w:rPr>
          <w:rFonts w:ascii="Traditional Arabic" w:hAnsi="Traditional Arabic" w:cs="Traditional Arabic" w:hint="cs"/>
          <w:color w:val="000000"/>
          <w:sz w:val="32"/>
          <w:szCs w:val="32"/>
          <w:rtl/>
        </w:rPr>
        <w:t>:</w:t>
      </w:r>
      <w:r w:rsidR="00C435B7" w:rsidRPr="0094633D">
        <w:rPr>
          <w:rStyle w:val="Appelnotedebasdep"/>
          <w:rFonts w:ascii="Traditional Arabic" w:hAnsi="Traditional Arabic" w:cs="Traditional Arabic"/>
          <w:color w:val="000000"/>
          <w:sz w:val="32"/>
          <w:szCs w:val="32"/>
          <w:rtl/>
        </w:rPr>
        <w:footnoteReference w:id="6"/>
      </w:r>
    </w:p>
    <w:p w14:paraId="63C9496A" w14:textId="77777777" w:rsidR="00C435B7" w:rsidRPr="0094633D" w:rsidRDefault="00302E5C" w:rsidP="00002D85">
      <w:pPr>
        <w:pStyle w:val="pedit"/>
        <w:shd w:val="clear" w:color="auto" w:fill="FFFFFF"/>
        <w:bidi/>
        <w:spacing w:before="0" w:beforeAutospacing="0" w:after="162" w:afterAutospacing="0" w:line="360" w:lineRule="auto"/>
        <w:rPr>
          <w:rFonts w:ascii="Traditional Arabic" w:hAnsi="Traditional Arabic" w:cs="Traditional Arabic"/>
          <w:color w:val="000000"/>
          <w:sz w:val="32"/>
          <w:szCs w:val="32"/>
        </w:rPr>
      </w:pPr>
      <w:r w:rsidRPr="0094633D">
        <w:rPr>
          <w:rFonts w:ascii="Traditional Arabic" w:hAnsi="Traditional Arabic" w:cs="Traditional Arabic"/>
          <w:color w:val="000000"/>
          <w:sz w:val="32"/>
          <w:szCs w:val="32"/>
          <w:rtl/>
        </w:rPr>
        <w:t xml:space="preserve">     </w:t>
      </w:r>
    </w:p>
    <w:p w14:paraId="3C124DC9" w14:textId="77777777" w:rsidR="007F4578" w:rsidRPr="0094633D" w:rsidRDefault="007F4578" w:rsidP="00E4361F">
      <w:pPr>
        <w:pStyle w:val="pedit"/>
        <w:shd w:val="clear" w:color="auto" w:fill="FFFFFF"/>
        <w:bidi/>
        <w:spacing w:before="0" w:beforeAutospacing="0" w:after="162" w:afterAutospacing="0" w:line="360" w:lineRule="auto"/>
        <w:rPr>
          <w:rFonts w:ascii="Traditional Arabic" w:hAnsi="Traditional Arabic" w:cs="Traditional Arabic"/>
          <w:color w:val="000000"/>
          <w:sz w:val="32"/>
          <w:szCs w:val="32"/>
        </w:rPr>
      </w:pPr>
      <w:r w:rsidRPr="0094633D">
        <w:rPr>
          <w:rFonts w:ascii="Traditional Arabic" w:hAnsi="Traditional Arabic" w:cs="Traditional Arabic"/>
          <w:color w:val="000000"/>
          <w:sz w:val="32"/>
          <w:szCs w:val="32"/>
          <w:rtl/>
        </w:rPr>
        <w:lastRenderedPageBreak/>
        <w:t xml:space="preserve">  </w:t>
      </w:r>
      <w:r w:rsidRPr="0094633D">
        <w:rPr>
          <w:rFonts w:ascii="Traditional Arabic" w:hAnsi="Traditional Arabic" w:cs="Traditional Arabic"/>
          <w:b/>
          <w:bCs/>
          <w:color w:val="000000"/>
          <w:sz w:val="32"/>
          <w:szCs w:val="32"/>
          <w:rtl/>
        </w:rPr>
        <w:t xml:space="preserve">أ </w:t>
      </w:r>
      <w:r w:rsidRPr="0094633D">
        <w:rPr>
          <w:rFonts w:ascii="Traditional Arabic" w:hAnsi="Traditional Arabic" w:cs="Traditional Arabic"/>
          <w:b/>
          <w:bCs/>
          <w:color w:val="000000"/>
          <w:sz w:val="32"/>
          <w:szCs w:val="32"/>
        </w:rPr>
        <w:t>-</w:t>
      </w:r>
      <w:r w:rsidRPr="0094633D">
        <w:rPr>
          <w:rFonts w:ascii="Traditional Arabic" w:hAnsi="Traditional Arabic" w:cs="Traditional Arabic"/>
          <w:color w:val="000000"/>
          <w:sz w:val="32"/>
          <w:szCs w:val="32"/>
          <w:rtl/>
        </w:rPr>
        <w:t xml:space="preserve"> </w:t>
      </w:r>
      <w:r w:rsidR="005109FA">
        <w:rPr>
          <w:rFonts w:ascii="Traditional Arabic" w:hAnsi="Traditional Arabic" w:cs="Traditional Arabic"/>
          <w:b/>
          <w:bCs/>
          <w:color w:val="000000"/>
          <w:sz w:val="32"/>
          <w:szCs w:val="32"/>
          <w:rtl/>
        </w:rPr>
        <w:t xml:space="preserve">بنوك إسلامية تتبنى </w:t>
      </w:r>
      <w:r w:rsidR="00A97ECC">
        <w:rPr>
          <w:rFonts w:ascii="Traditional Arabic" w:hAnsi="Traditional Arabic" w:cs="Traditional Arabic" w:hint="cs"/>
          <w:b/>
          <w:bCs/>
          <w:color w:val="000000"/>
          <w:sz w:val="32"/>
          <w:szCs w:val="32"/>
          <w:rtl/>
        </w:rPr>
        <w:t>إستراتيجية</w:t>
      </w:r>
      <w:r w:rsidRPr="0094633D">
        <w:rPr>
          <w:rFonts w:ascii="Traditional Arabic" w:hAnsi="Traditional Arabic" w:cs="Traditional Arabic"/>
          <w:b/>
          <w:bCs/>
          <w:color w:val="000000"/>
          <w:sz w:val="32"/>
          <w:szCs w:val="32"/>
          <w:rtl/>
        </w:rPr>
        <w:t xml:space="preserve"> التوسع والتطور المصرفي</w:t>
      </w:r>
      <w:r w:rsidRPr="0094633D">
        <w:rPr>
          <w:rFonts w:ascii="Traditional Arabic" w:hAnsi="Traditional Arabic" w:cs="Traditional Arabic"/>
          <w:color w:val="000000"/>
          <w:sz w:val="32"/>
          <w:szCs w:val="32"/>
          <w:rtl/>
        </w:rPr>
        <w:t xml:space="preserve"> </w:t>
      </w:r>
      <w:r w:rsidR="00D72E27">
        <w:rPr>
          <w:rFonts w:ascii="Traditional Arabic" w:hAnsi="Traditional Arabic" w:cs="Traditional Arabic" w:hint="cs"/>
          <w:color w:val="000000"/>
          <w:sz w:val="32"/>
          <w:szCs w:val="32"/>
          <w:rtl/>
        </w:rPr>
        <w:t>.</w:t>
      </w:r>
    </w:p>
    <w:p w14:paraId="253EEF8A" w14:textId="77777777" w:rsidR="00302E5C" w:rsidRPr="0094633D" w:rsidRDefault="0026323D" w:rsidP="003D609A">
      <w:pPr>
        <w:pStyle w:val="pedit"/>
        <w:shd w:val="clear" w:color="auto" w:fill="FFFFFF"/>
        <w:bidi/>
        <w:spacing w:before="0" w:beforeAutospacing="0" w:after="162" w:afterAutospacing="0" w:line="360" w:lineRule="auto"/>
        <w:rPr>
          <w:rFonts w:ascii="Traditional Arabic" w:hAnsi="Traditional Arabic" w:cs="Traditional Arabic"/>
          <w:color w:val="000000"/>
          <w:sz w:val="32"/>
          <w:szCs w:val="32"/>
        </w:rPr>
      </w:pPr>
      <w:r>
        <w:rPr>
          <w:rFonts w:ascii="Traditional Arabic" w:hAnsi="Traditional Arabic" w:cs="Traditional Arabic"/>
          <w:color w:val="000000"/>
          <w:sz w:val="32"/>
          <w:szCs w:val="32"/>
          <w:rtl/>
        </w:rPr>
        <w:t>أصبحت هذه البنوك رائد</w:t>
      </w:r>
      <w:r>
        <w:rPr>
          <w:rFonts w:ascii="Traditional Arabic" w:hAnsi="Traditional Arabic" w:cs="Traditional Arabic" w:hint="cs"/>
          <w:color w:val="000000"/>
          <w:sz w:val="32"/>
          <w:szCs w:val="32"/>
          <w:rtl/>
        </w:rPr>
        <w:t>ة</w:t>
      </w:r>
      <w:r>
        <w:rPr>
          <w:rFonts w:ascii="Traditional Arabic" w:hAnsi="Traditional Arabic" w:cs="Traditional Arabic"/>
          <w:color w:val="000000"/>
          <w:sz w:val="32"/>
          <w:szCs w:val="32"/>
          <w:rtl/>
        </w:rPr>
        <w:t xml:space="preserve"> في مجالها من خلال استخدام </w:t>
      </w:r>
      <w:r>
        <w:rPr>
          <w:rFonts w:ascii="Traditional Arabic" w:hAnsi="Traditional Arabic" w:cs="Traditional Arabic" w:hint="cs"/>
          <w:color w:val="000000"/>
          <w:sz w:val="32"/>
          <w:szCs w:val="32"/>
          <w:rtl/>
        </w:rPr>
        <w:t>أ</w:t>
      </w:r>
      <w:r w:rsidR="00302E5C" w:rsidRPr="0094633D">
        <w:rPr>
          <w:rFonts w:ascii="Traditional Arabic" w:hAnsi="Traditional Arabic" w:cs="Traditional Arabic"/>
          <w:color w:val="000000"/>
          <w:sz w:val="32"/>
          <w:szCs w:val="32"/>
          <w:rtl/>
        </w:rPr>
        <w:t>حدث التكنولوجيا والتقنيات</w:t>
      </w:r>
      <w:r w:rsidR="00302E5C" w:rsidRPr="0094633D">
        <w:rPr>
          <w:rFonts w:ascii="Traditional Arabic" w:hAnsi="Traditional Arabic" w:cs="Traditional Arabic"/>
          <w:color w:val="000000"/>
          <w:sz w:val="32"/>
          <w:szCs w:val="32"/>
        </w:rPr>
        <w:t> </w:t>
      </w:r>
      <w:r w:rsidR="00302E5C" w:rsidRPr="0094633D">
        <w:rPr>
          <w:rFonts w:ascii="Traditional Arabic" w:hAnsi="Traditional Arabic" w:cs="Traditional Arabic"/>
          <w:color w:val="000000"/>
          <w:sz w:val="32"/>
          <w:szCs w:val="32"/>
          <w:bdr w:val="none" w:sz="0" w:space="0" w:color="auto" w:frame="1"/>
          <w:rtl/>
        </w:rPr>
        <w:t>المصرفية في معاملتها</w:t>
      </w:r>
    </w:p>
    <w:p w14:paraId="7A783A99" w14:textId="77777777" w:rsidR="007A5E7D" w:rsidRPr="0094633D" w:rsidRDefault="007A5E7D" w:rsidP="003D609A">
      <w:pPr>
        <w:pStyle w:val="pedit"/>
        <w:shd w:val="clear" w:color="auto" w:fill="FFFFFF"/>
        <w:bidi/>
        <w:spacing w:before="0" w:beforeAutospacing="0" w:after="0" w:afterAutospacing="0" w:line="360" w:lineRule="auto"/>
        <w:rPr>
          <w:rFonts w:ascii="Traditional Arabic" w:hAnsi="Traditional Arabic" w:cs="Traditional Arabic"/>
          <w:b/>
          <w:bCs/>
          <w:color w:val="000000"/>
          <w:sz w:val="32"/>
          <w:szCs w:val="32"/>
        </w:rPr>
      </w:pPr>
      <w:r w:rsidRPr="0094633D">
        <w:rPr>
          <w:rFonts w:ascii="Traditional Arabic" w:hAnsi="Traditional Arabic" w:cs="Traditional Arabic"/>
          <w:color w:val="000000"/>
          <w:sz w:val="32"/>
          <w:szCs w:val="32"/>
          <w:bdr w:val="none" w:sz="0" w:space="0" w:color="auto" w:frame="1"/>
          <w:rtl/>
        </w:rPr>
        <w:t xml:space="preserve">المصرفية والمالية </w:t>
      </w:r>
      <w:r w:rsidR="0026323D">
        <w:rPr>
          <w:rFonts w:ascii="Traditional Arabic" w:hAnsi="Traditional Arabic" w:cs="Traditional Arabic" w:hint="cs"/>
          <w:color w:val="000000"/>
          <w:sz w:val="32"/>
          <w:szCs w:val="32"/>
          <w:bdr w:val="none" w:sz="0" w:space="0" w:color="auto" w:frame="1"/>
          <w:rtl/>
        </w:rPr>
        <w:t xml:space="preserve">، </w:t>
      </w:r>
      <w:r w:rsidRPr="0094633D">
        <w:rPr>
          <w:rFonts w:ascii="Traditional Arabic" w:hAnsi="Traditional Arabic" w:cs="Traditional Arabic"/>
          <w:color w:val="000000"/>
          <w:sz w:val="32"/>
          <w:szCs w:val="32"/>
          <w:bdr w:val="none" w:sz="0" w:space="0" w:color="auto" w:frame="1"/>
          <w:rtl/>
        </w:rPr>
        <w:t>وه</w:t>
      </w:r>
      <w:r w:rsidR="0026323D">
        <w:rPr>
          <w:rFonts w:ascii="Traditional Arabic" w:hAnsi="Traditional Arabic" w:cs="Traditional Arabic"/>
          <w:color w:val="000000"/>
          <w:sz w:val="32"/>
          <w:szCs w:val="32"/>
          <w:bdr w:val="none" w:sz="0" w:space="0" w:color="auto" w:frame="1"/>
          <w:rtl/>
        </w:rPr>
        <w:t>ذا حتى تتمكن من إيجاد حلول مالي</w:t>
      </w:r>
      <w:r w:rsidR="0026323D">
        <w:rPr>
          <w:rFonts w:ascii="Traditional Arabic" w:hAnsi="Traditional Arabic" w:cs="Traditional Arabic" w:hint="cs"/>
          <w:color w:val="000000"/>
          <w:sz w:val="32"/>
          <w:szCs w:val="32"/>
          <w:bdr w:val="none" w:sz="0" w:space="0" w:color="auto" w:frame="1"/>
          <w:rtl/>
        </w:rPr>
        <w:t>ة</w:t>
      </w:r>
      <w:r w:rsidR="0026323D">
        <w:rPr>
          <w:rFonts w:ascii="Traditional Arabic" w:hAnsi="Traditional Arabic" w:cs="Traditional Arabic"/>
          <w:color w:val="000000"/>
          <w:sz w:val="32"/>
          <w:szCs w:val="32"/>
          <w:bdr w:val="none" w:sz="0" w:space="0" w:color="auto" w:frame="1"/>
          <w:rtl/>
        </w:rPr>
        <w:t xml:space="preserve"> فع</w:t>
      </w:r>
      <w:r w:rsidR="0026323D">
        <w:rPr>
          <w:rFonts w:ascii="Traditional Arabic" w:hAnsi="Traditional Arabic" w:cs="Traditional Arabic" w:hint="cs"/>
          <w:color w:val="000000"/>
          <w:sz w:val="32"/>
          <w:szCs w:val="32"/>
          <w:bdr w:val="none" w:sz="0" w:space="0" w:color="auto" w:frame="1"/>
          <w:rtl/>
        </w:rPr>
        <w:t>ّ</w:t>
      </w:r>
      <w:r w:rsidR="0026323D">
        <w:rPr>
          <w:rFonts w:ascii="Traditional Arabic" w:hAnsi="Traditional Arabic" w:cs="Traditional Arabic"/>
          <w:color w:val="000000"/>
          <w:sz w:val="32"/>
          <w:szCs w:val="32"/>
          <w:bdr w:val="none" w:sz="0" w:space="0" w:color="auto" w:frame="1"/>
          <w:rtl/>
        </w:rPr>
        <w:t>ال</w:t>
      </w:r>
      <w:r w:rsidR="0026323D">
        <w:rPr>
          <w:rFonts w:ascii="Traditional Arabic" w:hAnsi="Traditional Arabic" w:cs="Traditional Arabic" w:hint="cs"/>
          <w:color w:val="000000"/>
          <w:sz w:val="32"/>
          <w:szCs w:val="32"/>
          <w:bdr w:val="none" w:sz="0" w:space="0" w:color="auto" w:frame="1"/>
          <w:rtl/>
        </w:rPr>
        <w:t>ة</w:t>
      </w:r>
      <w:r w:rsidRPr="0094633D">
        <w:rPr>
          <w:rFonts w:ascii="Traditional Arabic" w:hAnsi="Traditional Arabic" w:cs="Traditional Arabic"/>
          <w:color w:val="000000"/>
          <w:sz w:val="32"/>
          <w:szCs w:val="32"/>
          <w:bdr w:val="none" w:sz="0" w:space="0" w:color="auto" w:frame="1"/>
          <w:rtl/>
        </w:rPr>
        <w:t xml:space="preserve"> لعملائها في تحقيق التنمية المستدامة</w:t>
      </w:r>
    </w:p>
    <w:p w14:paraId="716D0BFF" w14:textId="77777777" w:rsidR="00761419" w:rsidRPr="0094633D" w:rsidRDefault="00E15779" w:rsidP="004367AD">
      <w:pPr>
        <w:pStyle w:val="pedit"/>
        <w:shd w:val="clear" w:color="auto" w:fill="FFFFFF"/>
        <w:bidi/>
        <w:spacing w:before="0" w:beforeAutospacing="0" w:after="166" w:afterAutospacing="0" w:line="360" w:lineRule="auto"/>
        <w:rPr>
          <w:rFonts w:ascii="Traditional Arabic" w:hAnsi="Traditional Arabic" w:cs="Traditional Arabic"/>
          <w:color w:val="000000"/>
          <w:sz w:val="32"/>
          <w:szCs w:val="32"/>
        </w:rPr>
      </w:pPr>
      <w:r w:rsidRPr="0094633D">
        <w:rPr>
          <w:rFonts w:ascii="Traditional Arabic" w:hAnsi="Traditional Arabic" w:cs="Traditional Arabic"/>
          <w:color w:val="000000"/>
          <w:sz w:val="32"/>
          <w:szCs w:val="32"/>
          <w:bdr w:val="none" w:sz="0" w:space="0" w:color="auto" w:frame="1"/>
        </w:rPr>
        <w:t> </w:t>
      </w:r>
      <w:r w:rsidR="00761419" w:rsidRPr="0094633D">
        <w:rPr>
          <w:rFonts w:ascii="Traditional Arabic" w:hAnsi="Traditional Arabic" w:cs="Traditional Arabic"/>
          <w:color w:val="000000"/>
          <w:sz w:val="32"/>
          <w:szCs w:val="32"/>
          <w:rtl/>
        </w:rPr>
        <w:t>ب</w:t>
      </w:r>
      <w:r w:rsidR="00883FBF" w:rsidRPr="0094633D">
        <w:rPr>
          <w:rFonts w:ascii="Traditional Arabic" w:hAnsi="Traditional Arabic" w:cs="Traditional Arabic"/>
          <w:color w:val="000000"/>
          <w:sz w:val="32"/>
          <w:szCs w:val="32"/>
        </w:rPr>
        <w:t xml:space="preserve">- </w:t>
      </w:r>
      <w:r w:rsidR="00761419" w:rsidRPr="0094633D">
        <w:rPr>
          <w:rFonts w:ascii="Traditional Arabic" w:hAnsi="Traditional Arabic" w:cs="Traditional Arabic"/>
          <w:color w:val="000000"/>
          <w:sz w:val="32"/>
          <w:szCs w:val="32"/>
          <w:rtl/>
        </w:rPr>
        <w:t xml:space="preserve"> </w:t>
      </w:r>
      <w:r w:rsidR="00EB2579" w:rsidRPr="0094633D">
        <w:rPr>
          <w:rFonts w:ascii="Traditional Arabic" w:hAnsi="Traditional Arabic" w:cs="Traditional Arabic"/>
          <w:b/>
          <w:bCs/>
          <w:color w:val="000000"/>
          <w:sz w:val="32"/>
          <w:szCs w:val="32"/>
          <w:rtl/>
        </w:rPr>
        <w:t>بنوك إسلامية</w:t>
      </w:r>
      <w:r w:rsidR="00761419" w:rsidRPr="0094633D">
        <w:rPr>
          <w:rFonts w:ascii="Traditional Arabic" w:hAnsi="Traditional Arabic" w:cs="Traditional Arabic"/>
          <w:b/>
          <w:bCs/>
          <w:color w:val="000000"/>
          <w:sz w:val="32"/>
          <w:szCs w:val="32"/>
          <w:rtl/>
        </w:rPr>
        <w:t xml:space="preserve"> تستند </w:t>
      </w:r>
      <w:r w:rsidR="00EB2579" w:rsidRPr="0094633D">
        <w:rPr>
          <w:rFonts w:ascii="Traditional Arabic" w:hAnsi="Traditional Arabic" w:cs="Traditional Arabic"/>
          <w:b/>
          <w:bCs/>
          <w:color w:val="000000"/>
          <w:sz w:val="32"/>
          <w:szCs w:val="32"/>
          <w:rtl/>
        </w:rPr>
        <w:t>إلى إستراتيجية</w:t>
      </w:r>
      <w:r w:rsidR="00761419" w:rsidRPr="0094633D">
        <w:rPr>
          <w:rFonts w:ascii="Traditional Arabic" w:hAnsi="Traditional Arabic" w:cs="Traditional Arabic"/>
          <w:b/>
          <w:bCs/>
          <w:color w:val="000000"/>
          <w:sz w:val="32"/>
          <w:szCs w:val="32"/>
          <w:rtl/>
        </w:rPr>
        <w:t xml:space="preserve"> التقليد</w:t>
      </w:r>
      <w:r w:rsidR="0026323D">
        <w:rPr>
          <w:rFonts w:ascii="Traditional Arabic" w:hAnsi="Traditional Arabic" w:cs="Traditional Arabic" w:hint="cs"/>
          <w:b/>
          <w:bCs/>
          <w:color w:val="000000"/>
          <w:sz w:val="32"/>
          <w:szCs w:val="32"/>
          <w:rtl/>
        </w:rPr>
        <w:t>.</w:t>
      </w:r>
    </w:p>
    <w:p w14:paraId="7F721EC2" w14:textId="77777777" w:rsidR="003D609A" w:rsidRPr="0094633D" w:rsidRDefault="00761419" w:rsidP="003D609A">
      <w:pPr>
        <w:pStyle w:val="pedit"/>
        <w:shd w:val="clear" w:color="auto" w:fill="FFFFFF"/>
        <w:bidi/>
        <w:spacing w:before="0" w:beforeAutospacing="0" w:after="166" w:afterAutospacing="0" w:line="360" w:lineRule="auto"/>
        <w:rPr>
          <w:rFonts w:ascii="Traditional Arabic" w:hAnsi="Traditional Arabic" w:cs="Traditional Arabic"/>
          <w:color w:val="000000"/>
          <w:sz w:val="32"/>
          <w:szCs w:val="32"/>
        </w:rPr>
      </w:pPr>
      <w:r w:rsidRPr="0094633D">
        <w:rPr>
          <w:rFonts w:ascii="Traditional Arabic" w:hAnsi="Traditional Arabic" w:cs="Traditional Arabic"/>
          <w:color w:val="000000"/>
          <w:sz w:val="32"/>
          <w:szCs w:val="32"/>
          <w:rtl/>
        </w:rPr>
        <w:t>تعمل هذه الب</w:t>
      </w:r>
      <w:r w:rsidR="00EB2579" w:rsidRPr="0094633D">
        <w:rPr>
          <w:rFonts w:ascii="Traditional Arabic" w:hAnsi="Traditional Arabic" w:cs="Traditional Arabic"/>
          <w:color w:val="000000"/>
          <w:sz w:val="32"/>
          <w:szCs w:val="32"/>
          <w:rtl/>
        </w:rPr>
        <w:t>نوك على تقليد الممارسات المصرفية</w:t>
      </w:r>
      <w:r w:rsidRPr="0094633D">
        <w:rPr>
          <w:rFonts w:ascii="Traditional Arabic" w:hAnsi="Traditional Arabic" w:cs="Traditional Arabic"/>
          <w:color w:val="000000"/>
          <w:sz w:val="32"/>
          <w:szCs w:val="32"/>
          <w:rtl/>
        </w:rPr>
        <w:t xml:space="preserve"> التي تستعملها البنوك </w:t>
      </w:r>
      <w:r w:rsidR="00EB2579" w:rsidRPr="0094633D">
        <w:rPr>
          <w:rFonts w:ascii="Traditional Arabic" w:hAnsi="Traditional Arabic" w:cs="Traditional Arabic"/>
          <w:color w:val="000000"/>
          <w:sz w:val="32"/>
          <w:szCs w:val="32"/>
          <w:rtl/>
        </w:rPr>
        <w:t>الرائدة</w:t>
      </w:r>
      <w:r w:rsidRPr="0094633D">
        <w:rPr>
          <w:rFonts w:ascii="Traditional Arabic" w:hAnsi="Traditional Arabic" w:cs="Traditional Arabic"/>
          <w:color w:val="000000"/>
          <w:sz w:val="32"/>
          <w:szCs w:val="32"/>
          <w:rtl/>
        </w:rPr>
        <w:t xml:space="preserve"> </w:t>
      </w:r>
      <w:r w:rsidR="005B2A49">
        <w:rPr>
          <w:rFonts w:ascii="Traditional Arabic" w:hAnsi="Traditional Arabic" w:cs="Traditional Arabic" w:hint="cs"/>
          <w:color w:val="000000"/>
          <w:sz w:val="32"/>
          <w:szCs w:val="32"/>
          <w:rtl/>
        </w:rPr>
        <w:t xml:space="preserve">، </w:t>
      </w:r>
      <w:r w:rsidR="005B2A49">
        <w:rPr>
          <w:rFonts w:ascii="Traditional Arabic" w:hAnsi="Traditional Arabic" w:cs="Traditional Arabic"/>
          <w:color w:val="000000"/>
          <w:sz w:val="32"/>
          <w:szCs w:val="32"/>
          <w:rtl/>
        </w:rPr>
        <w:t>وهذا لتحقيق ربحي</w:t>
      </w:r>
      <w:r w:rsidR="005B2A49">
        <w:rPr>
          <w:rFonts w:ascii="Traditional Arabic" w:hAnsi="Traditional Arabic" w:cs="Traditional Arabic" w:hint="cs"/>
          <w:color w:val="000000"/>
          <w:sz w:val="32"/>
          <w:szCs w:val="32"/>
          <w:rtl/>
        </w:rPr>
        <w:t>ة</w:t>
      </w:r>
      <w:r w:rsidRPr="0094633D">
        <w:rPr>
          <w:rFonts w:ascii="Traditional Arabic" w:hAnsi="Traditional Arabic" w:cs="Traditional Arabic"/>
          <w:color w:val="000000"/>
          <w:sz w:val="32"/>
          <w:szCs w:val="32"/>
          <w:rtl/>
        </w:rPr>
        <w:t xml:space="preserve"> </w:t>
      </w:r>
      <w:r w:rsidR="00EB2579" w:rsidRPr="0094633D">
        <w:rPr>
          <w:rFonts w:ascii="Traditional Arabic" w:hAnsi="Traditional Arabic" w:cs="Traditional Arabic"/>
          <w:color w:val="000000"/>
          <w:sz w:val="32"/>
          <w:szCs w:val="32"/>
          <w:rtl/>
        </w:rPr>
        <w:t>وكفاءة</w:t>
      </w:r>
      <w:r w:rsidR="005B2A49">
        <w:rPr>
          <w:rFonts w:ascii="Traditional Arabic" w:hAnsi="Traditional Arabic" w:cs="Traditional Arabic"/>
          <w:color w:val="000000"/>
          <w:sz w:val="32"/>
          <w:szCs w:val="32"/>
          <w:rtl/>
        </w:rPr>
        <w:t xml:space="preserve"> عالي</w:t>
      </w:r>
      <w:r w:rsidR="005B2A49">
        <w:rPr>
          <w:rFonts w:ascii="Traditional Arabic" w:hAnsi="Traditional Arabic" w:cs="Traditional Arabic" w:hint="cs"/>
          <w:color w:val="000000"/>
          <w:sz w:val="32"/>
          <w:szCs w:val="32"/>
          <w:rtl/>
        </w:rPr>
        <w:t xml:space="preserve">ة، </w:t>
      </w:r>
      <w:r w:rsidR="005B2A49">
        <w:rPr>
          <w:rFonts w:ascii="Traditional Arabic" w:hAnsi="Traditional Arabic" w:cs="Traditional Arabic"/>
          <w:color w:val="000000"/>
          <w:sz w:val="32"/>
          <w:szCs w:val="32"/>
          <w:rtl/>
        </w:rPr>
        <w:t xml:space="preserve"> وبالتالي تحسين جود</w:t>
      </w:r>
      <w:r w:rsidR="005B2A49">
        <w:rPr>
          <w:rFonts w:ascii="Traditional Arabic" w:hAnsi="Traditional Arabic" w:cs="Traditional Arabic" w:hint="cs"/>
          <w:color w:val="000000"/>
          <w:sz w:val="32"/>
          <w:szCs w:val="32"/>
          <w:rtl/>
        </w:rPr>
        <w:t>ة</w:t>
      </w:r>
      <w:r w:rsidRPr="0094633D">
        <w:rPr>
          <w:rFonts w:ascii="Traditional Arabic" w:hAnsi="Traditional Arabic" w:cs="Traditional Arabic"/>
          <w:color w:val="000000"/>
          <w:sz w:val="32"/>
          <w:szCs w:val="32"/>
          <w:rtl/>
        </w:rPr>
        <w:t xml:space="preserve"> </w:t>
      </w:r>
      <w:r w:rsidR="00EB2579" w:rsidRPr="0094633D">
        <w:rPr>
          <w:rFonts w:ascii="Traditional Arabic" w:hAnsi="Traditional Arabic" w:cs="Traditional Arabic"/>
          <w:color w:val="000000"/>
          <w:sz w:val="32"/>
          <w:szCs w:val="32"/>
          <w:rtl/>
        </w:rPr>
        <w:t>العملية</w:t>
      </w:r>
      <w:r w:rsidRPr="0094633D">
        <w:rPr>
          <w:rFonts w:ascii="Traditional Arabic" w:hAnsi="Traditional Arabic" w:cs="Traditional Arabic"/>
          <w:color w:val="000000"/>
          <w:sz w:val="32"/>
          <w:szCs w:val="32"/>
          <w:rtl/>
        </w:rPr>
        <w:t xml:space="preserve"> </w:t>
      </w:r>
      <w:r w:rsidR="00EB2579" w:rsidRPr="0094633D">
        <w:rPr>
          <w:rFonts w:ascii="Traditional Arabic" w:hAnsi="Traditional Arabic" w:cs="Traditional Arabic"/>
          <w:color w:val="000000"/>
          <w:sz w:val="32"/>
          <w:szCs w:val="32"/>
          <w:rtl/>
        </w:rPr>
        <w:t>المصرفية</w:t>
      </w:r>
      <w:r w:rsidRPr="0094633D">
        <w:rPr>
          <w:rFonts w:ascii="Traditional Arabic" w:hAnsi="Traditional Arabic" w:cs="Traditional Arabic"/>
          <w:color w:val="000000"/>
          <w:sz w:val="32"/>
          <w:szCs w:val="32"/>
          <w:rtl/>
        </w:rPr>
        <w:t xml:space="preserve"> التي يقد</w:t>
      </w:r>
      <w:r w:rsidR="005B2A49">
        <w:rPr>
          <w:rFonts w:ascii="Traditional Arabic" w:hAnsi="Traditional Arabic" w:cs="Traditional Arabic" w:hint="cs"/>
          <w:color w:val="000000"/>
          <w:sz w:val="32"/>
          <w:szCs w:val="32"/>
          <w:rtl/>
        </w:rPr>
        <w:t>ّ</w:t>
      </w:r>
      <w:r w:rsidRPr="0094633D">
        <w:rPr>
          <w:rFonts w:ascii="Traditional Arabic" w:hAnsi="Traditional Arabic" w:cs="Traditional Arabic"/>
          <w:color w:val="000000"/>
          <w:sz w:val="32"/>
          <w:szCs w:val="32"/>
          <w:rtl/>
        </w:rPr>
        <w:t>مها هذا الن</w:t>
      </w:r>
      <w:r w:rsidR="005B2A49">
        <w:rPr>
          <w:rFonts w:ascii="Traditional Arabic" w:hAnsi="Traditional Arabic" w:cs="Traditional Arabic" w:hint="cs"/>
          <w:color w:val="000000"/>
          <w:sz w:val="32"/>
          <w:szCs w:val="32"/>
          <w:rtl/>
        </w:rPr>
        <w:t>ّ</w:t>
      </w:r>
      <w:r w:rsidRPr="0094633D">
        <w:rPr>
          <w:rFonts w:ascii="Traditional Arabic" w:hAnsi="Traditional Arabic" w:cs="Traditional Arabic"/>
          <w:color w:val="000000"/>
          <w:sz w:val="32"/>
          <w:szCs w:val="32"/>
          <w:rtl/>
        </w:rPr>
        <w:t xml:space="preserve">وع من البنوك </w:t>
      </w:r>
      <w:r w:rsidR="00EB2579" w:rsidRPr="0094633D">
        <w:rPr>
          <w:rFonts w:ascii="Traditional Arabic" w:hAnsi="Traditional Arabic" w:cs="Traditional Arabic"/>
          <w:color w:val="000000"/>
          <w:sz w:val="32"/>
          <w:szCs w:val="32"/>
          <w:rtl/>
        </w:rPr>
        <w:t>الإسلامية</w:t>
      </w:r>
      <w:r w:rsidRPr="0094633D">
        <w:rPr>
          <w:rFonts w:ascii="Traditional Arabic" w:hAnsi="Traditional Arabic" w:cs="Traditional Arabic"/>
          <w:color w:val="000000"/>
          <w:sz w:val="32"/>
          <w:szCs w:val="32"/>
          <w:rtl/>
        </w:rPr>
        <w:t xml:space="preserve"> وبشكل مشابه </w:t>
      </w:r>
      <w:r w:rsidR="00EB2579" w:rsidRPr="0094633D">
        <w:rPr>
          <w:rFonts w:ascii="Traditional Arabic" w:hAnsi="Traditional Arabic" w:cs="Traditional Arabic"/>
          <w:color w:val="000000"/>
          <w:sz w:val="32"/>
          <w:szCs w:val="32"/>
          <w:rtl/>
        </w:rPr>
        <w:t>أي</w:t>
      </w:r>
      <w:r w:rsidRPr="0094633D">
        <w:rPr>
          <w:rFonts w:ascii="Traditional Arabic" w:hAnsi="Traditional Arabic" w:cs="Traditional Arabic"/>
          <w:color w:val="000000"/>
          <w:sz w:val="32"/>
          <w:szCs w:val="32"/>
          <w:rtl/>
        </w:rPr>
        <w:t xml:space="preserve"> تقوم بتبني طرق العمل والأفكار والعمليات </w:t>
      </w:r>
      <w:r w:rsidR="00EB2579" w:rsidRPr="0094633D">
        <w:rPr>
          <w:rFonts w:ascii="Traditional Arabic" w:hAnsi="Traditional Arabic" w:cs="Traditional Arabic"/>
          <w:color w:val="000000"/>
          <w:sz w:val="32"/>
          <w:szCs w:val="32"/>
          <w:rtl/>
        </w:rPr>
        <w:t>المتب</w:t>
      </w:r>
      <w:r w:rsidR="005B2A49">
        <w:rPr>
          <w:rFonts w:ascii="Traditional Arabic" w:hAnsi="Traditional Arabic" w:cs="Traditional Arabic" w:hint="cs"/>
          <w:color w:val="000000"/>
          <w:sz w:val="32"/>
          <w:szCs w:val="32"/>
          <w:rtl/>
        </w:rPr>
        <w:t>ّ</w:t>
      </w:r>
      <w:r w:rsidR="00EB2579" w:rsidRPr="0094633D">
        <w:rPr>
          <w:rFonts w:ascii="Traditional Arabic" w:hAnsi="Traditional Arabic" w:cs="Traditional Arabic"/>
          <w:color w:val="000000"/>
          <w:sz w:val="32"/>
          <w:szCs w:val="32"/>
          <w:rtl/>
        </w:rPr>
        <w:t>عة</w:t>
      </w:r>
      <w:r w:rsidRPr="0094633D">
        <w:rPr>
          <w:rFonts w:ascii="Traditional Arabic" w:hAnsi="Traditional Arabic" w:cs="Traditional Arabic"/>
          <w:color w:val="000000"/>
          <w:sz w:val="32"/>
          <w:szCs w:val="32"/>
          <w:rtl/>
        </w:rPr>
        <w:t xml:space="preserve"> من قبل البنوك </w:t>
      </w:r>
      <w:r w:rsidR="00EB2579" w:rsidRPr="0094633D">
        <w:rPr>
          <w:rFonts w:ascii="Traditional Arabic" w:hAnsi="Traditional Arabic" w:cs="Traditional Arabic"/>
          <w:color w:val="000000"/>
          <w:sz w:val="32"/>
          <w:szCs w:val="32"/>
          <w:rtl/>
        </w:rPr>
        <w:t>القائدة</w:t>
      </w:r>
      <w:r w:rsidRPr="0094633D">
        <w:rPr>
          <w:rFonts w:ascii="Traditional Arabic" w:hAnsi="Traditional Arabic" w:cs="Traditional Arabic"/>
          <w:color w:val="000000"/>
          <w:sz w:val="32"/>
          <w:szCs w:val="32"/>
          <w:rtl/>
        </w:rPr>
        <w:t xml:space="preserve"> حتى تتمك</w:t>
      </w:r>
      <w:r w:rsidR="005B2A49">
        <w:rPr>
          <w:rFonts w:ascii="Traditional Arabic" w:hAnsi="Traditional Arabic" w:cs="Traditional Arabic" w:hint="cs"/>
          <w:color w:val="000000"/>
          <w:sz w:val="32"/>
          <w:szCs w:val="32"/>
          <w:rtl/>
        </w:rPr>
        <w:t>ّ</w:t>
      </w:r>
      <w:r w:rsidR="005B2A49">
        <w:rPr>
          <w:rFonts w:ascii="Traditional Arabic" w:hAnsi="Traditional Arabic" w:cs="Traditional Arabic"/>
          <w:color w:val="000000"/>
          <w:sz w:val="32"/>
          <w:szCs w:val="32"/>
          <w:rtl/>
        </w:rPr>
        <w:t>ن من تحسين جود</w:t>
      </w:r>
      <w:r w:rsidR="005B2A49">
        <w:rPr>
          <w:rFonts w:ascii="Traditional Arabic" w:hAnsi="Traditional Arabic" w:cs="Traditional Arabic" w:hint="cs"/>
          <w:color w:val="000000"/>
          <w:sz w:val="32"/>
          <w:szCs w:val="32"/>
          <w:rtl/>
        </w:rPr>
        <w:t>ة</w:t>
      </w:r>
      <w:r w:rsidRPr="0094633D">
        <w:rPr>
          <w:rFonts w:ascii="Traditional Arabic" w:hAnsi="Traditional Arabic" w:cs="Traditional Arabic"/>
          <w:color w:val="000000"/>
          <w:sz w:val="32"/>
          <w:szCs w:val="32"/>
          <w:rtl/>
        </w:rPr>
        <w:t xml:space="preserve"> القطاع المصرفي </w:t>
      </w:r>
      <w:r w:rsidR="00EB2579" w:rsidRPr="0094633D">
        <w:rPr>
          <w:rFonts w:ascii="Traditional Arabic" w:hAnsi="Traditional Arabic" w:cs="Traditional Arabic"/>
          <w:color w:val="000000"/>
          <w:sz w:val="32"/>
          <w:szCs w:val="32"/>
          <w:rtl/>
        </w:rPr>
        <w:t>الإسلامي</w:t>
      </w:r>
      <w:r w:rsidRPr="0094633D">
        <w:rPr>
          <w:rFonts w:ascii="Traditional Arabic" w:hAnsi="Traditional Arabic" w:cs="Traditional Arabic"/>
          <w:color w:val="000000"/>
          <w:sz w:val="32"/>
          <w:szCs w:val="32"/>
          <w:rtl/>
        </w:rPr>
        <w:t xml:space="preserve"> </w:t>
      </w:r>
      <w:r w:rsidR="005B2A49">
        <w:rPr>
          <w:rFonts w:ascii="Traditional Arabic" w:hAnsi="Traditional Arabic" w:cs="Traditional Arabic" w:hint="cs"/>
          <w:color w:val="000000"/>
          <w:sz w:val="32"/>
          <w:szCs w:val="32"/>
          <w:rtl/>
        </w:rPr>
        <w:t xml:space="preserve">، </w:t>
      </w:r>
      <w:r w:rsidRPr="0094633D">
        <w:rPr>
          <w:rFonts w:ascii="Traditional Arabic" w:hAnsi="Traditional Arabic" w:cs="Traditional Arabic"/>
          <w:color w:val="000000"/>
          <w:sz w:val="32"/>
          <w:szCs w:val="32"/>
          <w:rtl/>
        </w:rPr>
        <w:t>وتعزيز مكانته في الس</w:t>
      </w:r>
      <w:r w:rsidR="00E45C35">
        <w:rPr>
          <w:rFonts w:ascii="Traditional Arabic" w:hAnsi="Traditional Arabic" w:cs="Traditional Arabic" w:hint="cs"/>
          <w:color w:val="000000"/>
          <w:sz w:val="32"/>
          <w:szCs w:val="32"/>
          <w:rtl/>
        </w:rPr>
        <w:t>ّ</w:t>
      </w:r>
      <w:r w:rsidR="00E45C35">
        <w:rPr>
          <w:rFonts w:ascii="Traditional Arabic" w:hAnsi="Traditional Arabic" w:cs="Traditional Arabic"/>
          <w:color w:val="000000"/>
          <w:sz w:val="32"/>
          <w:szCs w:val="32"/>
          <w:rtl/>
        </w:rPr>
        <w:t>وق ومضاعف</w:t>
      </w:r>
      <w:r w:rsidR="00E45C35">
        <w:rPr>
          <w:rFonts w:ascii="Traditional Arabic" w:hAnsi="Traditional Arabic" w:cs="Traditional Arabic" w:hint="cs"/>
          <w:color w:val="000000"/>
          <w:sz w:val="32"/>
          <w:szCs w:val="32"/>
          <w:rtl/>
        </w:rPr>
        <w:t>ة</w:t>
      </w:r>
      <w:r w:rsidRPr="0094633D">
        <w:rPr>
          <w:rFonts w:ascii="Traditional Arabic" w:hAnsi="Traditional Arabic" w:cs="Traditional Arabic"/>
          <w:color w:val="000000"/>
          <w:sz w:val="32"/>
          <w:szCs w:val="32"/>
          <w:rtl/>
        </w:rPr>
        <w:t xml:space="preserve"> </w:t>
      </w:r>
      <w:r w:rsidR="00EB2579" w:rsidRPr="0094633D">
        <w:rPr>
          <w:rFonts w:ascii="Traditional Arabic" w:hAnsi="Traditional Arabic" w:cs="Traditional Arabic"/>
          <w:color w:val="000000"/>
          <w:sz w:val="32"/>
          <w:szCs w:val="32"/>
          <w:rtl/>
        </w:rPr>
        <w:t>أرباحه</w:t>
      </w:r>
      <w:r w:rsidR="00F50C67" w:rsidRPr="0094633D">
        <w:rPr>
          <w:rFonts w:ascii="Traditional Arabic" w:hAnsi="Traditional Arabic" w:cs="Traditional Arabic"/>
          <w:color w:val="000000"/>
          <w:sz w:val="32"/>
          <w:szCs w:val="32"/>
          <w:rtl/>
        </w:rPr>
        <w:t xml:space="preserve"> </w:t>
      </w:r>
      <w:r w:rsidR="00E45C35">
        <w:rPr>
          <w:rFonts w:ascii="Traditional Arabic" w:hAnsi="Traditional Arabic" w:cs="Traditional Arabic" w:hint="cs"/>
          <w:color w:val="000000"/>
          <w:sz w:val="32"/>
          <w:szCs w:val="32"/>
          <w:rtl/>
        </w:rPr>
        <w:t>.</w:t>
      </w:r>
      <w:r w:rsidR="00F50C67" w:rsidRPr="0094633D">
        <w:rPr>
          <w:rFonts w:ascii="Traditional Arabic" w:hAnsi="Traditional Arabic" w:cs="Traditional Arabic"/>
          <w:color w:val="000000"/>
          <w:sz w:val="32"/>
          <w:szCs w:val="32"/>
          <w:rtl/>
        </w:rPr>
        <w:t xml:space="preserve"> </w:t>
      </w:r>
    </w:p>
    <w:p w14:paraId="5812F2AF" w14:textId="77777777" w:rsidR="00761419" w:rsidRPr="0094633D" w:rsidRDefault="00761419" w:rsidP="003D609A">
      <w:pPr>
        <w:pStyle w:val="pedit"/>
        <w:shd w:val="clear" w:color="auto" w:fill="FFFFFF"/>
        <w:bidi/>
        <w:spacing w:before="0" w:beforeAutospacing="0" w:after="166" w:afterAutospacing="0" w:line="360" w:lineRule="auto"/>
        <w:rPr>
          <w:rFonts w:ascii="Traditional Arabic" w:hAnsi="Traditional Arabic" w:cs="Traditional Arabic"/>
          <w:b/>
          <w:bCs/>
          <w:color w:val="000000"/>
          <w:sz w:val="32"/>
          <w:szCs w:val="32"/>
        </w:rPr>
      </w:pPr>
      <w:r w:rsidRPr="0094633D">
        <w:rPr>
          <w:rFonts w:ascii="Traditional Arabic" w:hAnsi="Traditional Arabic" w:cs="Traditional Arabic"/>
          <w:color w:val="000000"/>
          <w:sz w:val="32"/>
          <w:szCs w:val="32"/>
        </w:rPr>
        <w:t> </w:t>
      </w:r>
      <w:r w:rsidRPr="0094633D">
        <w:rPr>
          <w:rFonts w:ascii="Traditional Arabic" w:hAnsi="Traditional Arabic" w:cs="Traditional Arabic"/>
          <w:b/>
          <w:bCs/>
          <w:color w:val="000000"/>
          <w:sz w:val="32"/>
          <w:szCs w:val="32"/>
          <w:rtl/>
        </w:rPr>
        <w:t>ج </w:t>
      </w:r>
      <w:r w:rsidR="00883FBF" w:rsidRPr="0094633D">
        <w:rPr>
          <w:rFonts w:ascii="Traditional Arabic" w:hAnsi="Traditional Arabic" w:cs="Traditional Arabic"/>
          <w:b/>
          <w:bCs/>
          <w:color w:val="000000"/>
          <w:sz w:val="32"/>
          <w:szCs w:val="32"/>
        </w:rPr>
        <w:t>-</w:t>
      </w:r>
      <w:r w:rsidR="0063787B" w:rsidRPr="0094633D">
        <w:rPr>
          <w:rFonts w:ascii="Traditional Arabic" w:hAnsi="Traditional Arabic" w:cs="Traditional Arabic"/>
          <w:b/>
          <w:bCs/>
          <w:color w:val="000000"/>
          <w:sz w:val="32"/>
          <w:szCs w:val="32"/>
          <w:rtl/>
        </w:rPr>
        <w:t xml:space="preserve"> بنوك</w:t>
      </w:r>
      <w:r w:rsidR="001045B2">
        <w:rPr>
          <w:rFonts w:ascii="Traditional Arabic" w:hAnsi="Traditional Arabic" w:cs="Traditional Arabic"/>
          <w:b/>
          <w:bCs/>
          <w:color w:val="000000"/>
          <w:sz w:val="32"/>
          <w:szCs w:val="32"/>
          <w:rtl/>
        </w:rPr>
        <w:t xml:space="preserve"> إسلامية تطبق </w:t>
      </w:r>
      <w:r w:rsidR="00A97ECC">
        <w:rPr>
          <w:rFonts w:ascii="Traditional Arabic" w:hAnsi="Traditional Arabic" w:cs="Traditional Arabic" w:hint="cs"/>
          <w:b/>
          <w:bCs/>
          <w:color w:val="000000"/>
          <w:sz w:val="32"/>
          <w:szCs w:val="32"/>
          <w:rtl/>
        </w:rPr>
        <w:t>إستراتيجية</w:t>
      </w:r>
      <w:r w:rsidRPr="0094633D">
        <w:rPr>
          <w:rFonts w:ascii="Traditional Arabic" w:hAnsi="Traditional Arabic" w:cs="Traditional Arabic"/>
          <w:b/>
          <w:bCs/>
          <w:color w:val="000000"/>
          <w:sz w:val="32"/>
          <w:szCs w:val="32"/>
          <w:rtl/>
        </w:rPr>
        <w:t xml:space="preserve"> الحذر والتحفظ</w:t>
      </w:r>
      <w:r w:rsidR="00E45C35">
        <w:rPr>
          <w:rFonts w:ascii="Traditional Arabic" w:hAnsi="Traditional Arabic" w:cs="Traditional Arabic" w:hint="cs"/>
          <w:b/>
          <w:bCs/>
          <w:color w:val="000000"/>
          <w:sz w:val="32"/>
          <w:szCs w:val="32"/>
          <w:rtl/>
        </w:rPr>
        <w:t>.</w:t>
      </w:r>
    </w:p>
    <w:p w14:paraId="69F5074D" w14:textId="77777777" w:rsidR="00761419" w:rsidRPr="0094633D" w:rsidRDefault="00761419" w:rsidP="00002D85">
      <w:pPr>
        <w:pStyle w:val="pedit"/>
        <w:shd w:val="clear" w:color="auto" w:fill="FFFFFF"/>
        <w:bidi/>
        <w:spacing w:before="0" w:beforeAutospacing="0" w:after="166" w:afterAutospacing="0" w:line="360" w:lineRule="auto"/>
        <w:rPr>
          <w:rFonts w:ascii="Traditional Arabic" w:hAnsi="Traditional Arabic" w:cs="Traditional Arabic"/>
          <w:color w:val="000000"/>
          <w:sz w:val="32"/>
          <w:szCs w:val="32"/>
        </w:rPr>
      </w:pPr>
      <w:r w:rsidRPr="0094633D">
        <w:rPr>
          <w:rFonts w:ascii="Traditional Arabic" w:hAnsi="Traditional Arabic" w:cs="Traditional Arabic"/>
          <w:color w:val="000000"/>
          <w:sz w:val="32"/>
          <w:szCs w:val="32"/>
          <w:rtl/>
        </w:rPr>
        <w:t xml:space="preserve">تعمل هذه البنوك من خلال </w:t>
      </w:r>
      <w:r w:rsidR="00EB2579" w:rsidRPr="0094633D">
        <w:rPr>
          <w:rFonts w:ascii="Traditional Arabic" w:hAnsi="Traditional Arabic" w:cs="Traditional Arabic"/>
          <w:color w:val="000000"/>
          <w:sz w:val="32"/>
          <w:szCs w:val="32"/>
          <w:rtl/>
        </w:rPr>
        <w:t>إعطاء الأولوية</w:t>
      </w:r>
      <w:r w:rsidRPr="0094633D">
        <w:rPr>
          <w:rFonts w:ascii="Traditional Arabic" w:hAnsi="Traditional Arabic" w:cs="Traditional Arabic"/>
          <w:color w:val="000000"/>
          <w:sz w:val="32"/>
          <w:szCs w:val="32"/>
          <w:rtl/>
        </w:rPr>
        <w:t xml:space="preserve"> للخدمات </w:t>
      </w:r>
      <w:r w:rsidR="00EB2579" w:rsidRPr="0094633D">
        <w:rPr>
          <w:rFonts w:ascii="Traditional Arabic" w:hAnsi="Traditional Arabic" w:cs="Traditional Arabic"/>
          <w:color w:val="000000"/>
          <w:sz w:val="32"/>
          <w:szCs w:val="32"/>
          <w:rtl/>
        </w:rPr>
        <w:t>المصرفية</w:t>
      </w:r>
      <w:r w:rsidRPr="0094633D">
        <w:rPr>
          <w:rFonts w:ascii="Traditional Arabic" w:hAnsi="Traditional Arabic" w:cs="Traditional Arabic"/>
          <w:color w:val="000000"/>
          <w:sz w:val="32"/>
          <w:szCs w:val="32"/>
          <w:rtl/>
        </w:rPr>
        <w:t xml:space="preserve"> التي تكون لها </w:t>
      </w:r>
      <w:r w:rsidR="00EB2579" w:rsidRPr="0094633D">
        <w:rPr>
          <w:rFonts w:ascii="Traditional Arabic" w:hAnsi="Traditional Arabic" w:cs="Traditional Arabic"/>
          <w:color w:val="000000"/>
          <w:sz w:val="32"/>
          <w:szCs w:val="32"/>
          <w:rtl/>
        </w:rPr>
        <w:t>أرباح</w:t>
      </w:r>
      <w:r w:rsidRPr="0094633D">
        <w:rPr>
          <w:rFonts w:ascii="Traditional Arabic" w:hAnsi="Traditional Arabic" w:cs="Traditional Arabic"/>
          <w:color w:val="000000"/>
          <w:sz w:val="32"/>
          <w:szCs w:val="32"/>
          <w:rtl/>
        </w:rPr>
        <w:t xml:space="preserve"> </w:t>
      </w:r>
      <w:r w:rsidR="00EB2579" w:rsidRPr="0094633D">
        <w:rPr>
          <w:rFonts w:ascii="Traditional Arabic" w:hAnsi="Traditional Arabic" w:cs="Traditional Arabic"/>
          <w:color w:val="000000"/>
          <w:sz w:val="32"/>
          <w:szCs w:val="32"/>
          <w:rtl/>
        </w:rPr>
        <w:t>ثابتة</w:t>
      </w:r>
      <w:r w:rsidRPr="0094633D">
        <w:rPr>
          <w:rFonts w:ascii="Traditional Arabic" w:hAnsi="Traditional Arabic" w:cs="Traditional Arabic"/>
          <w:color w:val="000000"/>
          <w:sz w:val="32"/>
          <w:szCs w:val="32"/>
          <w:rtl/>
        </w:rPr>
        <w:t xml:space="preserve"> وتستبعد تمويل الن</w:t>
      </w:r>
      <w:r w:rsidR="00E45C35">
        <w:rPr>
          <w:rFonts w:ascii="Traditional Arabic" w:hAnsi="Traditional Arabic" w:cs="Traditional Arabic" w:hint="cs"/>
          <w:color w:val="000000"/>
          <w:sz w:val="32"/>
          <w:szCs w:val="32"/>
          <w:rtl/>
        </w:rPr>
        <w:t>ّ</w:t>
      </w:r>
      <w:r w:rsidR="00E45C35">
        <w:rPr>
          <w:rFonts w:ascii="Traditional Arabic" w:hAnsi="Traditional Arabic" w:cs="Traditional Arabic"/>
          <w:color w:val="000000"/>
          <w:sz w:val="32"/>
          <w:szCs w:val="32"/>
          <w:rtl/>
        </w:rPr>
        <w:t>شاطات التي تكون لها مخاطر عالي</w:t>
      </w:r>
      <w:r w:rsidR="00E45C35">
        <w:rPr>
          <w:rFonts w:ascii="Traditional Arabic" w:hAnsi="Traditional Arabic" w:cs="Traditional Arabic" w:hint="cs"/>
          <w:color w:val="000000"/>
          <w:sz w:val="32"/>
          <w:szCs w:val="32"/>
          <w:rtl/>
        </w:rPr>
        <w:t>ة،</w:t>
      </w:r>
      <w:r w:rsidR="00E45C35">
        <w:rPr>
          <w:rFonts w:ascii="Traditional Arabic" w:hAnsi="Traditional Arabic" w:cs="Traditional Arabic"/>
          <w:color w:val="000000"/>
          <w:sz w:val="32"/>
          <w:szCs w:val="32"/>
          <w:rtl/>
        </w:rPr>
        <w:t xml:space="preserve"> حتى ولو كان لها عوائد كبير</w:t>
      </w:r>
      <w:r w:rsidR="00E45C35">
        <w:rPr>
          <w:rFonts w:ascii="Traditional Arabic" w:hAnsi="Traditional Arabic" w:cs="Traditional Arabic" w:hint="cs"/>
          <w:color w:val="000000"/>
          <w:sz w:val="32"/>
          <w:szCs w:val="32"/>
          <w:rtl/>
        </w:rPr>
        <w:t>ة،</w:t>
      </w:r>
      <w:r w:rsidRPr="0094633D">
        <w:rPr>
          <w:rFonts w:ascii="Traditional Arabic" w:hAnsi="Traditional Arabic" w:cs="Traditional Arabic"/>
          <w:color w:val="000000"/>
          <w:sz w:val="32"/>
          <w:szCs w:val="32"/>
          <w:rtl/>
        </w:rPr>
        <w:t>  وهذا كل</w:t>
      </w:r>
      <w:r w:rsidR="00E45C35">
        <w:rPr>
          <w:rFonts w:ascii="Traditional Arabic" w:hAnsi="Traditional Arabic" w:cs="Traditional Arabic" w:hint="cs"/>
          <w:color w:val="000000"/>
          <w:sz w:val="32"/>
          <w:szCs w:val="32"/>
          <w:rtl/>
        </w:rPr>
        <w:t>ّ</w:t>
      </w:r>
      <w:r w:rsidR="00E45C35">
        <w:rPr>
          <w:rFonts w:ascii="Traditional Arabic" w:hAnsi="Traditional Arabic" w:cs="Traditional Arabic"/>
          <w:color w:val="000000"/>
          <w:sz w:val="32"/>
          <w:szCs w:val="32"/>
          <w:rtl/>
        </w:rPr>
        <w:t xml:space="preserve">ه من </w:t>
      </w:r>
      <w:r w:rsidR="00E45C35">
        <w:rPr>
          <w:rFonts w:ascii="Traditional Arabic" w:hAnsi="Traditional Arabic" w:cs="Traditional Arabic" w:hint="cs"/>
          <w:color w:val="000000"/>
          <w:sz w:val="32"/>
          <w:szCs w:val="32"/>
          <w:rtl/>
        </w:rPr>
        <w:t>أ</w:t>
      </w:r>
      <w:r w:rsidRPr="0094633D">
        <w:rPr>
          <w:rFonts w:ascii="Traditional Arabic" w:hAnsi="Traditional Arabic" w:cs="Traditional Arabic"/>
          <w:color w:val="000000"/>
          <w:sz w:val="32"/>
          <w:szCs w:val="32"/>
          <w:rtl/>
        </w:rPr>
        <w:t xml:space="preserve">جل </w:t>
      </w:r>
      <w:r w:rsidR="00EB2579" w:rsidRPr="0094633D">
        <w:rPr>
          <w:rFonts w:ascii="Traditional Arabic" w:hAnsi="Traditional Arabic" w:cs="Traditional Arabic"/>
          <w:color w:val="000000"/>
          <w:sz w:val="32"/>
          <w:szCs w:val="32"/>
          <w:rtl/>
        </w:rPr>
        <w:t>المحافظة</w:t>
      </w:r>
      <w:r w:rsidRPr="0094633D">
        <w:rPr>
          <w:rFonts w:ascii="Traditional Arabic" w:hAnsi="Traditional Arabic" w:cs="Traditional Arabic"/>
          <w:color w:val="000000"/>
          <w:sz w:val="32"/>
          <w:szCs w:val="32"/>
          <w:rtl/>
        </w:rPr>
        <w:t xml:space="preserve"> على  الاستقرار المالي للبنك وثبات </w:t>
      </w:r>
      <w:r w:rsidR="00EB2579" w:rsidRPr="0094633D">
        <w:rPr>
          <w:rFonts w:ascii="Traditional Arabic" w:hAnsi="Traditional Arabic" w:cs="Traditional Arabic"/>
          <w:color w:val="000000"/>
          <w:sz w:val="32"/>
          <w:szCs w:val="32"/>
          <w:rtl/>
        </w:rPr>
        <w:t>رأس</w:t>
      </w:r>
      <w:r w:rsidRPr="0094633D">
        <w:rPr>
          <w:rFonts w:ascii="Traditional Arabic" w:hAnsi="Traditional Arabic" w:cs="Traditional Arabic"/>
          <w:color w:val="000000"/>
          <w:sz w:val="32"/>
          <w:szCs w:val="32"/>
          <w:rtl/>
        </w:rPr>
        <w:t xml:space="preserve"> المال</w:t>
      </w:r>
      <w:r w:rsidR="00E45C35">
        <w:rPr>
          <w:rFonts w:ascii="Traditional Arabic" w:hAnsi="Traditional Arabic" w:cs="Traditional Arabic" w:hint="cs"/>
          <w:color w:val="000000"/>
          <w:sz w:val="32"/>
          <w:szCs w:val="32"/>
          <w:rtl/>
        </w:rPr>
        <w:t>.</w:t>
      </w:r>
    </w:p>
    <w:p w14:paraId="78260C1B" w14:textId="77777777" w:rsidR="00761419" w:rsidRPr="0094633D" w:rsidRDefault="00761419" w:rsidP="00C25908">
      <w:pPr>
        <w:pStyle w:val="pedit"/>
        <w:numPr>
          <w:ilvl w:val="0"/>
          <w:numId w:val="13"/>
        </w:numPr>
        <w:shd w:val="clear" w:color="auto" w:fill="FFFFFF"/>
        <w:bidi/>
        <w:spacing w:before="0" w:beforeAutospacing="0" w:after="166" w:afterAutospacing="0" w:line="360" w:lineRule="auto"/>
        <w:rPr>
          <w:rFonts w:ascii="Traditional Arabic" w:hAnsi="Traditional Arabic" w:cs="Traditional Arabic"/>
          <w:b/>
          <w:bCs/>
          <w:color w:val="000000"/>
          <w:sz w:val="32"/>
          <w:szCs w:val="32"/>
          <w:u w:val="thick"/>
        </w:rPr>
      </w:pPr>
      <w:r w:rsidRPr="00486B26">
        <w:rPr>
          <w:rFonts w:ascii="Traditional Arabic" w:hAnsi="Traditional Arabic" w:cs="Traditional Arabic"/>
          <w:b/>
          <w:bCs/>
          <w:color w:val="000000"/>
          <w:sz w:val="32"/>
          <w:szCs w:val="32"/>
          <w:u w:val="single"/>
          <w:rtl/>
        </w:rPr>
        <w:t xml:space="preserve">الفرع </w:t>
      </w:r>
      <w:r w:rsidR="00486B26" w:rsidRPr="00486B26">
        <w:rPr>
          <w:rFonts w:ascii="Traditional Arabic" w:hAnsi="Traditional Arabic" w:cs="Traditional Arabic" w:hint="cs"/>
          <w:b/>
          <w:bCs/>
          <w:color w:val="000000"/>
          <w:sz w:val="32"/>
          <w:szCs w:val="32"/>
          <w:u w:val="single"/>
          <w:rtl/>
        </w:rPr>
        <w:t>الثالث</w:t>
      </w:r>
      <w:r w:rsidR="00486B26" w:rsidRPr="00486B26">
        <w:rPr>
          <w:rFonts w:ascii="Traditional Arabic" w:hAnsi="Traditional Arabic" w:cs="Traditional Arabic"/>
          <w:b/>
          <w:bCs/>
          <w:color w:val="000000"/>
          <w:sz w:val="32"/>
          <w:szCs w:val="32"/>
          <w:u w:val="single"/>
        </w:rPr>
        <w:t>:</w:t>
      </w:r>
      <w:r w:rsidRPr="00486B26">
        <w:rPr>
          <w:rFonts w:ascii="Traditional Arabic" w:hAnsi="Traditional Arabic" w:cs="Traditional Arabic"/>
          <w:b/>
          <w:bCs/>
          <w:color w:val="000000"/>
          <w:sz w:val="32"/>
          <w:szCs w:val="32"/>
          <w:rtl/>
        </w:rPr>
        <w:t>وفقا لحجم النشاط</w:t>
      </w:r>
      <w:r w:rsidRPr="0094633D">
        <w:rPr>
          <w:rFonts w:ascii="Traditional Arabic" w:hAnsi="Traditional Arabic" w:cs="Traditional Arabic"/>
          <w:b/>
          <w:bCs/>
          <w:color w:val="000000"/>
          <w:sz w:val="32"/>
          <w:szCs w:val="32"/>
          <w:rtl/>
        </w:rPr>
        <w:t xml:space="preserve"> </w:t>
      </w:r>
      <w:r w:rsidR="00486B26">
        <w:rPr>
          <w:rFonts w:ascii="Traditional Arabic" w:hAnsi="Traditional Arabic" w:cs="Traditional Arabic" w:hint="cs"/>
          <w:b/>
          <w:bCs/>
          <w:color w:val="000000"/>
          <w:sz w:val="32"/>
          <w:szCs w:val="32"/>
          <w:rtl/>
        </w:rPr>
        <w:t xml:space="preserve"> </w:t>
      </w:r>
      <w:r w:rsidR="0063787B" w:rsidRPr="0094633D">
        <w:rPr>
          <w:rFonts w:ascii="Traditional Arabic" w:hAnsi="Traditional Arabic" w:cs="Traditional Arabic"/>
          <w:b/>
          <w:bCs/>
          <w:color w:val="000000"/>
          <w:sz w:val="32"/>
          <w:szCs w:val="32"/>
          <w:rtl/>
        </w:rPr>
        <w:t xml:space="preserve"> </w:t>
      </w:r>
      <w:r w:rsidRPr="0094633D">
        <w:rPr>
          <w:rFonts w:ascii="Traditional Arabic" w:hAnsi="Traditional Arabic" w:cs="Traditional Arabic"/>
          <w:color w:val="000000"/>
          <w:sz w:val="32"/>
          <w:szCs w:val="32"/>
          <w:rtl/>
        </w:rPr>
        <w:t xml:space="preserve">تنقسم البنوك </w:t>
      </w:r>
      <w:r w:rsidR="00EB2579" w:rsidRPr="0094633D">
        <w:rPr>
          <w:rFonts w:ascii="Traditional Arabic" w:hAnsi="Traditional Arabic" w:cs="Traditional Arabic"/>
          <w:color w:val="000000"/>
          <w:sz w:val="32"/>
          <w:szCs w:val="32"/>
          <w:rtl/>
        </w:rPr>
        <w:t>الإسلامية</w:t>
      </w:r>
      <w:r w:rsidRPr="0094633D">
        <w:rPr>
          <w:rFonts w:ascii="Traditional Arabic" w:hAnsi="Traditional Arabic" w:cs="Traditional Arabic"/>
          <w:color w:val="000000"/>
          <w:sz w:val="32"/>
          <w:szCs w:val="32"/>
          <w:rtl/>
        </w:rPr>
        <w:t xml:space="preserve"> حسب حجم نشاطها إلى</w:t>
      </w:r>
      <w:r w:rsidR="007B137D">
        <w:rPr>
          <w:rFonts w:ascii="Traditional Arabic" w:hAnsi="Traditional Arabic" w:cs="Traditional Arabic" w:hint="cs"/>
          <w:color w:val="000000"/>
          <w:sz w:val="32"/>
          <w:szCs w:val="32"/>
          <w:rtl/>
        </w:rPr>
        <w:t>:</w:t>
      </w:r>
      <w:r w:rsidR="003D609A" w:rsidRPr="0094633D">
        <w:rPr>
          <w:rStyle w:val="Appelnotedebasdep"/>
          <w:rFonts w:ascii="Traditional Arabic" w:hAnsi="Traditional Arabic" w:cs="Traditional Arabic"/>
          <w:color w:val="000000"/>
          <w:sz w:val="32"/>
          <w:szCs w:val="32"/>
          <w:rtl/>
        </w:rPr>
        <w:footnoteReference w:id="7"/>
      </w:r>
    </w:p>
    <w:p w14:paraId="66AB60AA" w14:textId="77777777" w:rsidR="00761419" w:rsidRPr="0094633D" w:rsidRDefault="00883FBF" w:rsidP="004367AD">
      <w:pPr>
        <w:pStyle w:val="pedit"/>
        <w:shd w:val="clear" w:color="auto" w:fill="FFFFFF"/>
        <w:bidi/>
        <w:spacing w:before="0" w:beforeAutospacing="0" w:after="166" w:afterAutospacing="0" w:line="360" w:lineRule="auto"/>
        <w:rPr>
          <w:rFonts w:ascii="Traditional Arabic" w:hAnsi="Traditional Arabic" w:cs="Traditional Arabic"/>
          <w:color w:val="000000"/>
          <w:sz w:val="32"/>
          <w:szCs w:val="32"/>
        </w:rPr>
      </w:pPr>
      <w:r w:rsidRPr="0094633D">
        <w:rPr>
          <w:rFonts w:ascii="Traditional Arabic" w:hAnsi="Traditional Arabic" w:cs="Traditional Arabic"/>
          <w:b/>
          <w:bCs/>
          <w:color w:val="000000"/>
          <w:sz w:val="32"/>
          <w:szCs w:val="32"/>
          <w:rtl/>
        </w:rPr>
        <w:t>أ</w:t>
      </w:r>
      <w:r w:rsidRPr="0094633D">
        <w:rPr>
          <w:rFonts w:ascii="Traditional Arabic" w:hAnsi="Traditional Arabic" w:cs="Traditional Arabic"/>
          <w:b/>
          <w:bCs/>
          <w:color w:val="000000"/>
          <w:sz w:val="32"/>
          <w:szCs w:val="32"/>
        </w:rPr>
        <w:t>-</w:t>
      </w:r>
      <w:r w:rsidR="00761419" w:rsidRPr="0094633D">
        <w:rPr>
          <w:rFonts w:ascii="Traditional Arabic" w:hAnsi="Traditional Arabic" w:cs="Traditional Arabic"/>
          <w:color w:val="000000"/>
          <w:sz w:val="32"/>
          <w:szCs w:val="32"/>
          <w:rtl/>
        </w:rPr>
        <w:t xml:space="preserve"> </w:t>
      </w:r>
      <w:r w:rsidR="00EB2579" w:rsidRPr="0094633D">
        <w:rPr>
          <w:rFonts w:ascii="Traditional Arabic" w:hAnsi="Traditional Arabic" w:cs="Traditional Arabic"/>
          <w:b/>
          <w:bCs/>
          <w:color w:val="000000"/>
          <w:sz w:val="32"/>
          <w:szCs w:val="32"/>
          <w:rtl/>
        </w:rPr>
        <w:t>بنوك إسلامية</w:t>
      </w:r>
      <w:r w:rsidR="007B137D">
        <w:rPr>
          <w:rFonts w:ascii="Traditional Arabic" w:hAnsi="Traditional Arabic" w:cs="Traditional Arabic"/>
          <w:b/>
          <w:bCs/>
          <w:color w:val="000000"/>
          <w:sz w:val="32"/>
          <w:szCs w:val="32"/>
          <w:rtl/>
        </w:rPr>
        <w:t xml:space="preserve"> صغير</w:t>
      </w:r>
      <w:r w:rsidR="007B137D">
        <w:rPr>
          <w:rFonts w:ascii="Traditional Arabic" w:hAnsi="Traditional Arabic" w:cs="Traditional Arabic" w:hint="cs"/>
          <w:b/>
          <w:bCs/>
          <w:color w:val="000000"/>
          <w:sz w:val="32"/>
          <w:szCs w:val="32"/>
          <w:rtl/>
        </w:rPr>
        <w:t>ة</w:t>
      </w:r>
      <w:r w:rsidR="00774CA1" w:rsidRPr="0094633D">
        <w:rPr>
          <w:rFonts w:ascii="Traditional Arabic" w:hAnsi="Traditional Arabic" w:cs="Traditional Arabic"/>
          <w:b/>
          <w:bCs/>
          <w:color w:val="000000"/>
          <w:sz w:val="32"/>
          <w:szCs w:val="32"/>
          <w:rtl/>
        </w:rPr>
        <w:t> </w:t>
      </w:r>
      <w:r w:rsidR="00774CA1" w:rsidRPr="0094633D">
        <w:rPr>
          <w:rFonts w:ascii="Traditional Arabic" w:hAnsi="Traditional Arabic" w:cs="Traditional Arabic"/>
          <w:b/>
          <w:bCs/>
          <w:color w:val="000000"/>
          <w:sz w:val="32"/>
          <w:szCs w:val="32"/>
        </w:rPr>
        <w:t>:</w:t>
      </w:r>
      <w:r w:rsidR="00761419" w:rsidRPr="0094633D">
        <w:rPr>
          <w:rFonts w:ascii="Traditional Arabic" w:hAnsi="Traditional Arabic" w:cs="Traditional Arabic"/>
          <w:color w:val="000000"/>
          <w:sz w:val="32"/>
          <w:szCs w:val="32"/>
          <w:rtl/>
        </w:rPr>
        <w:t xml:space="preserve"> تعمل هذه البنوك على توفير الخدمات </w:t>
      </w:r>
      <w:r w:rsidR="00EB2579" w:rsidRPr="0094633D">
        <w:rPr>
          <w:rFonts w:ascii="Traditional Arabic" w:hAnsi="Traditional Arabic" w:cs="Traditional Arabic"/>
          <w:color w:val="000000"/>
          <w:sz w:val="32"/>
          <w:szCs w:val="32"/>
          <w:rtl/>
        </w:rPr>
        <w:t>المصرفية</w:t>
      </w:r>
      <w:r w:rsidR="0063787B" w:rsidRPr="0094633D">
        <w:rPr>
          <w:rFonts w:ascii="Traditional Arabic" w:hAnsi="Traditional Arabic" w:cs="Traditional Arabic"/>
          <w:color w:val="000000"/>
          <w:sz w:val="32"/>
          <w:szCs w:val="32"/>
          <w:rtl/>
        </w:rPr>
        <w:t xml:space="preserve"> على نطاق محدود لتلبية</w:t>
      </w:r>
      <w:r w:rsidR="00761419" w:rsidRPr="0094633D">
        <w:rPr>
          <w:rFonts w:ascii="Traditional Arabic" w:hAnsi="Traditional Arabic" w:cs="Traditional Arabic"/>
          <w:color w:val="000000"/>
          <w:sz w:val="32"/>
          <w:szCs w:val="32"/>
          <w:rtl/>
        </w:rPr>
        <w:t xml:space="preserve"> احتياجات السوق </w:t>
      </w:r>
      <w:r w:rsidR="00EB2579" w:rsidRPr="0094633D">
        <w:rPr>
          <w:rFonts w:ascii="Traditional Arabic" w:hAnsi="Traditional Arabic" w:cs="Traditional Arabic"/>
          <w:color w:val="000000"/>
          <w:sz w:val="32"/>
          <w:szCs w:val="32"/>
          <w:rtl/>
        </w:rPr>
        <w:t>المحلية</w:t>
      </w:r>
      <w:r w:rsidR="00761419" w:rsidRPr="0094633D">
        <w:rPr>
          <w:rFonts w:ascii="Traditional Arabic" w:hAnsi="Traditional Arabic" w:cs="Traditional Arabic"/>
          <w:color w:val="000000"/>
          <w:sz w:val="32"/>
          <w:szCs w:val="32"/>
          <w:rtl/>
        </w:rPr>
        <w:t xml:space="preserve"> </w:t>
      </w:r>
      <w:r w:rsidR="007B137D">
        <w:rPr>
          <w:rFonts w:ascii="Traditional Arabic" w:hAnsi="Traditional Arabic" w:cs="Traditional Arabic" w:hint="cs"/>
          <w:color w:val="000000"/>
          <w:sz w:val="32"/>
          <w:szCs w:val="32"/>
          <w:rtl/>
        </w:rPr>
        <w:t xml:space="preserve">، </w:t>
      </w:r>
      <w:r w:rsidR="00761419" w:rsidRPr="0094633D">
        <w:rPr>
          <w:rFonts w:ascii="Traditional Arabic" w:hAnsi="Traditional Arabic" w:cs="Traditional Arabic"/>
          <w:color w:val="000000"/>
          <w:sz w:val="32"/>
          <w:szCs w:val="32"/>
          <w:rtl/>
        </w:rPr>
        <w:t>وذلك من خلال جمع المد</w:t>
      </w:r>
      <w:r w:rsidR="007B137D">
        <w:rPr>
          <w:rFonts w:ascii="Traditional Arabic" w:hAnsi="Traditional Arabic" w:cs="Traditional Arabic" w:hint="cs"/>
          <w:color w:val="000000"/>
          <w:sz w:val="32"/>
          <w:szCs w:val="32"/>
          <w:rtl/>
        </w:rPr>
        <w:t>ّ</w:t>
      </w:r>
      <w:r w:rsidR="00761419" w:rsidRPr="0094633D">
        <w:rPr>
          <w:rFonts w:ascii="Traditional Arabic" w:hAnsi="Traditional Arabic" w:cs="Traditional Arabic"/>
          <w:color w:val="000000"/>
          <w:sz w:val="32"/>
          <w:szCs w:val="32"/>
          <w:rtl/>
        </w:rPr>
        <w:t xml:space="preserve">خرات وتقديم تمويل للمشاريع </w:t>
      </w:r>
      <w:r w:rsidR="00EB2579" w:rsidRPr="0094633D">
        <w:rPr>
          <w:rFonts w:ascii="Traditional Arabic" w:hAnsi="Traditional Arabic" w:cs="Traditional Arabic"/>
          <w:color w:val="000000"/>
          <w:sz w:val="32"/>
          <w:szCs w:val="32"/>
          <w:rtl/>
        </w:rPr>
        <w:t>المحلية</w:t>
      </w:r>
      <w:r w:rsidR="00761419" w:rsidRPr="0094633D">
        <w:rPr>
          <w:rFonts w:ascii="Traditional Arabic" w:hAnsi="Traditional Arabic" w:cs="Traditional Arabic"/>
          <w:color w:val="000000"/>
          <w:sz w:val="32"/>
          <w:szCs w:val="32"/>
          <w:rtl/>
        </w:rPr>
        <w:t xml:space="preserve"> وفقا </w:t>
      </w:r>
      <w:r w:rsidR="00EB2579" w:rsidRPr="0094633D">
        <w:rPr>
          <w:rFonts w:ascii="Traditional Arabic" w:hAnsi="Traditional Arabic" w:cs="Traditional Arabic"/>
          <w:color w:val="000000"/>
          <w:sz w:val="32"/>
          <w:szCs w:val="32"/>
          <w:rtl/>
        </w:rPr>
        <w:t>لأسس وضوابط الش</w:t>
      </w:r>
      <w:r w:rsidR="007B137D">
        <w:rPr>
          <w:rFonts w:ascii="Traditional Arabic" w:hAnsi="Traditional Arabic" w:cs="Traditional Arabic" w:hint="cs"/>
          <w:color w:val="000000"/>
          <w:sz w:val="32"/>
          <w:szCs w:val="32"/>
          <w:rtl/>
        </w:rPr>
        <w:t>ّ</w:t>
      </w:r>
      <w:r w:rsidR="00EB2579" w:rsidRPr="0094633D">
        <w:rPr>
          <w:rFonts w:ascii="Traditional Arabic" w:hAnsi="Traditional Arabic" w:cs="Traditional Arabic"/>
          <w:color w:val="000000"/>
          <w:sz w:val="32"/>
          <w:szCs w:val="32"/>
          <w:rtl/>
        </w:rPr>
        <w:t>ريعة الإسلامية</w:t>
      </w:r>
      <w:r w:rsidR="007B137D">
        <w:rPr>
          <w:rFonts w:ascii="Traditional Arabic" w:hAnsi="Traditional Arabic" w:cs="Traditional Arabic" w:hint="cs"/>
          <w:color w:val="000000"/>
          <w:sz w:val="32"/>
          <w:szCs w:val="32"/>
          <w:rtl/>
        </w:rPr>
        <w:t>.</w:t>
      </w:r>
    </w:p>
    <w:p w14:paraId="57A85982" w14:textId="77777777" w:rsidR="00761419" w:rsidRPr="0094633D" w:rsidRDefault="00883FBF" w:rsidP="004367AD">
      <w:pPr>
        <w:pStyle w:val="pedit"/>
        <w:shd w:val="clear" w:color="auto" w:fill="FFFFFF"/>
        <w:bidi/>
        <w:spacing w:before="0" w:beforeAutospacing="0" w:after="166" w:afterAutospacing="0" w:line="360" w:lineRule="auto"/>
        <w:rPr>
          <w:rFonts w:ascii="Traditional Arabic" w:hAnsi="Traditional Arabic" w:cs="Traditional Arabic"/>
          <w:color w:val="000000"/>
          <w:sz w:val="32"/>
          <w:szCs w:val="32"/>
          <w:rtl/>
          <w:lang w:bidi="ar-DZ"/>
        </w:rPr>
      </w:pPr>
      <w:r w:rsidRPr="0094633D">
        <w:rPr>
          <w:rFonts w:ascii="Traditional Arabic" w:hAnsi="Traditional Arabic" w:cs="Traditional Arabic"/>
          <w:b/>
          <w:bCs/>
          <w:color w:val="000000"/>
          <w:sz w:val="32"/>
          <w:szCs w:val="32"/>
          <w:rtl/>
        </w:rPr>
        <w:lastRenderedPageBreak/>
        <w:t>ب</w:t>
      </w:r>
      <w:r w:rsidR="00761419" w:rsidRPr="0094633D">
        <w:rPr>
          <w:rFonts w:ascii="Traditional Arabic" w:hAnsi="Traditional Arabic" w:cs="Traditional Arabic"/>
          <w:b/>
          <w:bCs/>
          <w:color w:val="000000"/>
          <w:sz w:val="32"/>
          <w:szCs w:val="32"/>
          <w:rtl/>
        </w:rPr>
        <w:t> </w:t>
      </w:r>
      <w:r w:rsidRPr="0094633D">
        <w:rPr>
          <w:rFonts w:ascii="Traditional Arabic" w:hAnsi="Traditional Arabic" w:cs="Traditional Arabic"/>
          <w:b/>
          <w:bCs/>
          <w:color w:val="000000"/>
          <w:sz w:val="32"/>
          <w:szCs w:val="32"/>
        </w:rPr>
        <w:t>-</w:t>
      </w:r>
      <w:r w:rsidR="00761419" w:rsidRPr="0094633D">
        <w:rPr>
          <w:rFonts w:ascii="Traditional Arabic" w:hAnsi="Traditional Arabic" w:cs="Traditional Arabic"/>
          <w:color w:val="000000"/>
          <w:sz w:val="32"/>
          <w:szCs w:val="32"/>
          <w:rtl/>
        </w:rPr>
        <w:t xml:space="preserve">  </w:t>
      </w:r>
      <w:r w:rsidR="00761419" w:rsidRPr="0094633D">
        <w:rPr>
          <w:rFonts w:ascii="Traditional Arabic" w:hAnsi="Traditional Arabic" w:cs="Traditional Arabic"/>
          <w:b/>
          <w:bCs/>
          <w:color w:val="000000"/>
          <w:sz w:val="32"/>
          <w:szCs w:val="32"/>
          <w:rtl/>
        </w:rPr>
        <w:t xml:space="preserve">بنوك </w:t>
      </w:r>
      <w:r w:rsidR="00EB2579" w:rsidRPr="0094633D">
        <w:rPr>
          <w:rFonts w:ascii="Traditional Arabic" w:hAnsi="Traditional Arabic" w:cs="Traditional Arabic"/>
          <w:b/>
          <w:bCs/>
          <w:color w:val="000000"/>
          <w:sz w:val="32"/>
          <w:szCs w:val="32"/>
          <w:rtl/>
        </w:rPr>
        <w:t xml:space="preserve">إسلامية </w:t>
      </w:r>
      <w:r w:rsidR="0063787B" w:rsidRPr="0094633D">
        <w:rPr>
          <w:rFonts w:ascii="Traditional Arabic" w:hAnsi="Traditional Arabic" w:cs="Traditional Arabic"/>
          <w:b/>
          <w:bCs/>
          <w:color w:val="000000"/>
          <w:sz w:val="32"/>
          <w:szCs w:val="32"/>
          <w:rtl/>
        </w:rPr>
        <w:t>متوسطة</w:t>
      </w:r>
      <w:r w:rsidR="00774CA1" w:rsidRPr="0094633D">
        <w:rPr>
          <w:rFonts w:ascii="Traditional Arabic" w:hAnsi="Traditional Arabic" w:cs="Traditional Arabic"/>
          <w:b/>
          <w:bCs/>
          <w:color w:val="000000"/>
          <w:sz w:val="32"/>
          <w:szCs w:val="32"/>
          <w:rtl/>
        </w:rPr>
        <w:t> </w:t>
      </w:r>
      <w:r w:rsidR="00774CA1" w:rsidRPr="0094633D">
        <w:rPr>
          <w:rFonts w:ascii="Traditional Arabic" w:hAnsi="Traditional Arabic" w:cs="Traditional Arabic"/>
          <w:b/>
          <w:bCs/>
          <w:color w:val="000000"/>
          <w:sz w:val="32"/>
          <w:szCs w:val="32"/>
        </w:rPr>
        <w:t>:</w:t>
      </w:r>
      <w:r w:rsidR="00761419" w:rsidRPr="0094633D">
        <w:rPr>
          <w:rFonts w:ascii="Traditional Arabic" w:hAnsi="Traditional Arabic" w:cs="Traditional Arabic"/>
          <w:b/>
          <w:bCs/>
          <w:color w:val="000000"/>
          <w:sz w:val="32"/>
          <w:szCs w:val="32"/>
          <w:rtl/>
        </w:rPr>
        <w:t> </w:t>
      </w:r>
      <w:r w:rsidR="00761419" w:rsidRPr="0094633D">
        <w:rPr>
          <w:rFonts w:ascii="Traditional Arabic" w:hAnsi="Traditional Arabic" w:cs="Traditional Arabic"/>
          <w:color w:val="000000"/>
          <w:sz w:val="32"/>
          <w:szCs w:val="32"/>
          <w:rtl/>
        </w:rPr>
        <w:t xml:space="preserve"> تضم هذه البنوك عددا اكبر من العملاء </w:t>
      </w:r>
      <w:r w:rsidR="0088052D">
        <w:rPr>
          <w:rFonts w:ascii="Traditional Arabic" w:hAnsi="Traditional Arabic" w:cs="Traditional Arabic" w:hint="cs"/>
          <w:color w:val="000000"/>
          <w:sz w:val="32"/>
          <w:szCs w:val="32"/>
          <w:rtl/>
        </w:rPr>
        <w:t xml:space="preserve">، </w:t>
      </w:r>
      <w:r w:rsidR="0088052D">
        <w:rPr>
          <w:rFonts w:ascii="Traditional Arabic" w:hAnsi="Traditional Arabic" w:cs="Traditional Arabic"/>
          <w:color w:val="000000"/>
          <w:sz w:val="32"/>
          <w:szCs w:val="32"/>
          <w:rtl/>
        </w:rPr>
        <w:t>ومساح</w:t>
      </w:r>
      <w:r w:rsidR="0088052D">
        <w:rPr>
          <w:rFonts w:ascii="Traditional Arabic" w:hAnsi="Traditional Arabic" w:cs="Traditional Arabic" w:hint="cs"/>
          <w:color w:val="000000"/>
          <w:sz w:val="32"/>
          <w:szCs w:val="32"/>
          <w:rtl/>
        </w:rPr>
        <w:t xml:space="preserve">ة </w:t>
      </w:r>
      <w:r w:rsidR="0088052D">
        <w:rPr>
          <w:rFonts w:ascii="Traditional Arabic" w:hAnsi="Traditional Arabic" w:cs="Traditional Arabic"/>
          <w:color w:val="000000"/>
          <w:sz w:val="32"/>
          <w:szCs w:val="32"/>
          <w:rtl/>
        </w:rPr>
        <w:t>جغرافي</w:t>
      </w:r>
      <w:r w:rsidR="0088052D">
        <w:rPr>
          <w:rFonts w:ascii="Traditional Arabic" w:hAnsi="Traditional Arabic" w:cs="Traditional Arabic" w:hint="cs"/>
          <w:color w:val="000000"/>
          <w:sz w:val="32"/>
          <w:szCs w:val="32"/>
          <w:rtl/>
        </w:rPr>
        <w:t xml:space="preserve">ة </w:t>
      </w:r>
      <w:r w:rsidR="00EB2579" w:rsidRPr="0094633D">
        <w:rPr>
          <w:rFonts w:ascii="Traditional Arabic" w:hAnsi="Traditional Arabic" w:cs="Traditional Arabic"/>
          <w:color w:val="000000"/>
          <w:sz w:val="32"/>
          <w:szCs w:val="32"/>
          <w:rtl/>
        </w:rPr>
        <w:t>واسعة</w:t>
      </w:r>
      <w:r w:rsidR="00761419" w:rsidRPr="0094633D">
        <w:rPr>
          <w:rFonts w:ascii="Traditional Arabic" w:hAnsi="Traditional Arabic" w:cs="Traditional Arabic"/>
          <w:color w:val="000000"/>
          <w:sz w:val="32"/>
          <w:szCs w:val="32"/>
          <w:rtl/>
        </w:rPr>
        <w:t xml:space="preserve"> كما </w:t>
      </w:r>
      <w:r w:rsidR="00EB2579" w:rsidRPr="0094633D">
        <w:rPr>
          <w:rFonts w:ascii="Traditional Arabic" w:hAnsi="Traditional Arabic" w:cs="Traditional Arabic"/>
          <w:color w:val="000000"/>
          <w:sz w:val="32"/>
          <w:szCs w:val="32"/>
          <w:rtl/>
        </w:rPr>
        <w:t>أن</w:t>
      </w:r>
      <w:r w:rsidR="0088052D">
        <w:rPr>
          <w:rFonts w:ascii="Traditional Arabic" w:hAnsi="Traditional Arabic" w:cs="Traditional Arabic" w:hint="cs"/>
          <w:color w:val="000000"/>
          <w:sz w:val="32"/>
          <w:szCs w:val="32"/>
          <w:rtl/>
        </w:rPr>
        <w:t>ّ</w:t>
      </w:r>
      <w:r w:rsidR="00EB2579" w:rsidRPr="0094633D">
        <w:rPr>
          <w:rFonts w:ascii="Traditional Arabic" w:hAnsi="Traditional Arabic" w:cs="Traditional Arabic"/>
          <w:color w:val="000000"/>
          <w:sz w:val="32"/>
          <w:szCs w:val="32"/>
          <w:rtl/>
        </w:rPr>
        <w:t>ها</w:t>
      </w:r>
      <w:r w:rsidR="00761419" w:rsidRPr="0094633D">
        <w:rPr>
          <w:rFonts w:ascii="Traditional Arabic" w:hAnsi="Traditional Arabic" w:cs="Traditional Arabic"/>
          <w:color w:val="000000"/>
          <w:sz w:val="32"/>
          <w:szCs w:val="32"/>
          <w:rtl/>
        </w:rPr>
        <w:t xml:space="preserve"> تتميز بخدماتها </w:t>
      </w:r>
      <w:r w:rsidR="00EB2579" w:rsidRPr="0094633D">
        <w:rPr>
          <w:rFonts w:ascii="Traditional Arabic" w:hAnsi="Traditional Arabic" w:cs="Traditional Arabic"/>
          <w:color w:val="000000"/>
          <w:sz w:val="32"/>
          <w:szCs w:val="32"/>
          <w:rtl/>
        </w:rPr>
        <w:t>المتنوعة</w:t>
      </w:r>
      <w:r w:rsidR="00CE78AC">
        <w:rPr>
          <w:rFonts w:ascii="Traditional Arabic" w:hAnsi="Traditional Arabic" w:cs="Traditional Arabic"/>
          <w:color w:val="000000"/>
          <w:sz w:val="32"/>
          <w:szCs w:val="32"/>
          <w:rtl/>
        </w:rPr>
        <w:t xml:space="preserve"> مقارن</w:t>
      </w:r>
      <w:r w:rsidR="00CE78AC">
        <w:rPr>
          <w:rFonts w:ascii="Traditional Arabic" w:hAnsi="Traditional Arabic" w:cs="Traditional Arabic" w:hint="cs"/>
          <w:color w:val="000000"/>
          <w:sz w:val="32"/>
          <w:szCs w:val="32"/>
          <w:rtl/>
        </w:rPr>
        <w:t>ة</w:t>
      </w:r>
      <w:r w:rsidR="00761419" w:rsidRPr="0094633D">
        <w:rPr>
          <w:rFonts w:ascii="Traditional Arabic" w:hAnsi="Traditional Arabic" w:cs="Traditional Arabic"/>
          <w:color w:val="000000"/>
          <w:sz w:val="32"/>
          <w:szCs w:val="32"/>
          <w:rtl/>
        </w:rPr>
        <w:t xml:space="preserve"> بالبنوك </w:t>
      </w:r>
      <w:r w:rsidR="00EB2579" w:rsidRPr="0094633D">
        <w:rPr>
          <w:rFonts w:ascii="Traditional Arabic" w:hAnsi="Traditional Arabic" w:cs="Traditional Arabic"/>
          <w:color w:val="000000"/>
          <w:sz w:val="32"/>
          <w:szCs w:val="32"/>
          <w:rtl/>
        </w:rPr>
        <w:t>الصغيرة</w:t>
      </w:r>
      <w:r w:rsidR="00761419" w:rsidRPr="0094633D">
        <w:rPr>
          <w:rFonts w:ascii="Traditional Arabic" w:hAnsi="Traditional Arabic" w:cs="Traditional Arabic"/>
          <w:color w:val="000000"/>
          <w:sz w:val="32"/>
          <w:szCs w:val="32"/>
        </w:rPr>
        <w:t> </w:t>
      </w:r>
      <w:r w:rsidRPr="0094633D">
        <w:rPr>
          <w:rFonts w:ascii="Traditional Arabic" w:hAnsi="Traditional Arabic" w:cs="Traditional Arabic"/>
          <w:color w:val="000000"/>
          <w:sz w:val="32"/>
          <w:szCs w:val="32"/>
        </w:rPr>
        <w:t xml:space="preserve"> </w:t>
      </w:r>
      <w:r w:rsidR="0088052D">
        <w:rPr>
          <w:rFonts w:ascii="Traditional Arabic" w:hAnsi="Traditional Arabic" w:cs="Traditional Arabic" w:hint="cs"/>
          <w:color w:val="000000"/>
          <w:sz w:val="32"/>
          <w:szCs w:val="32"/>
          <w:rtl/>
        </w:rPr>
        <w:t>.</w:t>
      </w:r>
    </w:p>
    <w:p w14:paraId="707EC4D0" w14:textId="77777777" w:rsidR="003A0B29" w:rsidRPr="0094633D" w:rsidRDefault="003A0B29" w:rsidP="004367AD">
      <w:pPr>
        <w:pStyle w:val="pedit"/>
        <w:shd w:val="clear" w:color="auto" w:fill="FFFFFF"/>
        <w:bidi/>
        <w:spacing w:before="0" w:beforeAutospacing="0" w:after="0" w:afterAutospacing="0" w:line="360" w:lineRule="auto"/>
        <w:rPr>
          <w:rFonts w:ascii="Traditional Arabic" w:hAnsi="Traditional Arabic" w:cs="Traditional Arabic"/>
          <w:color w:val="000000"/>
          <w:sz w:val="32"/>
          <w:szCs w:val="32"/>
        </w:rPr>
      </w:pPr>
      <w:r w:rsidRPr="0094633D">
        <w:rPr>
          <w:rFonts w:ascii="Traditional Arabic" w:hAnsi="Traditional Arabic" w:cs="Traditional Arabic"/>
          <w:b/>
          <w:bCs/>
          <w:color w:val="000000"/>
          <w:sz w:val="32"/>
          <w:szCs w:val="32"/>
          <w:rtl/>
        </w:rPr>
        <w:t>ج</w:t>
      </w:r>
      <w:r w:rsidRPr="0094633D">
        <w:rPr>
          <w:rFonts w:ascii="Traditional Arabic" w:hAnsi="Traditional Arabic" w:cs="Traditional Arabic"/>
          <w:b/>
          <w:bCs/>
          <w:color w:val="000000"/>
          <w:sz w:val="32"/>
          <w:szCs w:val="32"/>
        </w:rPr>
        <w:t> </w:t>
      </w:r>
      <w:r w:rsidRPr="0094633D">
        <w:rPr>
          <w:rFonts w:ascii="Traditional Arabic" w:hAnsi="Traditional Arabic" w:cs="Traditional Arabic"/>
          <w:b/>
          <w:bCs/>
          <w:color w:val="000000"/>
          <w:sz w:val="32"/>
          <w:szCs w:val="32"/>
          <w:u w:val="single"/>
          <w:bdr w:val="none" w:sz="0" w:space="0" w:color="auto" w:frame="1"/>
        </w:rPr>
        <w:t> </w:t>
      </w:r>
      <w:r w:rsidR="0005231A" w:rsidRPr="0094633D">
        <w:rPr>
          <w:rFonts w:ascii="Traditional Arabic" w:hAnsi="Traditional Arabic" w:cs="Traditional Arabic"/>
          <w:b/>
          <w:bCs/>
          <w:color w:val="000000"/>
          <w:sz w:val="32"/>
          <w:szCs w:val="32"/>
          <w:bdr w:val="none" w:sz="0" w:space="0" w:color="auto" w:frame="1"/>
          <w:rtl/>
        </w:rPr>
        <w:t>بنوك إسلامية</w:t>
      </w:r>
      <w:r w:rsidRPr="0094633D">
        <w:rPr>
          <w:rFonts w:ascii="Traditional Arabic" w:hAnsi="Traditional Arabic" w:cs="Traditional Arabic"/>
          <w:b/>
          <w:bCs/>
          <w:color w:val="000000"/>
          <w:sz w:val="32"/>
          <w:szCs w:val="32"/>
          <w:bdr w:val="none" w:sz="0" w:space="0" w:color="auto" w:frame="1"/>
          <w:rtl/>
        </w:rPr>
        <w:t xml:space="preserve"> كبير</w:t>
      </w:r>
      <w:r w:rsidR="0005231A" w:rsidRPr="0094633D">
        <w:rPr>
          <w:rFonts w:ascii="Traditional Arabic" w:hAnsi="Traditional Arabic" w:cs="Traditional Arabic"/>
          <w:b/>
          <w:bCs/>
          <w:color w:val="000000"/>
          <w:sz w:val="32"/>
          <w:szCs w:val="32"/>
          <w:bdr w:val="none" w:sz="0" w:space="0" w:color="auto" w:frame="1"/>
          <w:rtl/>
        </w:rPr>
        <w:t>ة</w:t>
      </w:r>
      <w:r w:rsidR="00774CA1" w:rsidRPr="0094633D">
        <w:rPr>
          <w:rFonts w:ascii="Traditional Arabic" w:hAnsi="Traditional Arabic" w:cs="Traditional Arabic"/>
          <w:color w:val="000000"/>
          <w:sz w:val="32"/>
          <w:szCs w:val="32"/>
          <w:bdr w:val="none" w:sz="0" w:space="0" w:color="auto" w:frame="1"/>
          <w:rtl/>
        </w:rPr>
        <w:t> </w:t>
      </w:r>
      <w:r w:rsidR="00774CA1" w:rsidRPr="0088052D">
        <w:rPr>
          <w:rFonts w:ascii="Traditional Arabic" w:hAnsi="Traditional Arabic" w:cs="Traditional Arabic"/>
          <w:color w:val="000000"/>
          <w:sz w:val="32"/>
          <w:szCs w:val="32"/>
          <w:bdr w:val="none" w:sz="0" w:space="0" w:color="auto" w:frame="1"/>
        </w:rPr>
        <w:t>:</w:t>
      </w:r>
      <w:r w:rsidR="0005231A" w:rsidRPr="0088052D">
        <w:rPr>
          <w:rFonts w:ascii="Traditional Arabic" w:hAnsi="Traditional Arabic" w:cs="Traditional Arabic"/>
          <w:b/>
          <w:bCs/>
          <w:color w:val="000000"/>
          <w:sz w:val="32"/>
          <w:szCs w:val="32"/>
          <w:bdr w:val="none" w:sz="0" w:space="0" w:color="auto" w:frame="1"/>
          <w:rtl/>
        </w:rPr>
        <w:t xml:space="preserve"> </w:t>
      </w:r>
      <w:r w:rsidRPr="0088052D">
        <w:rPr>
          <w:rFonts w:ascii="Traditional Arabic" w:hAnsi="Traditional Arabic" w:cs="Traditional Arabic"/>
          <w:color w:val="000000"/>
          <w:sz w:val="32"/>
          <w:szCs w:val="32"/>
          <w:rtl/>
        </w:rPr>
        <w:t>هي</w:t>
      </w:r>
      <w:r w:rsidRPr="0094633D">
        <w:rPr>
          <w:rFonts w:ascii="Traditional Arabic" w:hAnsi="Traditional Arabic" w:cs="Traditional Arabic"/>
          <w:color w:val="000000"/>
          <w:sz w:val="32"/>
          <w:szCs w:val="32"/>
          <w:rtl/>
        </w:rPr>
        <w:t xml:space="preserve"> من </w:t>
      </w:r>
      <w:r w:rsidR="00EB2579" w:rsidRPr="0094633D">
        <w:rPr>
          <w:rFonts w:ascii="Traditional Arabic" w:hAnsi="Traditional Arabic" w:cs="Traditional Arabic"/>
          <w:color w:val="000000"/>
          <w:sz w:val="32"/>
          <w:szCs w:val="32"/>
          <w:rtl/>
        </w:rPr>
        <w:t>أهم</w:t>
      </w:r>
      <w:r w:rsidR="00DD2552">
        <w:rPr>
          <w:rFonts w:ascii="Traditional Arabic" w:hAnsi="Traditional Arabic" w:cs="Traditional Arabic" w:hint="cs"/>
          <w:color w:val="000000"/>
          <w:sz w:val="32"/>
          <w:szCs w:val="32"/>
          <w:rtl/>
        </w:rPr>
        <w:t>ّ</w:t>
      </w:r>
      <w:r w:rsidRPr="0094633D">
        <w:rPr>
          <w:rFonts w:ascii="Traditional Arabic" w:hAnsi="Traditional Arabic" w:cs="Traditional Arabic"/>
          <w:color w:val="000000"/>
          <w:sz w:val="32"/>
          <w:szCs w:val="32"/>
          <w:rtl/>
        </w:rPr>
        <w:t xml:space="preserve"> البنوك في الن</w:t>
      </w:r>
      <w:r w:rsidR="00DD2552">
        <w:rPr>
          <w:rFonts w:ascii="Traditional Arabic" w:hAnsi="Traditional Arabic" w:cs="Traditional Arabic" w:hint="cs"/>
          <w:color w:val="000000"/>
          <w:sz w:val="32"/>
          <w:szCs w:val="32"/>
          <w:rtl/>
        </w:rPr>
        <w:t>ّ</w:t>
      </w:r>
      <w:r w:rsidRPr="0094633D">
        <w:rPr>
          <w:rFonts w:ascii="Traditional Arabic" w:hAnsi="Traditional Arabic" w:cs="Traditional Arabic"/>
          <w:color w:val="000000"/>
          <w:sz w:val="32"/>
          <w:szCs w:val="32"/>
          <w:rtl/>
        </w:rPr>
        <w:t xml:space="preserve">ظام المصرفي والاقتصادي </w:t>
      </w:r>
      <w:r w:rsidR="00EB2579" w:rsidRPr="0094633D">
        <w:rPr>
          <w:rFonts w:ascii="Traditional Arabic" w:hAnsi="Traditional Arabic" w:cs="Traditional Arabic"/>
          <w:color w:val="000000"/>
          <w:sz w:val="32"/>
          <w:szCs w:val="32"/>
          <w:rtl/>
        </w:rPr>
        <w:t>الإسلامي</w:t>
      </w:r>
      <w:r w:rsidRPr="0094633D">
        <w:rPr>
          <w:rFonts w:ascii="Traditional Arabic" w:hAnsi="Traditional Arabic" w:cs="Traditional Arabic"/>
          <w:color w:val="000000"/>
          <w:sz w:val="32"/>
          <w:szCs w:val="32"/>
          <w:rtl/>
        </w:rPr>
        <w:t xml:space="preserve"> </w:t>
      </w:r>
      <w:r w:rsidR="00DD2552">
        <w:rPr>
          <w:rFonts w:ascii="Traditional Arabic" w:hAnsi="Traditional Arabic" w:cs="Traditional Arabic" w:hint="cs"/>
          <w:color w:val="000000"/>
          <w:sz w:val="32"/>
          <w:szCs w:val="32"/>
          <w:rtl/>
        </w:rPr>
        <w:t>،</w:t>
      </w:r>
      <w:r w:rsidR="00DD2552">
        <w:rPr>
          <w:rFonts w:ascii="Traditional Arabic" w:hAnsi="Traditional Arabic" w:cs="Traditional Arabic"/>
          <w:color w:val="000000"/>
          <w:sz w:val="32"/>
          <w:szCs w:val="32"/>
          <w:rtl/>
        </w:rPr>
        <w:t xml:space="preserve">كونها </w:t>
      </w:r>
      <w:r w:rsidR="00DD2552">
        <w:rPr>
          <w:rFonts w:ascii="Traditional Arabic" w:hAnsi="Traditional Arabic" w:cs="Traditional Arabic" w:hint="cs"/>
          <w:color w:val="000000"/>
          <w:sz w:val="32"/>
          <w:szCs w:val="32"/>
          <w:rtl/>
        </w:rPr>
        <w:t>أ</w:t>
      </w:r>
      <w:r w:rsidRPr="0094633D">
        <w:rPr>
          <w:rFonts w:ascii="Traditional Arabic" w:hAnsi="Traditional Arabic" w:cs="Traditional Arabic"/>
          <w:color w:val="000000"/>
          <w:sz w:val="32"/>
          <w:szCs w:val="32"/>
          <w:rtl/>
        </w:rPr>
        <w:t xml:space="preserve">كبر حجم وتمتلك </w:t>
      </w:r>
      <w:r w:rsidR="00EB2579" w:rsidRPr="0094633D">
        <w:rPr>
          <w:rFonts w:ascii="Traditional Arabic" w:hAnsi="Traditional Arabic" w:cs="Traditional Arabic"/>
          <w:color w:val="000000"/>
          <w:sz w:val="32"/>
          <w:szCs w:val="32"/>
          <w:rtl/>
        </w:rPr>
        <w:t>إمكانيات</w:t>
      </w:r>
      <w:r w:rsidR="00DD2552">
        <w:rPr>
          <w:rFonts w:ascii="Traditional Arabic" w:hAnsi="Traditional Arabic" w:cs="Traditional Arabic"/>
          <w:color w:val="000000"/>
          <w:sz w:val="32"/>
          <w:szCs w:val="32"/>
          <w:rtl/>
        </w:rPr>
        <w:t xml:space="preserve"> وقدرات عالي</w:t>
      </w:r>
      <w:r w:rsidR="00DD2552">
        <w:rPr>
          <w:rFonts w:ascii="Traditional Arabic" w:hAnsi="Traditional Arabic" w:cs="Traditional Arabic" w:hint="cs"/>
          <w:color w:val="000000"/>
          <w:sz w:val="32"/>
          <w:szCs w:val="32"/>
          <w:rtl/>
        </w:rPr>
        <w:t>ة</w:t>
      </w:r>
      <w:r w:rsidRPr="0094633D">
        <w:rPr>
          <w:rFonts w:ascii="Traditional Arabic" w:hAnsi="Traditional Arabic" w:cs="Traditional Arabic"/>
          <w:color w:val="000000"/>
          <w:sz w:val="32"/>
          <w:szCs w:val="32"/>
          <w:rtl/>
        </w:rPr>
        <w:t xml:space="preserve"> تمك</w:t>
      </w:r>
      <w:r w:rsidR="00DD2552">
        <w:rPr>
          <w:rFonts w:ascii="Traditional Arabic" w:hAnsi="Traditional Arabic" w:cs="Traditional Arabic" w:hint="cs"/>
          <w:color w:val="000000"/>
          <w:sz w:val="32"/>
          <w:szCs w:val="32"/>
          <w:rtl/>
        </w:rPr>
        <w:t>ّ</w:t>
      </w:r>
      <w:r w:rsidRPr="0094633D">
        <w:rPr>
          <w:rFonts w:ascii="Traditional Arabic" w:hAnsi="Traditional Arabic" w:cs="Traditional Arabic"/>
          <w:color w:val="000000"/>
          <w:sz w:val="32"/>
          <w:szCs w:val="32"/>
          <w:rtl/>
        </w:rPr>
        <w:t xml:space="preserve">نها من </w:t>
      </w:r>
      <w:r w:rsidR="00EB2579" w:rsidRPr="0094633D">
        <w:rPr>
          <w:rFonts w:ascii="Traditional Arabic" w:hAnsi="Traditional Arabic" w:cs="Traditional Arabic"/>
          <w:color w:val="000000"/>
          <w:sz w:val="32"/>
          <w:szCs w:val="32"/>
          <w:rtl/>
        </w:rPr>
        <w:t>التأثير</w:t>
      </w:r>
      <w:r w:rsidRPr="0094633D">
        <w:rPr>
          <w:rFonts w:ascii="Traditional Arabic" w:hAnsi="Traditional Arabic" w:cs="Traditional Arabic"/>
          <w:color w:val="000000"/>
          <w:sz w:val="32"/>
          <w:szCs w:val="32"/>
          <w:rtl/>
        </w:rPr>
        <w:t xml:space="preserve"> في الس</w:t>
      </w:r>
      <w:r w:rsidR="00DD2552">
        <w:rPr>
          <w:rFonts w:ascii="Traditional Arabic" w:hAnsi="Traditional Arabic" w:cs="Traditional Arabic" w:hint="cs"/>
          <w:color w:val="000000"/>
          <w:sz w:val="32"/>
          <w:szCs w:val="32"/>
          <w:rtl/>
        </w:rPr>
        <w:t>ّ</w:t>
      </w:r>
      <w:r w:rsidRPr="0094633D">
        <w:rPr>
          <w:rFonts w:ascii="Traditional Arabic" w:hAnsi="Traditional Arabic" w:cs="Traditional Arabic"/>
          <w:color w:val="000000"/>
          <w:sz w:val="32"/>
          <w:szCs w:val="32"/>
          <w:rtl/>
        </w:rPr>
        <w:t xml:space="preserve">وق </w:t>
      </w:r>
      <w:r w:rsidR="00EB2579" w:rsidRPr="0094633D">
        <w:rPr>
          <w:rFonts w:ascii="Traditional Arabic" w:hAnsi="Traditional Arabic" w:cs="Traditional Arabic"/>
          <w:color w:val="000000"/>
          <w:sz w:val="32"/>
          <w:szCs w:val="32"/>
          <w:rtl/>
        </w:rPr>
        <w:t>النقدية</w:t>
      </w:r>
      <w:r w:rsidRPr="0094633D">
        <w:rPr>
          <w:rFonts w:ascii="Traditional Arabic" w:hAnsi="Traditional Arabic" w:cs="Traditional Arabic"/>
          <w:color w:val="000000"/>
          <w:sz w:val="32"/>
          <w:szCs w:val="32"/>
          <w:rtl/>
        </w:rPr>
        <w:t xml:space="preserve"> والمالية</w:t>
      </w:r>
      <w:r w:rsidRPr="0094633D">
        <w:rPr>
          <w:rFonts w:ascii="Traditional Arabic" w:hAnsi="Traditional Arabic" w:cs="Traditional Arabic"/>
          <w:color w:val="000000"/>
          <w:sz w:val="32"/>
          <w:szCs w:val="32"/>
          <w:bdr w:val="none" w:sz="0" w:space="0" w:color="auto" w:frame="1"/>
        </w:rPr>
        <w:t> </w:t>
      </w:r>
      <w:r w:rsidR="00EB2579" w:rsidRPr="0094633D">
        <w:rPr>
          <w:rFonts w:ascii="Traditional Arabic" w:hAnsi="Traditional Arabic" w:cs="Traditional Arabic"/>
          <w:color w:val="000000"/>
          <w:sz w:val="32"/>
          <w:szCs w:val="32"/>
          <w:bdr w:val="none" w:sz="0" w:space="0" w:color="auto" w:frame="1"/>
          <w:rtl/>
        </w:rPr>
        <w:t>الد</w:t>
      </w:r>
      <w:r w:rsidR="00DD2552">
        <w:rPr>
          <w:rFonts w:ascii="Traditional Arabic" w:hAnsi="Traditional Arabic" w:cs="Traditional Arabic" w:hint="cs"/>
          <w:color w:val="000000"/>
          <w:sz w:val="32"/>
          <w:szCs w:val="32"/>
          <w:bdr w:val="none" w:sz="0" w:space="0" w:color="auto" w:frame="1"/>
          <w:rtl/>
        </w:rPr>
        <w:t>ّ</w:t>
      </w:r>
      <w:r w:rsidR="00EB2579" w:rsidRPr="0094633D">
        <w:rPr>
          <w:rFonts w:ascii="Traditional Arabic" w:hAnsi="Traditional Arabic" w:cs="Traditional Arabic"/>
          <w:color w:val="000000"/>
          <w:sz w:val="32"/>
          <w:szCs w:val="32"/>
          <w:bdr w:val="none" w:sz="0" w:space="0" w:color="auto" w:frame="1"/>
          <w:rtl/>
        </w:rPr>
        <w:t>ولية</w:t>
      </w:r>
      <w:r w:rsidRPr="0094633D">
        <w:rPr>
          <w:rFonts w:ascii="Traditional Arabic" w:hAnsi="Traditional Arabic" w:cs="Traditional Arabic"/>
          <w:color w:val="000000"/>
          <w:sz w:val="32"/>
          <w:szCs w:val="32"/>
          <w:bdr w:val="none" w:sz="0" w:space="0" w:color="auto" w:frame="1"/>
          <w:rtl/>
        </w:rPr>
        <w:t xml:space="preserve"> </w:t>
      </w:r>
      <w:r w:rsidR="00EB2579" w:rsidRPr="0094633D">
        <w:rPr>
          <w:rFonts w:ascii="Traditional Arabic" w:hAnsi="Traditional Arabic" w:cs="Traditional Arabic"/>
          <w:color w:val="000000"/>
          <w:sz w:val="32"/>
          <w:szCs w:val="32"/>
          <w:bdr w:val="none" w:sz="0" w:space="0" w:color="auto" w:frame="1"/>
          <w:rtl/>
        </w:rPr>
        <w:t>والمحلية</w:t>
      </w:r>
      <w:r w:rsidR="00DD2552">
        <w:rPr>
          <w:rFonts w:ascii="Traditional Arabic" w:hAnsi="Traditional Arabic" w:cs="Traditional Arabic" w:hint="cs"/>
          <w:color w:val="000000"/>
          <w:sz w:val="32"/>
          <w:szCs w:val="32"/>
          <w:bdr w:val="none" w:sz="0" w:space="0" w:color="auto" w:frame="1"/>
          <w:rtl/>
        </w:rPr>
        <w:t>،</w:t>
      </w:r>
      <w:r w:rsidRPr="0094633D">
        <w:rPr>
          <w:rFonts w:ascii="Traditional Arabic" w:hAnsi="Traditional Arabic" w:cs="Traditional Arabic"/>
          <w:color w:val="000000"/>
          <w:sz w:val="32"/>
          <w:szCs w:val="32"/>
          <w:bdr w:val="none" w:sz="0" w:space="0" w:color="auto" w:frame="1"/>
          <w:rtl/>
        </w:rPr>
        <w:t xml:space="preserve"> سمي</w:t>
      </w:r>
      <w:r w:rsidR="00DD2552">
        <w:rPr>
          <w:rFonts w:ascii="Traditional Arabic" w:hAnsi="Traditional Arabic" w:cs="Traditional Arabic" w:hint="cs"/>
          <w:color w:val="000000"/>
          <w:sz w:val="32"/>
          <w:szCs w:val="32"/>
          <w:bdr w:val="none" w:sz="0" w:space="0" w:color="auto" w:frame="1"/>
          <w:rtl/>
        </w:rPr>
        <w:t>ّ</w:t>
      </w:r>
      <w:r w:rsidRPr="0094633D">
        <w:rPr>
          <w:rFonts w:ascii="Traditional Arabic" w:hAnsi="Traditional Arabic" w:cs="Traditional Arabic"/>
          <w:color w:val="000000"/>
          <w:sz w:val="32"/>
          <w:szCs w:val="32"/>
          <w:bdr w:val="none" w:sz="0" w:space="0" w:color="auto" w:frame="1"/>
          <w:rtl/>
        </w:rPr>
        <w:t xml:space="preserve">ت ببنوك </w:t>
      </w:r>
      <w:r w:rsidR="00EB2579" w:rsidRPr="0094633D">
        <w:rPr>
          <w:rFonts w:ascii="Traditional Arabic" w:hAnsi="Traditional Arabic" w:cs="Traditional Arabic"/>
          <w:color w:val="000000"/>
          <w:sz w:val="32"/>
          <w:szCs w:val="32"/>
          <w:bdr w:val="none" w:sz="0" w:space="0" w:color="auto" w:frame="1"/>
          <w:rtl/>
        </w:rPr>
        <w:t>الد</w:t>
      </w:r>
      <w:r w:rsidR="002041A2">
        <w:rPr>
          <w:rFonts w:ascii="Traditional Arabic" w:hAnsi="Traditional Arabic" w:cs="Traditional Arabic" w:hint="cs"/>
          <w:color w:val="000000"/>
          <w:sz w:val="32"/>
          <w:szCs w:val="32"/>
          <w:bdr w:val="none" w:sz="0" w:space="0" w:color="auto" w:frame="1"/>
          <w:rtl/>
        </w:rPr>
        <w:t>ّ</w:t>
      </w:r>
      <w:r w:rsidR="00EB2579" w:rsidRPr="0094633D">
        <w:rPr>
          <w:rFonts w:ascii="Traditional Arabic" w:hAnsi="Traditional Arabic" w:cs="Traditional Arabic"/>
          <w:color w:val="000000"/>
          <w:sz w:val="32"/>
          <w:szCs w:val="32"/>
          <w:bdr w:val="none" w:sz="0" w:space="0" w:color="auto" w:frame="1"/>
          <w:rtl/>
        </w:rPr>
        <w:t>رجة</w:t>
      </w:r>
      <w:r w:rsidRPr="0094633D">
        <w:rPr>
          <w:rFonts w:ascii="Traditional Arabic" w:hAnsi="Traditional Arabic" w:cs="Traditional Arabic"/>
          <w:color w:val="000000"/>
          <w:sz w:val="32"/>
          <w:szCs w:val="32"/>
          <w:bdr w:val="none" w:sz="0" w:space="0" w:color="auto" w:frame="1"/>
          <w:rtl/>
        </w:rPr>
        <w:t xml:space="preserve"> </w:t>
      </w:r>
      <w:r w:rsidR="00EB2579" w:rsidRPr="0094633D">
        <w:rPr>
          <w:rFonts w:ascii="Traditional Arabic" w:hAnsi="Traditional Arabic" w:cs="Traditional Arabic"/>
          <w:color w:val="000000"/>
          <w:sz w:val="32"/>
          <w:szCs w:val="32"/>
          <w:bdr w:val="none" w:sz="0" w:space="0" w:color="auto" w:frame="1"/>
          <w:rtl/>
        </w:rPr>
        <w:t>الأولى</w:t>
      </w:r>
      <w:r w:rsidR="002041A2">
        <w:rPr>
          <w:rFonts w:ascii="Traditional Arabic" w:hAnsi="Traditional Arabic" w:cs="Traditional Arabic" w:hint="cs"/>
          <w:color w:val="000000"/>
          <w:sz w:val="32"/>
          <w:szCs w:val="32"/>
          <w:bdr w:val="none" w:sz="0" w:space="0" w:color="auto" w:frame="1"/>
          <w:rtl/>
        </w:rPr>
        <w:t>.</w:t>
      </w:r>
      <w:r w:rsidRPr="0094633D">
        <w:rPr>
          <w:rFonts w:ascii="Traditional Arabic" w:hAnsi="Traditional Arabic" w:cs="Traditional Arabic"/>
          <w:color w:val="000000"/>
          <w:sz w:val="32"/>
          <w:szCs w:val="32"/>
          <w:bdr w:val="none" w:sz="0" w:space="0" w:color="auto" w:frame="1"/>
        </w:rPr>
        <w:t> </w:t>
      </w:r>
    </w:p>
    <w:p w14:paraId="4A5151AE" w14:textId="77777777" w:rsidR="002F4144" w:rsidRPr="00B85970" w:rsidRDefault="003A0B29" w:rsidP="00C25908">
      <w:pPr>
        <w:pStyle w:val="pedit"/>
        <w:numPr>
          <w:ilvl w:val="0"/>
          <w:numId w:val="13"/>
        </w:numPr>
        <w:shd w:val="clear" w:color="auto" w:fill="FFFFFF"/>
        <w:bidi/>
        <w:spacing w:before="0" w:beforeAutospacing="0" w:after="0" w:afterAutospacing="0" w:line="360" w:lineRule="auto"/>
        <w:rPr>
          <w:rFonts w:ascii="Traditional Arabic" w:hAnsi="Traditional Arabic" w:cs="Traditional Arabic"/>
          <w:color w:val="000000"/>
          <w:sz w:val="32"/>
          <w:szCs w:val="32"/>
        </w:rPr>
      </w:pPr>
      <w:r w:rsidRPr="002041A2">
        <w:rPr>
          <w:rFonts w:ascii="Traditional Arabic" w:hAnsi="Traditional Arabic" w:cs="Traditional Arabic"/>
          <w:b/>
          <w:bCs/>
          <w:color w:val="000000"/>
          <w:sz w:val="32"/>
          <w:szCs w:val="32"/>
          <w:u w:val="single"/>
          <w:bdr w:val="none" w:sz="0" w:space="0" w:color="auto" w:frame="1"/>
          <w:rtl/>
        </w:rPr>
        <w:t>الفرع الرابع</w:t>
      </w:r>
      <w:r w:rsidRPr="0094633D">
        <w:rPr>
          <w:rFonts w:ascii="Traditional Arabic" w:hAnsi="Traditional Arabic" w:cs="Traditional Arabic"/>
          <w:b/>
          <w:bCs/>
          <w:color w:val="000000"/>
          <w:sz w:val="32"/>
          <w:szCs w:val="32"/>
          <w:bdr w:val="none" w:sz="0" w:space="0" w:color="auto" w:frame="1"/>
        </w:rPr>
        <w:t> </w:t>
      </w:r>
      <w:r w:rsidR="002041A2">
        <w:rPr>
          <w:rFonts w:ascii="Traditional Arabic" w:hAnsi="Traditional Arabic" w:cs="Traditional Arabic" w:hint="cs"/>
          <w:b/>
          <w:bCs/>
          <w:color w:val="000000"/>
          <w:sz w:val="32"/>
          <w:szCs w:val="32"/>
          <w:bdr w:val="none" w:sz="0" w:space="0" w:color="auto" w:frame="1"/>
          <w:rtl/>
        </w:rPr>
        <w:t>:</w:t>
      </w:r>
      <w:r w:rsidRPr="0094633D">
        <w:rPr>
          <w:rFonts w:ascii="Traditional Arabic" w:hAnsi="Traditional Arabic" w:cs="Traditional Arabic"/>
          <w:b/>
          <w:bCs/>
          <w:color w:val="000000"/>
          <w:sz w:val="32"/>
          <w:szCs w:val="32"/>
          <w:bdr w:val="none" w:sz="0" w:space="0" w:color="auto" w:frame="1"/>
        </w:rPr>
        <w:t xml:space="preserve"> </w:t>
      </w:r>
      <w:r w:rsidRPr="0094633D">
        <w:rPr>
          <w:rFonts w:ascii="Traditional Arabic" w:hAnsi="Traditional Arabic" w:cs="Traditional Arabic"/>
          <w:b/>
          <w:bCs/>
          <w:color w:val="000000"/>
          <w:sz w:val="32"/>
          <w:szCs w:val="32"/>
          <w:bdr w:val="none" w:sz="0" w:space="0" w:color="auto" w:frame="1"/>
          <w:rtl/>
        </w:rPr>
        <w:t>وفقا للمجال الجغرافي</w:t>
      </w:r>
      <w:r w:rsidR="002041A2">
        <w:rPr>
          <w:rFonts w:ascii="Traditional Arabic" w:hAnsi="Traditional Arabic" w:cs="Traditional Arabic" w:hint="cs"/>
          <w:b/>
          <w:bCs/>
          <w:color w:val="000000"/>
          <w:sz w:val="32"/>
          <w:szCs w:val="32"/>
          <w:bdr w:val="none" w:sz="0" w:space="0" w:color="auto" w:frame="1"/>
          <w:rtl/>
        </w:rPr>
        <w:t>.</w:t>
      </w:r>
      <w:r w:rsidR="00B85970">
        <w:rPr>
          <w:rFonts w:ascii="Traditional Arabic" w:hAnsi="Traditional Arabic" w:cs="Traditional Arabic" w:hint="cs"/>
          <w:color w:val="000000"/>
          <w:sz w:val="32"/>
          <w:szCs w:val="32"/>
          <w:rtl/>
          <w:lang w:bidi="ar-DZ"/>
        </w:rPr>
        <w:t xml:space="preserve">  </w:t>
      </w:r>
      <w:r w:rsidR="002F4144" w:rsidRPr="00B85970">
        <w:rPr>
          <w:rFonts w:ascii="Traditional Arabic" w:hAnsi="Traditional Arabic" w:cs="Traditional Arabic"/>
          <w:color w:val="000000"/>
          <w:sz w:val="32"/>
          <w:szCs w:val="32"/>
          <w:bdr w:val="none" w:sz="0" w:space="0" w:color="auto" w:frame="1"/>
          <w:rtl/>
          <w:lang w:bidi="ar-DZ"/>
        </w:rPr>
        <w:t xml:space="preserve">تتفرع البنوك الإسلامية وفقا للمجال الجغرافي </w:t>
      </w:r>
      <w:r w:rsidR="005B5D58" w:rsidRPr="00B85970">
        <w:rPr>
          <w:rFonts w:ascii="Traditional Arabic" w:hAnsi="Traditional Arabic" w:cs="Traditional Arabic"/>
          <w:color w:val="000000"/>
          <w:sz w:val="32"/>
          <w:szCs w:val="32"/>
          <w:bdr w:val="none" w:sz="0" w:space="0" w:color="auto" w:frame="1"/>
          <w:rtl/>
          <w:lang w:bidi="ar-DZ"/>
        </w:rPr>
        <w:t>إلى</w:t>
      </w:r>
      <w:r w:rsidR="002041A2" w:rsidRPr="00B85970">
        <w:rPr>
          <w:rFonts w:ascii="Traditional Arabic" w:hAnsi="Traditional Arabic" w:cs="Traditional Arabic" w:hint="cs"/>
          <w:color w:val="000000"/>
          <w:sz w:val="32"/>
          <w:szCs w:val="32"/>
          <w:bdr w:val="none" w:sz="0" w:space="0" w:color="auto" w:frame="1"/>
          <w:rtl/>
          <w:lang w:bidi="ar-DZ"/>
        </w:rPr>
        <w:t>:</w:t>
      </w:r>
      <w:r w:rsidR="005B5D58" w:rsidRPr="00B85970">
        <w:rPr>
          <w:rFonts w:ascii="Traditional Arabic" w:hAnsi="Traditional Arabic" w:cs="Traditional Arabic"/>
          <w:color w:val="000000"/>
          <w:sz w:val="32"/>
          <w:szCs w:val="32"/>
          <w:bdr w:val="none" w:sz="0" w:space="0" w:color="auto" w:frame="1"/>
          <w:rtl/>
          <w:lang w:bidi="ar-DZ"/>
        </w:rPr>
        <w:t xml:space="preserve"> </w:t>
      </w:r>
      <w:r w:rsidR="00173F49" w:rsidRPr="0094633D">
        <w:rPr>
          <w:rStyle w:val="Appelnotedebasdep"/>
          <w:rFonts w:ascii="Traditional Arabic" w:hAnsi="Traditional Arabic" w:cs="Traditional Arabic"/>
          <w:color w:val="000000"/>
          <w:sz w:val="32"/>
          <w:szCs w:val="32"/>
          <w:bdr w:val="none" w:sz="0" w:space="0" w:color="auto" w:frame="1"/>
          <w:rtl/>
          <w:lang w:bidi="ar-DZ"/>
        </w:rPr>
        <w:footnoteReference w:id="8"/>
      </w:r>
    </w:p>
    <w:p w14:paraId="2CB74C44" w14:textId="77777777" w:rsidR="003A0B29" w:rsidRPr="0094633D" w:rsidRDefault="003A0B29" w:rsidP="004367AD">
      <w:pPr>
        <w:pStyle w:val="pedit"/>
        <w:shd w:val="clear" w:color="auto" w:fill="FFFFFF"/>
        <w:bidi/>
        <w:spacing w:before="0" w:beforeAutospacing="0" w:after="0" w:afterAutospacing="0" w:line="360" w:lineRule="auto"/>
        <w:rPr>
          <w:rFonts w:ascii="Traditional Arabic" w:hAnsi="Traditional Arabic" w:cs="Traditional Arabic"/>
          <w:color w:val="000000"/>
          <w:sz w:val="32"/>
          <w:szCs w:val="32"/>
        </w:rPr>
      </w:pPr>
      <w:r w:rsidRPr="0094633D">
        <w:rPr>
          <w:rFonts w:ascii="Traditional Arabic" w:hAnsi="Traditional Arabic" w:cs="Traditional Arabic"/>
          <w:b/>
          <w:bCs/>
          <w:color w:val="000000"/>
          <w:sz w:val="32"/>
          <w:szCs w:val="32"/>
          <w:bdr w:val="none" w:sz="0" w:space="0" w:color="auto" w:frame="1"/>
        </w:rPr>
        <w:t> </w:t>
      </w:r>
      <w:r w:rsidR="00881479" w:rsidRPr="0094633D">
        <w:rPr>
          <w:rFonts w:ascii="Traditional Arabic" w:hAnsi="Traditional Arabic" w:cs="Traditional Arabic"/>
          <w:b/>
          <w:bCs/>
          <w:color w:val="000000"/>
          <w:sz w:val="32"/>
          <w:szCs w:val="32"/>
          <w:bdr w:val="none" w:sz="0" w:space="0" w:color="auto" w:frame="1"/>
          <w:rtl/>
        </w:rPr>
        <w:t xml:space="preserve"> أ</w:t>
      </w:r>
      <w:r w:rsidR="00881479" w:rsidRPr="0094633D">
        <w:rPr>
          <w:rFonts w:ascii="Traditional Arabic" w:hAnsi="Traditional Arabic" w:cs="Traditional Arabic"/>
          <w:b/>
          <w:bCs/>
          <w:color w:val="000000"/>
          <w:sz w:val="32"/>
          <w:szCs w:val="32"/>
          <w:u w:val="single"/>
          <w:bdr w:val="none" w:sz="0" w:space="0" w:color="auto" w:frame="1"/>
          <w:rtl/>
        </w:rPr>
        <w:t xml:space="preserve"> </w:t>
      </w:r>
      <w:r w:rsidR="00EB2579" w:rsidRPr="0094633D">
        <w:rPr>
          <w:rFonts w:ascii="Traditional Arabic" w:hAnsi="Traditional Arabic" w:cs="Traditional Arabic"/>
          <w:b/>
          <w:bCs/>
          <w:color w:val="000000"/>
          <w:sz w:val="32"/>
          <w:szCs w:val="32"/>
          <w:bdr w:val="none" w:sz="0" w:space="0" w:color="auto" w:frame="1"/>
          <w:rtl/>
        </w:rPr>
        <w:t>بنوك إسلامية</w:t>
      </w:r>
      <w:r w:rsidRPr="0094633D">
        <w:rPr>
          <w:rFonts w:ascii="Traditional Arabic" w:hAnsi="Traditional Arabic" w:cs="Traditional Arabic"/>
          <w:b/>
          <w:bCs/>
          <w:color w:val="000000"/>
          <w:sz w:val="32"/>
          <w:szCs w:val="32"/>
          <w:bdr w:val="none" w:sz="0" w:space="0" w:color="auto" w:frame="1"/>
          <w:rtl/>
        </w:rPr>
        <w:t xml:space="preserve"> زراعية</w:t>
      </w:r>
      <w:r w:rsidR="00EB2579" w:rsidRPr="0094633D">
        <w:rPr>
          <w:rFonts w:ascii="Traditional Arabic" w:hAnsi="Traditional Arabic" w:cs="Traditional Arabic"/>
          <w:b/>
          <w:bCs/>
          <w:color w:val="000000"/>
          <w:sz w:val="32"/>
          <w:szCs w:val="32"/>
          <w:bdr w:val="none" w:sz="0" w:space="0" w:color="auto" w:frame="1"/>
          <w:rtl/>
        </w:rPr>
        <w:t> </w:t>
      </w:r>
      <w:r w:rsidR="00EB2579" w:rsidRPr="002041A2">
        <w:rPr>
          <w:rFonts w:ascii="Traditional Arabic" w:hAnsi="Traditional Arabic" w:cs="Traditional Arabic"/>
          <w:b/>
          <w:bCs/>
          <w:color w:val="000000"/>
          <w:sz w:val="32"/>
          <w:szCs w:val="32"/>
          <w:bdr w:val="none" w:sz="0" w:space="0" w:color="auto" w:frame="1"/>
        </w:rPr>
        <w:t>:</w:t>
      </w:r>
      <w:r w:rsidRPr="002041A2">
        <w:rPr>
          <w:rFonts w:ascii="Traditional Arabic" w:hAnsi="Traditional Arabic" w:cs="Traditional Arabic"/>
          <w:color w:val="000000"/>
          <w:sz w:val="32"/>
          <w:szCs w:val="32"/>
          <w:bdr w:val="none" w:sz="0" w:space="0" w:color="auto" w:frame="1"/>
        </w:rPr>
        <w:t> </w:t>
      </w:r>
      <w:r w:rsidR="00B85970">
        <w:rPr>
          <w:rFonts w:ascii="Traditional Arabic" w:hAnsi="Traditional Arabic" w:cs="Traditional Arabic" w:hint="cs"/>
          <w:color w:val="000000"/>
          <w:sz w:val="32"/>
          <w:szCs w:val="32"/>
          <w:bdr w:val="none" w:sz="0" w:space="0" w:color="auto" w:frame="1"/>
          <w:rtl/>
        </w:rPr>
        <w:t xml:space="preserve"> </w:t>
      </w:r>
      <w:r w:rsidRPr="002041A2">
        <w:rPr>
          <w:rFonts w:ascii="Traditional Arabic" w:hAnsi="Traditional Arabic" w:cs="Traditional Arabic"/>
          <w:color w:val="000000"/>
          <w:sz w:val="32"/>
          <w:szCs w:val="32"/>
          <w:bdr w:val="none" w:sz="0" w:space="0" w:color="auto" w:frame="1"/>
          <w:rtl/>
        </w:rPr>
        <w:t>تهدف</w:t>
      </w:r>
      <w:r w:rsidRPr="0094633D">
        <w:rPr>
          <w:rFonts w:ascii="Traditional Arabic" w:hAnsi="Traditional Arabic" w:cs="Traditional Arabic"/>
          <w:color w:val="000000"/>
          <w:sz w:val="32"/>
          <w:szCs w:val="32"/>
          <w:bdr w:val="none" w:sz="0" w:space="0" w:color="auto" w:frame="1"/>
          <w:rtl/>
        </w:rPr>
        <w:t xml:space="preserve"> هذه البنوك </w:t>
      </w:r>
      <w:r w:rsidR="00EB2579" w:rsidRPr="0094633D">
        <w:rPr>
          <w:rFonts w:ascii="Traditional Arabic" w:hAnsi="Traditional Arabic" w:cs="Traditional Arabic"/>
          <w:color w:val="000000"/>
          <w:sz w:val="32"/>
          <w:szCs w:val="32"/>
          <w:bdr w:val="none" w:sz="0" w:space="0" w:color="auto" w:frame="1"/>
          <w:rtl/>
        </w:rPr>
        <w:t>إلى</w:t>
      </w:r>
      <w:r w:rsidRPr="0094633D">
        <w:rPr>
          <w:rFonts w:ascii="Traditional Arabic" w:hAnsi="Traditional Arabic" w:cs="Traditional Arabic"/>
          <w:color w:val="000000"/>
          <w:sz w:val="32"/>
          <w:szCs w:val="32"/>
          <w:bdr w:val="none" w:sz="0" w:space="0" w:color="auto" w:frame="1"/>
          <w:rtl/>
        </w:rPr>
        <w:t xml:space="preserve"> دعم الن</w:t>
      </w:r>
      <w:r w:rsidR="002041A2">
        <w:rPr>
          <w:rFonts w:ascii="Traditional Arabic" w:hAnsi="Traditional Arabic" w:cs="Traditional Arabic" w:hint="cs"/>
          <w:color w:val="000000"/>
          <w:sz w:val="32"/>
          <w:szCs w:val="32"/>
          <w:bdr w:val="none" w:sz="0" w:space="0" w:color="auto" w:frame="1"/>
          <w:rtl/>
        </w:rPr>
        <w:t>ّ</w:t>
      </w:r>
      <w:r w:rsidRPr="0094633D">
        <w:rPr>
          <w:rFonts w:ascii="Traditional Arabic" w:hAnsi="Traditional Arabic" w:cs="Traditional Arabic"/>
          <w:color w:val="000000"/>
          <w:sz w:val="32"/>
          <w:szCs w:val="32"/>
          <w:bdr w:val="none" w:sz="0" w:space="0" w:color="auto" w:frame="1"/>
          <w:rtl/>
        </w:rPr>
        <w:t xml:space="preserve">شاطات </w:t>
      </w:r>
      <w:r w:rsidR="00EB2579" w:rsidRPr="0094633D">
        <w:rPr>
          <w:rFonts w:ascii="Traditional Arabic" w:hAnsi="Traditional Arabic" w:cs="Traditional Arabic"/>
          <w:color w:val="000000"/>
          <w:sz w:val="32"/>
          <w:szCs w:val="32"/>
          <w:bdr w:val="none" w:sz="0" w:space="0" w:color="auto" w:frame="1"/>
          <w:rtl/>
        </w:rPr>
        <w:t>الز</w:t>
      </w:r>
      <w:r w:rsidR="002041A2">
        <w:rPr>
          <w:rFonts w:ascii="Traditional Arabic" w:hAnsi="Traditional Arabic" w:cs="Traditional Arabic" w:hint="cs"/>
          <w:color w:val="000000"/>
          <w:sz w:val="32"/>
          <w:szCs w:val="32"/>
          <w:bdr w:val="none" w:sz="0" w:space="0" w:color="auto" w:frame="1"/>
          <w:rtl/>
        </w:rPr>
        <w:t>ّ</w:t>
      </w:r>
      <w:r w:rsidR="00EB2579" w:rsidRPr="0094633D">
        <w:rPr>
          <w:rFonts w:ascii="Traditional Arabic" w:hAnsi="Traditional Arabic" w:cs="Traditional Arabic"/>
          <w:color w:val="000000"/>
          <w:sz w:val="32"/>
          <w:szCs w:val="32"/>
          <w:bdr w:val="none" w:sz="0" w:space="0" w:color="auto" w:frame="1"/>
          <w:rtl/>
        </w:rPr>
        <w:t>راعية</w:t>
      </w:r>
      <w:r w:rsidRPr="0094633D">
        <w:rPr>
          <w:rFonts w:ascii="Traditional Arabic" w:hAnsi="Traditional Arabic" w:cs="Traditional Arabic"/>
          <w:color w:val="000000"/>
          <w:sz w:val="32"/>
          <w:szCs w:val="32"/>
          <w:bdr w:val="none" w:sz="0" w:space="0" w:color="auto" w:frame="1"/>
          <w:rtl/>
        </w:rPr>
        <w:t xml:space="preserve"> </w:t>
      </w:r>
      <w:r w:rsidR="00EB2579" w:rsidRPr="0094633D">
        <w:rPr>
          <w:rFonts w:ascii="Traditional Arabic" w:hAnsi="Traditional Arabic" w:cs="Traditional Arabic"/>
          <w:color w:val="000000"/>
          <w:sz w:val="32"/>
          <w:szCs w:val="32"/>
          <w:bdr w:val="none" w:sz="0" w:space="0" w:color="auto" w:frame="1"/>
          <w:rtl/>
        </w:rPr>
        <w:t>والحيوانية</w:t>
      </w:r>
      <w:r w:rsidR="00191D26" w:rsidRPr="0094633D">
        <w:rPr>
          <w:rFonts w:ascii="Traditional Arabic" w:hAnsi="Traditional Arabic" w:cs="Traditional Arabic"/>
          <w:color w:val="000000"/>
          <w:sz w:val="32"/>
          <w:szCs w:val="32"/>
          <w:bdr w:val="none" w:sz="0" w:space="0" w:color="auto" w:frame="1"/>
          <w:rtl/>
        </w:rPr>
        <w:t xml:space="preserve"> </w:t>
      </w:r>
      <w:r w:rsidR="002041A2">
        <w:rPr>
          <w:rFonts w:ascii="Traditional Arabic" w:hAnsi="Traditional Arabic" w:cs="Traditional Arabic" w:hint="cs"/>
          <w:color w:val="000000"/>
          <w:sz w:val="32"/>
          <w:szCs w:val="32"/>
          <w:bdr w:val="none" w:sz="0" w:space="0" w:color="auto" w:frame="1"/>
          <w:rtl/>
        </w:rPr>
        <w:t xml:space="preserve">، </w:t>
      </w:r>
      <w:r w:rsidR="00191D26" w:rsidRPr="0094633D">
        <w:rPr>
          <w:rFonts w:ascii="Traditional Arabic" w:hAnsi="Traditional Arabic" w:cs="Traditional Arabic"/>
          <w:color w:val="000000"/>
          <w:sz w:val="32"/>
          <w:szCs w:val="32"/>
          <w:bdr w:val="none" w:sz="0" w:space="0" w:color="auto" w:frame="1"/>
          <w:rtl/>
        </w:rPr>
        <w:t>وتشجيع الموظفين في ه</w:t>
      </w:r>
      <w:r w:rsidR="002041A2">
        <w:rPr>
          <w:rFonts w:ascii="Traditional Arabic" w:hAnsi="Traditional Arabic" w:cs="Traditional Arabic" w:hint="cs"/>
          <w:color w:val="000000"/>
          <w:sz w:val="32"/>
          <w:szCs w:val="32"/>
          <w:bdr w:val="none" w:sz="0" w:space="0" w:color="auto" w:frame="1"/>
          <w:rtl/>
        </w:rPr>
        <w:t>ذه</w:t>
      </w:r>
      <w:r w:rsidRPr="0094633D">
        <w:rPr>
          <w:rFonts w:ascii="Traditional Arabic" w:hAnsi="Traditional Arabic" w:cs="Traditional Arabic"/>
          <w:color w:val="000000"/>
          <w:sz w:val="32"/>
          <w:szCs w:val="32"/>
          <w:bdr w:val="none" w:sz="0" w:space="0" w:color="auto" w:frame="1"/>
          <w:rtl/>
        </w:rPr>
        <w:t xml:space="preserve"> الن</w:t>
      </w:r>
      <w:r w:rsidR="002041A2">
        <w:rPr>
          <w:rFonts w:ascii="Traditional Arabic" w:hAnsi="Traditional Arabic" w:cs="Traditional Arabic" w:hint="cs"/>
          <w:color w:val="000000"/>
          <w:sz w:val="32"/>
          <w:szCs w:val="32"/>
          <w:bdr w:val="none" w:sz="0" w:space="0" w:color="auto" w:frame="1"/>
          <w:rtl/>
        </w:rPr>
        <w:t>ّ</w:t>
      </w:r>
      <w:r w:rsidR="002041A2">
        <w:rPr>
          <w:rFonts w:ascii="Traditional Arabic" w:hAnsi="Traditional Arabic" w:cs="Traditional Arabic"/>
          <w:color w:val="000000"/>
          <w:sz w:val="32"/>
          <w:szCs w:val="32"/>
          <w:bdr w:val="none" w:sz="0" w:space="0" w:color="auto" w:frame="1"/>
          <w:rtl/>
        </w:rPr>
        <w:t>شاطات </w:t>
      </w:r>
      <w:r w:rsidRPr="0094633D">
        <w:rPr>
          <w:rFonts w:ascii="Traditional Arabic" w:hAnsi="Traditional Arabic" w:cs="Traditional Arabic"/>
          <w:color w:val="000000"/>
          <w:sz w:val="32"/>
          <w:szCs w:val="32"/>
          <w:bdr w:val="none" w:sz="0" w:space="0" w:color="auto" w:frame="1"/>
          <w:rtl/>
        </w:rPr>
        <w:t xml:space="preserve">ودعمهم </w:t>
      </w:r>
      <w:r w:rsidR="002041A2">
        <w:rPr>
          <w:rFonts w:ascii="Traditional Arabic" w:hAnsi="Traditional Arabic" w:cs="Traditional Arabic" w:hint="cs"/>
          <w:color w:val="000000"/>
          <w:sz w:val="32"/>
          <w:szCs w:val="32"/>
          <w:bdr w:val="none" w:sz="0" w:space="0" w:color="auto" w:frame="1"/>
          <w:rtl/>
        </w:rPr>
        <w:t xml:space="preserve"> ، </w:t>
      </w:r>
      <w:r w:rsidRPr="0094633D">
        <w:rPr>
          <w:rFonts w:ascii="Traditional Arabic" w:hAnsi="Traditional Arabic" w:cs="Traditional Arabic"/>
          <w:color w:val="000000"/>
          <w:sz w:val="32"/>
          <w:szCs w:val="32"/>
          <w:bdr w:val="none" w:sz="0" w:space="0" w:color="auto" w:frame="1"/>
          <w:rtl/>
        </w:rPr>
        <w:t>وهذا كل</w:t>
      </w:r>
      <w:r w:rsidR="002041A2">
        <w:rPr>
          <w:rFonts w:ascii="Traditional Arabic" w:hAnsi="Traditional Arabic" w:cs="Traditional Arabic" w:hint="cs"/>
          <w:color w:val="000000"/>
          <w:sz w:val="32"/>
          <w:szCs w:val="32"/>
          <w:bdr w:val="none" w:sz="0" w:space="0" w:color="auto" w:frame="1"/>
          <w:rtl/>
        </w:rPr>
        <w:t>ّ</w:t>
      </w:r>
      <w:r w:rsidRPr="0094633D">
        <w:rPr>
          <w:rFonts w:ascii="Traditional Arabic" w:hAnsi="Traditional Arabic" w:cs="Traditional Arabic"/>
          <w:color w:val="000000"/>
          <w:sz w:val="32"/>
          <w:szCs w:val="32"/>
          <w:bdr w:val="none" w:sz="0" w:space="0" w:color="auto" w:frame="1"/>
          <w:rtl/>
        </w:rPr>
        <w:t xml:space="preserve">ه من خلال </w:t>
      </w:r>
      <w:r w:rsidR="002F4F55">
        <w:rPr>
          <w:rFonts w:ascii="Traditional Arabic" w:hAnsi="Traditional Arabic" w:cs="Traditional Arabic" w:hint="cs"/>
          <w:color w:val="000000"/>
          <w:sz w:val="32"/>
          <w:szCs w:val="32"/>
          <w:bdr w:val="none" w:sz="0" w:space="0" w:color="auto" w:frame="1"/>
          <w:rtl/>
        </w:rPr>
        <w:t xml:space="preserve">: </w:t>
      </w:r>
      <w:r w:rsidRPr="0094633D">
        <w:rPr>
          <w:rFonts w:ascii="Traditional Arabic" w:hAnsi="Traditional Arabic" w:cs="Traditional Arabic"/>
          <w:color w:val="000000"/>
          <w:sz w:val="32"/>
          <w:szCs w:val="32"/>
          <w:bdr w:val="none" w:sz="0" w:space="0" w:color="auto" w:frame="1"/>
          <w:rtl/>
        </w:rPr>
        <w:t>تحسين الد</w:t>
      </w:r>
      <w:r w:rsidR="002F4F55">
        <w:rPr>
          <w:rFonts w:ascii="Traditional Arabic" w:hAnsi="Traditional Arabic" w:cs="Traditional Arabic" w:hint="cs"/>
          <w:color w:val="000000"/>
          <w:sz w:val="32"/>
          <w:szCs w:val="32"/>
          <w:bdr w:val="none" w:sz="0" w:space="0" w:color="auto" w:frame="1"/>
          <w:rtl/>
        </w:rPr>
        <w:t>ّ</w:t>
      </w:r>
      <w:r w:rsidRPr="0094633D">
        <w:rPr>
          <w:rFonts w:ascii="Traditional Arabic" w:hAnsi="Traditional Arabic" w:cs="Traditional Arabic"/>
          <w:color w:val="000000"/>
          <w:sz w:val="32"/>
          <w:szCs w:val="32"/>
          <w:bdr w:val="none" w:sz="0" w:space="0" w:color="auto" w:frame="1"/>
          <w:rtl/>
        </w:rPr>
        <w:t xml:space="preserve">خل وتوفير المتطلبات والاحتياجات </w:t>
      </w:r>
      <w:r w:rsidR="00EB2579" w:rsidRPr="0094633D">
        <w:rPr>
          <w:rFonts w:ascii="Traditional Arabic" w:hAnsi="Traditional Arabic" w:cs="Traditional Arabic"/>
          <w:color w:val="000000"/>
          <w:sz w:val="32"/>
          <w:szCs w:val="32"/>
          <w:bdr w:val="none" w:sz="0" w:space="0" w:color="auto" w:frame="1"/>
          <w:rtl/>
        </w:rPr>
        <w:t>اللازمة</w:t>
      </w:r>
      <w:r w:rsidR="002F4F55">
        <w:rPr>
          <w:rFonts w:ascii="Traditional Arabic" w:hAnsi="Traditional Arabic" w:cs="Traditional Arabic" w:hint="cs"/>
          <w:color w:val="000000"/>
          <w:sz w:val="32"/>
          <w:szCs w:val="32"/>
          <w:bdr w:val="none" w:sz="0" w:space="0" w:color="auto" w:frame="1"/>
          <w:rtl/>
        </w:rPr>
        <w:t>.</w:t>
      </w:r>
    </w:p>
    <w:p w14:paraId="0EF58E32" w14:textId="77777777" w:rsidR="003A0B29" w:rsidRPr="0094633D" w:rsidRDefault="003A0B29" w:rsidP="004367AD">
      <w:pPr>
        <w:pStyle w:val="pedit"/>
        <w:shd w:val="clear" w:color="auto" w:fill="FFFFFF"/>
        <w:bidi/>
        <w:spacing w:before="0" w:beforeAutospacing="0" w:after="0" w:afterAutospacing="0" w:line="360" w:lineRule="auto"/>
        <w:rPr>
          <w:rFonts w:ascii="Traditional Arabic" w:hAnsi="Traditional Arabic" w:cs="Traditional Arabic"/>
          <w:color w:val="000000"/>
          <w:sz w:val="32"/>
          <w:szCs w:val="32"/>
        </w:rPr>
      </w:pPr>
      <w:r w:rsidRPr="0094633D">
        <w:rPr>
          <w:rFonts w:ascii="Traditional Arabic" w:hAnsi="Traditional Arabic" w:cs="Traditional Arabic"/>
          <w:b/>
          <w:bCs/>
          <w:i/>
          <w:iCs/>
          <w:color w:val="000000"/>
          <w:sz w:val="32"/>
          <w:szCs w:val="32"/>
          <w:bdr w:val="none" w:sz="0" w:space="0" w:color="auto" w:frame="1"/>
          <w:rtl/>
        </w:rPr>
        <w:t>ب</w:t>
      </w:r>
      <w:r w:rsidRPr="0094633D">
        <w:rPr>
          <w:rFonts w:ascii="Traditional Arabic" w:hAnsi="Traditional Arabic" w:cs="Traditional Arabic"/>
          <w:b/>
          <w:bCs/>
          <w:i/>
          <w:iCs/>
          <w:color w:val="000000"/>
          <w:sz w:val="32"/>
          <w:szCs w:val="32"/>
          <w:bdr w:val="none" w:sz="0" w:space="0" w:color="auto" w:frame="1"/>
        </w:rPr>
        <w:t> </w:t>
      </w:r>
      <w:r w:rsidRPr="0094633D">
        <w:rPr>
          <w:rFonts w:ascii="Traditional Arabic" w:hAnsi="Traditional Arabic" w:cs="Traditional Arabic"/>
          <w:b/>
          <w:bCs/>
          <w:color w:val="000000"/>
          <w:sz w:val="32"/>
          <w:szCs w:val="32"/>
          <w:bdr w:val="none" w:sz="0" w:space="0" w:color="auto" w:frame="1"/>
        </w:rPr>
        <w:t> </w:t>
      </w:r>
      <w:r w:rsidRPr="0094633D">
        <w:rPr>
          <w:rFonts w:ascii="Traditional Arabic" w:hAnsi="Traditional Arabic" w:cs="Traditional Arabic"/>
          <w:b/>
          <w:bCs/>
          <w:color w:val="000000"/>
          <w:sz w:val="32"/>
          <w:szCs w:val="32"/>
          <w:bdr w:val="none" w:sz="0" w:space="0" w:color="auto" w:frame="1"/>
          <w:rtl/>
        </w:rPr>
        <w:t xml:space="preserve">بنوك </w:t>
      </w:r>
      <w:r w:rsidR="00F32F4D" w:rsidRPr="0094633D">
        <w:rPr>
          <w:rFonts w:ascii="Traditional Arabic" w:hAnsi="Traditional Arabic" w:cs="Traditional Arabic"/>
          <w:b/>
          <w:bCs/>
          <w:color w:val="000000"/>
          <w:sz w:val="32"/>
          <w:szCs w:val="32"/>
          <w:bdr w:val="none" w:sz="0" w:space="0" w:color="auto" w:frame="1"/>
          <w:rtl/>
        </w:rPr>
        <w:t>إسلامي</w:t>
      </w:r>
      <w:r w:rsidR="00CD1592">
        <w:rPr>
          <w:rFonts w:ascii="Traditional Arabic" w:hAnsi="Traditional Arabic" w:cs="Traditional Arabic" w:hint="cs"/>
          <w:b/>
          <w:bCs/>
          <w:color w:val="000000"/>
          <w:sz w:val="32"/>
          <w:szCs w:val="32"/>
          <w:bdr w:val="none" w:sz="0" w:space="0" w:color="auto" w:frame="1"/>
          <w:rtl/>
        </w:rPr>
        <w:t>ة صناعية</w:t>
      </w:r>
      <w:r w:rsidR="00CD1592" w:rsidRPr="00CD1592">
        <w:rPr>
          <w:rFonts w:ascii="Traditional Arabic" w:hAnsi="Traditional Arabic" w:cs="Traditional Arabic" w:hint="cs"/>
          <w:b/>
          <w:bCs/>
          <w:color w:val="000000"/>
          <w:sz w:val="32"/>
          <w:szCs w:val="32"/>
          <w:bdr w:val="none" w:sz="0" w:space="0" w:color="auto" w:frame="1"/>
          <w:rtl/>
        </w:rPr>
        <w:t>:</w:t>
      </w:r>
      <w:r w:rsidRPr="00CD1592">
        <w:rPr>
          <w:rFonts w:ascii="Traditional Arabic" w:hAnsi="Traditional Arabic" w:cs="Traditional Arabic"/>
          <w:color w:val="000000"/>
          <w:sz w:val="32"/>
          <w:szCs w:val="32"/>
          <w:bdr w:val="none" w:sz="0" w:space="0" w:color="auto" w:frame="1"/>
        </w:rPr>
        <w:t> </w:t>
      </w:r>
      <w:r w:rsidR="002F4F55" w:rsidRPr="00CD1592">
        <w:rPr>
          <w:rFonts w:ascii="Traditional Arabic" w:hAnsi="Traditional Arabic" w:cs="Traditional Arabic"/>
          <w:color w:val="000000"/>
          <w:sz w:val="32"/>
          <w:szCs w:val="32"/>
          <w:bdr w:val="none" w:sz="0" w:space="0" w:color="auto" w:frame="1"/>
          <w:rtl/>
        </w:rPr>
        <w:t>ت</w:t>
      </w:r>
      <w:r w:rsidR="002F4F55">
        <w:rPr>
          <w:rFonts w:ascii="Traditional Arabic" w:hAnsi="Traditional Arabic" w:cs="Traditional Arabic"/>
          <w:color w:val="000000"/>
          <w:sz w:val="32"/>
          <w:szCs w:val="32"/>
          <w:bdr w:val="none" w:sz="0" w:space="0" w:color="auto" w:frame="1"/>
          <w:rtl/>
        </w:rPr>
        <w:t>عمل هذه البنوك بنفس طريق</w:t>
      </w:r>
      <w:r w:rsidR="002F4F55">
        <w:rPr>
          <w:rFonts w:ascii="Traditional Arabic" w:hAnsi="Traditional Arabic" w:cs="Traditional Arabic" w:hint="cs"/>
          <w:color w:val="000000"/>
          <w:sz w:val="32"/>
          <w:szCs w:val="32"/>
          <w:bdr w:val="none" w:sz="0" w:space="0" w:color="auto" w:frame="1"/>
          <w:rtl/>
        </w:rPr>
        <w:t>ة</w:t>
      </w:r>
      <w:r w:rsidRPr="0094633D">
        <w:rPr>
          <w:rFonts w:ascii="Traditional Arabic" w:hAnsi="Traditional Arabic" w:cs="Traditional Arabic"/>
          <w:color w:val="000000"/>
          <w:sz w:val="32"/>
          <w:szCs w:val="32"/>
          <w:bdr w:val="none" w:sz="0" w:space="0" w:color="auto" w:frame="1"/>
          <w:rtl/>
        </w:rPr>
        <w:t xml:space="preserve"> عمل البنوك </w:t>
      </w:r>
      <w:r w:rsidR="00EB2579" w:rsidRPr="0094633D">
        <w:rPr>
          <w:rFonts w:ascii="Traditional Arabic" w:hAnsi="Traditional Arabic" w:cs="Traditional Arabic"/>
          <w:color w:val="000000"/>
          <w:sz w:val="32"/>
          <w:szCs w:val="32"/>
          <w:bdr w:val="none" w:sz="0" w:space="0" w:color="auto" w:frame="1"/>
          <w:rtl/>
        </w:rPr>
        <w:t>التقليدية</w:t>
      </w:r>
      <w:r w:rsidRPr="0094633D">
        <w:rPr>
          <w:rFonts w:ascii="Traditional Arabic" w:hAnsi="Traditional Arabic" w:cs="Traditional Arabic"/>
          <w:color w:val="000000"/>
          <w:sz w:val="32"/>
          <w:szCs w:val="32"/>
          <w:bdr w:val="none" w:sz="0" w:space="0" w:color="auto" w:frame="1"/>
          <w:rtl/>
        </w:rPr>
        <w:t xml:space="preserve"> </w:t>
      </w:r>
      <w:r w:rsidR="002F4F55">
        <w:rPr>
          <w:rFonts w:ascii="Traditional Arabic" w:hAnsi="Traditional Arabic" w:cs="Traditional Arabic" w:hint="cs"/>
          <w:color w:val="000000"/>
          <w:sz w:val="32"/>
          <w:szCs w:val="32"/>
          <w:bdr w:val="none" w:sz="0" w:space="0" w:color="auto" w:frame="1"/>
          <w:rtl/>
        </w:rPr>
        <w:t xml:space="preserve">، </w:t>
      </w:r>
      <w:r w:rsidR="00EB2579" w:rsidRPr="0094633D">
        <w:rPr>
          <w:rFonts w:ascii="Traditional Arabic" w:hAnsi="Traditional Arabic" w:cs="Traditional Arabic"/>
          <w:color w:val="000000"/>
          <w:sz w:val="32"/>
          <w:szCs w:val="32"/>
          <w:bdr w:val="none" w:sz="0" w:space="0" w:color="auto" w:frame="1"/>
          <w:rtl/>
        </w:rPr>
        <w:t>إلا</w:t>
      </w:r>
      <w:r w:rsidR="002F4F55">
        <w:rPr>
          <w:rFonts w:ascii="Traditional Arabic" w:hAnsi="Traditional Arabic" w:cs="Traditional Arabic" w:hint="cs"/>
          <w:color w:val="000000"/>
          <w:sz w:val="32"/>
          <w:szCs w:val="32"/>
          <w:bdr w:val="none" w:sz="0" w:space="0" w:color="auto" w:frame="1"/>
          <w:rtl/>
        </w:rPr>
        <w:t>ّ</w:t>
      </w:r>
      <w:r w:rsidRPr="0094633D">
        <w:rPr>
          <w:rFonts w:ascii="Traditional Arabic" w:hAnsi="Traditional Arabic" w:cs="Traditional Arabic"/>
          <w:color w:val="000000"/>
          <w:sz w:val="32"/>
          <w:szCs w:val="32"/>
          <w:bdr w:val="none" w:sz="0" w:space="0" w:color="auto" w:frame="1"/>
          <w:rtl/>
        </w:rPr>
        <w:t xml:space="preserve"> </w:t>
      </w:r>
      <w:r w:rsidR="00EB2579" w:rsidRPr="0094633D">
        <w:rPr>
          <w:rFonts w:ascii="Traditional Arabic" w:hAnsi="Traditional Arabic" w:cs="Traditional Arabic"/>
          <w:color w:val="000000"/>
          <w:sz w:val="32"/>
          <w:szCs w:val="32"/>
          <w:bdr w:val="none" w:sz="0" w:space="0" w:color="auto" w:frame="1"/>
          <w:rtl/>
        </w:rPr>
        <w:t>أن</w:t>
      </w:r>
      <w:r w:rsidR="002F4F55">
        <w:rPr>
          <w:rFonts w:ascii="Traditional Arabic" w:hAnsi="Traditional Arabic" w:cs="Traditional Arabic" w:hint="cs"/>
          <w:color w:val="000000"/>
          <w:sz w:val="32"/>
          <w:szCs w:val="32"/>
          <w:bdr w:val="none" w:sz="0" w:space="0" w:color="auto" w:frame="1"/>
          <w:rtl/>
        </w:rPr>
        <w:t>ّ</w:t>
      </w:r>
      <w:r w:rsidR="00EB2579" w:rsidRPr="0094633D">
        <w:rPr>
          <w:rFonts w:ascii="Traditional Arabic" w:hAnsi="Traditional Arabic" w:cs="Traditional Arabic"/>
          <w:color w:val="000000"/>
          <w:sz w:val="32"/>
          <w:szCs w:val="32"/>
          <w:bdr w:val="none" w:sz="0" w:space="0" w:color="auto" w:frame="1"/>
          <w:rtl/>
        </w:rPr>
        <w:t>ها</w:t>
      </w:r>
      <w:r w:rsidRPr="0094633D">
        <w:rPr>
          <w:rFonts w:ascii="Traditional Arabic" w:hAnsi="Traditional Arabic" w:cs="Traditional Arabic"/>
          <w:color w:val="000000"/>
          <w:sz w:val="32"/>
          <w:szCs w:val="32"/>
          <w:bdr w:val="none" w:sz="0" w:space="0" w:color="auto" w:frame="1"/>
          <w:rtl/>
        </w:rPr>
        <w:t xml:space="preserve"> تحرص على تمويل المشاريع </w:t>
      </w:r>
      <w:r w:rsidR="00EB2579" w:rsidRPr="0094633D">
        <w:rPr>
          <w:rFonts w:ascii="Traditional Arabic" w:hAnsi="Traditional Arabic" w:cs="Traditional Arabic"/>
          <w:color w:val="000000"/>
          <w:sz w:val="32"/>
          <w:szCs w:val="32"/>
          <w:bdr w:val="none" w:sz="0" w:space="0" w:color="auto" w:frame="1"/>
          <w:rtl/>
        </w:rPr>
        <w:t>الصناعية</w:t>
      </w:r>
      <w:r w:rsidRPr="0094633D">
        <w:rPr>
          <w:rFonts w:ascii="Traditional Arabic" w:hAnsi="Traditional Arabic" w:cs="Traditional Arabic"/>
          <w:color w:val="000000"/>
          <w:sz w:val="32"/>
          <w:szCs w:val="32"/>
          <w:bdr w:val="none" w:sz="0" w:space="0" w:color="auto" w:frame="1"/>
          <w:rtl/>
        </w:rPr>
        <w:t xml:space="preserve"> </w:t>
      </w:r>
      <w:r w:rsidR="00CD1592">
        <w:rPr>
          <w:rFonts w:ascii="Traditional Arabic" w:hAnsi="Traditional Arabic" w:cs="Traditional Arabic" w:hint="cs"/>
          <w:color w:val="000000"/>
          <w:sz w:val="32"/>
          <w:szCs w:val="32"/>
          <w:bdr w:val="none" w:sz="0" w:space="0" w:color="auto" w:frame="1"/>
          <w:rtl/>
        </w:rPr>
        <w:t>،</w:t>
      </w:r>
      <w:r w:rsidRPr="0094633D">
        <w:rPr>
          <w:rFonts w:ascii="Traditional Arabic" w:hAnsi="Traditional Arabic" w:cs="Traditional Arabic"/>
          <w:color w:val="000000"/>
          <w:sz w:val="32"/>
          <w:szCs w:val="32"/>
          <w:bdr w:val="none" w:sz="0" w:space="0" w:color="auto" w:frame="1"/>
          <w:rtl/>
        </w:rPr>
        <w:t xml:space="preserve">ودعم المشاريع </w:t>
      </w:r>
      <w:r w:rsidR="00EB2579" w:rsidRPr="0094633D">
        <w:rPr>
          <w:rFonts w:ascii="Traditional Arabic" w:hAnsi="Traditional Arabic" w:cs="Traditional Arabic"/>
          <w:color w:val="000000"/>
          <w:sz w:val="32"/>
          <w:szCs w:val="32"/>
          <w:bdr w:val="none" w:sz="0" w:space="0" w:color="auto" w:frame="1"/>
          <w:rtl/>
        </w:rPr>
        <w:t>المتوسطة</w:t>
      </w:r>
      <w:r w:rsidRPr="0094633D">
        <w:rPr>
          <w:rFonts w:ascii="Traditional Arabic" w:hAnsi="Traditional Arabic" w:cs="Traditional Arabic"/>
          <w:color w:val="000000"/>
          <w:sz w:val="32"/>
          <w:szCs w:val="32"/>
          <w:bdr w:val="none" w:sz="0" w:space="0" w:color="auto" w:frame="1"/>
          <w:rtl/>
        </w:rPr>
        <w:t xml:space="preserve"> </w:t>
      </w:r>
      <w:r w:rsidR="00EB2579" w:rsidRPr="0094633D">
        <w:rPr>
          <w:rFonts w:ascii="Traditional Arabic" w:hAnsi="Traditional Arabic" w:cs="Traditional Arabic"/>
          <w:color w:val="000000"/>
          <w:sz w:val="32"/>
          <w:szCs w:val="32"/>
          <w:bdr w:val="none" w:sz="0" w:space="0" w:color="auto" w:frame="1"/>
          <w:rtl/>
        </w:rPr>
        <w:t>والصغيرة</w:t>
      </w:r>
      <w:r w:rsidRPr="0094633D">
        <w:rPr>
          <w:rFonts w:ascii="Traditional Arabic" w:hAnsi="Traditional Arabic" w:cs="Traditional Arabic"/>
          <w:color w:val="000000"/>
          <w:sz w:val="32"/>
          <w:szCs w:val="32"/>
          <w:bdr w:val="none" w:sz="0" w:space="0" w:color="auto" w:frame="1"/>
          <w:rtl/>
        </w:rPr>
        <w:t xml:space="preserve"> بطرق تتماشى مع مبادئ </w:t>
      </w:r>
      <w:r w:rsidR="00EB2579" w:rsidRPr="0094633D">
        <w:rPr>
          <w:rFonts w:ascii="Traditional Arabic" w:hAnsi="Traditional Arabic" w:cs="Traditional Arabic"/>
          <w:color w:val="000000"/>
          <w:sz w:val="32"/>
          <w:szCs w:val="32"/>
          <w:bdr w:val="none" w:sz="0" w:space="0" w:color="auto" w:frame="1"/>
          <w:rtl/>
        </w:rPr>
        <w:t>الشريعة الإسلامية</w:t>
      </w:r>
      <w:r w:rsidRPr="0094633D">
        <w:rPr>
          <w:rFonts w:ascii="Traditional Arabic" w:hAnsi="Traditional Arabic" w:cs="Traditional Arabic"/>
          <w:color w:val="000000"/>
          <w:sz w:val="32"/>
          <w:szCs w:val="32"/>
          <w:bdr w:val="none" w:sz="0" w:space="0" w:color="auto" w:frame="1"/>
        </w:rPr>
        <w:t> </w:t>
      </w:r>
      <w:r w:rsidR="00CD1592">
        <w:rPr>
          <w:rFonts w:ascii="Traditional Arabic" w:hAnsi="Traditional Arabic" w:cs="Traditional Arabic" w:hint="cs"/>
          <w:color w:val="000000"/>
          <w:sz w:val="32"/>
          <w:szCs w:val="32"/>
          <w:bdr w:val="none" w:sz="0" w:space="0" w:color="auto" w:frame="1"/>
          <w:rtl/>
        </w:rPr>
        <w:t>.</w:t>
      </w:r>
    </w:p>
    <w:p w14:paraId="7D5CBE32" w14:textId="77777777" w:rsidR="00BF7EA1" w:rsidRDefault="003A0B29" w:rsidP="00BF7EA1">
      <w:pPr>
        <w:pStyle w:val="pedit"/>
        <w:shd w:val="clear" w:color="auto" w:fill="FFFFFF"/>
        <w:bidi/>
        <w:spacing w:before="0" w:beforeAutospacing="0" w:after="0" w:afterAutospacing="0" w:line="360" w:lineRule="auto"/>
        <w:rPr>
          <w:rFonts w:ascii="Traditional Arabic" w:hAnsi="Traditional Arabic" w:cs="Traditional Arabic"/>
          <w:color w:val="000000"/>
          <w:sz w:val="32"/>
          <w:szCs w:val="32"/>
          <w:bdr w:val="none" w:sz="0" w:space="0" w:color="auto" w:frame="1"/>
          <w:rtl/>
        </w:rPr>
      </w:pPr>
      <w:r w:rsidRPr="0094633D">
        <w:rPr>
          <w:rFonts w:ascii="Traditional Arabic" w:hAnsi="Traditional Arabic" w:cs="Traditional Arabic"/>
          <w:b/>
          <w:bCs/>
          <w:color w:val="000000"/>
          <w:sz w:val="32"/>
          <w:szCs w:val="32"/>
          <w:bdr w:val="none" w:sz="0" w:space="0" w:color="auto" w:frame="1"/>
          <w:rtl/>
        </w:rPr>
        <w:t xml:space="preserve">بنوك </w:t>
      </w:r>
      <w:r w:rsidR="00F32F4D" w:rsidRPr="0094633D">
        <w:rPr>
          <w:rFonts w:ascii="Traditional Arabic" w:hAnsi="Traditional Arabic" w:cs="Traditional Arabic"/>
          <w:b/>
          <w:bCs/>
          <w:color w:val="000000"/>
          <w:sz w:val="32"/>
          <w:szCs w:val="32"/>
          <w:bdr w:val="none" w:sz="0" w:space="0" w:color="auto" w:frame="1"/>
          <w:rtl/>
        </w:rPr>
        <w:t>إسلاميه</w:t>
      </w:r>
      <w:r w:rsidR="00CD1592">
        <w:rPr>
          <w:rFonts w:ascii="Traditional Arabic" w:hAnsi="Traditional Arabic" w:cs="Traditional Arabic"/>
          <w:b/>
          <w:bCs/>
          <w:color w:val="000000"/>
          <w:sz w:val="32"/>
          <w:szCs w:val="32"/>
          <w:bdr w:val="none" w:sz="0" w:space="0" w:color="auto" w:frame="1"/>
          <w:rtl/>
        </w:rPr>
        <w:t xml:space="preserve"> تجاري</w:t>
      </w:r>
      <w:r w:rsidR="00CD1592">
        <w:rPr>
          <w:rFonts w:ascii="Traditional Arabic" w:hAnsi="Traditional Arabic" w:cs="Traditional Arabic" w:hint="cs"/>
          <w:b/>
          <w:bCs/>
          <w:color w:val="000000"/>
          <w:sz w:val="32"/>
          <w:szCs w:val="32"/>
          <w:bdr w:val="none" w:sz="0" w:space="0" w:color="auto" w:frame="1"/>
          <w:rtl/>
        </w:rPr>
        <w:t>ة</w:t>
      </w:r>
      <w:r w:rsidR="00EB2579" w:rsidRPr="0094633D">
        <w:rPr>
          <w:rFonts w:ascii="Traditional Arabic" w:hAnsi="Traditional Arabic" w:cs="Traditional Arabic"/>
          <w:b/>
          <w:bCs/>
          <w:color w:val="000000"/>
          <w:sz w:val="32"/>
          <w:szCs w:val="32"/>
          <w:bdr w:val="none" w:sz="0" w:space="0" w:color="auto" w:frame="1"/>
          <w:rtl/>
        </w:rPr>
        <w:t> </w:t>
      </w:r>
      <w:r w:rsidR="00EB2579" w:rsidRPr="0094633D">
        <w:rPr>
          <w:rFonts w:ascii="Traditional Arabic" w:hAnsi="Traditional Arabic" w:cs="Traditional Arabic"/>
          <w:b/>
          <w:bCs/>
          <w:color w:val="000000"/>
          <w:sz w:val="32"/>
          <w:szCs w:val="32"/>
          <w:bdr w:val="none" w:sz="0" w:space="0" w:color="auto" w:frame="1"/>
        </w:rPr>
        <w:t>:</w:t>
      </w:r>
      <w:r w:rsidRPr="0094633D">
        <w:rPr>
          <w:rFonts w:ascii="Traditional Arabic" w:hAnsi="Traditional Arabic" w:cs="Traditional Arabic"/>
          <w:color w:val="000000"/>
          <w:sz w:val="32"/>
          <w:szCs w:val="32"/>
          <w:bdr w:val="none" w:sz="0" w:space="0" w:color="auto" w:frame="1"/>
          <w:rtl/>
        </w:rPr>
        <w:t xml:space="preserve"> تقوم هذه البن</w:t>
      </w:r>
      <w:r w:rsidR="00EB2579" w:rsidRPr="0094633D">
        <w:rPr>
          <w:rFonts w:ascii="Traditional Arabic" w:hAnsi="Traditional Arabic" w:cs="Traditional Arabic"/>
          <w:color w:val="000000"/>
          <w:sz w:val="32"/>
          <w:szCs w:val="32"/>
          <w:bdr w:val="none" w:sz="0" w:space="0" w:color="auto" w:frame="1"/>
          <w:rtl/>
        </w:rPr>
        <w:t>وك بتعزيز تبادل التجاري والتجارة الدولية</w:t>
      </w:r>
      <w:r w:rsidR="00D72E27">
        <w:rPr>
          <w:rFonts w:ascii="Traditional Arabic" w:hAnsi="Traditional Arabic" w:cs="Traditional Arabic"/>
          <w:color w:val="000000"/>
          <w:sz w:val="32"/>
          <w:szCs w:val="32"/>
          <w:bdr w:val="none" w:sz="0" w:space="0" w:color="auto" w:frame="1"/>
          <w:rtl/>
        </w:rPr>
        <w:t xml:space="preserve"> ومعالج</w:t>
      </w:r>
      <w:r w:rsidR="00D72E27">
        <w:rPr>
          <w:rFonts w:ascii="Traditional Arabic" w:hAnsi="Traditional Arabic" w:cs="Traditional Arabic" w:hint="cs"/>
          <w:color w:val="000000"/>
          <w:sz w:val="32"/>
          <w:szCs w:val="32"/>
          <w:bdr w:val="none" w:sz="0" w:space="0" w:color="auto" w:frame="1"/>
          <w:rtl/>
        </w:rPr>
        <w:t xml:space="preserve">ة </w:t>
      </w:r>
      <w:r w:rsidR="00EB2579" w:rsidRPr="0094633D">
        <w:rPr>
          <w:rFonts w:ascii="Traditional Arabic" w:hAnsi="Traditional Arabic" w:cs="Traditional Arabic"/>
          <w:color w:val="000000"/>
          <w:sz w:val="32"/>
          <w:szCs w:val="32"/>
          <w:bdr w:val="none" w:sz="0" w:space="0" w:color="auto" w:frame="1"/>
          <w:rtl/>
        </w:rPr>
        <w:t>الاختلالات</w:t>
      </w:r>
      <w:r w:rsidRPr="0094633D">
        <w:rPr>
          <w:rFonts w:ascii="Traditional Arabic" w:hAnsi="Traditional Arabic" w:cs="Traditional Arabic"/>
          <w:color w:val="000000"/>
          <w:sz w:val="32"/>
          <w:szCs w:val="32"/>
          <w:bdr w:val="none" w:sz="0" w:space="0" w:color="auto" w:frame="1"/>
          <w:rtl/>
        </w:rPr>
        <w:t xml:space="preserve"> </w:t>
      </w:r>
      <w:r w:rsidR="00D5209D" w:rsidRPr="0094633D">
        <w:rPr>
          <w:rFonts w:ascii="Traditional Arabic" w:hAnsi="Traditional Arabic" w:cs="Traditional Arabic"/>
          <w:color w:val="000000"/>
          <w:sz w:val="32"/>
          <w:szCs w:val="32"/>
          <w:bdr w:val="none" w:sz="0" w:space="0" w:color="auto" w:frame="1"/>
          <w:rtl/>
        </w:rPr>
        <w:t>الهيكلية</w:t>
      </w:r>
      <w:r w:rsidRPr="0094633D">
        <w:rPr>
          <w:rFonts w:ascii="Traditional Arabic" w:hAnsi="Traditional Arabic" w:cs="Traditional Arabic"/>
          <w:color w:val="000000"/>
          <w:sz w:val="32"/>
          <w:szCs w:val="32"/>
          <w:bdr w:val="none" w:sz="0" w:space="0" w:color="auto" w:frame="1"/>
          <w:rtl/>
        </w:rPr>
        <w:t xml:space="preserve"> والتحديات التي تواجهها المناطق </w:t>
      </w:r>
      <w:r w:rsidR="00D5209D" w:rsidRPr="0094633D">
        <w:rPr>
          <w:rFonts w:ascii="Traditional Arabic" w:hAnsi="Traditional Arabic" w:cs="Traditional Arabic"/>
          <w:color w:val="000000"/>
          <w:sz w:val="32"/>
          <w:szCs w:val="32"/>
          <w:bdr w:val="none" w:sz="0" w:space="0" w:color="auto" w:frame="1"/>
          <w:rtl/>
        </w:rPr>
        <w:t xml:space="preserve">الإنتاجية </w:t>
      </w:r>
      <w:r w:rsidRPr="0094633D">
        <w:rPr>
          <w:rFonts w:ascii="Traditional Arabic" w:hAnsi="Traditional Arabic" w:cs="Traditional Arabic"/>
          <w:color w:val="000000"/>
          <w:sz w:val="32"/>
          <w:szCs w:val="32"/>
          <w:bdr w:val="none" w:sz="0" w:space="0" w:color="auto" w:frame="1"/>
          <w:rtl/>
        </w:rPr>
        <w:t xml:space="preserve">من اجل رفع قدرتها  على الاستغلال </w:t>
      </w:r>
      <w:r w:rsidR="00D5209D" w:rsidRPr="0094633D">
        <w:rPr>
          <w:rFonts w:ascii="Traditional Arabic" w:hAnsi="Traditional Arabic" w:cs="Traditional Arabic"/>
          <w:color w:val="000000"/>
          <w:sz w:val="32"/>
          <w:szCs w:val="32"/>
          <w:bdr w:val="none" w:sz="0" w:space="0" w:color="auto" w:frame="1"/>
          <w:rtl/>
        </w:rPr>
        <w:t>الأمثل</w:t>
      </w:r>
      <w:r w:rsidRPr="0094633D">
        <w:rPr>
          <w:rFonts w:ascii="Traditional Arabic" w:hAnsi="Traditional Arabic" w:cs="Traditional Arabic"/>
          <w:color w:val="000000"/>
          <w:sz w:val="32"/>
          <w:szCs w:val="32"/>
          <w:bdr w:val="none" w:sz="0" w:space="0" w:color="auto" w:frame="1"/>
          <w:rtl/>
        </w:rPr>
        <w:t xml:space="preserve"> للموا</w:t>
      </w:r>
      <w:r w:rsidR="00D72E27">
        <w:rPr>
          <w:rFonts w:ascii="Traditional Arabic" w:hAnsi="Traditional Arabic" w:cs="Traditional Arabic"/>
          <w:color w:val="000000"/>
          <w:sz w:val="32"/>
          <w:szCs w:val="32"/>
          <w:bdr w:val="none" w:sz="0" w:space="0" w:color="auto" w:frame="1"/>
          <w:rtl/>
        </w:rPr>
        <w:t>رد وتوسيع نطاق السوق</w:t>
      </w:r>
      <w:r w:rsidR="008F3313">
        <w:rPr>
          <w:rFonts w:ascii="Traditional Arabic" w:hAnsi="Traditional Arabic" w:cs="Traditional Arabic" w:hint="cs"/>
          <w:color w:val="000000"/>
          <w:sz w:val="32"/>
          <w:szCs w:val="32"/>
          <w:bdr w:val="none" w:sz="0" w:space="0" w:color="auto" w:frame="1"/>
          <w:rtl/>
        </w:rPr>
        <w:t>،</w:t>
      </w:r>
      <w:r w:rsidR="00D72E27">
        <w:rPr>
          <w:rFonts w:ascii="Traditional Arabic" w:hAnsi="Traditional Arabic" w:cs="Traditional Arabic"/>
          <w:color w:val="000000"/>
          <w:sz w:val="32"/>
          <w:szCs w:val="32"/>
          <w:bdr w:val="none" w:sz="0" w:space="0" w:color="auto" w:frame="1"/>
          <w:rtl/>
        </w:rPr>
        <w:t xml:space="preserve"> وتعزيز جود</w:t>
      </w:r>
      <w:r w:rsidR="00D72E27">
        <w:rPr>
          <w:rFonts w:ascii="Traditional Arabic" w:hAnsi="Traditional Arabic" w:cs="Traditional Arabic" w:hint="cs"/>
          <w:color w:val="000000"/>
          <w:sz w:val="32"/>
          <w:szCs w:val="32"/>
          <w:bdr w:val="none" w:sz="0" w:space="0" w:color="auto" w:frame="1"/>
          <w:rtl/>
        </w:rPr>
        <w:t>ة</w:t>
      </w:r>
      <w:r w:rsidRPr="0094633D">
        <w:rPr>
          <w:rFonts w:ascii="Traditional Arabic" w:hAnsi="Traditional Arabic" w:cs="Traditional Arabic"/>
          <w:color w:val="000000"/>
          <w:sz w:val="32"/>
          <w:szCs w:val="32"/>
          <w:bdr w:val="none" w:sz="0" w:space="0" w:color="auto" w:frame="1"/>
          <w:rtl/>
        </w:rPr>
        <w:t xml:space="preserve"> </w:t>
      </w:r>
      <w:r w:rsidR="00D5209D" w:rsidRPr="0094633D">
        <w:rPr>
          <w:rFonts w:ascii="Traditional Arabic" w:hAnsi="Traditional Arabic" w:cs="Traditional Arabic"/>
          <w:color w:val="000000"/>
          <w:sz w:val="32"/>
          <w:szCs w:val="32"/>
          <w:bdr w:val="none" w:sz="0" w:space="0" w:color="auto" w:frame="1"/>
          <w:rtl/>
        </w:rPr>
        <w:t>الإنتاج</w:t>
      </w:r>
      <w:r w:rsidRPr="0094633D">
        <w:rPr>
          <w:rFonts w:ascii="Traditional Arabic" w:hAnsi="Traditional Arabic" w:cs="Traditional Arabic"/>
          <w:color w:val="000000"/>
          <w:sz w:val="32"/>
          <w:szCs w:val="32"/>
          <w:bdr w:val="none" w:sz="0" w:space="0" w:color="auto" w:frame="1"/>
          <w:rtl/>
        </w:rPr>
        <w:t xml:space="preserve"> </w:t>
      </w:r>
      <w:r w:rsidR="00D5209D" w:rsidRPr="0094633D">
        <w:rPr>
          <w:rFonts w:ascii="Traditional Arabic" w:hAnsi="Traditional Arabic" w:cs="Traditional Arabic"/>
          <w:color w:val="000000"/>
          <w:sz w:val="32"/>
          <w:szCs w:val="32"/>
          <w:bdr w:val="none" w:sz="0" w:space="0" w:color="auto" w:frame="1"/>
          <w:rtl/>
        </w:rPr>
        <w:t>والقدرة</w:t>
      </w:r>
      <w:r w:rsidRPr="0094633D">
        <w:rPr>
          <w:rFonts w:ascii="Traditional Arabic" w:hAnsi="Traditional Arabic" w:cs="Traditional Arabic"/>
          <w:color w:val="000000"/>
          <w:sz w:val="32"/>
          <w:szCs w:val="32"/>
          <w:bdr w:val="none" w:sz="0" w:space="0" w:color="auto" w:frame="1"/>
          <w:rtl/>
        </w:rPr>
        <w:t xml:space="preserve"> </w:t>
      </w:r>
      <w:r w:rsidR="00EB2579" w:rsidRPr="0094633D">
        <w:rPr>
          <w:rFonts w:ascii="Traditional Arabic" w:hAnsi="Traditional Arabic" w:cs="Traditional Arabic"/>
          <w:color w:val="000000"/>
          <w:sz w:val="32"/>
          <w:szCs w:val="32"/>
          <w:bdr w:val="none" w:sz="0" w:space="0" w:color="auto" w:frame="1"/>
          <w:rtl/>
        </w:rPr>
        <w:t>الاقتصادية</w:t>
      </w:r>
      <w:r w:rsidRPr="0094633D">
        <w:rPr>
          <w:rFonts w:ascii="Traditional Arabic" w:hAnsi="Traditional Arabic" w:cs="Traditional Arabic"/>
          <w:color w:val="000000"/>
          <w:sz w:val="32"/>
          <w:szCs w:val="32"/>
          <w:bdr w:val="none" w:sz="0" w:space="0" w:color="auto" w:frame="1"/>
          <w:rtl/>
        </w:rPr>
        <w:t xml:space="preserve"> في السوق </w:t>
      </w:r>
      <w:r w:rsidR="00EB2579" w:rsidRPr="0094633D">
        <w:rPr>
          <w:rFonts w:ascii="Traditional Arabic" w:hAnsi="Traditional Arabic" w:cs="Traditional Arabic"/>
          <w:color w:val="000000"/>
          <w:sz w:val="32"/>
          <w:szCs w:val="32"/>
          <w:bdr w:val="none" w:sz="0" w:space="0" w:color="auto" w:frame="1"/>
          <w:rtl/>
        </w:rPr>
        <w:t>العالمية</w:t>
      </w:r>
      <w:r w:rsidRPr="0094633D">
        <w:rPr>
          <w:rFonts w:ascii="Traditional Arabic" w:hAnsi="Traditional Arabic" w:cs="Traditional Arabic"/>
          <w:color w:val="000000"/>
          <w:sz w:val="32"/>
          <w:szCs w:val="32"/>
          <w:bdr w:val="none" w:sz="0" w:space="0" w:color="auto" w:frame="1"/>
          <w:rtl/>
        </w:rPr>
        <w:t> </w:t>
      </w:r>
      <w:r w:rsidR="00D72E27">
        <w:rPr>
          <w:rFonts w:ascii="Traditional Arabic" w:hAnsi="Traditional Arabic" w:cs="Traditional Arabic" w:hint="cs"/>
          <w:color w:val="000000"/>
          <w:sz w:val="32"/>
          <w:szCs w:val="32"/>
          <w:bdr w:val="none" w:sz="0" w:space="0" w:color="auto" w:frame="1"/>
          <w:rtl/>
        </w:rPr>
        <w:t>.</w:t>
      </w:r>
    </w:p>
    <w:p w14:paraId="69F9808B" w14:textId="77777777" w:rsidR="00123AF9" w:rsidRPr="002D120D" w:rsidRDefault="003A0B29" w:rsidP="00C25908">
      <w:pPr>
        <w:pStyle w:val="pedit"/>
        <w:numPr>
          <w:ilvl w:val="0"/>
          <w:numId w:val="13"/>
        </w:numPr>
        <w:shd w:val="clear" w:color="auto" w:fill="FFFFFF"/>
        <w:bidi/>
        <w:spacing w:before="0" w:beforeAutospacing="0" w:after="0" w:afterAutospacing="0" w:line="360" w:lineRule="auto"/>
        <w:rPr>
          <w:rFonts w:ascii="Traditional Arabic" w:hAnsi="Traditional Arabic" w:cs="Traditional Arabic"/>
          <w:color w:val="000000"/>
          <w:sz w:val="32"/>
          <w:szCs w:val="32"/>
          <w:bdr w:val="none" w:sz="0" w:space="0" w:color="auto" w:frame="1"/>
        </w:rPr>
      </w:pPr>
      <w:r w:rsidRPr="0094633D">
        <w:rPr>
          <w:rFonts w:ascii="Traditional Arabic" w:hAnsi="Traditional Arabic" w:cs="Traditional Arabic"/>
          <w:b/>
          <w:bCs/>
          <w:color w:val="000000"/>
          <w:sz w:val="32"/>
          <w:szCs w:val="32"/>
          <w:u w:val="single"/>
          <w:bdr w:val="none" w:sz="0" w:space="0" w:color="auto" w:frame="1"/>
          <w:rtl/>
        </w:rPr>
        <w:t>الفرع الخامس</w:t>
      </w:r>
      <w:r w:rsidR="00774CA1" w:rsidRPr="0094633D">
        <w:rPr>
          <w:rFonts w:ascii="Traditional Arabic" w:hAnsi="Traditional Arabic" w:cs="Traditional Arabic"/>
          <w:b/>
          <w:bCs/>
          <w:color w:val="000000"/>
          <w:sz w:val="32"/>
          <w:szCs w:val="32"/>
          <w:bdr w:val="none" w:sz="0" w:space="0" w:color="auto" w:frame="1"/>
          <w:rtl/>
        </w:rPr>
        <w:t> </w:t>
      </w:r>
      <w:r w:rsidR="00774CA1" w:rsidRPr="0094633D">
        <w:rPr>
          <w:rFonts w:ascii="Traditional Arabic" w:hAnsi="Traditional Arabic" w:cs="Traditional Arabic"/>
          <w:b/>
          <w:bCs/>
          <w:color w:val="000000"/>
          <w:sz w:val="32"/>
          <w:szCs w:val="32"/>
          <w:bdr w:val="none" w:sz="0" w:space="0" w:color="auto" w:frame="1"/>
        </w:rPr>
        <w:t>:</w:t>
      </w:r>
      <w:r w:rsidR="00173F49" w:rsidRPr="0094633D">
        <w:rPr>
          <w:rFonts w:ascii="Traditional Arabic" w:hAnsi="Traditional Arabic" w:cs="Traditional Arabic"/>
          <w:b/>
          <w:bCs/>
          <w:color w:val="000000"/>
          <w:sz w:val="32"/>
          <w:szCs w:val="32"/>
          <w:bdr w:val="none" w:sz="0" w:space="0" w:color="auto" w:frame="1"/>
        </w:rPr>
        <w:t xml:space="preserve"> </w:t>
      </w:r>
      <w:r w:rsidRPr="0094633D">
        <w:rPr>
          <w:rFonts w:ascii="Traditional Arabic" w:hAnsi="Traditional Arabic" w:cs="Traditional Arabic"/>
          <w:b/>
          <w:bCs/>
          <w:color w:val="000000"/>
          <w:sz w:val="32"/>
          <w:szCs w:val="32"/>
          <w:bdr w:val="none" w:sz="0" w:space="0" w:color="auto" w:frame="1"/>
          <w:rtl/>
        </w:rPr>
        <w:t xml:space="preserve">وفقا </w:t>
      </w:r>
      <w:r w:rsidR="00DE2497">
        <w:rPr>
          <w:rFonts w:ascii="Traditional Arabic" w:hAnsi="Traditional Arabic" w:cs="Traditional Arabic" w:hint="cs"/>
          <w:b/>
          <w:bCs/>
          <w:color w:val="000000"/>
          <w:sz w:val="32"/>
          <w:szCs w:val="32"/>
          <w:bdr w:val="none" w:sz="0" w:space="0" w:color="auto" w:frame="1"/>
          <w:rtl/>
        </w:rPr>
        <w:t xml:space="preserve"> </w:t>
      </w:r>
      <w:r w:rsidRPr="0094633D">
        <w:rPr>
          <w:rFonts w:ascii="Traditional Arabic" w:hAnsi="Traditional Arabic" w:cs="Traditional Arabic"/>
          <w:b/>
          <w:bCs/>
          <w:color w:val="000000"/>
          <w:sz w:val="32"/>
          <w:szCs w:val="32"/>
          <w:bdr w:val="none" w:sz="0" w:space="0" w:color="auto" w:frame="1"/>
          <w:rtl/>
        </w:rPr>
        <w:t>للنطاق الجغراف</w:t>
      </w:r>
      <w:r w:rsidR="00054ED8">
        <w:rPr>
          <w:rFonts w:ascii="Traditional Arabic" w:hAnsi="Traditional Arabic" w:cs="Traditional Arabic" w:hint="cs"/>
          <w:b/>
          <w:bCs/>
          <w:color w:val="000000"/>
          <w:sz w:val="32"/>
          <w:szCs w:val="32"/>
          <w:bdr w:val="none" w:sz="0" w:space="0" w:color="auto" w:frame="1"/>
          <w:rtl/>
        </w:rPr>
        <w:t>ي</w:t>
      </w:r>
    </w:p>
    <w:p w14:paraId="23C5426B" w14:textId="77777777" w:rsidR="005B5D58" w:rsidRPr="0094633D" w:rsidRDefault="001D45DD" w:rsidP="00156615">
      <w:pPr>
        <w:pStyle w:val="pedit"/>
        <w:shd w:val="clear" w:color="auto" w:fill="FFFFFF"/>
        <w:bidi/>
        <w:spacing w:before="0" w:beforeAutospacing="0" w:after="0" w:afterAutospacing="0" w:line="360" w:lineRule="auto"/>
        <w:rPr>
          <w:rFonts w:ascii="Traditional Arabic" w:hAnsi="Traditional Arabic" w:cs="Traditional Arabic"/>
          <w:color w:val="000000"/>
          <w:sz w:val="32"/>
          <w:szCs w:val="32"/>
          <w:lang w:bidi="ar-DZ"/>
        </w:rPr>
      </w:pPr>
      <w:r w:rsidRPr="0094633D">
        <w:rPr>
          <w:rFonts w:ascii="Traditional Arabic" w:hAnsi="Traditional Arabic" w:cs="Traditional Arabic"/>
          <w:color w:val="000000"/>
          <w:sz w:val="32"/>
          <w:szCs w:val="32"/>
          <w:rtl/>
        </w:rPr>
        <w:t xml:space="preserve">تختلف البنوك </w:t>
      </w:r>
      <w:r w:rsidR="00EA2AD0" w:rsidRPr="0094633D">
        <w:rPr>
          <w:rFonts w:ascii="Traditional Arabic" w:hAnsi="Traditional Arabic" w:cs="Traditional Arabic"/>
          <w:color w:val="000000"/>
          <w:sz w:val="32"/>
          <w:szCs w:val="32"/>
          <w:rtl/>
        </w:rPr>
        <w:t>الإسلامية</w:t>
      </w:r>
      <w:r w:rsidRPr="0094633D">
        <w:rPr>
          <w:rFonts w:ascii="Traditional Arabic" w:hAnsi="Traditional Arabic" w:cs="Traditional Arabic"/>
          <w:color w:val="000000"/>
          <w:sz w:val="32"/>
          <w:szCs w:val="32"/>
          <w:rtl/>
        </w:rPr>
        <w:t xml:space="preserve"> حسب نطاقه</w:t>
      </w:r>
      <w:r w:rsidR="00EA2AD0" w:rsidRPr="0094633D">
        <w:rPr>
          <w:rFonts w:ascii="Traditional Arabic" w:hAnsi="Traditional Arabic" w:cs="Traditional Arabic"/>
          <w:color w:val="000000"/>
          <w:sz w:val="32"/>
          <w:szCs w:val="32"/>
          <w:rtl/>
        </w:rPr>
        <w:t>ا</w:t>
      </w:r>
      <w:r w:rsidRPr="0094633D">
        <w:rPr>
          <w:rFonts w:ascii="Traditional Arabic" w:hAnsi="Traditional Arabic" w:cs="Traditional Arabic"/>
          <w:color w:val="000000"/>
          <w:sz w:val="32"/>
          <w:szCs w:val="32"/>
          <w:rtl/>
        </w:rPr>
        <w:t xml:space="preserve"> الجغرافي </w:t>
      </w:r>
      <w:r w:rsidR="00EA2AD0" w:rsidRPr="0094633D">
        <w:rPr>
          <w:rFonts w:ascii="Traditional Arabic" w:hAnsi="Traditional Arabic" w:cs="Traditional Arabic"/>
          <w:color w:val="000000"/>
          <w:sz w:val="32"/>
          <w:szCs w:val="32"/>
          <w:rtl/>
        </w:rPr>
        <w:t xml:space="preserve">إلى </w:t>
      </w:r>
      <w:r w:rsidR="00054ED8">
        <w:rPr>
          <w:rFonts w:ascii="Traditional Arabic" w:hAnsi="Traditional Arabic" w:cs="Traditional Arabic" w:hint="cs"/>
          <w:color w:val="000000"/>
          <w:sz w:val="32"/>
          <w:szCs w:val="32"/>
          <w:rtl/>
        </w:rPr>
        <w:t>:</w:t>
      </w:r>
      <w:r w:rsidR="00EA2AD0" w:rsidRPr="0094633D">
        <w:rPr>
          <w:rStyle w:val="Appelnotedebasdep"/>
          <w:rFonts w:ascii="Traditional Arabic" w:hAnsi="Traditional Arabic" w:cs="Traditional Arabic"/>
          <w:color w:val="000000"/>
          <w:sz w:val="32"/>
          <w:szCs w:val="32"/>
          <w:rtl/>
        </w:rPr>
        <w:footnoteReference w:id="9"/>
      </w:r>
    </w:p>
    <w:p w14:paraId="6191C841" w14:textId="77777777" w:rsidR="00657EF7" w:rsidRPr="0094633D" w:rsidRDefault="003A0B29" w:rsidP="005B5D58">
      <w:pPr>
        <w:pStyle w:val="pedit"/>
        <w:shd w:val="clear" w:color="auto" w:fill="FFFFFF"/>
        <w:bidi/>
        <w:spacing w:before="0" w:beforeAutospacing="0" w:after="0" w:afterAutospacing="0" w:line="360" w:lineRule="auto"/>
        <w:rPr>
          <w:rFonts w:ascii="Traditional Arabic" w:hAnsi="Traditional Arabic" w:cs="Traditional Arabic"/>
          <w:color w:val="000000"/>
          <w:sz w:val="32"/>
          <w:szCs w:val="32"/>
        </w:rPr>
      </w:pPr>
      <w:r w:rsidRPr="0094633D">
        <w:rPr>
          <w:rFonts w:ascii="Traditional Arabic" w:hAnsi="Traditional Arabic" w:cs="Traditional Arabic"/>
          <w:b/>
          <w:bCs/>
          <w:color w:val="000000"/>
          <w:sz w:val="32"/>
          <w:szCs w:val="32"/>
          <w:bdr w:val="none" w:sz="0" w:space="0" w:color="auto" w:frame="1"/>
          <w:rtl/>
        </w:rPr>
        <w:t xml:space="preserve">أ   بنوك </w:t>
      </w:r>
      <w:r w:rsidR="00F32F4D" w:rsidRPr="0094633D">
        <w:rPr>
          <w:rFonts w:ascii="Traditional Arabic" w:hAnsi="Traditional Arabic" w:cs="Traditional Arabic"/>
          <w:b/>
          <w:bCs/>
          <w:color w:val="000000"/>
          <w:sz w:val="32"/>
          <w:szCs w:val="32"/>
          <w:bdr w:val="none" w:sz="0" w:space="0" w:color="auto" w:frame="1"/>
          <w:rtl/>
        </w:rPr>
        <w:t>إسلاميه</w:t>
      </w:r>
      <w:r w:rsidR="00054ED8">
        <w:rPr>
          <w:rFonts w:ascii="Traditional Arabic" w:hAnsi="Traditional Arabic" w:cs="Traditional Arabic"/>
          <w:b/>
          <w:bCs/>
          <w:color w:val="000000"/>
          <w:sz w:val="32"/>
          <w:szCs w:val="32"/>
          <w:bdr w:val="none" w:sz="0" w:space="0" w:color="auto" w:frame="1"/>
          <w:rtl/>
        </w:rPr>
        <w:t xml:space="preserve"> محلي</w:t>
      </w:r>
      <w:r w:rsidR="00054ED8">
        <w:rPr>
          <w:rFonts w:ascii="Traditional Arabic" w:hAnsi="Traditional Arabic" w:cs="Traditional Arabic" w:hint="cs"/>
          <w:b/>
          <w:bCs/>
          <w:color w:val="000000"/>
          <w:sz w:val="32"/>
          <w:szCs w:val="32"/>
          <w:bdr w:val="none" w:sz="0" w:space="0" w:color="auto" w:frame="1"/>
          <w:rtl/>
        </w:rPr>
        <w:t>ة</w:t>
      </w:r>
      <w:r w:rsidR="00774CA1" w:rsidRPr="0094633D">
        <w:rPr>
          <w:rFonts w:ascii="Traditional Arabic" w:hAnsi="Traditional Arabic" w:cs="Traditional Arabic"/>
          <w:b/>
          <w:bCs/>
          <w:color w:val="000000"/>
          <w:sz w:val="32"/>
          <w:szCs w:val="32"/>
          <w:bdr w:val="none" w:sz="0" w:space="0" w:color="auto" w:frame="1"/>
          <w:rtl/>
        </w:rPr>
        <w:t> </w:t>
      </w:r>
      <w:r w:rsidR="00774CA1" w:rsidRPr="0094633D">
        <w:rPr>
          <w:rFonts w:ascii="Traditional Arabic" w:hAnsi="Traditional Arabic" w:cs="Traditional Arabic"/>
          <w:b/>
          <w:bCs/>
          <w:color w:val="000000"/>
          <w:sz w:val="32"/>
          <w:szCs w:val="32"/>
          <w:bdr w:val="none" w:sz="0" w:space="0" w:color="auto" w:frame="1"/>
        </w:rPr>
        <w:t>:</w:t>
      </w:r>
      <w:r w:rsidRPr="0094633D">
        <w:rPr>
          <w:rFonts w:ascii="Traditional Arabic" w:hAnsi="Traditional Arabic" w:cs="Traditional Arabic"/>
          <w:color w:val="000000"/>
          <w:sz w:val="32"/>
          <w:szCs w:val="32"/>
          <w:bdr w:val="none" w:sz="0" w:space="0" w:color="auto" w:frame="1"/>
          <w:rtl/>
        </w:rPr>
        <w:t xml:space="preserve">   تمارس هذه البنوك نشاطها محليا </w:t>
      </w:r>
      <w:r w:rsidR="00054ED8">
        <w:rPr>
          <w:rFonts w:ascii="Traditional Arabic" w:hAnsi="Traditional Arabic" w:cs="Traditional Arabic" w:hint="cs"/>
          <w:color w:val="000000"/>
          <w:sz w:val="32"/>
          <w:szCs w:val="32"/>
          <w:bdr w:val="none" w:sz="0" w:space="0" w:color="auto" w:frame="1"/>
          <w:rtl/>
        </w:rPr>
        <w:t>.</w:t>
      </w:r>
      <w:r w:rsidRPr="0094633D">
        <w:rPr>
          <w:rFonts w:ascii="Traditional Arabic" w:hAnsi="Traditional Arabic" w:cs="Traditional Arabic"/>
          <w:color w:val="000000"/>
          <w:sz w:val="32"/>
          <w:szCs w:val="32"/>
          <w:bdr w:val="none" w:sz="0" w:space="0" w:color="auto" w:frame="1"/>
          <w:rtl/>
        </w:rPr>
        <w:t xml:space="preserve">بحيث لا تمتد </w:t>
      </w:r>
      <w:r w:rsidR="005660B2" w:rsidRPr="0094633D">
        <w:rPr>
          <w:rFonts w:ascii="Traditional Arabic" w:hAnsi="Traditional Arabic" w:cs="Traditional Arabic"/>
          <w:color w:val="000000"/>
          <w:sz w:val="32"/>
          <w:szCs w:val="32"/>
          <w:bdr w:val="none" w:sz="0" w:space="0" w:color="auto" w:frame="1"/>
          <w:rtl/>
        </w:rPr>
        <w:t>إلى</w:t>
      </w:r>
      <w:r w:rsidRPr="0094633D">
        <w:rPr>
          <w:rFonts w:ascii="Traditional Arabic" w:hAnsi="Traditional Arabic" w:cs="Traditional Arabic"/>
          <w:color w:val="000000"/>
          <w:sz w:val="32"/>
          <w:szCs w:val="32"/>
          <w:bdr w:val="none" w:sz="0" w:space="0" w:color="auto" w:frame="1"/>
          <w:rtl/>
        </w:rPr>
        <w:t xml:space="preserve"> خارج الن</w:t>
      </w:r>
      <w:r w:rsidR="00497676">
        <w:rPr>
          <w:rFonts w:ascii="Traditional Arabic" w:hAnsi="Traditional Arabic" w:cs="Traditional Arabic" w:hint="cs"/>
          <w:color w:val="000000"/>
          <w:sz w:val="32"/>
          <w:szCs w:val="32"/>
          <w:bdr w:val="none" w:sz="0" w:space="0" w:color="auto" w:frame="1"/>
          <w:rtl/>
        </w:rPr>
        <w:t>ّ</w:t>
      </w:r>
      <w:r w:rsidRPr="0094633D">
        <w:rPr>
          <w:rFonts w:ascii="Traditional Arabic" w:hAnsi="Traditional Arabic" w:cs="Traditional Arabic"/>
          <w:color w:val="000000"/>
          <w:sz w:val="32"/>
          <w:szCs w:val="32"/>
          <w:bdr w:val="none" w:sz="0" w:space="0" w:color="auto" w:frame="1"/>
          <w:rtl/>
        </w:rPr>
        <w:t>طاق الجغرافي  يقتصر نشاطها في حدود الد</w:t>
      </w:r>
      <w:r w:rsidR="00497676">
        <w:rPr>
          <w:rFonts w:ascii="Traditional Arabic" w:hAnsi="Traditional Arabic" w:cs="Traditional Arabic" w:hint="cs"/>
          <w:color w:val="000000"/>
          <w:sz w:val="32"/>
          <w:szCs w:val="32"/>
          <w:bdr w:val="none" w:sz="0" w:space="0" w:color="auto" w:frame="1"/>
          <w:rtl/>
        </w:rPr>
        <w:t>ّ</w:t>
      </w:r>
      <w:r w:rsidRPr="0094633D">
        <w:rPr>
          <w:rFonts w:ascii="Traditional Arabic" w:hAnsi="Traditional Arabic" w:cs="Traditional Arabic"/>
          <w:color w:val="000000"/>
          <w:sz w:val="32"/>
          <w:szCs w:val="32"/>
          <w:bdr w:val="none" w:sz="0" w:space="0" w:color="auto" w:frame="1"/>
          <w:rtl/>
        </w:rPr>
        <w:t>ولة التي تحمل جنسيتها</w:t>
      </w:r>
      <w:r w:rsidR="00497676">
        <w:rPr>
          <w:rFonts w:ascii="Traditional Arabic" w:hAnsi="Traditional Arabic" w:cs="Traditional Arabic" w:hint="cs"/>
          <w:color w:val="000000"/>
          <w:sz w:val="32"/>
          <w:szCs w:val="32"/>
          <w:bdr w:val="none" w:sz="0" w:space="0" w:color="auto" w:frame="1"/>
          <w:rtl/>
        </w:rPr>
        <w:t>.</w:t>
      </w:r>
    </w:p>
    <w:p w14:paraId="30BC4719" w14:textId="77777777" w:rsidR="00CE2C5C" w:rsidRPr="0094633D" w:rsidRDefault="003A0B29" w:rsidP="002C567B">
      <w:pPr>
        <w:pStyle w:val="pedit"/>
        <w:shd w:val="clear" w:color="auto" w:fill="FFFFFF"/>
        <w:bidi/>
        <w:spacing w:before="0" w:beforeAutospacing="0" w:after="0" w:afterAutospacing="0" w:line="360" w:lineRule="auto"/>
        <w:rPr>
          <w:rFonts w:ascii="Traditional Arabic" w:hAnsi="Traditional Arabic" w:cs="Traditional Arabic"/>
          <w:color w:val="000000"/>
          <w:sz w:val="32"/>
          <w:szCs w:val="32"/>
          <w:bdr w:val="none" w:sz="0" w:space="0" w:color="auto" w:frame="1"/>
        </w:rPr>
      </w:pPr>
      <w:r w:rsidRPr="0094633D">
        <w:rPr>
          <w:rFonts w:ascii="Traditional Arabic" w:hAnsi="Traditional Arabic" w:cs="Traditional Arabic"/>
          <w:b/>
          <w:bCs/>
          <w:color w:val="000000"/>
          <w:sz w:val="32"/>
          <w:szCs w:val="32"/>
          <w:bdr w:val="none" w:sz="0" w:space="0" w:color="auto" w:frame="1"/>
          <w:rtl/>
        </w:rPr>
        <w:lastRenderedPageBreak/>
        <w:t>ب</w:t>
      </w:r>
      <w:r w:rsidRPr="0094633D">
        <w:rPr>
          <w:rFonts w:ascii="Traditional Arabic" w:hAnsi="Traditional Arabic" w:cs="Traditional Arabic"/>
          <w:color w:val="000000"/>
          <w:sz w:val="32"/>
          <w:szCs w:val="32"/>
          <w:bdr w:val="none" w:sz="0" w:space="0" w:color="auto" w:frame="1"/>
          <w:rtl/>
        </w:rPr>
        <w:t xml:space="preserve">  </w:t>
      </w:r>
      <w:r w:rsidRPr="0094633D">
        <w:rPr>
          <w:rFonts w:ascii="Traditional Arabic" w:hAnsi="Traditional Arabic" w:cs="Traditional Arabic"/>
          <w:b/>
          <w:bCs/>
          <w:color w:val="000000"/>
          <w:sz w:val="32"/>
          <w:szCs w:val="32"/>
          <w:bdr w:val="none" w:sz="0" w:space="0" w:color="auto" w:frame="1"/>
          <w:rtl/>
        </w:rPr>
        <w:t>بنوك إسلامية دولي</w:t>
      </w:r>
      <w:r w:rsidR="0005231A" w:rsidRPr="0094633D">
        <w:rPr>
          <w:rFonts w:ascii="Traditional Arabic" w:hAnsi="Traditional Arabic" w:cs="Traditional Arabic"/>
          <w:b/>
          <w:bCs/>
          <w:color w:val="000000"/>
          <w:sz w:val="32"/>
          <w:szCs w:val="32"/>
          <w:bdr w:val="none" w:sz="0" w:space="0" w:color="auto" w:frame="1"/>
          <w:rtl/>
        </w:rPr>
        <w:t>ة</w:t>
      </w:r>
      <w:r w:rsidR="00774CA1" w:rsidRPr="0094633D">
        <w:rPr>
          <w:rFonts w:ascii="Traditional Arabic" w:hAnsi="Traditional Arabic" w:cs="Traditional Arabic"/>
          <w:b/>
          <w:bCs/>
          <w:color w:val="000000"/>
          <w:sz w:val="32"/>
          <w:szCs w:val="32"/>
          <w:bdr w:val="none" w:sz="0" w:space="0" w:color="auto" w:frame="1"/>
          <w:rtl/>
        </w:rPr>
        <w:t> </w:t>
      </w:r>
      <w:r w:rsidR="00774CA1" w:rsidRPr="0094633D">
        <w:rPr>
          <w:rFonts w:ascii="Traditional Arabic" w:hAnsi="Traditional Arabic" w:cs="Traditional Arabic"/>
          <w:b/>
          <w:bCs/>
          <w:color w:val="000000"/>
          <w:sz w:val="32"/>
          <w:szCs w:val="32"/>
          <w:bdr w:val="none" w:sz="0" w:space="0" w:color="auto" w:frame="1"/>
        </w:rPr>
        <w:t>:</w:t>
      </w:r>
      <w:r w:rsidRPr="0094633D">
        <w:rPr>
          <w:rFonts w:ascii="Traditional Arabic" w:hAnsi="Traditional Arabic" w:cs="Traditional Arabic"/>
          <w:color w:val="000000"/>
          <w:sz w:val="32"/>
          <w:szCs w:val="32"/>
          <w:bdr w:val="none" w:sz="0" w:space="0" w:color="auto" w:frame="1"/>
          <w:rtl/>
        </w:rPr>
        <w:t xml:space="preserve"> تمارس نشاطها دوليا </w:t>
      </w:r>
      <w:r w:rsidR="00497676">
        <w:rPr>
          <w:rFonts w:ascii="Traditional Arabic" w:hAnsi="Traditional Arabic" w:cs="Traditional Arabic" w:hint="cs"/>
          <w:color w:val="000000"/>
          <w:sz w:val="32"/>
          <w:szCs w:val="32"/>
          <w:bdr w:val="none" w:sz="0" w:space="0" w:color="auto" w:frame="1"/>
          <w:rtl/>
        </w:rPr>
        <w:t>.</w:t>
      </w:r>
      <w:r w:rsidRPr="0094633D">
        <w:rPr>
          <w:rFonts w:ascii="Traditional Arabic" w:hAnsi="Traditional Arabic" w:cs="Traditional Arabic"/>
          <w:color w:val="000000"/>
          <w:sz w:val="32"/>
          <w:szCs w:val="32"/>
          <w:bdr w:val="none" w:sz="0" w:space="0" w:color="auto" w:frame="1"/>
          <w:rtl/>
        </w:rPr>
        <w:t>بحيث يمتد عملها خارج النطاق الجغرافي عكس البنوك المحلية</w:t>
      </w:r>
      <w:r w:rsidR="00497676">
        <w:rPr>
          <w:rFonts w:ascii="Traditional Arabic" w:hAnsi="Traditional Arabic" w:cs="Traditional Arabic" w:hint="cs"/>
          <w:color w:val="000000"/>
          <w:sz w:val="32"/>
          <w:szCs w:val="32"/>
          <w:bdr w:val="none" w:sz="0" w:space="0" w:color="auto" w:frame="1"/>
          <w:rtl/>
        </w:rPr>
        <w:t>.</w:t>
      </w:r>
    </w:p>
    <w:p w14:paraId="4200499F" w14:textId="77777777" w:rsidR="00CE2C5C" w:rsidRPr="009C21DA" w:rsidRDefault="0005231A" w:rsidP="001F324A">
      <w:pPr>
        <w:pStyle w:val="Titre2"/>
        <w:bidi/>
        <w:rPr>
          <w:rFonts w:ascii="Traditional Arabic" w:hAnsi="Traditional Arabic" w:cs="Traditional Arabic"/>
          <w:color w:val="auto"/>
          <w:sz w:val="32"/>
          <w:szCs w:val="32"/>
          <w:bdr w:val="none" w:sz="0" w:space="0" w:color="auto" w:frame="1"/>
          <w:rtl/>
        </w:rPr>
      </w:pPr>
      <w:bookmarkStart w:id="59" w:name="_Toc199107506"/>
      <w:bookmarkStart w:id="60" w:name="_Toc199176462"/>
      <w:bookmarkStart w:id="61" w:name="_Toc199176707"/>
      <w:bookmarkStart w:id="62" w:name="_Toc199615968"/>
      <w:r w:rsidRPr="009C21DA">
        <w:rPr>
          <w:rFonts w:ascii="Traditional Arabic" w:hAnsi="Traditional Arabic" w:cs="Traditional Arabic"/>
          <w:color w:val="auto"/>
          <w:sz w:val="32"/>
          <w:szCs w:val="32"/>
          <w:rtl/>
        </w:rPr>
        <w:t>المطلب</w:t>
      </w:r>
      <w:r w:rsidR="00774CA1" w:rsidRPr="009C21DA">
        <w:rPr>
          <w:rFonts w:ascii="Traditional Arabic" w:hAnsi="Traditional Arabic" w:cs="Traditional Arabic"/>
          <w:color w:val="auto"/>
          <w:sz w:val="32"/>
          <w:szCs w:val="32"/>
          <w:rtl/>
        </w:rPr>
        <w:t> </w:t>
      </w:r>
      <w:r w:rsidR="00774CA1" w:rsidRPr="009C21DA">
        <w:rPr>
          <w:rFonts w:ascii="Traditional Arabic" w:hAnsi="Traditional Arabic" w:cs="Traditional Arabic"/>
          <w:color w:val="auto"/>
          <w:sz w:val="32"/>
          <w:szCs w:val="32"/>
        </w:rPr>
        <w:t>:</w:t>
      </w:r>
      <w:r w:rsidRPr="009C21DA">
        <w:rPr>
          <w:rFonts w:ascii="Traditional Arabic" w:hAnsi="Traditional Arabic" w:cs="Traditional Arabic"/>
          <w:color w:val="auto"/>
          <w:sz w:val="32"/>
          <w:szCs w:val="32"/>
        </w:rPr>
        <w:t>4</w:t>
      </w:r>
      <w:r w:rsidRPr="009C21DA">
        <w:rPr>
          <w:rFonts w:ascii="Traditional Arabic" w:hAnsi="Traditional Arabic" w:cs="Traditional Arabic"/>
          <w:color w:val="auto"/>
          <w:sz w:val="32"/>
          <w:szCs w:val="32"/>
          <w:rtl/>
        </w:rPr>
        <w:t xml:space="preserve"> </w:t>
      </w:r>
      <w:r w:rsidR="00F37A8E" w:rsidRPr="009C21DA">
        <w:rPr>
          <w:rFonts w:ascii="Traditional Arabic" w:hAnsi="Traditional Arabic" w:cs="Traditional Arabic"/>
          <w:color w:val="auto"/>
          <w:sz w:val="32"/>
          <w:szCs w:val="32"/>
          <w:rtl/>
        </w:rPr>
        <w:t>أهداف</w:t>
      </w:r>
      <w:r w:rsidRPr="009C21DA">
        <w:rPr>
          <w:rFonts w:ascii="Traditional Arabic" w:hAnsi="Traditional Arabic" w:cs="Traditional Arabic"/>
          <w:color w:val="auto"/>
          <w:sz w:val="32"/>
          <w:szCs w:val="32"/>
          <w:rtl/>
        </w:rPr>
        <w:t xml:space="preserve"> البنوك </w:t>
      </w:r>
      <w:r w:rsidR="00F37A8E" w:rsidRPr="009C21DA">
        <w:rPr>
          <w:rFonts w:ascii="Traditional Arabic" w:hAnsi="Traditional Arabic" w:cs="Traditional Arabic"/>
          <w:color w:val="auto"/>
          <w:sz w:val="32"/>
          <w:szCs w:val="32"/>
          <w:rtl/>
        </w:rPr>
        <w:t>الإسلامية</w:t>
      </w:r>
      <w:r w:rsidR="00497676" w:rsidRPr="009C21DA">
        <w:rPr>
          <w:rFonts w:ascii="Traditional Arabic" w:hAnsi="Traditional Arabic" w:cs="Traditional Arabic"/>
          <w:color w:val="auto"/>
          <w:sz w:val="32"/>
          <w:szCs w:val="32"/>
          <w:bdr w:val="none" w:sz="0" w:space="0" w:color="auto" w:frame="1"/>
          <w:rtl/>
        </w:rPr>
        <w:t>.</w:t>
      </w:r>
      <w:bookmarkEnd w:id="59"/>
      <w:bookmarkEnd w:id="60"/>
      <w:bookmarkEnd w:id="61"/>
      <w:bookmarkEnd w:id="62"/>
    </w:p>
    <w:p w14:paraId="201533CD" w14:textId="77777777" w:rsidR="0005231A" w:rsidRPr="0094633D" w:rsidRDefault="0005231A" w:rsidP="00E21F2A">
      <w:pPr>
        <w:pStyle w:val="NormalWeb"/>
        <w:shd w:val="clear" w:color="auto" w:fill="FFFFFF"/>
        <w:bidi/>
        <w:spacing w:before="0" w:beforeAutospacing="0" w:after="120" w:afterAutospacing="0" w:line="360" w:lineRule="auto"/>
        <w:rPr>
          <w:rFonts w:ascii="Traditional Arabic" w:hAnsi="Traditional Arabic" w:cs="Traditional Arabic"/>
          <w:color w:val="000000"/>
          <w:sz w:val="32"/>
          <w:szCs w:val="32"/>
        </w:rPr>
      </w:pPr>
      <w:r w:rsidRPr="0094633D">
        <w:rPr>
          <w:rFonts w:ascii="Traditional Arabic" w:hAnsi="Traditional Arabic" w:cs="Traditional Arabic"/>
          <w:b/>
          <w:bCs/>
          <w:i/>
          <w:iCs/>
          <w:color w:val="000000"/>
          <w:sz w:val="32"/>
          <w:szCs w:val="32"/>
          <w:bdr w:val="none" w:sz="0" w:space="0" w:color="auto" w:frame="1"/>
          <w:rtl/>
        </w:rPr>
        <w:t xml:space="preserve"> </w:t>
      </w:r>
      <w:r w:rsidR="00F37A8E" w:rsidRPr="0094633D">
        <w:rPr>
          <w:rFonts w:ascii="Traditional Arabic" w:hAnsi="Traditional Arabic" w:cs="Traditional Arabic"/>
          <w:color w:val="000000"/>
          <w:sz w:val="32"/>
          <w:szCs w:val="32"/>
          <w:rtl/>
        </w:rPr>
        <w:t>إن</w:t>
      </w:r>
      <w:r w:rsidRPr="0094633D">
        <w:rPr>
          <w:rFonts w:ascii="Traditional Arabic" w:hAnsi="Traditional Arabic" w:cs="Traditional Arabic"/>
          <w:color w:val="000000"/>
          <w:sz w:val="32"/>
          <w:szCs w:val="32"/>
          <w:rtl/>
        </w:rPr>
        <w:t xml:space="preserve"> الت</w:t>
      </w:r>
      <w:r w:rsidR="00497676">
        <w:rPr>
          <w:rFonts w:ascii="Traditional Arabic" w:hAnsi="Traditional Arabic" w:cs="Traditional Arabic" w:hint="cs"/>
          <w:color w:val="000000"/>
          <w:sz w:val="32"/>
          <w:szCs w:val="32"/>
          <w:rtl/>
        </w:rPr>
        <w:t>ّ</w:t>
      </w:r>
      <w:r w:rsidR="00497676">
        <w:rPr>
          <w:rFonts w:ascii="Traditional Arabic" w:hAnsi="Traditional Arabic" w:cs="Traditional Arabic"/>
          <w:color w:val="000000"/>
          <w:sz w:val="32"/>
          <w:szCs w:val="32"/>
          <w:rtl/>
        </w:rPr>
        <w:t>غير في طريق</w:t>
      </w:r>
      <w:r w:rsidR="00497676">
        <w:rPr>
          <w:rFonts w:ascii="Traditional Arabic" w:hAnsi="Traditional Arabic" w:cs="Traditional Arabic" w:hint="cs"/>
          <w:color w:val="000000"/>
          <w:sz w:val="32"/>
          <w:szCs w:val="32"/>
          <w:rtl/>
        </w:rPr>
        <w:t>ة</w:t>
      </w:r>
      <w:r w:rsidRPr="0094633D">
        <w:rPr>
          <w:rFonts w:ascii="Traditional Arabic" w:hAnsi="Traditional Arabic" w:cs="Traditional Arabic"/>
          <w:color w:val="000000"/>
          <w:sz w:val="32"/>
          <w:szCs w:val="32"/>
          <w:rtl/>
        </w:rPr>
        <w:t xml:space="preserve"> التعاملات في المجتمع هو من </w:t>
      </w:r>
      <w:r w:rsidR="00CE2C5C" w:rsidRPr="0094633D">
        <w:rPr>
          <w:rFonts w:ascii="Traditional Arabic" w:hAnsi="Traditional Arabic" w:cs="Traditional Arabic"/>
          <w:color w:val="000000"/>
          <w:sz w:val="32"/>
          <w:szCs w:val="32"/>
          <w:rtl/>
        </w:rPr>
        <w:t>الأهداف</w:t>
      </w:r>
      <w:r w:rsidRPr="0094633D">
        <w:rPr>
          <w:rFonts w:ascii="Traditional Arabic" w:hAnsi="Traditional Arabic" w:cs="Traditional Arabic"/>
          <w:color w:val="000000"/>
          <w:sz w:val="32"/>
          <w:szCs w:val="32"/>
          <w:rtl/>
        </w:rPr>
        <w:t xml:space="preserve"> </w:t>
      </w:r>
      <w:r w:rsidR="00F37A8E" w:rsidRPr="0094633D">
        <w:rPr>
          <w:rFonts w:ascii="Traditional Arabic" w:hAnsi="Traditional Arabic" w:cs="Traditional Arabic"/>
          <w:color w:val="000000"/>
          <w:sz w:val="32"/>
          <w:szCs w:val="32"/>
          <w:rtl/>
        </w:rPr>
        <w:t>الرئيسية</w:t>
      </w:r>
      <w:r w:rsidRPr="0094633D">
        <w:rPr>
          <w:rFonts w:ascii="Traditional Arabic" w:hAnsi="Traditional Arabic" w:cs="Traditional Arabic"/>
          <w:color w:val="000000"/>
          <w:sz w:val="32"/>
          <w:szCs w:val="32"/>
          <w:rtl/>
        </w:rPr>
        <w:t xml:space="preserve"> للشر</w:t>
      </w:r>
      <w:r w:rsidR="00497676">
        <w:rPr>
          <w:rFonts w:ascii="Traditional Arabic" w:hAnsi="Traditional Arabic" w:cs="Traditional Arabic" w:hint="cs"/>
          <w:color w:val="000000"/>
          <w:sz w:val="32"/>
          <w:szCs w:val="32"/>
          <w:rtl/>
        </w:rPr>
        <w:t>ّ</w:t>
      </w:r>
      <w:r w:rsidRPr="0094633D">
        <w:rPr>
          <w:rFonts w:ascii="Traditional Arabic" w:hAnsi="Traditional Arabic" w:cs="Traditional Arabic"/>
          <w:color w:val="000000"/>
          <w:sz w:val="32"/>
          <w:szCs w:val="32"/>
          <w:rtl/>
        </w:rPr>
        <w:t xml:space="preserve">ع </w:t>
      </w:r>
      <w:r w:rsidR="00F37A8E" w:rsidRPr="0094633D">
        <w:rPr>
          <w:rFonts w:ascii="Traditional Arabic" w:hAnsi="Traditional Arabic" w:cs="Traditional Arabic"/>
          <w:color w:val="000000"/>
          <w:sz w:val="32"/>
          <w:szCs w:val="32"/>
          <w:rtl/>
        </w:rPr>
        <w:t xml:space="preserve"> الإسلامي</w:t>
      </w:r>
      <w:r w:rsidR="00497676">
        <w:rPr>
          <w:rFonts w:ascii="Traditional Arabic" w:hAnsi="Traditional Arabic" w:cs="Traditional Arabic"/>
          <w:color w:val="000000"/>
          <w:sz w:val="32"/>
          <w:szCs w:val="32"/>
          <w:rtl/>
        </w:rPr>
        <w:t xml:space="preserve"> عام</w:t>
      </w:r>
      <w:r w:rsidR="00497676">
        <w:rPr>
          <w:rFonts w:ascii="Traditional Arabic" w:hAnsi="Traditional Arabic" w:cs="Traditional Arabic" w:hint="cs"/>
          <w:color w:val="000000"/>
          <w:sz w:val="32"/>
          <w:szCs w:val="32"/>
          <w:rtl/>
        </w:rPr>
        <w:t>ة،</w:t>
      </w:r>
      <w:r w:rsidRPr="0094633D">
        <w:rPr>
          <w:rFonts w:ascii="Traditional Arabic" w:hAnsi="Traditional Arabic" w:cs="Traditional Arabic"/>
          <w:color w:val="000000"/>
          <w:sz w:val="32"/>
          <w:szCs w:val="32"/>
          <w:rtl/>
        </w:rPr>
        <w:t xml:space="preserve"> </w:t>
      </w:r>
      <w:r w:rsidR="00F37A8E" w:rsidRPr="0094633D">
        <w:rPr>
          <w:rFonts w:ascii="Traditional Arabic" w:hAnsi="Traditional Arabic" w:cs="Traditional Arabic"/>
          <w:color w:val="000000"/>
          <w:sz w:val="32"/>
          <w:szCs w:val="32"/>
          <w:rtl/>
        </w:rPr>
        <w:t xml:space="preserve">أما هدف البنوك الإسلامية </w:t>
      </w:r>
      <w:r w:rsidRPr="0094633D">
        <w:rPr>
          <w:rFonts w:ascii="Traditional Arabic" w:hAnsi="Traditional Arabic" w:cs="Traditional Arabic"/>
          <w:color w:val="000000"/>
          <w:sz w:val="32"/>
          <w:szCs w:val="32"/>
          <w:rtl/>
        </w:rPr>
        <w:t xml:space="preserve">حسب الدكتور عبد الحميد حمود بعلي فيتمثل في </w:t>
      </w:r>
      <w:r w:rsidR="00C430E2">
        <w:rPr>
          <w:rFonts w:ascii="Traditional Arabic" w:hAnsi="Traditional Arabic" w:cs="Traditional Arabic" w:hint="cs"/>
          <w:color w:val="000000"/>
          <w:sz w:val="32"/>
          <w:szCs w:val="32"/>
          <w:rtl/>
        </w:rPr>
        <w:t>:</w:t>
      </w:r>
      <w:r w:rsidRPr="0094633D">
        <w:rPr>
          <w:rFonts w:ascii="Traditional Arabic" w:hAnsi="Traditional Arabic" w:cs="Traditional Arabic"/>
          <w:color w:val="000000"/>
          <w:sz w:val="32"/>
          <w:szCs w:val="32"/>
          <w:rtl/>
        </w:rPr>
        <w:t xml:space="preserve">تحريك </w:t>
      </w:r>
      <w:r w:rsidR="00F37A8E" w:rsidRPr="0094633D">
        <w:rPr>
          <w:rFonts w:ascii="Traditional Arabic" w:hAnsi="Traditional Arabic" w:cs="Traditional Arabic"/>
          <w:color w:val="000000"/>
          <w:sz w:val="32"/>
          <w:szCs w:val="32"/>
          <w:rtl/>
        </w:rPr>
        <w:t>الطاقة البشرية</w:t>
      </w:r>
      <w:r w:rsidRPr="0094633D">
        <w:rPr>
          <w:rFonts w:ascii="Traditional Arabic" w:hAnsi="Traditional Arabic" w:cs="Traditional Arabic"/>
          <w:color w:val="000000"/>
          <w:sz w:val="32"/>
          <w:szCs w:val="32"/>
          <w:rtl/>
        </w:rPr>
        <w:t xml:space="preserve"> </w:t>
      </w:r>
      <w:r w:rsidR="00F37A8E" w:rsidRPr="0094633D">
        <w:rPr>
          <w:rFonts w:ascii="Traditional Arabic" w:hAnsi="Traditional Arabic" w:cs="Traditional Arabic"/>
          <w:color w:val="000000"/>
          <w:sz w:val="32"/>
          <w:szCs w:val="32"/>
          <w:rtl/>
        </w:rPr>
        <w:t>والمادية</w:t>
      </w:r>
      <w:r w:rsidRPr="0094633D">
        <w:rPr>
          <w:rFonts w:ascii="Traditional Arabic" w:hAnsi="Traditional Arabic" w:cs="Traditional Arabic"/>
          <w:color w:val="000000"/>
          <w:sz w:val="32"/>
          <w:szCs w:val="32"/>
          <w:rtl/>
        </w:rPr>
        <w:t xml:space="preserve"> </w:t>
      </w:r>
      <w:r w:rsidR="00F37A8E" w:rsidRPr="0094633D">
        <w:rPr>
          <w:rFonts w:ascii="Traditional Arabic" w:hAnsi="Traditional Arabic" w:cs="Traditional Arabic"/>
          <w:color w:val="000000"/>
          <w:sz w:val="32"/>
          <w:szCs w:val="32"/>
          <w:rtl/>
        </w:rPr>
        <w:t>الكامنة</w:t>
      </w:r>
      <w:r w:rsidRPr="0094633D">
        <w:rPr>
          <w:rFonts w:ascii="Traditional Arabic" w:hAnsi="Traditional Arabic" w:cs="Traditional Arabic"/>
          <w:color w:val="000000"/>
          <w:sz w:val="32"/>
          <w:szCs w:val="32"/>
          <w:rtl/>
        </w:rPr>
        <w:t xml:space="preserve"> في المجتمع وهذا من خلال</w:t>
      </w:r>
      <w:r w:rsidR="00253E03" w:rsidRPr="0094633D">
        <w:rPr>
          <w:rFonts w:ascii="Traditional Arabic" w:hAnsi="Traditional Arabic" w:cs="Traditional Arabic"/>
          <w:color w:val="000000"/>
          <w:sz w:val="32"/>
          <w:szCs w:val="32"/>
          <w:rtl/>
        </w:rPr>
        <w:t> </w:t>
      </w:r>
      <w:r w:rsidR="00BC7B0A" w:rsidRPr="0094633D">
        <w:rPr>
          <w:rStyle w:val="Appelnotedebasdep"/>
          <w:rFonts w:ascii="Traditional Arabic" w:hAnsi="Traditional Arabic" w:cs="Traditional Arabic"/>
          <w:color w:val="000000"/>
          <w:sz w:val="32"/>
          <w:szCs w:val="32"/>
          <w:rtl/>
        </w:rPr>
        <w:footnoteReference w:id="10"/>
      </w:r>
      <w:r w:rsidR="00253E03" w:rsidRPr="0094633D">
        <w:rPr>
          <w:rFonts w:ascii="Traditional Arabic" w:hAnsi="Traditional Arabic" w:cs="Traditional Arabic"/>
          <w:color w:val="000000"/>
          <w:sz w:val="32"/>
          <w:szCs w:val="32"/>
        </w:rPr>
        <w:t>:</w:t>
      </w:r>
    </w:p>
    <w:p w14:paraId="68710D8C" w14:textId="77777777" w:rsidR="0005231A" w:rsidRPr="0094633D" w:rsidRDefault="0005231A" w:rsidP="00C430E2">
      <w:pPr>
        <w:pStyle w:val="NormalWeb"/>
        <w:numPr>
          <w:ilvl w:val="0"/>
          <w:numId w:val="1"/>
        </w:numPr>
        <w:shd w:val="clear" w:color="auto" w:fill="FFFFFF"/>
        <w:bidi/>
        <w:spacing w:before="0" w:beforeAutospacing="0" w:after="120" w:afterAutospacing="0" w:line="360" w:lineRule="auto"/>
        <w:rPr>
          <w:rFonts w:ascii="Traditional Arabic" w:hAnsi="Traditional Arabic" w:cs="Traditional Arabic"/>
          <w:color w:val="000000"/>
          <w:sz w:val="32"/>
          <w:szCs w:val="32"/>
        </w:rPr>
      </w:pPr>
      <w:r w:rsidRPr="0094633D">
        <w:rPr>
          <w:rFonts w:ascii="Traditional Arabic" w:hAnsi="Traditional Arabic" w:cs="Traditional Arabic"/>
          <w:color w:val="000000"/>
          <w:sz w:val="32"/>
          <w:szCs w:val="32"/>
          <w:rtl/>
        </w:rPr>
        <w:t xml:space="preserve">الابتعاد </w:t>
      </w:r>
      <w:r w:rsidR="00C430E2">
        <w:rPr>
          <w:rFonts w:ascii="Traditional Arabic" w:hAnsi="Traditional Arabic" w:cs="Traditional Arabic"/>
          <w:color w:val="000000"/>
          <w:sz w:val="32"/>
          <w:szCs w:val="32"/>
          <w:rtl/>
        </w:rPr>
        <w:t>عن الاكتناز ومحاول</w:t>
      </w:r>
      <w:r w:rsidR="00C430E2">
        <w:rPr>
          <w:rFonts w:ascii="Traditional Arabic" w:hAnsi="Traditional Arabic" w:cs="Traditional Arabic" w:hint="cs"/>
          <w:color w:val="000000"/>
          <w:sz w:val="32"/>
          <w:szCs w:val="32"/>
          <w:rtl/>
        </w:rPr>
        <w:t>ة</w:t>
      </w:r>
      <w:r w:rsidRPr="0094633D">
        <w:rPr>
          <w:rFonts w:ascii="Traditional Arabic" w:hAnsi="Traditional Arabic" w:cs="Traditional Arabic"/>
          <w:color w:val="000000"/>
          <w:sz w:val="32"/>
          <w:szCs w:val="32"/>
          <w:rtl/>
        </w:rPr>
        <w:t xml:space="preserve"> </w:t>
      </w:r>
      <w:r w:rsidR="00F37A8E" w:rsidRPr="0094633D">
        <w:rPr>
          <w:rFonts w:ascii="Traditional Arabic" w:hAnsi="Traditional Arabic" w:cs="Traditional Arabic"/>
          <w:color w:val="000000"/>
          <w:sz w:val="32"/>
          <w:szCs w:val="32"/>
          <w:rtl/>
        </w:rPr>
        <w:t>إيجاد</w:t>
      </w:r>
      <w:r w:rsidRPr="0094633D">
        <w:rPr>
          <w:rFonts w:ascii="Traditional Arabic" w:hAnsi="Traditional Arabic" w:cs="Traditional Arabic"/>
          <w:color w:val="000000"/>
          <w:sz w:val="32"/>
          <w:szCs w:val="32"/>
          <w:rtl/>
        </w:rPr>
        <w:t xml:space="preserve"> سبل وطرق تتناسب مع </w:t>
      </w:r>
      <w:r w:rsidR="00F37A8E" w:rsidRPr="0094633D">
        <w:rPr>
          <w:rFonts w:ascii="Traditional Arabic" w:hAnsi="Traditional Arabic" w:cs="Traditional Arabic"/>
          <w:color w:val="000000"/>
          <w:sz w:val="32"/>
          <w:szCs w:val="32"/>
          <w:rtl/>
        </w:rPr>
        <w:t>الأفراد</w:t>
      </w:r>
      <w:r w:rsidRPr="0094633D">
        <w:rPr>
          <w:rFonts w:ascii="Traditional Arabic" w:hAnsi="Traditional Arabic" w:cs="Traditional Arabic"/>
          <w:color w:val="000000"/>
          <w:sz w:val="32"/>
          <w:szCs w:val="32"/>
          <w:rtl/>
        </w:rPr>
        <w:t xml:space="preserve"> والمؤسسات </w:t>
      </w:r>
      <w:r w:rsidR="00C430E2">
        <w:rPr>
          <w:rFonts w:ascii="Traditional Arabic" w:hAnsi="Traditional Arabic" w:cs="Traditional Arabic" w:hint="cs"/>
          <w:color w:val="000000"/>
          <w:sz w:val="32"/>
          <w:szCs w:val="32"/>
          <w:rtl/>
        </w:rPr>
        <w:t xml:space="preserve">، و </w:t>
      </w:r>
      <w:r w:rsidRPr="0094633D">
        <w:rPr>
          <w:rFonts w:ascii="Traditional Arabic" w:hAnsi="Traditional Arabic" w:cs="Traditional Arabic"/>
          <w:color w:val="000000"/>
          <w:sz w:val="32"/>
          <w:szCs w:val="32"/>
          <w:rtl/>
        </w:rPr>
        <w:t xml:space="preserve">في نفس الوقت تشجع الاستثمار وتنمي </w:t>
      </w:r>
      <w:r w:rsidR="00C430E2">
        <w:rPr>
          <w:rFonts w:ascii="Traditional Arabic" w:hAnsi="Traditional Arabic" w:cs="Traditional Arabic" w:hint="cs"/>
          <w:color w:val="000000"/>
          <w:sz w:val="32"/>
          <w:szCs w:val="32"/>
          <w:rtl/>
        </w:rPr>
        <w:t>فكرة ا</w:t>
      </w:r>
      <w:r w:rsidRPr="0094633D">
        <w:rPr>
          <w:rFonts w:ascii="Traditional Arabic" w:hAnsi="Traditional Arabic" w:cs="Traditional Arabic"/>
          <w:color w:val="000000"/>
          <w:sz w:val="32"/>
          <w:szCs w:val="32"/>
          <w:rtl/>
        </w:rPr>
        <w:t>لوعي الادخاري</w:t>
      </w:r>
      <w:r w:rsidR="00C430E2">
        <w:rPr>
          <w:rFonts w:ascii="Traditional Arabic" w:hAnsi="Traditional Arabic" w:cs="Traditional Arabic" w:hint="cs"/>
          <w:color w:val="000000"/>
          <w:sz w:val="32"/>
          <w:szCs w:val="32"/>
          <w:rtl/>
        </w:rPr>
        <w:t>.</w:t>
      </w:r>
    </w:p>
    <w:p w14:paraId="5421980A" w14:textId="77777777" w:rsidR="0005231A" w:rsidRPr="0094633D" w:rsidRDefault="0005231A" w:rsidP="004367AD">
      <w:pPr>
        <w:pStyle w:val="NormalWeb"/>
        <w:numPr>
          <w:ilvl w:val="0"/>
          <w:numId w:val="1"/>
        </w:numPr>
        <w:shd w:val="clear" w:color="auto" w:fill="FFFFFF"/>
        <w:bidi/>
        <w:spacing w:before="0" w:beforeAutospacing="0" w:after="0" w:afterAutospacing="0" w:line="360" w:lineRule="auto"/>
        <w:rPr>
          <w:rFonts w:ascii="Traditional Arabic" w:hAnsi="Traditional Arabic" w:cs="Traditional Arabic"/>
          <w:color w:val="000000"/>
          <w:sz w:val="32"/>
          <w:szCs w:val="32"/>
        </w:rPr>
      </w:pPr>
      <w:r w:rsidRPr="0094633D">
        <w:rPr>
          <w:rFonts w:ascii="Traditional Arabic" w:hAnsi="Traditional Arabic" w:cs="Traditional Arabic"/>
          <w:color w:val="000000"/>
          <w:sz w:val="32"/>
          <w:szCs w:val="32"/>
          <w:rtl/>
        </w:rPr>
        <w:t xml:space="preserve">تطهير </w:t>
      </w:r>
      <w:r w:rsidR="00C430E2">
        <w:rPr>
          <w:rFonts w:ascii="Traditional Arabic" w:hAnsi="Traditional Arabic" w:cs="Traditional Arabic" w:hint="cs"/>
          <w:color w:val="000000"/>
          <w:sz w:val="32"/>
          <w:szCs w:val="32"/>
          <w:rtl/>
        </w:rPr>
        <w:t>ال</w:t>
      </w:r>
      <w:r w:rsidRPr="0094633D">
        <w:rPr>
          <w:rFonts w:ascii="Traditional Arabic" w:hAnsi="Traditional Arabic" w:cs="Traditional Arabic"/>
          <w:color w:val="000000"/>
          <w:sz w:val="32"/>
          <w:szCs w:val="32"/>
          <w:rtl/>
        </w:rPr>
        <w:t>ت</w:t>
      </w:r>
      <w:r w:rsidR="00C430E2">
        <w:rPr>
          <w:rFonts w:ascii="Traditional Arabic" w:hAnsi="Traditional Arabic" w:cs="Traditional Arabic" w:hint="cs"/>
          <w:color w:val="000000"/>
          <w:sz w:val="32"/>
          <w:szCs w:val="32"/>
          <w:rtl/>
        </w:rPr>
        <w:t>ّ</w:t>
      </w:r>
      <w:r w:rsidRPr="0094633D">
        <w:rPr>
          <w:rFonts w:ascii="Traditional Arabic" w:hAnsi="Traditional Arabic" w:cs="Traditional Arabic"/>
          <w:color w:val="000000"/>
          <w:sz w:val="32"/>
          <w:szCs w:val="32"/>
          <w:rtl/>
        </w:rPr>
        <w:t>عاملات والن</w:t>
      </w:r>
      <w:r w:rsidR="00C430E2">
        <w:rPr>
          <w:rFonts w:ascii="Traditional Arabic" w:hAnsi="Traditional Arabic" w:cs="Traditional Arabic" w:hint="cs"/>
          <w:color w:val="000000"/>
          <w:sz w:val="32"/>
          <w:szCs w:val="32"/>
          <w:rtl/>
        </w:rPr>
        <w:t>ّ</w:t>
      </w:r>
      <w:r w:rsidRPr="0094633D">
        <w:rPr>
          <w:rFonts w:ascii="Traditional Arabic" w:hAnsi="Traditional Arabic" w:cs="Traditional Arabic"/>
          <w:color w:val="000000"/>
          <w:sz w:val="32"/>
          <w:szCs w:val="32"/>
          <w:rtl/>
        </w:rPr>
        <w:t>شاطات من الفساد من خلال</w:t>
      </w:r>
      <w:r w:rsidR="00C430E2">
        <w:rPr>
          <w:rFonts w:ascii="Traditional Arabic" w:hAnsi="Traditional Arabic" w:cs="Traditional Arabic" w:hint="cs"/>
          <w:color w:val="000000"/>
          <w:sz w:val="32"/>
          <w:szCs w:val="32"/>
          <w:rtl/>
        </w:rPr>
        <w:t>،</w:t>
      </w:r>
      <w:r w:rsidRPr="0094633D">
        <w:rPr>
          <w:rFonts w:ascii="Traditional Arabic" w:hAnsi="Traditional Arabic" w:cs="Traditional Arabic"/>
          <w:color w:val="000000"/>
          <w:sz w:val="32"/>
          <w:szCs w:val="32"/>
          <w:rtl/>
        </w:rPr>
        <w:t xml:space="preserve"> تحسين سلوك </w:t>
      </w:r>
      <w:r w:rsidR="00F37A8E" w:rsidRPr="0094633D">
        <w:rPr>
          <w:rFonts w:ascii="Traditional Arabic" w:hAnsi="Traditional Arabic" w:cs="Traditional Arabic"/>
          <w:color w:val="000000"/>
          <w:sz w:val="32"/>
          <w:szCs w:val="32"/>
          <w:rtl/>
        </w:rPr>
        <w:t>وأخلاق</w:t>
      </w:r>
      <w:r w:rsidRPr="0094633D">
        <w:rPr>
          <w:rFonts w:ascii="Traditional Arabic" w:hAnsi="Traditional Arabic" w:cs="Traditional Arabic"/>
          <w:color w:val="000000"/>
          <w:sz w:val="32"/>
          <w:szCs w:val="32"/>
          <w:rtl/>
        </w:rPr>
        <w:t xml:space="preserve"> المتعاملين</w:t>
      </w:r>
      <w:r w:rsidRPr="0094633D">
        <w:rPr>
          <w:rFonts w:ascii="Traditional Arabic" w:hAnsi="Traditional Arabic" w:cs="Traditional Arabic"/>
          <w:color w:val="000000"/>
          <w:sz w:val="32"/>
          <w:szCs w:val="32"/>
        </w:rPr>
        <w:t>  </w:t>
      </w:r>
      <w:r w:rsidRPr="0094633D">
        <w:rPr>
          <w:rFonts w:ascii="Traditional Arabic" w:hAnsi="Traditional Arabic" w:cs="Traditional Arabic"/>
          <w:color w:val="000000"/>
          <w:sz w:val="32"/>
          <w:szCs w:val="32"/>
          <w:bdr w:val="none" w:sz="0" w:space="0" w:color="auto" w:frame="1"/>
          <w:rtl/>
        </w:rPr>
        <w:t xml:space="preserve">مع البنك </w:t>
      </w:r>
      <w:r w:rsidR="00F37A8E" w:rsidRPr="0094633D">
        <w:rPr>
          <w:rFonts w:ascii="Traditional Arabic" w:hAnsi="Traditional Arabic" w:cs="Traditional Arabic"/>
          <w:color w:val="000000"/>
          <w:sz w:val="32"/>
          <w:szCs w:val="32"/>
          <w:bdr w:val="none" w:sz="0" w:space="0" w:color="auto" w:frame="1"/>
          <w:rtl/>
        </w:rPr>
        <w:t>الإسلامي</w:t>
      </w:r>
      <w:r w:rsidRPr="0094633D">
        <w:rPr>
          <w:rFonts w:ascii="Traditional Arabic" w:hAnsi="Traditional Arabic" w:cs="Traditional Arabic"/>
          <w:color w:val="000000"/>
          <w:sz w:val="32"/>
          <w:szCs w:val="32"/>
          <w:bdr w:val="none" w:sz="0" w:space="0" w:color="auto" w:frame="1"/>
          <w:rtl/>
        </w:rPr>
        <w:t xml:space="preserve"> وتثبيت القيم </w:t>
      </w:r>
      <w:r w:rsidR="00F37A8E" w:rsidRPr="0094633D">
        <w:rPr>
          <w:rFonts w:ascii="Traditional Arabic" w:hAnsi="Traditional Arabic" w:cs="Traditional Arabic"/>
          <w:color w:val="000000"/>
          <w:sz w:val="32"/>
          <w:szCs w:val="32"/>
          <w:bdr w:val="none" w:sz="0" w:space="0" w:color="auto" w:frame="1"/>
          <w:rtl/>
        </w:rPr>
        <w:t>العقائدية</w:t>
      </w:r>
      <w:r w:rsidRPr="0094633D">
        <w:rPr>
          <w:rFonts w:ascii="Traditional Arabic" w:hAnsi="Traditional Arabic" w:cs="Traditional Arabic"/>
          <w:color w:val="000000"/>
          <w:sz w:val="32"/>
          <w:szCs w:val="32"/>
          <w:bdr w:val="none" w:sz="0" w:space="0" w:color="auto" w:frame="1"/>
          <w:rtl/>
        </w:rPr>
        <w:t xml:space="preserve"> عندهم</w:t>
      </w:r>
      <w:r w:rsidR="00514892">
        <w:rPr>
          <w:rFonts w:ascii="Traditional Arabic" w:hAnsi="Traditional Arabic" w:cs="Traditional Arabic" w:hint="cs"/>
          <w:color w:val="000000"/>
          <w:sz w:val="32"/>
          <w:szCs w:val="32"/>
          <w:bdr w:val="none" w:sz="0" w:space="0" w:color="auto" w:frame="1"/>
          <w:rtl/>
        </w:rPr>
        <w:t>.</w:t>
      </w:r>
    </w:p>
    <w:p w14:paraId="27D28BDB" w14:textId="77777777" w:rsidR="00CE2C5C" w:rsidRPr="0094633D" w:rsidRDefault="0005231A" w:rsidP="004367AD">
      <w:pPr>
        <w:pStyle w:val="NormalWeb"/>
        <w:numPr>
          <w:ilvl w:val="0"/>
          <w:numId w:val="1"/>
        </w:numPr>
        <w:shd w:val="clear" w:color="auto" w:fill="FFFFFF"/>
        <w:bidi/>
        <w:spacing w:before="0" w:beforeAutospacing="0" w:after="0" w:afterAutospacing="0" w:line="360" w:lineRule="auto"/>
        <w:rPr>
          <w:rFonts w:ascii="Traditional Arabic" w:hAnsi="Traditional Arabic" w:cs="Traditional Arabic"/>
          <w:color w:val="000000"/>
          <w:sz w:val="32"/>
          <w:szCs w:val="32"/>
        </w:rPr>
      </w:pPr>
      <w:r w:rsidRPr="0094633D">
        <w:rPr>
          <w:rFonts w:ascii="Traditional Arabic" w:hAnsi="Traditional Arabic" w:cs="Traditional Arabic"/>
          <w:color w:val="000000"/>
          <w:sz w:val="32"/>
          <w:szCs w:val="32"/>
          <w:bdr w:val="none" w:sz="0" w:space="0" w:color="auto" w:frame="1"/>
          <w:rtl/>
        </w:rPr>
        <w:t xml:space="preserve">الحرص على </w:t>
      </w:r>
      <w:r w:rsidR="008B3E30" w:rsidRPr="0094633D">
        <w:rPr>
          <w:rFonts w:ascii="Traditional Arabic" w:hAnsi="Traditional Arabic" w:cs="Traditional Arabic"/>
          <w:color w:val="000000"/>
          <w:sz w:val="32"/>
          <w:szCs w:val="32"/>
          <w:bdr w:val="none" w:sz="0" w:space="0" w:color="auto" w:frame="1"/>
          <w:rtl/>
        </w:rPr>
        <w:t>أن</w:t>
      </w:r>
      <w:r w:rsidRPr="0094633D">
        <w:rPr>
          <w:rFonts w:ascii="Traditional Arabic" w:hAnsi="Traditional Arabic" w:cs="Traditional Arabic"/>
          <w:color w:val="000000"/>
          <w:sz w:val="32"/>
          <w:szCs w:val="32"/>
          <w:bdr w:val="none" w:sz="0" w:space="0" w:color="auto" w:frame="1"/>
          <w:rtl/>
        </w:rPr>
        <w:t xml:space="preserve"> يكون التمويل الموجه </w:t>
      </w:r>
      <w:r w:rsidR="00CE2C5C" w:rsidRPr="0094633D">
        <w:rPr>
          <w:rFonts w:ascii="Traditional Arabic" w:hAnsi="Traditional Arabic" w:cs="Traditional Arabic"/>
          <w:color w:val="000000"/>
          <w:sz w:val="32"/>
          <w:szCs w:val="32"/>
          <w:bdr w:val="none" w:sz="0" w:space="0" w:color="auto" w:frame="1"/>
          <w:rtl/>
        </w:rPr>
        <w:t>للأفراد</w:t>
      </w:r>
      <w:r w:rsidRPr="0094633D">
        <w:rPr>
          <w:rFonts w:ascii="Traditional Arabic" w:hAnsi="Traditional Arabic" w:cs="Traditional Arabic"/>
          <w:color w:val="000000"/>
          <w:sz w:val="32"/>
          <w:szCs w:val="32"/>
          <w:bdr w:val="none" w:sz="0" w:space="0" w:color="auto" w:frame="1"/>
          <w:rtl/>
        </w:rPr>
        <w:t xml:space="preserve"> والمؤسسات موج</w:t>
      </w:r>
      <w:r w:rsidR="00514892">
        <w:rPr>
          <w:rFonts w:ascii="Traditional Arabic" w:hAnsi="Traditional Arabic" w:cs="Traditional Arabic" w:hint="cs"/>
          <w:color w:val="000000"/>
          <w:sz w:val="32"/>
          <w:szCs w:val="32"/>
          <w:bdr w:val="none" w:sz="0" w:space="0" w:color="auto" w:frame="1"/>
          <w:rtl/>
        </w:rPr>
        <w:t>ّ</w:t>
      </w:r>
      <w:r w:rsidRPr="0094633D">
        <w:rPr>
          <w:rFonts w:ascii="Traditional Arabic" w:hAnsi="Traditional Arabic" w:cs="Traditional Arabic"/>
          <w:color w:val="000000"/>
          <w:sz w:val="32"/>
          <w:szCs w:val="32"/>
          <w:bdr w:val="none" w:sz="0" w:space="0" w:color="auto" w:frame="1"/>
          <w:rtl/>
        </w:rPr>
        <w:t xml:space="preserve">ه </w:t>
      </w:r>
      <w:r w:rsidR="00CE2C5C" w:rsidRPr="0094633D">
        <w:rPr>
          <w:rFonts w:ascii="Traditional Arabic" w:hAnsi="Traditional Arabic" w:cs="Traditional Arabic"/>
          <w:color w:val="000000"/>
          <w:sz w:val="32"/>
          <w:szCs w:val="32"/>
          <w:bdr w:val="none" w:sz="0" w:space="0" w:color="auto" w:frame="1"/>
          <w:rtl/>
        </w:rPr>
        <w:t>إلى</w:t>
      </w:r>
      <w:r w:rsidRPr="0094633D">
        <w:rPr>
          <w:rFonts w:ascii="Traditional Arabic" w:hAnsi="Traditional Arabic" w:cs="Traditional Arabic"/>
          <w:color w:val="000000"/>
          <w:sz w:val="32"/>
          <w:szCs w:val="32"/>
          <w:bdr w:val="none" w:sz="0" w:space="0" w:color="auto" w:frame="1"/>
          <w:rtl/>
        </w:rPr>
        <w:t xml:space="preserve"> مشروعات حل</w:t>
      </w:r>
      <w:r w:rsidR="00CE2C5C" w:rsidRPr="0094633D">
        <w:rPr>
          <w:rFonts w:ascii="Traditional Arabic" w:hAnsi="Traditional Arabic" w:cs="Traditional Arabic"/>
          <w:color w:val="000000"/>
          <w:sz w:val="32"/>
          <w:szCs w:val="32"/>
          <w:bdr w:val="none" w:sz="0" w:space="0" w:color="auto" w:frame="1"/>
          <w:rtl/>
        </w:rPr>
        <w:t xml:space="preserve">ال </w:t>
      </w:r>
      <w:r w:rsidR="00514892">
        <w:rPr>
          <w:rFonts w:ascii="Traditional Arabic" w:hAnsi="Traditional Arabic" w:cs="Traditional Arabic" w:hint="cs"/>
          <w:color w:val="000000"/>
          <w:sz w:val="32"/>
          <w:szCs w:val="32"/>
          <w:bdr w:val="none" w:sz="0" w:space="0" w:color="auto" w:frame="1"/>
          <w:rtl/>
        </w:rPr>
        <w:t xml:space="preserve">، </w:t>
      </w:r>
      <w:r w:rsidR="00CE2C5C" w:rsidRPr="0094633D">
        <w:rPr>
          <w:rFonts w:ascii="Traditional Arabic" w:hAnsi="Traditional Arabic" w:cs="Traditional Arabic"/>
          <w:color w:val="000000"/>
          <w:sz w:val="32"/>
          <w:szCs w:val="32"/>
          <w:bdr w:val="none" w:sz="0" w:space="0" w:color="auto" w:frame="1"/>
          <w:rtl/>
        </w:rPr>
        <w:t>ويلتزم بأسس الش</w:t>
      </w:r>
      <w:r w:rsidR="00514892">
        <w:rPr>
          <w:rFonts w:ascii="Traditional Arabic" w:hAnsi="Traditional Arabic" w:cs="Traditional Arabic" w:hint="cs"/>
          <w:color w:val="000000"/>
          <w:sz w:val="32"/>
          <w:szCs w:val="32"/>
          <w:bdr w:val="none" w:sz="0" w:space="0" w:color="auto" w:frame="1"/>
          <w:rtl/>
        </w:rPr>
        <w:t>ّ</w:t>
      </w:r>
      <w:r w:rsidR="00CE2C5C" w:rsidRPr="0094633D">
        <w:rPr>
          <w:rFonts w:ascii="Traditional Arabic" w:hAnsi="Traditional Arabic" w:cs="Traditional Arabic"/>
          <w:color w:val="000000"/>
          <w:sz w:val="32"/>
          <w:szCs w:val="32"/>
          <w:bdr w:val="none" w:sz="0" w:space="0" w:color="auto" w:frame="1"/>
          <w:rtl/>
        </w:rPr>
        <w:t>ريعة الإسلامية</w:t>
      </w:r>
      <w:r w:rsidRPr="0094633D">
        <w:rPr>
          <w:rFonts w:ascii="Traditional Arabic" w:hAnsi="Traditional Arabic" w:cs="Traditional Arabic"/>
          <w:color w:val="000000"/>
          <w:sz w:val="32"/>
          <w:szCs w:val="32"/>
          <w:bdr w:val="none" w:sz="0" w:space="0" w:color="auto" w:frame="1"/>
          <w:rtl/>
        </w:rPr>
        <w:t xml:space="preserve"> </w:t>
      </w:r>
      <w:r w:rsidR="00CE2C5C" w:rsidRPr="0094633D">
        <w:rPr>
          <w:rFonts w:ascii="Traditional Arabic" w:hAnsi="Traditional Arabic" w:cs="Traditional Arabic"/>
          <w:color w:val="000000"/>
          <w:sz w:val="32"/>
          <w:szCs w:val="32"/>
          <w:bdr w:val="none" w:sz="0" w:space="0" w:color="auto" w:frame="1"/>
          <w:rtl/>
        </w:rPr>
        <w:t>بالنسبة</w:t>
      </w:r>
      <w:r w:rsidRPr="0094633D">
        <w:rPr>
          <w:rFonts w:ascii="Traditional Arabic" w:hAnsi="Traditional Arabic" w:cs="Traditional Arabic"/>
          <w:color w:val="000000"/>
          <w:sz w:val="32"/>
          <w:szCs w:val="32"/>
          <w:bdr w:val="none" w:sz="0" w:space="0" w:color="auto" w:frame="1"/>
          <w:rtl/>
        </w:rPr>
        <w:t xml:space="preserve"> للط</w:t>
      </w:r>
      <w:r w:rsidR="00514892">
        <w:rPr>
          <w:rFonts w:ascii="Traditional Arabic" w:hAnsi="Traditional Arabic" w:cs="Traditional Arabic" w:hint="cs"/>
          <w:color w:val="000000"/>
          <w:sz w:val="32"/>
          <w:szCs w:val="32"/>
          <w:bdr w:val="none" w:sz="0" w:space="0" w:color="auto" w:frame="1"/>
          <w:rtl/>
        </w:rPr>
        <w:t>ّ</w:t>
      </w:r>
      <w:r w:rsidRPr="0094633D">
        <w:rPr>
          <w:rFonts w:ascii="Traditional Arabic" w:hAnsi="Traditional Arabic" w:cs="Traditional Arabic"/>
          <w:color w:val="000000"/>
          <w:sz w:val="32"/>
          <w:szCs w:val="32"/>
          <w:bdr w:val="none" w:sz="0" w:space="0" w:color="auto" w:frame="1"/>
          <w:rtl/>
        </w:rPr>
        <w:t xml:space="preserve">رفين الممول البنك والممول المؤسسات </w:t>
      </w:r>
      <w:r w:rsidR="00CE2C5C" w:rsidRPr="0094633D">
        <w:rPr>
          <w:rFonts w:ascii="Traditional Arabic" w:hAnsi="Traditional Arabic" w:cs="Traditional Arabic"/>
          <w:color w:val="000000"/>
          <w:sz w:val="32"/>
          <w:szCs w:val="32"/>
          <w:bdr w:val="none" w:sz="0" w:space="0" w:color="auto" w:frame="1"/>
          <w:rtl/>
        </w:rPr>
        <w:t>والأفراد</w:t>
      </w:r>
      <w:r w:rsidR="00514892">
        <w:rPr>
          <w:rFonts w:ascii="Traditional Arabic" w:hAnsi="Traditional Arabic" w:cs="Traditional Arabic" w:hint="cs"/>
          <w:color w:val="000000"/>
          <w:sz w:val="32"/>
          <w:szCs w:val="32"/>
          <w:bdr w:val="none" w:sz="0" w:space="0" w:color="auto" w:frame="1"/>
          <w:rtl/>
        </w:rPr>
        <w:t>.</w:t>
      </w:r>
    </w:p>
    <w:p w14:paraId="534C0A54" w14:textId="77777777" w:rsidR="00BC7B0A" w:rsidRPr="009C21DA" w:rsidRDefault="00CE2C5C" w:rsidP="009C21DA">
      <w:pPr>
        <w:pStyle w:val="NormalWeb"/>
        <w:numPr>
          <w:ilvl w:val="0"/>
          <w:numId w:val="1"/>
        </w:numPr>
        <w:shd w:val="clear" w:color="auto" w:fill="FFFFFF"/>
        <w:bidi/>
        <w:spacing w:before="0" w:beforeAutospacing="0" w:after="0" w:afterAutospacing="0" w:line="360" w:lineRule="auto"/>
        <w:rPr>
          <w:rFonts w:ascii="Traditional Arabic" w:hAnsi="Traditional Arabic" w:cs="Traditional Arabic"/>
          <w:color w:val="000000"/>
          <w:sz w:val="32"/>
          <w:szCs w:val="32"/>
        </w:rPr>
      </w:pPr>
      <w:r w:rsidRPr="0094633D">
        <w:rPr>
          <w:rFonts w:ascii="Traditional Arabic" w:hAnsi="Traditional Arabic" w:cs="Traditional Arabic"/>
          <w:color w:val="000000"/>
          <w:sz w:val="32"/>
          <w:szCs w:val="32"/>
          <w:shd w:val="clear" w:color="auto" w:fill="FFFFFF"/>
          <w:rtl/>
        </w:rPr>
        <w:t>الحرص على وجود تكامل و التناسق بين العناصر الاقتصادية التي تتعامل مع البنك الإسلامي</w:t>
      </w:r>
      <w:r w:rsidR="00514892">
        <w:rPr>
          <w:rFonts w:ascii="Traditional Arabic" w:hAnsi="Traditional Arabic" w:cs="Traditional Arabic" w:hint="cs"/>
          <w:color w:val="000000"/>
          <w:sz w:val="32"/>
          <w:szCs w:val="32"/>
          <w:shd w:val="clear" w:color="auto" w:fill="FFFFFF"/>
          <w:rtl/>
        </w:rPr>
        <w:t>.</w:t>
      </w:r>
    </w:p>
    <w:p w14:paraId="27351414" w14:textId="77777777" w:rsidR="0005231A" w:rsidRPr="0094633D" w:rsidRDefault="00CE2C5C" w:rsidP="004367AD">
      <w:pPr>
        <w:pStyle w:val="NormalWeb"/>
        <w:numPr>
          <w:ilvl w:val="0"/>
          <w:numId w:val="1"/>
        </w:numPr>
        <w:shd w:val="clear" w:color="auto" w:fill="FFFFFF"/>
        <w:bidi/>
        <w:spacing w:before="0" w:beforeAutospacing="0" w:after="0" w:afterAutospacing="0" w:line="360" w:lineRule="auto"/>
        <w:rPr>
          <w:rFonts w:ascii="Traditional Arabic" w:hAnsi="Traditional Arabic" w:cs="Traditional Arabic"/>
          <w:color w:val="000000"/>
          <w:sz w:val="32"/>
          <w:szCs w:val="32"/>
        </w:rPr>
      </w:pPr>
      <w:r w:rsidRPr="0094633D">
        <w:rPr>
          <w:rFonts w:ascii="Traditional Arabic" w:hAnsi="Traditional Arabic" w:cs="Traditional Arabic"/>
          <w:color w:val="000000"/>
          <w:sz w:val="32"/>
          <w:szCs w:val="32"/>
          <w:shd w:val="clear" w:color="auto" w:fill="FFFFFF"/>
          <w:rtl/>
        </w:rPr>
        <w:t xml:space="preserve"> توفير الس</w:t>
      </w:r>
      <w:r w:rsidR="00A80315">
        <w:rPr>
          <w:rFonts w:ascii="Traditional Arabic" w:hAnsi="Traditional Arabic" w:cs="Traditional Arabic" w:hint="cs"/>
          <w:color w:val="000000"/>
          <w:sz w:val="32"/>
          <w:szCs w:val="32"/>
          <w:shd w:val="clear" w:color="auto" w:fill="FFFFFF"/>
          <w:rtl/>
        </w:rPr>
        <w:t>ّ</w:t>
      </w:r>
      <w:r w:rsidRPr="0094633D">
        <w:rPr>
          <w:rFonts w:ascii="Traditional Arabic" w:hAnsi="Traditional Arabic" w:cs="Traditional Arabic"/>
          <w:color w:val="000000"/>
          <w:sz w:val="32"/>
          <w:szCs w:val="32"/>
          <w:shd w:val="clear" w:color="auto" w:fill="FFFFFF"/>
          <w:rtl/>
        </w:rPr>
        <w:t xml:space="preserve">بل والوسائل الشرعية لتحقيق التكافل الاجتماعي </w:t>
      </w:r>
      <w:r w:rsidR="00A80315">
        <w:rPr>
          <w:rFonts w:ascii="Traditional Arabic" w:hAnsi="Traditional Arabic" w:cs="Traditional Arabic" w:hint="cs"/>
          <w:color w:val="000000"/>
          <w:sz w:val="32"/>
          <w:szCs w:val="32"/>
          <w:shd w:val="clear" w:color="auto" w:fill="FFFFFF"/>
          <w:rtl/>
        </w:rPr>
        <w:t xml:space="preserve">، </w:t>
      </w:r>
      <w:r w:rsidRPr="0094633D">
        <w:rPr>
          <w:rFonts w:ascii="Traditional Arabic" w:hAnsi="Traditional Arabic" w:cs="Traditional Arabic"/>
          <w:color w:val="000000"/>
          <w:sz w:val="32"/>
          <w:szCs w:val="32"/>
          <w:shd w:val="clear" w:color="auto" w:fill="FFFFFF"/>
          <w:rtl/>
        </w:rPr>
        <w:t xml:space="preserve">والتعاون الإسلامي </w:t>
      </w:r>
      <w:r w:rsidR="00E97FF7">
        <w:rPr>
          <w:rFonts w:ascii="Traditional Arabic" w:hAnsi="Traditional Arabic" w:cs="Traditional Arabic" w:hint="cs"/>
          <w:color w:val="000000"/>
          <w:sz w:val="32"/>
          <w:szCs w:val="32"/>
          <w:shd w:val="clear" w:color="auto" w:fill="FFFFFF"/>
          <w:rtl/>
        </w:rPr>
        <w:t>،</w:t>
      </w:r>
      <w:r w:rsidRPr="0094633D">
        <w:rPr>
          <w:rFonts w:ascii="Traditional Arabic" w:hAnsi="Traditional Arabic" w:cs="Traditional Arabic"/>
          <w:color w:val="000000"/>
          <w:sz w:val="32"/>
          <w:szCs w:val="32"/>
          <w:shd w:val="clear" w:color="auto" w:fill="FFFFFF"/>
          <w:rtl/>
        </w:rPr>
        <w:t>وتحقيق التنمية الاقتصادية والاجتماعية  للمجتمع الإسلامي</w:t>
      </w:r>
      <w:r w:rsidR="00E97FF7">
        <w:rPr>
          <w:rFonts w:ascii="Traditional Arabic" w:hAnsi="Traditional Arabic" w:cs="Traditional Arabic" w:hint="cs"/>
          <w:color w:val="000000"/>
          <w:sz w:val="32"/>
          <w:szCs w:val="32"/>
          <w:shd w:val="clear" w:color="auto" w:fill="FFFFFF"/>
          <w:rtl/>
        </w:rPr>
        <w:t>.</w:t>
      </w:r>
    </w:p>
    <w:p w14:paraId="3A501BC2" w14:textId="77777777" w:rsidR="00CE2C5C" w:rsidRPr="009C21DA" w:rsidRDefault="00253E03" w:rsidP="00EE6D0B">
      <w:pPr>
        <w:pStyle w:val="Titre2"/>
        <w:bidi/>
        <w:rPr>
          <w:rFonts w:ascii="Traditional Arabic" w:hAnsi="Traditional Arabic" w:cs="Traditional Arabic"/>
          <w:i/>
          <w:iCs/>
          <w:shd w:val="clear" w:color="auto" w:fill="FFFFFF"/>
          <w:rtl/>
        </w:rPr>
      </w:pPr>
      <w:bookmarkStart w:id="63" w:name="_Toc199107507"/>
      <w:bookmarkStart w:id="64" w:name="_Toc199176463"/>
      <w:bookmarkStart w:id="65" w:name="_Toc199176708"/>
      <w:bookmarkStart w:id="66" w:name="_Toc199615969"/>
      <w:r w:rsidRPr="009C21DA">
        <w:rPr>
          <w:rFonts w:ascii="Traditional Arabic" w:hAnsi="Traditional Arabic" w:cs="Traditional Arabic"/>
          <w:color w:val="auto"/>
          <w:sz w:val="32"/>
          <w:szCs w:val="32"/>
          <w:rtl/>
        </w:rPr>
        <w:t xml:space="preserve">المطلب </w:t>
      </w:r>
      <w:r w:rsidRPr="009C21DA">
        <w:rPr>
          <w:rFonts w:ascii="Traditional Arabic" w:hAnsi="Traditional Arabic" w:cs="Traditional Arabic"/>
          <w:color w:val="auto"/>
          <w:sz w:val="32"/>
          <w:szCs w:val="32"/>
        </w:rPr>
        <w:t>5</w:t>
      </w:r>
      <w:r w:rsidR="00774CA1" w:rsidRPr="009C21DA">
        <w:rPr>
          <w:rFonts w:ascii="Traditional Arabic" w:hAnsi="Traditional Arabic" w:cs="Traditional Arabic"/>
          <w:color w:val="auto"/>
          <w:sz w:val="32"/>
          <w:szCs w:val="32"/>
          <w:rtl/>
        </w:rPr>
        <w:t> </w:t>
      </w:r>
      <w:r w:rsidR="00774CA1" w:rsidRPr="009C21DA">
        <w:rPr>
          <w:rFonts w:ascii="Traditional Arabic" w:hAnsi="Traditional Arabic" w:cs="Traditional Arabic"/>
          <w:color w:val="auto"/>
          <w:sz w:val="32"/>
          <w:szCs w:val="32"/>
        </w:rPr>
        <w:t>:</w:t>
      </w:r>
      <w:r w:rsidR="00CE2C5C" w:rsidRPr="009C21DA">
        <w:rPr>
          <w:rFonts w:ascii="Traditional Arabic" w:hAnsi="Traditional Arabic" w:cs="Traditional Arabic"/>
          <w:color w:val="auto"/>
          <w:sz w:val="32"/>
          <w:szCs w:val="32"/>
          <w:rtl/>
        </w:rPr>
        <w:t xml:space="preserve">  </w:t>
      </w:r>
      <w:r w:rsidR="00B623C7" w:rsidRPr="009C21DA">
        <w:rPr>
          <w:rFonts w:ascii="Traditional Arabic" w:hAnsi="Traditional Arabic" w:cs="Traditional Arabic"/>
          <w:color w:val="auto"/>
          <w:sz w:val="32"/>
          <w:szCs w:val="32"/>
          <w:rtl/>
        </w:rPr>
        <w:t xml:space="preserve"> منتجات البنوك</w:t>
      </w:r>
      <w:r w:rsidR="00B623C7" w:rsidRPr="009C21DA">
        <w:rPr>
          <w:rFonts w:ascii="Traditional Arabic" w:hAnsi="Traditional Arabic" w:cs="Traditional Arabic"/>
          <w:sz w:val="28"/>
          <w:szCs w:val="28"/>
          <w:rtl/>
        </w:rPr>
        <w:t xml:space="preserve"> </w:t>
      </w:r>
      <w:r w:rsidR="00383FD1" w:rsidRPr="009C21DA">
        <w:rPr>
          <w:rFonts w:ascii="Traditional Arabic" w:hAnsi="Traditional Arabic" w:cs="Traditional Arabic"/>
          <w:color w:val="auto"/>
          <w:sz w:val="32"/>
          <w:szCs w:val="32"/>
          <w:rtl/>
        </w:rPr>
        <w:t>الإسلامية</w:t>
      </w:r>
      <w:r w:rsidR="00B623C7" w:rsidRPr="009C21DA">
        <w:rPr>
          <w:rFonts w:ascii="Traditional Arabic" w:hAnsi="Traditional Arabic" w:cs="Traditional Arabic"/>
          <w:i/>
          <w:iCs/>
          <w:sz w:val="40"/>
          <w:szCs w:val="40"/>
          <w:shd w:val="clear" w:color="auto" w:fill="FFFFFF"/>
          <w:rtl/>
        </w:rPr>
        <w:t xml:space="preserve"> </w:t>
      </w:r>
      <w:r w:rsidR="00E97FF7" w:rsidRPr="009C21DA">
        <w:rPr>
          <w:rFonts w:ascii="Traditional Arabic" w:hAnsi="Traditional Arabic" w:cs="Traditional Arabic"/>
          <w:i/>
          <w:iCs/>
          <w:shd w:val="clear" w:color="auto" w:fill="FFFFFF"/>
          <w:rtl/>
        </w:rPr>
        <w:t>.</w:t>
      </w:r>
      <w:bookmarkEnd w:id="63"/>
      <w:bookmarkEnd w:id="64"/>
      <w:bookmarkEnd w:id="65"/>
      <w:bookmarkEnd w:id="66"/>
    </w:p>
    <w:p w14:paraId="2E45A8CF" w14:textId="77777777" w:rsidR="00383FD1" w:rsidRPr="0094633D" w:rsidRDefault="00383FD1" w:rsidP="004367AD">
      <w:pPr>
        <w:pStyle w:val="NormalWeb"/>
        <w:shd w:val="clear" w:color="auto" w:fill="FFFFFF"/>
        <w:bidi/>
        <w:spacing w:before="0" w:beforeAutospacing="0" w:after="120" w:afterAutospacing="0" w:line="360" w:lineRule="auto"/>
        <w:rPr>
          <w:rFonts w:ascii="Traditional Arabic" w:hAnsi="Traditional Arabic" w:cs="Traditional Arabic"/>
          <w:color w:val="000000"/>
          <w:sz w:val="32"/>
          <w:szCs w:val="32"/>
        </w:rPr>
      </w:pPr>
      <w:r w:rsidRPr="0094633D">
        <w:rPr>
          <w:rFonts w:ascii="Traditional Arabic" w:hAnsi="Traditional Arabic" w:cs="Traditional Arabic"/>
          <w:color w:val="000000"/>
          <w:sz w:val="32"/>
          <w:szCs w:val="32"/>
          <w:rtl/>
        </w:rPr>
        <w:t>هناك نوعين من المنتجات البنكية التي تقدمها</w:t>
      </w:r>
      <w:r w:rsidR="00E97FF7">
        <w:rPr>
          <w:rFonts w:ascii="Traditional Arabic" w:hAnsi="Traditional Arabic" w:cs="Traditional Arabic"/>
          <w:color w:val="000000"/>
          <w:sz w:val="32"/>
          <w:szCs w:val="32"/>
          <w:rtl/>
        </w:rPr>
        <w:t xml:space="preserve"> البنوك الإسلامية عن طريق مجموع</w:t>
      </w:r>
      <w:r w:rsidR="00E97FF7">
        <w:rPr>
          <w:rFonts w:ascii="Traditional Arabic" w:hAnsi="Traditional Arabic" w:cs="Traditional Arabic" w:hint="cs"/>
          <w:color w:val="000000"/>
          <w:sz w:val="32"/>
          <w:szCs w:val="32"/>
          <w:rtl/>
        </w:rPr>
        <w:t>ة</w:t>
      </w:r>
      <w:r w:rsidRPr="0094633D">
        <w:rPr>
          <w:rFonts w:ascii="Traditional Arabic" w:hAnsi="Traditional Arabic" w:cs="Traditional Arabic"/>
          <w:color w:val="000000"/>
          <w:sz w:val="32"/>
          <w:szCs w:val="32"/>
          <w:rtl/>
        </w:rPr>
        <w:t xml:space="preserve"> من الصيغ وهما</w:t>
      </w:r>
      <w:r w:rsidRPr="0094633D">
        <w:rPr>
          <w:rFonts w:ascii="Traditional Arabic" w:hAnsi="Traditional Arabic" w:cs="Traditional Arabic"/>
          <w:color w:val="000000"/>
          <w:sz w:val="32"/>
          <w:szCs w:val="32"/>
        </w:rPr>
        <w:t> </w:t>
      </w:r>
      <w:r w:rsidR="00E97FF7">
        <w:rPr>
          <w:rFonts w:ascii="Traditional Arabic" w:hAnsi="Traditional Arabic" w:cs="Traditional Arabic" w:hint="cs"/>
          <w:color w:val="000000"/>
          <w:sz w:val="32"/>
          <w:szCs w:val="32"/>
          <w:rtl/>
        </w:rPr>
        <w:t>:</w:t>
      </w:r>
    </w:p>
    <w:p w14:paraId="4169E40B" w14:textId="77777777" w:rsidR="00383FD1" w:rsidRPr="0094633D" w:rsidRDefault="00383FD1" w:rsidP="00EE6957">
      <w:pPr>
        <w:pStyle w:val="NormalWeb"/>
        <w:shd w:val="clear" w:color="auto" w:fill="FFFFFF"/>
        <w:bidi/>
        <w:spacing w:before="0" w:beforeAutospacing="0" w:after="120" w:afterAutospacing="0" w:line="360" w:lineRule="auto"/>
        <w:rPr>
          <w:rFonts w:ascii="Traditional Arabic" w:hAnsi="Traditional Arabic" w:cs="Traditional Arabic"/>
          <w:color w:val="000000"/>
          <w:sz w:val="32"/>
          <w:szCs w:val="32"/>
        </w:rPr>
      </w:pPr>
      <w:r w:rsidRPr="0094633D">
        <w:rPr>
          <w:rFonts w:ascii="Traditional Arabic" w:hAnsi="Traditional Arabic" w:cs="Traditional Arabic"/>
          <w:color w:val="000000"/>
          <w:sz w:val="32"/>
          <w:szCs w:val="32"/>
          <w:rtl/>
        </w:rPr>
        <w:t>منتجات قائ</w:t>
      </w:r>
      <w:r w:rsidR="00E97FF7">
        <w:rPr>
          <w:rFonts w:ascii="Traditional Arabic" w:hAnsi="Traditional Arabic" w:cs="Traditional Arabic"/>
          <w:color w:val="000000"/>
          <w:sz w:val="32"/>
          <w:szCs w:val="32"/>
          <w:rtl/>
        </w:rPr>
        <w:t>م</w:t>
      </w:r>
      <w:r w:rsidR="00E97FF7">
        <w:rPr>
          <w:rFonts w:ascii="Traditional Arabic" w:hAnsi="Traditional Arabic" w:cs="Traditional Arabic" w:hint="cs"/>
          <w:color w:val="000000"/>
          <w:sz w:val="32"/>
          <w:szCs w:val="32"/>
          <w:rtl/>
        </w:rPr>
        <w:t>ة</w:t>
      </w:r>
      <w:r w:rsidR="00E97FF7">
        <w:rPr>
          <w:rFonts w:ascii="Traditional Arabic" w:hAnsi="Traditional Arabic" w:cs="Traditional Arabic"/>
          <w:color w:val="000000"/>
          <w:sz w:val="32"/>
          <w:szCs w:val="32"/>
          <w:rtl/>
        </w:rPr>
        <w:t xml:space="preserve"> على المديونية ومنتجات قائم</w:t>
      </w:r>
      <w:r w:rsidR="00E97FF7">
        <w:rPr>
          <w:rFonts w:ascii="Traditional Arabic" w:hAnsi="Traditional Arabic" w:cs="Traditional Arabic" w:hint="cs"/>
          <w:color w:val="000000"/>
          <w:sz w:val="32"/>
          <w:szCs w:val="32"/>
          <w:rtl/>
        </w:rPr>
        <w:t>ة</w:t>
      </w:r>
      <w:r w:rsidRPr="0094633D">
        <w:rPr>
          <w:rFonts w:ascii="Traditional Arabic" w:hAnsi="Traditional Arabic" w:cs="Traditional Arabic"/>
          <w:color w:val="000000"/>
          <w:sz w:val="32"/>
          <w:szCs w:val="32"/>
          <w:rtl/>
        </w:rPr>
        <w:t xml:space="preserve"> على المشاركة في عائد الاستثمار</w:t>
      </w:r>
      <w:r w:rsidR="00E97FF7">
        <w:rPr>
          <w:rFonts w:ascii="Traditional Arabic" w:hAnsi="Traditional Arabic" w:cs="Traditional Arabic" w:hint="cs"/>
          <w:color w:val="000000"/>
          <w:sz w:val="32"/>
          <w:szCs w:val="32"/>
          <w:rtl/>
        </w:rPr>
        <w:t>.</w:t>
      </w:r>
      <w:r w:rsidR="00EE6957" w:rsidRPr="0094633D">
        <w:rPr>
          <w:rStyle w:val="Appelnotedebasdep"/>
          <w:rFonts w:ascii="Traditional Arabic" w:hAnsi="Traditional Arabic" w:cs="Traditional Arabic"/>
          <w:color w:val="000000"/>
          <w:sz w:val="32"/>
          <w:szCs w:val="32"/>
          <w:rtl/>
        </w:rPr>
        <w:footnoteReference w:id="11"/>
      </w:r>
    </w:p>
    <w:p w14:paraId="165E417B" w14:textId="77777777" w:rsidR="00383FD1" w:rsidRPr="0094633D" w:rsidRDefault="00383FD1" w:rsidP="00E61A54">
      <w:pPr>
        <w:pStyle w:val="NormalWeb"/>
        <w:shd w:val="clear" w:color="auto" w:fill="FFFFFF"/>
        <w:bidi/>
        <w:spacing w:before="0" w:beforeAutospacing="0" w:after="120" w:afterAutospacing="0" w:line="360" w:lineRule="auto"/>
        <w:rPr>
          <w:rFonts w:ascii="Traditional Arabic" w:hAnsi="Traditional Arabic" w:cs="Traditional Arabic"/>
          <w:b/>
          <w:bCs/>
          <w:color w:val="000000"/>
          <w:sz w:val="32"/>
          <w:szCs w:val="32"/>
        </w:rPr>
      </w:pPr>
      <w:r w:rsidRPr="0094633D">
        <w:rPr>
          <w:rFonts w:ascii="Traditional Arabic" w:hAnsi="Traditional Arabic" w:cs="Traditional Arabic"/>
          <w:b/>
          <w:bCs/>
          <w:color w:val="000000"/>
          <w:sz w:val="32"/>
          <w:szCs w:val="32"/>
          <w:u w:val="single"/>
          <w:rtl/>
        </w:rPr>
        <w:lastRenderedPageBreak/>
        <w:t>الفرع الأول</w:t>
      </w:r>
      <w:r w:rsidR="00774CA1" w:rsidRPr="0094633D">
        <w:rPr>
          <w:rFonts w:ascii="Traditional Arabic" w:hAnsi="Traditional Arabic" w:cs="Traditional Arabic"/>
          <w:b/>
          <w:bCs/>
          <w:color w:val="000000"/>
          <w:sz w:val="32"/>
          <w:szCs w:val="32"/>
          <w:u w:val="single"/>
          <w:rtl/>
        </w:rPr>
        <w:t> </w:t>
      </w:r>
      <w:r w:rsidR="00774CA1" w:rsidRPr="0094633D">
        <w:rPr>
          <w:rFonts w:ascii="Traditional Arabic" w:hAnsi="Traditional Arabic" w:cs="Traditional Arabic"/>
          <w:b/>
          <w:bCs/>
          <w:color w:val="000000"/>
          <w:sz w:val="32"/>
          <w:szCs w:val="32"/>
          <w:u w:val="single"/>
        </w:rPr>
        <w:t>:</w:t>
      </w:r>
      <w:r w:rsidRPr="0094633D">
        <w:rPr>
          <w:rFonts w:ascii="Traditional Arabic" w:hAnsi="Traditional Arabic" w:cs="Traditional Arabic"/>
          <w:color w:val="000000"/>
          <w:sz w:val="32"/>
          <w:szCs w:val="32"/>
          <w:rtl/>
        </w:rPr>
        <w:t xml:space="preserve"> </w:t>
      </w:r>
      <w:r w:rsidR="008622C1" w:rsidRPr="0094633D">
        <w:rPr>
          <w:rFonts w:ascii="Traditional Arabic" w:hAnsi="Traditional Arabic" w:cs="Traditional Arabic"/>
          <w:color w:val="000000"/>
          <w:sz w:val="32"/>
          <w:szCs w:val="32"/>
          <w:rtl/>
        </w:rPr>
        <w:t xml:space="preserve"> </w:t>
      </w:r>
      <w:r w:rsidR="00861408">
        <w:rPr>
          <w:rFonts w:ascii="Traditional Arabic" w:hAnsi="Traditional Arabic" w:cs="Traditional Arabic"/>
          <w:b/>
          <w:bCs/>
          <w:color w:val="000000"/>
          <w:sz w:val="32"/>
          <w:szCs w:val="32"/>
          <w:rtl/>
        </w:rPr>
        <w:t>منتجات بنكي</w:t>
      </w:r>
      <w:r w:rsidR="00861408">
        <w:rPr>
          <w:rFonts w:ascii="Traditional Arabic" w:hAnsi="Traditional Arabic" w:cs="Traditional Arabic" w:hint="cs"/>
          <w:b/>
          <w:bCs/>
          <w:color w:val="000000"/>
          <w:sz w:val="32"/>
          <w:szCs w:val="32"/>
          <w:rtl/>
        </w:rPr>
        <w:t>ة</w:t>
      </w:r>
      <w:r w:rsidR="00861408">
        <w:rPr>
          <w:rFonts w:ascii="Traditional Arabic" w:hAnsi="Traditional Arabic" w:cs="Traditional Arabic"/>
          <w:b/>
          <w:bCs/>
          <w:color w:val="000000"/>
          <w:sz w:val="32"/>
          <w:szCs w:val="32"/>
          <w:rtl/>
        </w:rPr>
        <w:t xml:space="preserve"> قائم</w:t>
      </w:r>
      <w:r w:rsidR="00861408">
        <w:rPr>
          <w:rFonts w:ascii="Traditional Arabic" w:hAnsi="Traditional Arabic" w:cs="Traditional Arabic" w:hint="cs"/>
          <w:b/>
          <w:bCs/>
          <w:color w:val="000000"/>
          <w:sz w:val="32"/>
          <w:szCs w:val="32"/>
          <w:rtl/>
        </w:rPr>
        <w:t>ة</w:t>
      </w:r>
      <w:r w:rsidRPr="0094633D">
        <w:rPr>
          <w:rFonts w:ascii="Traditional Arabic" w:hAnsi="Traditional Arabic" w:cs="Traditional Arabic"/>
          <w:b/>
          <w:bCs/>
          <w:color w:val="000000"/>
          <w:sz w:val="32"/>
          <w:szCs w:val="32"/>
          <w:rtl/>
        </w:rPr>
        <w:t xml:space="preserve"> على المديونية</w:t>
      </w:r>
      <w:r w:rsidR="00E97FF7">
        <w:rPr>
          <w:rFonts w:ascii="Traditional Arabic" w:hAnsi="Traditional Arabic" w:cs="Traditional Arabic" w:hint="cs"/>
          <w:b/>
          <w:bCs/>
          <w:color w:val="000000"/>
          <w:sz w:val="32"/>
          <w:szCs w:val="32"/>
          <w:rtl/>
        </w:rPr>
        <w:t>.</w:t>
      </w:r>
    </w:p>
    <w:p w14:paraId="3902CA1A" w14:textId="77777777" w:rsidR="00383FD1" w:rsidRPr="0094633D" w:rsidRDefault="00383FD1" w:rsidP="004367AD">
      <w:pPr>
        <w:pStyle w:val="NormalWeb"/>
        <w:shd w:val="clear" w:color="auto" w:fill="FFFFFF"/>
        <w:bidi/>
        <w:spacing w:before="0" w:beforeAutospacing="0" w:after="120" w:afterAutospacing="0" w:line="360" w:lineRule="auto"/>
        <w:rPr>
          <w:rFonts w:ascii="Traditional Arabic" w:hAnsi="Traditional Arabic" w:cs="Traditional Arabic"/>
          <w:color w:val="000000"/>
          <w:sz w:val="32"/>
          <w:szCs w:val="32"/>
        </w:rPr>
      </w:pPr>
      <w:r w:rsidRPr="0094633D">
        <w:rPr>
          <w:rFonts w:ascii="Traditional Arabic" w:hAnsi="Traditional Arabic" w:cs="Traditional Arabic"/>
          <w:color w:val="000000"/>
          <w:sz w:val="32"/>
          <w:szCs w:val="32"/>
          <w:rtl/>
        </w:rPr>
        <w:t xml:space="preserve">تتمثل هذه المنتجات في الصيغ </w:t>
      </w:r>
      <w:r w:rsidR="00E40CD2" w:rsidRPr="0094633D">
        <w:rPr>
          <w:rFonts w:ascii="Traditional Arabic" w:hAnsi="Traditional Arabic" w:cs="Traditional Arabic"/>
          <w:color w:val="000000"/>
          <w:sz w:val="32"/>
          <w:szCs w:val="32"/>
          <w:rtl/>
        </w:rPr>
        <w:t>التالي</w:t>
      </w:r>
      <w:r w:rsidR="00D278F8">
        <w:rPr>
          <w:rFonts w:ascii="Traditional Arabic" w:hAnsi="Traditional Arabic" w:cs="Traditional Arabic" w:hint="cs"/>
          <w:color w:val="000000"/>
          <w:sz w:val="32"/>
          <w:szCs w:val="32"/>
          <w:rtl/>
        </w:rPr>
        <w:t>ة</w:t>
      </w:r>
      <w:r w:rsidR="00E97FF7">
        <w:rPr>
          <w:rFonts w:ascii="Traditional Arabic" w:hAnsi="Traditional Arabic" w:cs="Traditional Arabic" w:hint="cs"/>
          <w:color w:val="000000"/>
          <w:sz w:val="32"/>
          <w:szCs w:val="32"/>
          <w:rtl/>
        </w:rPr>
        <w:t>:</w:t>
      </w:r>
    </w:p>
    <w:p w14:paraId="3B1006AF" w14:textId="77777777" w:rsidR="00383FD1" w:rsidRPr="0094633D" w:rsidRDefault="00383FD1" w:rsidP="004367AD">
      <w:pPr>
        <w:pStyle w:val="NormalWeb"/>
        <w:numPr>
          <w:ilvl w:val="0"/>
          <w:numId w:val="4"/>
        </w:numPr>
        <w:shd w:val="clear" w:color="auto" w:fill="FFFFFF"/>
        <w:bidi/>
        <w:spacing w:before="0" w:beforeAutospacing="0" w:after="120" w:afterAutospacing="0" w:line="360" w:lineRule="auto"/>
        <w:rPr>
          <w:rFonts w:ascii="Traditional Arabic" w:hAnsi="Traditional Arabic" w:cs="Traditional Arabic"/>
          <w:color w:val="000000"/>
          <w:sz w:val="32"/>
          <w:szCs w:val="32"/>
        </w:rPr>
      </w:pPr>
      <w:r w:rsidRPr="0094633D">
        <w:rPr>
          <w:rFonts w:ascii="Traditional Arabic" w:hAnsi="Traditional Arabic" w:cs="Traditional Arabic"/>
          <w:color w:val="000000"/>
          <w:sz w:val="32"/>
          <w:szCs w:val="32"/>
          <w:u w:val="single"/>
          <w:rtl/>
        </w:rPr>
        <w:t>ا</w:t>
      </w:r>
      <w:r w:rsidRPr="0094633D">
        <w:rPr>
          <w:rFonts w:ascii="Traditional Arabic" w:hAnsi="Traditional Arabic" w:cs="Traditional Arabic"/>
          <w:b/>
          <w:bCs/>
          <w:color w:val="000000"/>
          <w:sz w:val="32"/>
          <w:szCs w:val="32"/>
          <w:u w:val="single"/>
          <w:rtl/>
        </w:rPr>
        <w:t xml:space="preserve">لمرابحة </w:t>
      </w:r>
      <w:r w:rsidR="006962A0" w:rsidRPr="0094633D">
        <w:rPr>
          <w:rFonts w:ascii="Traditional Arabic" w:hAnsi="Traditional Arabic" w:cs="Traditional Arabic"/>
          <w:b/>
          <w:bCs/>
          <w:color w:val="000000"/>
          <w:sz w:val="32"/>
          <w:szCs w:val="32"/>
        </w:rPr>
        <w:t xml:space="preserve">  </w:t>
      </w:r>
      <w:r w:rsidR="00D278F8">
        <w:rPr>
          <w:rFonts w:ascii="Traditional Arabic" w:hAnsi="Traditional Arabic" w:cs="Traditional Arabic" w:hint="cs"/>
          <w:b/>
          <w:bCs/>
          <w:color w:val="000000"/>
          <w:sz w:val="32"/>
          <w:szCs w:val="32"/>
          <w:rtl/>
        </w:rPr>
        <w:t xml:space="preserve">: </w:t>
      </w:r>
      <w:r w:rsidRPr="0094633D">
        <w:rPr>
          <w:rFonts w:ascii="Traditional Arabic" w:hAnsi="Traditional Arabic" w:cs="Traditional Arabic"/>
          <w:color w:val="000000"/>
          <w:sz w:val="32"/>
          <w:szCs w:val="32"/>
          <w:rtl/>
        </w:rPr>
        <w:t xml:space="preserve">تأتي صيغة  المرابحة على شكل عقد </w:t>
      </w:r>
      <w:r w:rsidR="00D278F8">
        <w:rPr>
          <w:rFonts w:ascii="Traditional Arabic" w:hAnsi="Traditional Arabic" w:cs="Traditional Arabic" w:hint="cs"/>
          <w:color w:val="000000"/>
          <w:sz w:val="32"/>
          <w:szCs w:val="32"/>
          <w:rtl/>
        </w:rPr>
        <w:t xml:space="preserve">، </w:t>
      </w:r>
      <w:r w:rsidRPr="0094633D">
        <w:rPr>
          <w:rFonts w:ascii="Traditional Arabic" w:hAnsi="Traditional Arabic" w:cs="Traditional Arabic"/>
          <w:color w:val="000000"/>
          <w:sz w:val="32"/>
          <w:szCs w:val="32"/>
          <w:rtl/>
        </w:rPr>
        <w:t>يلتزم فيها البنك الإسلامي على بيع أصل من نوع محدد في حوزته للعم</w:t>
      </w:r>
      <w:r w:rsidR="00544049">
        <w:rPr>
          <w:rFonts w:ascii="Traditional Arabic" w:hAnsi="Traditional Arabic" w:cs="Traditional Arabic" w:hint="cs"/>
          <w:color w:val="000000"/>
          <w:sz w:val="32"/>
          <w:szCs w:val="32"/>
          <w:rtl/>
        </w:rPr>
        <w:t>ي</w:t>
      </w:r>
      <w:r w:rsidRPr="0094633D">
        <w:rPr>
          <w:rFonts w:ascii="Traditional Arabic" w:hAnsi="Traditional Arabic" w:cs="Traditional Arabic"/>
          <w:color w:val="000000"/>
          <w:sz w:val="32"/>
          <w:szCs w:val="32"/>
          <w:rtl/>
        </w:rPr>
        <w:t>ل بسعر التكلفة مع إضافة هامش ربح معلوم</w:t>
      </w:r>
      <w:r w:rsidR="00D278F8">
        <w:rPr>
          <w:rFonts w:ascii="Traditional Arabic" w:hAnsi="Traditional Arabic" w:cs="Traditional Arabic" w:hint="cs"/>
          <w:color w:val="000000"/>
          <w:sz w:val="32"/>
          <w:szCs w:val="32"/>
          <w:rtl/>
        </w:rPr>
        <w:t>.</w:t>
      </w:r>
    </w:p>
    <w:p w14:paraId="70DD4D19" w14:textId="77777777" w:rsidR="006962A0" w:rsidRPr="0094633D" w:rsidRDefault="00383FD1" w:rsidP="00EE6957">
      <w:pPr>
        <w:pStyle w:val="NormalWeb"/>
        <w:shd w:val="clear" w:color="auto" w:fill="FFFFFF"/>
        <w:bidi/>
        <w:spacing w:before="0" w:beforeAutospacing="0" w:after="120" w:afterAutospacing="0" w:line="360" w:lineRule="auto"/>
        <w:rPr>
          <w:rFonts w:ascii="Traditional Arabic" w:hAnsi="Traditional Arabic" w:cs="Traditional Arabic"/>
          <w:color w:val="000000"/>
          <w:sz w:val="32"/>
          <w:szCs w:val="32"/>
          <w:bdr w:val="none" w:sz="0" w:space="0" w:color="auto" w:frame="1"/>
        </w:rPr>
      </w:pPr>
      <w:r w:rsidRPr="0094633D">
        <w:rPr>
          <w:rFonts w:ascii="Traditional Arabic" w:hAnsi="Traditional Arabic" w:cs="Traditional Arabic"/>
          <w:color w:val="000000"/>
          <w:sz w:val="32"/>
          <w:szCs w:val="32"/>
        </w:rPr>
        <w:t> </w:t>
      </w:r>
      <w:r w:rsidRPr="0094633D">
        <w:rPr>
          <w:rFonts w:ascii="Traditional Arabic" w:hAnsi="Traditional Arabic" w:cs="Traditional Arabic"/>
          <w:color w:val="000000"/>
          <w:sz w:val="32"/>
          <w:szCs w:val="32"/>
          <w:rtl/>
        </w:rPr>
        <w:t xml:space="preserve">وفقا للمادة 3 من التعليمات رقم 3/ 2020 </w:t>
      </w:r>
      <w:r w:rsidR="007A67C3" w:rsidRPr="0094633D">
        <w:rPr>
          <w:rFonts w:ascii="Traditional Arabic" w:hAnsi="Traditional Arabic" w:cs="Traditional Arabic"/>
          <w:color w:val="000000"/>
          <w:sz w:val="32"/>
          <w:szCs w:val="32"/>
          <w:rtl/>
        </w:rPr>
        <w:t>الصادرة</w:t>
      </w:r>
      <w:r w:rsidRPr="0094633D">
        <w:rPr>
          <w:rFonts w:ascii="Traditional Arabic" w:hAnsi="Traditional Arabic" w:cs="Traditional Arabic"/>
          <w:color w:val="000000"/>
          <w:sz w:val="32"/>
          <w:szCs w:val="32"/>
          <w:rtl/>
        </w:rPr>
        <w:t xml:space="preserve"> عن بنك الجزائر بتاريخ 2 ابريل  2020</w:t>
      </w:r>
      <w:r w:rsidRPr="0094633D">
        <w:rPr>
          <w:rFonts w:ascii="Traditional Arabic" w:hAnsi="Traditional Arabic" w:cs="Traditional Arabic"/>
          <w:color w:val="000000"/>
          <w:sz w:val="32"/>
          <w:szCs w:val="32"/>
        </w:rPr>
        <w:t> </w:t>
      </w:r>
      <w:r w:rsidRPr="0094633D">
        <w:rPr>
          <w:rFonts w:ascii="Traditional Arabic" w:hAnsi="Traditional Arabic" w:cs="Traditional Arabic"/>
          <w:color w:val="000000"/>
          <w:sz w:val="32"/>
          <w:szCs w:val="32"/>
          <w:bdr w:val="none" w:sz="0" w:space="0" w:color="auto" w:frame="1"/>
        </w:rPr>
        <w:t> </w:t>
      </w:r>
      <w:r w:rsidRPr="0094633D">
        <w:rPr>
          <w:rFonts w:ascii="Traditional Arabic" w:hAnsi="Traditional Arabic" w:cs="Traditional Arabic"/>
          <w:color w:val="000000"/>
          <w:sz w:val="32"/>
          <w:szCs w:val="32"/>
          <w:bdr w:val="none" w:sz="0" w:space="0" w:color="auto" w:frame="1"/>
          <w:rtl/>
        </w:rPr>
        <w:t>والتي تحد</w:t>
      </w:r>
      <w:r w:rsidR="00D278F8">
        <w:rPr>
          <w:rFonts w:ascii="Traditional Arabic" w:hAnsi="Traditional Arabic" w:cs="Traditional Arabic" w:hint="cs"/>
          <w:color w:val="000000"/>
          <w:sz w:val="32"/>
          <w:szCs w:val="32"/>
          <w:bdr w:val="none" w:sz="0" w:space="0" w:color="auto" w:frame="1"/>
          <w:rtl/>
        </w:rPr>
        <w:t>ّ</w:t>
      </w:r>
      <w:r w:rsidRPr="0094633D">
        <w:rPr>
          <w:rFonts w:ascii="Traditional Arabic" w:hAnsi="Traditional Arabic" w:cs="Traditional Arabic"/>
          <w:color w:val="000000"/>
          <w:sz w:val="32"/>
          <w:szCs w:val="32"/>
          <w:bdr w:val="none" w:sz="0" w:space="0" w:color="auto" w:frame="1"/>
          <w:rtl/>
        </w:rPr>
        <w:t xml:space="preserve">د المنتجات </w:t>
      </w:r>
      <w:r w:rsidR="007A67C3" w:rsidRPr="0094633D">
        <w:rPr>
          <w:rFonts w:ascii="Traditional Arabic" w:hAnsi="Traditional Arabic" w:cs="Traditional Arabic"/>
          <w:color w:val="000000"/>
          <w:sz w:val="32"/>
          <w:szCs w:val="32"/>
          <w:bdr w:val="none" w:sz="0" w:space="0" w:color="auto" w:frame="1"/>
          <w:rtl/>
        </w:rPr>
        <w:t>المتعلقة</w:t>
      </w:r>
      <w:r w:rsidRPr="0094633D">
        <w:rPr>
          <w:rFonts w:ascii="Traditional Arabic" w:hAnsi="Traditional Arabic" w:cs="Traditional Arabic"/>
          <w:color w:val="000000"/>
          <w:sz w:val="32"/>
          <w:szCs w:val="32"/>
          <w:bdr w:val="none" w:sz="0" w:space="0" w:color="auto" w:frame="1"/>
          <w:rtl/>
        </w:rPr>
        <w:t xml:space="preserve"> بالص</w:t>
      </w:r>
      <w:r w:rsidR="008C308A" w:rsidRPr="0094633D">
        <w:rPr>
          <w:rFonts w:ascii="Traditional Arabic" w:hAnsi="Traditional Arabic" w:cs="Traditional Arabic"/>
          <w:color w:val="000000"/>
          <w:sz w:val="32"/>
          <w:szCs w:val="32"/>
          <w:bdr w:val="none" w:sz="0" w:space="0" w:color="auto" w:frame="1"/>
          <w:rtl/>
        </w:rPr>
        <w:t xml:space="preserve">يرفة الإسلامية </w:t>
      </w:r>
      <w:r w:rsidRPr="0094633D">
        <w:rPr>
          <w:rFonts w:ascii="Traditional Arabic" w:hAnsi="Traditional Arabic" w:cs="Traditional Arabic"/>
          <w:color w:val="000000"/>
          <w:sz w:val="32"/>
          <w:szCs w:val="32"/>
          <w:bdr w:val="none" w:sz="0" w:space="0" w:color="auto" w:frame="1"/>
          <w:rtl/>
        </w:rPr>
        <w:t xml:space="preserve"> </w:t>
      </w:r>
      <w:r w:rsidR="00D278F8">
        <w:rPr>
          <w:rFonts w:ascii="Traditional Arabic" w:hAnsi="Traditional Arabic" w:cs="Traditional Arabic" w:hint="cs"/>
          <w:color w:val="000000"/>
          <w:sz w:val="32"/>
          <w:szCs w:val="32"/>
          <w:bdr w:val="none" w:sz="0" w:space="0" w:color="auto" w:frame="1"/>
          <w:rtl/>
        </w:rPr>
        <w:t xml:space="preserve">، </w:t>
      </w:r>
      <w:r w:rsidRPr="0094633D">
        <w:rPr>
          <w:rFonts w:ascii="Traditional Arabic" w:hAnsi="Traditional Arabic" w:cs="Traditional Arabic"/>
          <w:color w:val="000000"/>
          <w:sz w:val="32"/>
          <w:szCs w:val="32"/>
          <w:bdr w:val="none" w:sz="0" w:space="0" w:color="auto" w:frame="1"/>
          <w:rtl/>
        </w:rPr>
        <w:t xml:space="preserve">فان المرابحة هي عقد بيع بموجب بنك </w:t>
      </w:r>
      <w:r w:rsidR="008C308A" w:rsidRPr="0094633D">
        <w:rPr>
          <w:rFonts w:ascii="Traditional Arabic" w:hAnsi="Traditional Arabic" w:cs="Traditional Arabic"/>
          <w:color w:val="000000"/>
          <w:sz w:val="32"/>
          <w:szCs w:val="32"/>
          <w:bdr w:val="none" w:sz="0" w:space="0" w:color="auto" w:frame="1"/>
          <w:rtl/>
        </w:rPr>
        <w:t xml:space="preserve">أو مؤسسة مالية </w:t>
      </w:r>
      <w:r w:rsidR="00D278F8">
        <w:rPr>
          <w:rFonts w:ascii="Traditional Arabic" w:hAnsi="Traditional Arabic" w:cs="Traditional Arabic" w:hint="cs"/>
          <w:color w:val="000000"/>
          <w:sz w:val="32"/>
          <w:szCs w:val="32"/>
          <w:bdr w:val="none" w:sz="0" w:space="0" w:color="auto" w:frame="1"/>
          <w:rtl/>
        </w:rPr>
        <w:t xml:space="preserve">، </w:t>
      </w:r>
      <w:r w:rsidR="008C308A" w:rsidRPr="0094633D">
        <w:rPr>
          <w:rFonts w:ascii="Traditional Arabic" w:hAnsi="Traditional Arabic" w:cs="Traditional Arabic"/>
          <w:color w:val="000000"/>
          <w:sz w:val="32"/>
          <w:szCs w:val="32"/>
          <w:bdr w:val="none" w:sz="0" w:space="0" w:color="auto" w:frame="1"/>
          <w:rtl/>
        </w:rPr>
        <w:t>سلعة</w:t>
      </w:r>
      <w:r w:rsidRPr="0094633D">
        <w:rPr>
          <w:rFonts w:ascii="Traditional Arabic" w:hAnsi="Traditional Arabic" w:cs="Traditional Arabic"/>
          <w:color w:val="000000"/>
          <w:sz w:val="32"/>
          <w:szCs w:val="32"/>
          <w:bdr w:val="none" w:sz="0" w:space="0" w:color="auto" w:frame="1"/>
          <w:rtl/>
        </w:rPr>
        <w:t xml:space="preserve"> </w:t>
      </w:r>
      <w:r w:rsidR="007A67C3" w:rsidRPr="0094633D">
        <w:rPr>
          <w:rFonts w:ascii="Traditional Arabic" w:hAnsi="Traditional Arabic" w:cs="Traditional Arabic"/>
          <w:color w:val="000000"/>
          <w:sz w:val="32"/>
          <w:szCs w:val="32"/>
          <w:bdr w:val="none" w:sz="0" w:space="0" w:color="auto" w:frame="1"/>
          <w:rtl/>
        </w:rPr>
        <w:t>معلومة</w:t>
      </w:r>
      <w:r w:rsidRPr="0094633D">
        <w:rPr>
          <w:rFonts w:ascii="Traditional Arabic" w:hAnsi="Traditional Arabic" w:cs="Traditional Arabic"/>
          <w:color w:val="000000"/>
          <w:sz w:val="32"/>
          <w:szCs w:val="32"/>
          <w:bdr w:val="none" w:sz="0" w:space="0" w:color="auto" w:frame="1"/>
          <w:rtl/>
        </w:rPr>
        <w:t xml:space="preserve"> للعميل سواء كانت هذه </w:t>
      </w:r>
      <w:r w:rsidR="008C308A" w:rsidRPr="0094633D">
        <w:rPr>
          <w:rFonts w:ascii="Traditional Arabic" w:hAnsi="Traditional Arabic" w:cs="Traditional Arabic"/>
          <w:color w:val="000000"/>
          <w:sz w:val="32"/>
          <w:szCs w:val="32"/>
          <w:bdr w:val="none" w:sz="0" w:space="0" w:color="auto" w:frame="1"/>
          <w:rtl/>
        </w:rPr>
        <w:t>السلعة</w:t>
      </w:r>
      <w:r w:rsidRPr="0094633D">
        <w:rPr>
          <w:rFonts w:ascii="Traditional Arabic" w:hAnsi="Traditional Arabic" w:cs="Traditional Arabic"/>
          <w:color w:val="000000"/>
          <w:sz w:val="32"/>
          <w:szCs w:val="32"/>
          <w:bdr w:val="none" w:sz="0" w:space="0" w:color="auto" w:frame="1"/>
          <w:rtl/>
        </w:rPr>
        <w:t xml:space="preserve"> منقولة</w:t>
      </w:r>
      <w:r w:rsidR="008C308A" w:rsidRPr="0094633D">
        <w:rPr>
          <w:rFonts w:ascii="Traditional Arabic" w:hAnsi="Traditional Arabic" w:cs="Traditional Arabic"/>
          <w:color w:val="000000"/>
          <w:sz w:val="32"/>
          <w:szCs w:val="32"/>
          <w:bdr w:val="none" w:sz="0" w:space="0" w:color="auto" w:frame="1"/>
          <w:rtl/>
        </w:rPr>
        <w:t xml:space="preserve"> </w:t>
      </w:r>
      <w:r w:rsidR="00EB2960" w:rsidRPr="0094633D">
        <w:rPr>
          <w:rFonts w:ascii="Traditional Arabic" w:hAnsi="Traditional Arabic" w:cs="Traditional Arabic"/>
          <w:color w:val="000000"/>
          <w:sz w:val="32"/>
          <w:szCs w:val="32"/>
          <w:bdr w:val="none" w:sz="0" w:space="0" w:color="auto" w:frame="1"/>
          <w:rtl/>
        </w:rPr>
        <w:t>أو</w:t>
      </w:r>
      <w:r w:rsidR="008C308A" w:rsidRPr="0094633D">
        <w:rPr>
          <w:rFonts w:ascii="Traditional Arabic" w:hAnsi="Traditional Arabic" w:cs="Traditional Arabic"/>
          <w:color w:val="000000"/>
          <w:sz w:val="32"/>
          <w:szCs w:val="32"/>
          <w:bdr w:val="none" w:sz="0" w:space="0" w:color="auto" w:frame="1"/>
          <w:rtl/>
        </w:rPr>
        <w:t xml:space="preserve"> عقارية</w:t>
      </w:r>
      <w:r w:rsidR="004316AA">
        <w:rPr>
          <w:rFonts w:ascii="Traditional Arabic" w:hAnsi="Traditional Arabic" w:cs="Traditional Arabic"/>
          <w:color w:val="000000"/>
          <w:sz w:val="32"/>
          <w:szCs w:val="32"/>
          <w:bdr w:val="none" w:sz="0" w:space="0" w:color="auto" w:frame="1"/>
          <w:rtl/>
        </w:rPr>
        <w:t xml:space="preserve"> مملوك</w:t>
      </w:r>
      <w:r w:rsidR="004316AA">
        <w:rPr>
          <w:rFonts w:ascii="Traditional Arabic" w:hAnsi="Traditional Arabic" w:cs="Traditional Arabic" w:hint="cs"/>
          <w:color w:val="000000"/>
          <w:sz w:val="32"/>
          <w:szCs w:val="32"/>
          <w:bdr w:val="none" w:sz="0" w:space="0" w:color="auto" w:frame="1"/>
          <w:rtl/>
        </w:rPr>
        <w:t>ة</w:t>
      </w:r>
      <w:r w:rsidRPr="0094633D">
        <w:rPr>
          <w:rFonts w:ascii="Traditional Arabic" w:hAnsi="Traditional Arabic" w:cs="Traditional Arabic"/>
          <w:color w:val="000000"/>
          <w:sz w:val="32"/>
          <w:szCs w:val="32"/>
          <w:bdr w:val="none" w:sz="0" w:space="0" w:color="auto" w:frame="1"/>
          <w:rtl/>
        </w:rPr>
        <w:t xml:space="preserve"> للبنك </w:t>
      </w:r>
      <w:r w:rsidR="00EB2960" w:rsidRPr="0094633D">
        <w:rPr>
          <w:rFonts w:ascii="Traditional Arabic" w:hAnsi="Traditional Arabic" w:cs="Traditional Arabic"/>
          <w:color w:val="000000"/>
          <w:sz w:val="32"/>
          <w:szCs w:val="32"/>
          <w:bdr w:val="none" w:sz="0" w:space="0" w:color="auto" w:frame="1"/>
          <w:rtl/>
        </w:rPr>
        <w:t>أو</w:t>
      </w:r>
      <w:r w:rsidRPr="0094633D">
        <w:rPr>
          <w:rFonts w:ascii="Traditional Arabic" w:hAnsi="Traditional Arabic" w:cs="Traditional Arabic"/>
          <w:color w:val="000000"/>
          <w:sz w:val="32"/>
          <w:szCs w:val="32"/>
          <w:bdr w:val="none" w:sz="0" w:space="0" w:color="auto" w:frame="1"/>
          <w:rtl/>
        </w:rPr>
        <w:t xml:space="preserve"> للمؤسسة المالية</w:t>
      </w:r>
      <w:r w:rsidR="004316AA">
        <w:rPr>
          <w:rFonts w:ascii="Traditional Arabic" w:hAnsi="Traditional Arabic" w:cs="Traditional Arabic" w:hint="cs"/>
          <w:color w:val="000000"/>
          <w:sz w:val="32"/>
          <w:szCs w:val="32"/>
          <w:bdr w:val="none" w:sz="0" w:space="0" w:color="auto" w:frame="1"/>
          <w:rtl/>
        </w:rPr>
        <w:t>.</w:t>
      </w:r>
      <w:r w:rsidR="00544049">
        <w:rPr>
          <w:rFonts w:ascii="Traditional Arabic" w:hAnsi="Traditional Arabic" w:cs="Traditional Arabic" w:hint="cs"/>
          <w:color w:val="000000"/>
          <w:sz w:val="32"/>
          <w:szCs w:val="32"/>
          <w:bdr w:val="none" w:sz="0" w:space="0" w:color="auto" w:frame="1"/>
          <w:rtl/>
        </w:rPr>
        <w:t xml:space="preserve"> بسعر تكلفة مضاف </w:t>
      </w:r>
      <w:r w:rsidR="001715D5">
        <w:rPr>
          <w:rFonts w:ascii="Traditional Arabic" w:hAnsi="Traditional Arabic" w:cs="Traditional Arabic" w:hint="cs"/>
          <w:color w:val="000000"/>
          <w:sz w:val="32"/>
          <w:szCs w:val="32"/>
          <w:bdr w:val="none" w:sz="0" w:space="0" w:color="auto" w:frame="1"/>
          <w:rtl/>
        </w:rPr>
        <w:t>إليه</w:t>
      </w:r>
      <w:r w:rsidR="00544049">
        <w:rPr>
          <w:rFonts w:ascii="Traditional Arabic" w:hAnsi="Traditional Arabic" w:cs="Traditional Arabic" w:hint="cs"/>
          <w:color w:val="000000"/>
          <w:sz w:val="32"/>
          <w:szCs w:val="32"/>
          <w:bdr w:val="none" w:sz="0" w:space="0" w:color="auto" w:frame="1"/>
          <w:rtl/>
        </w:rPr>
        <w:t xml:space="preserve"> هامش ربح </w:t>
      </w:r>
    </w:p>
    <w:p w14:paraId="74E3BD00" w14:textId="77777777" w:rsidR="00A73E19" w:rsidRPr="004316AA" w:rsidRDefault="00A73E19" w:rsidP="004367AD">
      <w:pPr>
        <w:pStyle w:val="NormalWeb"/>
        <w:shd w:val="clear" w:color="auto" w:fill="FFFFFF"/>
        <w:bidi/>
        <w:spacing w:before="0" w:beforeAutospacing="0" w:after="120" w:afterAutospacing="0" w:line="360" w:lineRule="auto"/>
        <w:rPr>
          <w:rFonts w:ascii="Traditional Arabic" w:hAnsi="Traditional Arabic" w:cs="Traditional Arabic"/>
          <w:b/>
          <w:bCs/>
          <w:color w:val="000000"/>
          <w:sz w:val="32"/>
          <w:szCs w:val="32"/>
          <w:u w:val="single"/>
          <w:bdr w:val="none" w:sz="0" w:space="0" w:color="auto" w:frame="1"/>
          <w:rtl/>
          <w:lang w:bidi="ar-DZ"/>
        </w:rPr>
      </w:pPr>
      <w:r w:rsidRPr="004316AA">
        <w:rPr>
          <w:rFonts w:ascii="Traditional Arabic" w:hAnsi="Traditional Arabic" w:cs="Traditional Arabic"/>
          <w:color w:val="000000"/>
          <w:sz w:val="32"/>
          <w:szCs w:val="32"/>
          <w:u w:val="single"/>
          <w:bdr w:val="none" w:sz="0" w:space="0" w:color="auto" w:frame="1"/>
          <w:rtl/>
        </w:rPr>
        <w:t xml:space="preserve"> </w:t>
      </w:r>
      <w:r w:rsidR="00774CA1" w:rsidRPr="004316AA">
        <w:rPr>
          <w:rFonts w:ascii="Traditional Arabic" w:hAnsi="Traditional Arabic" w:cs="Traditional Arabic"/>
          <w:b/>
          <w:bCs/>
          <w:color w:val="000000"/>
          <w:sz w:val="32"/>
          <w:szCs w:val="32"/>
          <w:u w:val="single"/>
          <w:bdr w:val="none" w:sz="0" w:space="0" w:color="auto" w:frame="1"/>
          <w:rtl/>
          <w:lang w:bidi="ar-DZ"/>
        </w:rPr>
        <w:t>أنواع</w:t>
      </w:r>
      <w:r w:rsidR="006962A0" w:rsidRPr="004316AA">
        <w:rPr>
          <w:rFonts w:ascii="Traditional Arabic" w:hAnsi="Traditional Arabic" w:cs="Traditional Arabic"/>
          <w:b/>
          <w:bCs/>
          <w:color w:val="000000"/>
          <w:sz w:val="32"/>
          <w:szCs w:val="32"/>
          <w:u w:val="single"/>
          <w:bdr w:val="none" w:sz="0" w:space="0" w:color="auto" w:frame="1"/>
          <w:rtl/>
          <w:lang w:bidi="ar-DZ"/>
        </w:rPr>
        <w:t xml:space="preserve"> المرابحة</w:t>
      </w:r>
    </w:p>
    <w:p w14:paraId="5FD6B231" w14:textId="77777777" w:rsidR="00A73E19" w:rsidRPr="0094633D" w:rsidRDefault="00A73E19" w:rsidP="004367AD">
      <w:pPr>
        <w:pStyle w:val="NormalWeb"/>
        <w:shd w:val="clear" w:color="auto" w:fill="FFFFFF"/>
        <w:bidi/>
        <w:spacing w:before="0" w:beforeAutospacing="0" w:after="120" w:afterAutospacing="0" w:line="360" w:lineRule="auto"/>
        <w:ind w:left="360"/>
        <w:rPr>
          <w:rFonts w:ascii="Traditional Arabic" w:hAnsi="Traditional Arabic" w:cs="Traditional Arabic"/>
          <w:color w:val="000000"/>
          <w:sz w:val="32"/>
          <w:szCs w:val="32"/>
        </w:rPr>
      </w:pPr>
      <w:r w:rsidRPr="0094633D">
        <w:rPr>
          <w:rFonts w:ascii="Traditional Arabic" w:hAnsi="Traditional Arabic" w:cs="Traditional Arabic"/>
          <w:color w:val="000000"/>
          <w:sz w:val="32"/>
          <w:szCs w:val="32"/>
          <w:rtl/>
        </w:rPr>
        <w:t xml:space="preserve">يوجد نوعين </w:t>
      </w:r>
      <w:r w:rsidR="007A67C3" w:rsidRPr="0094633D">
        <w:rPr>
          <w:rFonts w:ascii="Traditional Arabic" w:hAnsi="Traditional Arabic" w:cs="Traditional Arabic"/>
          <w:color w:val="000000"/>
          <w:sz w:val="32"/>
          <w:szCs w:val="32"/>
          <w:rtl/>
        </w:rPr>
        <w:t>للمرابحة</w:t>
      </w:r>
      <w:r w:rsidRPr="0094633D">
        <w:rPr>
          <w:rFonts w:ascii="Traditional Arabic" w:hAnsi="Traditional Arabic" w:cs="Traditional Arabic"/>
          <w:color w:val="000000"/>
          <w:sz w:val="32"/>
          <w:szCs w:val="32"/>
          <w:rtl/>
        </w:rPr>
        <w:t xml:space="preserve"> من حيث عدد </w:t>
      </w:r>
      <w:r w:rsidR="007A67C3" w:rsidRPr="0094633D">
        <w:rPr>
          <w:rFonts w:ascii="Traditional Arabic" w:hAnsi="Traditional Arabic" w:cs="Traditional Arabic"/>
          <w:color w:val="000000"/>
          <w:sz w:val="32"/>
          <w:szCs w:val="32"/>
          <w:rtl/>
        </w:rPr>
        <w:t>الأطراف</w:t>
      </w:r>
      <w:r w:rsidRPr="0094633D">
        <w:rPr>
          <w:rFonts w:ascii="Traditional Arabic" w:hAnsi="Traditional Arabic" w:cs="Traditional Arabic"/>
          <w:color w:val="000000"/>
          <w:sz w:val="32"/>
          <w:szCs w:val="32"/>
          <w:rtl/>
        </w:rPr>
        <w:t xml:space="preserve"> المتعاملين  وهما</w:t>
      </w:r>
      <w:r w:rsidRPr="0094633D">
        <w:rPr>
          <w:rFonts w:ascii="Traditional Arabic" w:hAnsi="Traditional Arabic" w:cs="Traditional Arabic"/>
          <w:color w:val="000000"/>
          <w:sz w:val="32"/>
          <w:szCs w:val="32"/>
        </w:rPr>
        <w:t> </w:t>
      </w:r>
      <w:r w:rsidR="004316AA">
        <w:rPr>
          <w:rFonts w:ascii="Traditional Arabic" w:hAnsi="Traditional Arabic" w:cs="Traditional Arabic" w:hint="cs"/>
          <w:color w:val="000000"/>
          <w:sz w:val="32"/>
          <w:szCs w:val="32"/>
          <w:rtl/>
        </w:rPr>
        <w:t>:</w:t>
      </w:r>
      <w:r w:rsidR="00C76120" w:rsidRPr="0094633D">
        <w:rPr>
          <w:rStyle w:val="Appelnotedebasdep"/>
          <w:rFonts w:ascii="Traditional Arabic" w:hAnsi="Traditional Arabic" w:cs="Traditional Arabic"/>
          <w:color w:val="000000"/>
          <w:sz w:val="32"/>
          <w:szCs w:val="32"/>
        </w:rPr>
        <w:footnoteReference w:id="12"/>
      </w:r>
    </w:p>
    <w:p w14:paraId="4A7EF21E" w14:textId="77777777" w:rsidR="00A73E19" w:rsidRPr="0094633D" w:rsidRDefault="007A67C3" w:rsidP="00096326">
      <w:pPr>
        <w:pStyle w:val="NormalWeb"/>
        <w:shd w:val="clear" w:color="auto" w:fill="FFFFFF"/>
        <w:bidi/>
        <w:spacing w:before="0" w:beforeAutospacing="0" w:after="0" w:afterAutospacing="0" w:line="360" w:lineRule="auto"/>
        <w:rPr>
          <w:rFonts w:ascii="Traditional Arabic" w:hAnsi="Traditional Arabic" w:cs="Traditional Arabic"/>
          <w:color w:val="000000"/>
          <w:sz w:val="32"/>
          <w:szCs w:val="32"/>
        </w:rPr>
      </w:pPr>
      <w:r w:rsidRPr="0094633D">
        <w:rPr>
          <w:rFonts w:ascii="Traditional Arabic" w:hAnsi="Traditional Arabic" w:cs="Traditional Arabic"/>
          <w:color w:val="000000"/>
          <w:sz w:val="32"/>
          <w:szCs w:val="32"/>
          <w:bdr w:val="none" w:sz="0" w:space="0" w:color="auto" w:frame="1"/>
          <w:rtl/>
        </w:rPr>
        <w:t>أ</w:t>
      </w:r>
      <w:r w:rsidR="00A73E19" w:rsidRPr="0094633D">
        <w:rPr>
          <w:rFonts w:ascii="Traditional Arabic" w:hAnsi="Traditional Arabic" w:cs="Traditional Arabic"/>
          <w:b/>
          <w:bCs/>
          <w:color w:val="000000"/>
          <w:sz w:val="32"/>
          <w:szCs w:val="32"/>
          <w:bdr w:val="none" w:sz="0" w:space="0" w:color="auto" w:frame="1"/>
          <w:rtl/>
        </w:rPr>
        <w:t xml:space="preserve"> مرابحة بسيطة</w:t>
      </w:r>
      <w:r w:rsidR="008C308A" w:rsidRPr="0094633D">
        <w:rPr>
          <w:rFonts w:ascii="Traditional Arabic" w:hAnsi="Traditional Arabic" w:cs="Traditional Arabic"/>
          <w:b/>
          <w:bCs/>
          <w:color w:val="000000"/>
          <w:sz w:val="32"/>
          <w:szCs w:val="32"/>
          <w:bdr w:val="none" w:sz="0" w:space="0" w:color="auto" w:frame="1"/>
          <w:rtl/>
        </w:rPr>
        <w:t> </w:t>
      </w:r>
      <w:r w:rsidR="008C308A" w:rsidRPr="0094633D">
        <w:rPr>
          <w:rFonts w:ascii="Traditional Arabic" w:hAnsi="Traditional Arabic" w:cs="Traditional Arabic"/>
          <w:b/>
          <w:bCs/>
          <w:color w:val="000000"/>
          <w:sz w:val="32"/>
          <w:szCs w:val="32"/>
          <w:bdr w:val="none" w:sz="0" w:space="0" w:color="auto" w:frame="1"/>
        </w:rPr>
        <w:t>:</w:t>
      </w:r>
      <w:r w:rsidR="00A73E19" w:rsidRPr="0094633D">
        <w:rPr>
          <w:rFonts w:ascii="Traditional Arabic" w:hAnsi="Traditional Arabic" w:cs="Traditional Arabic"/>
          <w:color w:val="000000"/>
          <w:sz w:val="32"/>
          <w:szCs w:val="32"/>
          <w:bdr w:val="none" w:sz="0" w:space="0" w:color="auto" w:frame="1"/>
          <w:rtl/>
        </w:rPr>
        <w:t xml:space="preserve"> تتكون من متعاملين اثنين هما</w:t>
      </w:r>
      <w:r w:rsidR="00A73E19" w:rsidRPr="0094633D">
        <w:rPr>
          <w:rFonts w:ascii="Traditional Arabic" w:hAnsi="Traditional Arabic" w:cs="Traditional Arabic"/>
          <w:color w:val="000000"/>
          <w:sz w:val="32"/>
          <w:szCs w:val="32"/>
          <w:bdr w:val="none" w:sz="0" w:space="0" w:color="auto" w:frame="1"/>
        </w:rPr>
        <w:t> </w:t>
      </w:r>
      <w:r w:rsidR="004316AA">
        <w:rPr>
          <w:rFonts w:ascii="Traditional Arabic" w:hAnsi="Traditional Arabic" w:cs="Traditional Arabic" w:hint="cs"/>
          <w:color w:val="000000"/>
          <w:sz w:val="32"/>
          <w:szCs w:val="32"/>
          <w:bdr w:val="none" w:sz="0" w:space="0" w:color="auto" w:frame="1"/>
          <w:rtl/>
        </w:rPr>
        <w:t>:</w:t>
      </w:r>
    </w:p>
    <w:p w14:paraId="031B4D75" w14:textId="77777777" w:rsidR="006962A0" w:rsidRPr="0094633D" w:rsidRDefault="00A73E19" w:rsidP="00096326">
      <w:pPr>
        <w:pStyle w:val="NormalWeb"/>
        <w:shd w:val="clear" w:color="auto" w:fill="FFFFFF"/>
        <w:bidi/>
        <w:spacing w:before="0" w:beforeAutospacing="0" w:after="120" w:afterAutospacing="0" w:line="360" w:lineRule="auto"/>
        <w:rPr>
          <w:rFonts w:ascii="Traditional Arabic" w:hAnsi="Traditional Arabic" w:cs="Traditional Arabic"/>
          <w:color w:val="000000"/>
          <w:sz w:val="32"/>
          <w:szCs w:val="32"/>
        </w:rPr>
      </w:pPr>
      <w:r w:rsidRPr="0094633D">
        <w:rPr>
          <w:rFonts w:ascii="Traditional Arabic" w:hAnsi="Traditional Arabic" w:cs="Traditional Arabic"/>
          <w:color w:val="000000"/>
          <w:sz w:val="32"/>
          <w:szCs w:val="32"/>
        </w:rPr>
        <w:t> </w:t>
      </w:r>
      <w:r w:rsidRPr="0094633D">
        <w:rPr>
          <w:rFonts w:ascii="Traditional Arabic" w:hAnsi="Traditional Arabic" w:cs="Traditional Arabic"/>
          <w:color w:val="000000"/>
          <w:sz w:val="32"/>
          <w:szCs w:val="32"/>
          <w:rtl/>
        </w:rPr>
        <w:t>البائع</w:t>
      </w:r>
      <w:r w:rsidR="008C308A" w:rsidRPr="0094633D">
        <w:rPr>
          <w:rFonts w:ascii="Traditional Arabic" w:hAnsi="Traditional Arabic" w:cs="Traditional Arabic"/>
          <w:color w:val="000000"/>
          <w:sz w:val="32"/>
          <w:szCs w:val="32"/>
          <w:rtl/>
        </w:rPr>
        <w:t> </w:t>
      </w:r>
      <w:r w:rsidR="008C308A" w:rsidRPr="0094633D">
        <w:rPr>
          <w:rFonts w:ascii="Traditional Arabic" w:hAnsi="Traditional Arabic" w:cs="Traditional Arabic"/>
          <w:color w:val="000000"/>
          <w:sz w:val="32"/>
          <w:szCs w:val="32"/>
        </w:rPr>
        <w:t>)</w:t>
      </w:r>
      <w:r w:rsidRPr="0094633D">
        <w:rPr>
          <w:rFonts w:ascii="Traditional Arabic" w:hAnsi="Traditional Arabic" w:cs="Traditional Arabic"/>
          <w:color w:val="000000"/>
          <w:sz w:val="32"/>
          <w:szCs w:val="32"/>
          <w:rtl/>
        </w:rPr>
        <w:t>البنك الإسلامي</w:t>
      </w:r>
      <w:r w:rsidR="008C308A" w:rsidRPr="0094633D">
        <w:rPr>
          <w:rFonts w:ascii="Traditional Arabic" w:hAnsi="Traditional Arabic" w:cs="Traditional Arabic"/>
          <w:color w:val="000000"/>
          <w:sz w:val="32"/>
          <w:szCs w:val="32"/>
        </w:rPr>
        <w:t>(</w:t>
      </w:r>
      <w:r w:rsidR="001715D5">
        <w:rPr>
          <w:rFonts w:ascii="Traditional Arabic" w:hAnsi="Traditional Arabic" w:cs="Traditional Arabic"/>
          <w:color w:val="000000"/>
          <w:sz w:val="32"/>
          <w:szCs w:val="32"/>
          <w:rtl/>
        </w:rPr>
        <w:t>  الذي يشتري سلع معين</w:t>
      </w:r>
      <w:r w:rsidR="001715D5">
        <w:rPr>
          <w:rFonts w:ascii="Traditional Arabic" w:hAnsi="Traditional Arabic" w:cs="Traditional Arabic" w:hint="cs"/>
          <w:color w:val="000000"/>
          <w:sz w:val="32"/>
          <w:szCs w:val="32"/>
          <w:rtl/>
        </w:rPr>
        <w:t>ة</w:t>
      </w:r>
      <w:r w:rsidRPr="0094633D">
        <w:rPr>
          <w:rFonts w:ascii="Traditional Arabic" w:hAnsi="Traditional Arabic" w:cs="Traditional Arabic"/>
          <w:color w:val="000000"/>
          <w:sz w:val="32"/>
          <w:szCs w:val="32"/>
          <w:rtl/>
        </w:rPr>
        <w:t xml:space="preserve"> دون الاعتماد على وعد مسبق بشرائها</w:t>
      </w:r>
      <w:r w:rsidR="00E75F29">
        <w:rPr>
          <w:rFonts w:ascii="Traditional Arabic" w:hAnsi="Traditional Arabic" w:cs="Traditional Arabic" w:hint="cs"/>
          <w:color w:val="000000"/>
          <w:sz w:val="32"/>
          <w:szCs w:val="32"/>
          <w:rtl/>
        </w:rPr>
        <w:t>،</w:t>
      </w:r>
      <w:r w:rsidRPr="0094633D">
        <w:rPr>
          <w:rFonts w:ascii="Traditional Arabic" w:hAnsi="Traditional Arabic" w:cs="Traditional Arabic"/>
          <w:color w:val="000000"/>
          <w:sz w:val="32"/>
          <w:szCs w:val="32"/>
          <w:rtl/>
        </w:rPr>
        <w:t xml:space="preserve"> ثم يعرضها للبيع </w:t>
      </w:r>
      <w:r w:rsidR="007A67C3" w:rsidRPr="0094633D">
        <w:rPr>
          <w:rFonts w:ascii="Traditional Arabic" w:hAnsi="Traditional Arabic" w:cs="Traditional Arabic"/>
          <w:color w:val="000000"/>
          <w:sz w:val="32"/>
          <w:szCs w:val="32"/>
          <w:rtl/>
        </w:rPr>
        <w:t>مرابحة</w:t>
      </w:r>
      <w:r w:rsidRPr="0094633D">
        <w:rPr>
          <w:rFonts w:ascii="Traditional Arabic" w:hAnsi="Traditional Arabic" w:cs="Traditional Arabic"/>
          <w:color w:val="000000"/>
          <w:sz w:val="32"/>
          <w:szCs w:val="32"/>
          <w:rtl/>
        </w:rPr>
        <w:t xml:space="preserve"> للمشتري </w:t>
      </w:r>
      <w:r w:rsidR="008C308A" w:rsidRPr="0094633D">
        <w:rPr>
          <w:rFonts w:ascii="Traditional Arabic" w:hAnsi="Traditional Arabic" w:cs="Traditional Arabic"/>
          <w:color w:val="000000"/>
          <w:sz w:val="32"/>
          <w:szCs w:val="32"/>
        </w:rPr>
        <w:t>)</w:t>
      </w:r>
      <w:r w:rsidRPr="0094633D">
        <w:rPr>
          <w:rFonts w:ascii="Traditional Arabic" w:hAnsi="Traditional Arabic" w:cs="Traditional Arabic"/>
          <w:color w:val="000000"/>
          <w:sz w:val="32"/>
          <w:szCs w:val="32"/>
          <w:rtl/>
        </w:rPr>
        <w:t>العميل</w:t>
      </w:r>
      <w:r w:rsidR="008C308A" w:rsidRPr="0094633D">
        <w:rPr>
          <w:rFonts w:ascii="Traditional Arabic" w:hAnsi="Traditional Arabic" w:cs="Traditional Arabic"/>
          <w:color w:val="000000"/>
          <w:sz w:val="32"/>
          <w:szCs w:val="32"/>
        </w:rPr>
        <w:t>(</w:t>
      </w:r>
      <w:r w:rsidRPr="0094633D">
        <w:rPr>
          <w:rFonts w:ascii="Traditional Arabic" w:hAnsi="Traditional Arabic" w:cs="Traditional Arabic"/>
          <w:color w:val="000000"/>
          <w:sz w:val="32"/>
          <w:szCs w:val="32"/>
          <w:rtl/>
        </w:rPr>
        <w:t xml:space="preserve"> بالثمن </w:t>
      </w:r>
      <w:r w:rsidR="007A67C3" w:rsidRPr="0094633D">
        <w:rPr>
          <w:rFonts w:ascii="Traditional Arabic" w:hAnsi="Traditional Arabic" w:cs="Traditional Arabic"/>
          <w:color w:val="000000"/>
          <w:sz w:val="32"/>
          <w:szCs w:val="32"/>
          <w:rtl/>
        </w:rPr>
        <w:t>الأول</w:t>
      </w:r>
      <w:r w:rsidRPr="0094633D">
        <w:rPr>
          <w:rFonts w:ascii="Traditional Arabic" w:hAnsi="Traditional Arabic" w:cs="Traditional Arabic"/>
          <w:color w:val="000000"/>
          <w:sz w:val="32"/>
          <w:szCs w:val="32"/>
          <w:rtl/>
        </w:rPr>
        <w:t xml:space="preserve"> مضاف </w:t>
      </w:r>
      <w:r w:rsidR="007A67C3" w:rsidRPr="0094633D">
        <w:rPr>
          <w:rFonts w:ascii="Traditional Arabic" w:hAnsi="Traditional Arabic" w:cs="Traditional Arabic"/>
          <w:color w:val="000000"/>
          <w:sz w:val="32"/>
          <w:szCs w:val="32"/>
          <w:rtl/>
        </w:rPr>
        <w:t>إليه</w:t>
      </w:r>
      <w:r w:rsidRPr="0094633D">
        <w:rPr>
          <w:rFonts w:ascii="Traditional Arabic" w:hAnsi="Traditional Arabic" w:cs="Traditional Arabic"/>
          <w:color w:val="000000"/>
          <w:sz w:val="32"/>
          <w:szCs w:val="32"/>
          <w:rtl/>
        </w:rPr>
        <w:t xml:space="preserve"> ربح متفق عليه</w:t>
      </w:r>
      <w:r w:rsidR="00E75F29">
        <w:rPr>
          <w:rFonts w:ascii="Traditional Arabic" w:hAnsi="Traditional Arabic" w:cs="Traditional Arabic" w:hint="cs"/>
          <w:color w:val="000000"/>
          <w:sz w:val="32"/>
          <w:szCs w:val="32"/>
          <w:rtl/>
        </w:rPr>
        <w:t>.</w:t>
      </w:r>
    </w:p>
    <w:p w14:paraId="49772BD7" w14:textId="77777777" w:rsidR="00B85D07" w:rsidRPr="0094633D" w:rsidRDefault="006962A0" w:rsidP="00502832">
      <w:pPr>
        <w:pStyle w:val="NormalWeb"/>
        <w:shd w:val="clear" w:color="auto" w:fill="FFFFFF"/>
        <w:bidi/>
        <w:spacing w:before="0" w:beforeAutospacing="0" w:after="120" w:afterAutospacing="0" w:line="360" w:lineRule="auto"/>
        <w:rPr>
          <w:rFonts w:ascii="Traditional Arabic" w:hAnsi="Traditional Arabic" w:cs="Traditional Arabic"/>
          <w:color w:val="000000"/>
          <w:sz w:val="32"/>
          <w:szCs w:val="32"/>
        </w:rPr>
      </w:pPr>
      <w:r w:rsidRPr="0094633D">
        <w:rPr>
          <w:rFonts w:ascii="Traditional Arabic" w:hAnsi="Traditional Arabic" w:cs="Traditional Arabic"/>
          <w:b/>
          <w:bCs/>
          <w:color w:val="000000"/>
          <w:sz w:val="32"/>
          <w:szCs w:val="32"/>
          <w:rtl/>
        </w:rPr>
        <w:t>ب مرابحة مركبة</w:t>
      </w:r>
      <w:r w:rsidR="008C308A" w:rsidRPr="0094633D">
        <w:rPr>
          <w:rFonts w:ascii="Traditional Arabic" w:hAnsi="Traditional Arabic" w:cs="Traditional Arabic"/>
          <w:b/>
          <w:bCs/>
          <w:color w:val="000000"/>
          <w:sz w:val="32"/>
          <w:szCs w:val="32"/>
          <w:rtl/>
        </w:rPr>
        <w:t> </w:t>
      </w:r>
      <w:r w:rsidR="008C308A" w:rsidRPr="0094633D">
        <w:rPr>
          <w:rFonts w:ascii="Traditional Arabic" w:hAnsi="Traditional Arabic" w:cs="Traditional Arabic"/>
          <w:b/>
          <w:bCs/>
          <w:color w:val="000000"/>
          <w:sz w:val="32"/>
          <w:szCs w:val="32"/>
        </w:rPr>
        <w:t>:</w:t>
      </w:r>
      <w:r w:rsidRPr="0094633D">
        <w:rPr>
          <w:rFonts w:ascii="Traditional Arabic" w:hAnsi="Traditional Arabic" w:cs="Traditional Arabic"/>
          <w:color w:val="000000"/>
          <w:sz w:val="32"/>
          <w:szCs w:val="32"/>
          <w:rtl/>
        </w:rPr>
        <w:t xml:space="preserve"> المرابحة للأمر بالش</w:t>
      </w:r>
      <w:r w:rsidR="00E75F29">
        <w:rPr>
          <w:rFonts w:ascii="Traditional Arabic" w:hAnsi="Traditional Arabic" w:cs="Traditional Arabic" w:hint="cs"/>
          <w:color w:val="000000"/>
          <w:sz w:val="32"/>
          <w:szCs w:val="32"/>
          <w:rtl/>
        </w:rPr>
        <w:t>ّ</w:t>
      </w:r>
      <w:r w:rsidRPr="0094633D">
        <w:rPr>
          <w:rFonts w:ascii="Traditional Arabic" w:hAnsi="Traditional Arabic" w:cs="Traditional Arabic"/>
          <w:color w:val="000000"/>
          <w:sz w:val="32"/>
          <w:szCs w:val="32"/>
          <w:rtl/>
        </w:rPr>
        <w:t xml:space="preserve">راء يضاف في هذا النوع من </w:t>
      </w:r>
      <w:r w:rsidR="008C308A" w:rsidRPr="0094633D">
        <w:rPr>
          <w:rFonts w:ascii="Traditional Arabic" w:hAnsi="Traditional Arabic" w:cs="Traditional Arabic"/>
          <w:color w:val="000000"/>
          <w:sz w:val="32"/>
          <w:szCs w:val="32"/>
          <w:rtl/>
        </w:rPr>
        <w:t>المرابحة</w:t>
      </w:r>
      <w:r w:rsidRPr="0094633D">
        <w:rPr>
          <w:rFonts w:ascii="Traditional Arabic" w:hAnsi="Traditional Arabic" w:cs="Traditional Arabic"/>
          <w:color w:val="000000"/>
          <w:sz w:val="32"/>
          <w:szCs w:val="32"/>
          <w:rtl/>
        </w:rPr>
        <w:t xml:space="preserve"> الط</w:t>
      </w:r>
      <w:r w:rsidR="00E75F29">
        <w:rPr>
          <w:rFonts w:ascii="Traditional Arabic" w:hAnsi="Traditional Arabic" w:cs="Traditional Arabic" w:hint="cs"/>
          <w:color w:val="000000"/>
          <w:sz w:val="32"/>
          <w:szCs w:val="32"/>
          <w:rtl/>
        </w:rPr>
        <w:t>ّ</w:t>
      </w:r>
      <w:r w:rsidRPr="0094633D">
        <w:rPr>
          <w:rFonts w:ascii="Traditional Arabic" w:hAnsi="Traditional Arabic" w:cs="Traditional Arabic"/>
          <w:color w:val="000000"/>
          <w:sz w:val="32"/>
          <w:szCs w:val="32"/>
          <w:rtl/>
        </w:rPr>
        <w:t xml:space="preserve">رف الثالث الذي هو البائع الأول </w:t>
      </w:r>
      <w:r w:rsidR="00E75F29">
        <w:rPr>
          <w:rFonts w:ascii="Traditional Arabic" w:hAnsi="Traditional Arabic" w:cs="Traditional Arabic" w:hint="cs"/>
          <w:color w:val="000000"/>
          <w:sz w:val="32"/>
          <w:szCs w:val="32"/>
          <w:rtl/>
        </w:rPr>
        <w:t xml:space="preserve">، </w:t>
      </w:r>
      <w:r w:rsidRPr="0094633D">
        <w:rPr>
          <w:rFonts w:ascii="Traditional Arabic" w:hAnsi="Traditional Arabic" w:cs="Traditional Arabic"/>
          <w:color w:val="000000"/>
          <w:sz w:val="32"/>
          <w:szCs w:val="32"/>
          <w:rtl/>
        </w:rPr>
        <w:t>وهو المالك الأصلي للس</w:t>
      </w:r>
      <w:r w:rsidR="00E75F29">
        <w:rPr>
          <w:rFonts w:ascii="Traditional Arabic" w:hAnsi="Traditional Arabic" w:cs="Traditional Arabic" w:hint="cs"/>
          <w:color w:val="000000"/>
          <w:sz w:val="32"/>
          <w:szCs w:val="32"/>
          <w:rtl/>
        </w:rPr>
        <w:t>ّ</w:t>
      </w:r>
      <w:r w:rsidRPr="0094633D">
        <w:rPr>
          <w:rFonts w:ascii="Traditional Arabic" w:hAnsi="Traditional Arabic" w:cs="Traditional Arabic"/>
          <w:color w:val="000000"/>
          <w:sz w:val="32"/>
          <w:szCs w:val="32"/>
          <w:rtl/>
        </w:rPr>
        <w:t>لعة المراد بيعها بالإضافة إلى الطرف الأول الذي هو المشتري</w:t>
      </w:r>
      <w:r w:rsidR="00502832" w:rsidRPr="0094633D">
        <w:rPr>
          <w:rFonts w:ascii="Traditional Arabic" w:hAnsi="Traditional Arabic" w:cs="Traditional Arabic"/>
          <w:color w:val="000000"/>
          <w:sz w:val="32"/>
          <w:szCs w:val="32"/>
        </w:rPr>
        <w:t xml:space="preserve"> </w:t>
      </w:r>
      <w:r w:rsidR="00A73E19" w:rsidRPr="0094633D">
        <w:rPr>
          <w:rFonts w:ascii="Traditional Arabic" w:hAnsi="Traditional Arabic" w:cs="Traditional Arabic"/>
          <w:color w:val="000000"/>
          <w:sz w:val="32"/>
          <w:szCs w:val="32"/>
          <w:rtl/>
        </w:rPr>
        <w:t>ل</w:t>
      </w:r>
      <w:r w:rsidR="00E75F29">
        <w:rPr>
          <w:rFonts w:ascii="Traditional Arabic" w:hAnsi="Traditional Arabic" w:cs="Traditional Arabic" w:hint="cs"/>
          <w:color w:val="000000"/>
          <w:sz w:val="32"/>
          <w:szCs w:val="32"/>
          <w:rtl/>
        </w:rPr>
        <w:t>ل</w:t>
      </w:r>
      <w:r w:rsidR="00A73E19" w:rsidRPr="0094633D">
        <w:rPr>
          <w:rFonts w:ascii="Traditional Arabic" w:hAnsi="Traditional Arabic" w:cs="Traditional Arabic"/>
          <w:color w:val="000000"/>
          <w:sz w:val="32"/>
          <w:szCs w:val="32"/>
          <w:rtl/>
        </w:rPr>
        <w:t>ث</w:t>
      </w:r>
      <w:r w:rsidR="00E75F29">
        <w:rPr>
          <w:rFonts w:ascii="Traditional Arabic" w:hAnsi="Traditional Arabic" w:cs="Traditional Arabic" w:hint="cs"/>
          <w:color w:val="000000"/>
          <w:sz w:val="32"/>
          <w:szCs w:val="32"/>
          <w:rtl/>
        </w:rPr>
        <w:t>ّ</w:t>
      </w:r>
      <w:r w:rsidR="00A73E19" w:rsidRPr="0094633D">
        <w:rPr>
          <w:rFonts w:ascii="Traditional Arabic" w:hAnsi="Traditional Arabic" w:cs="Traditional Arabic"/>
          <w:color w:val="000000"/>
          <w:sz w:val="32"/>
          <w:szCs w:val="32"/>
          <w:rtl/>
        </w:rPr>
        <w:t>اني الر</w:t>
      </w:r>
      <w:r w:rsidR="00E75F29">
        <w:rPr>
          <w:rFonts w:ascii="Traditional Arabic" w:hAnsi="Traditional Arabic" w:cs="Traditional Arabic" w:hint="cs"/>
          <w:color w:val="000000"/>
          <w:sz w:val="32"/>
          <w:szCs w:val="32"/>
          <w:rtl/>
        </w:rPr>
        <w:t>ّ</w:t>
      </w:r>
      <w:r w:rsidR="00A73E19" w:rsidRPr="0094633D">
        <w:rPr>
          <w:rFonts w:ascii="Traditional Arabic" w:hAnsi="Traditional Arabic" w:cs="Traditional Arabic"/>
          <w:color w:val="000000"/>
          <w:sz w:val="32"/>
          <w:szCs w:val="32"/>
          <w:rtl/>
        </w:rPr>
        <w:t>اغب في شراء السلعة</w:t>
      </w:r>
      <w:r w:rsidR="00E75F29">
        <w:rPr>
          <w:rFonts w:ascii="Traditional Arabic" w:hAnsi="Traditional Arabic" w:cs="Traditional Arabic" w:hint="cs"/>
          <w:color w:val="000000"/>
          <w:sz w:val="32"/>
          <w:szCs w:val="32"/>
          <w:rtl/>
        </w:rPr>
        <w:t xml:space="preserve">، </w:t>
      </w:r>
      <w:r w:rsidR="00A73E19" w:rsidRPr="0094633D">
        <w:rPr>
          <w:rFonts w:ascii="Traditional Arabic" w:hAnsi="Traditional Arabic" w:cs="Traditional Arabic"/>
          <w:color w:val="000000"/>
          <w:sz w:val="32"/>
          <w:szCs w:val="32"/>
          <w:rtl/>
        </w:rPr>
        <w:t xml:space="preserve"> </w:t>
      </w:r>
      <w:r w:rsidR="007A67C3" w:rsidRPr="0094633D">
        <w:rPr>
          <w:rFonts w:ascii="Traditional Arabic" w:hAnsi="Traditional Arabic" w:cs="Traditional Arabic"/>
          <w:color w:val="000000"/>
          <w:sz w:val="32"/>
          <w:szCs w:val="32"/>
          <w:rtl/>
        </w:rPr>
        <w:t>أو</w:t>
      </w:r>
      <w:r w:rsidR="00A73E19" w:rsidRPr="0094633D">
        <w:rPr>
          <w:rFonts w:ascii="Traditional Arabic" w:hAnsi="Traditional Arabic" w:cs="Traditional Arabic"/>
          <w:color w:val="000000"/>
          <w:sz w:val="32"/>
          <w:szCs w:val="32"/>
          <w:rtl/>
        </w:rPr>
        <w:t xml:space="preserve"> </w:t>
      </w:r>
      <w:r w:rsidR="008C308A" w:rsidRPr="0094633D">
        <w:rPr>
          <w:rFonts w:ascii="Traditional Arabic" w:hAnsi="Traditional Arabic" w:cs="Traditional Arabic"/>
          <w:color w:val="000000"/>
          <w:sz w:val="32"/>
          <w:szCs w:val="32"/>
          <w:rtl/>
        </w:rPr>
        <w:t xml:space="preserve">الآمر </w:t>
      </w:r>
      <w:r w:rsidR="00A73E19" w:rsidRPr="0094633D">
        <w:rPr>
          <w:rFonts w:ascii="Traditional Arabic" w:hAnsi="Traditional Arabic" w:cs="Traditional Arabic"/>
          <w:color w:val="000000"/>
          <w:sz w:val="32"/>
          <w:szCs w:val="32"/>
          <w:rtl/>
        </w:rPr>
        <w:t xml:space="preserve"> بالش</w:t>
      </w:r>
      <w:r w:rsidR="00E75F29">
        <w:rPr>
          <w:rFonts w:ascii="Traditional Arabic" w:hAnsi="Traditional Arabic" w:cs="Traditional Arabic" w:hint="cs"/>
          <w:color w:val="000000"/>
          <w:sz w:val="32"/>
          <w:szCs w:val="32"/>
          <w:rtl/>
        </w:rPr>
        <w:t>ّ</w:t>
      </w:r>
      <w:r w:rsidR="00A73E19" w:rsidRPr="0094633D">
        <w:rPr>
          <w:rFonts w:ascii="Traditional Arabic" w:hAnsi="Traditional Arabic" w:cs="Traditional Arabic"/>
          <w:color w:val="000000"/>
          <w:sz w:val="32"/>
          <w:szCs w:val="32"/>
          <w:rtl/>
        </w:rPr>
        <w:t>راء</w:t>
      </w:r>
      <w:r w:rsidR="00E75F29">
        <w:rPr>
          <w:rFonts w:ascii="Traditional Arabic" w:hAnsi="Traditional Arabic" w:cs="Traditional Arabic" w:hint="cs"/>
          <w:color w:val="000000"/>
          <w:sz w:val="32"/>
          <w:szCs w:val="32"/>
          <w:rtl/>
        </w:rPr>
        <w:t>،</w:t>
      </w:r>
      <w:r w:rsidR="00A73E19" w:rsidRPr="0094633D">
        <w:rPr>
          <w:rFonts w:ascii="Traditional Arabic" w:hAnsi="Traditional Arabic" w:cs="Traditional Arabic"/>
          <w:color w:val="000000"/>
          <w:sz w:val="32"/>
          <w:szCs w:val="32"/>
          <w:rtl/>
        </w:rPr>
        <w:t xml:space="preserve"> والطرف الثا</w:t>
      </w:r>
      <w:r w:rsidR="00E74A4B" w:rsidRPr="0094633D">
        <w:rPr>
          <w:rFonts w:ascii="Traditional Arabic" w:hAnsi="Traditional Arabic" w:cs="Traditional Arabic"/>
          <w:color w:val="000000"/>
          <w:sz w:val="32"/>
          <w:szCs w:val="32"/>
          <w:rtl/>
        </w:rPr>
        <w:t>ني هو</w:t>
      </w:r>
      <w:r w:rsidR="00437C8A">
        <w:rPr>
          <w:rFonts w:ascii="Traditional Arabic" w:hAnsi="Traditional Arabic" w:cs="Traditional Arabic"/>
          <w:color w:val="000000"/>
          <w:sz w:val="32"/>
          <w:szCs w:val="32"/>
          <w:rtl/>
        </w:rPr>
        <w:t xml:space="preserve"> المشتري الأول البنك الإسلامي </w:t>
      </w:r>
      <w:r w:rsidR="00437C8A">
        <w:rPr>
          <w:rFonts w:ascii="Traditional Arabic" w:hAnsi="Traditional Arabic" w:cs="Traditional Arabic" w:hint="cs"/>
          <w:color w:val="000000"/>
          <w:sz w:val="32"/>
          <w:szCs w:val="32"/>
          <w:rtl/>
        </w:rPr>
        <w:t>أو</w:t>
      </w:r>
      <w:r w:rsidR="00E74A4B" w:rsidRPr="0094633D">
        <w:rPr>
          <w:rFonts w:ascii="Traditional Arabic" w:hAnsi="Traditional Arabic" w:cs="Traditional Arabic"/>
          <w:color w:val="000000"/>
          <w:sz w:val="32"/>
          <w:szCs w:val="32"/>
          <w:rtl/>
        </w:rPr>
        <w:t xml:space="preserve"> المأمور  بالشراء</w:t>
      </w:r>
      <w:r w:rsidR="00437C8A">
        <w:rPr>
          <w:rFonts w:ascii="Traditional Arabic" w:hAnsi="Traditional Arabic" w:cs="Traditional Arabic" w:hint="cs"/>
          <w:color w:val="000000"/>
          <w:sz w:val="32"/>
          <w:szCs w:val="32"/>
          <w:rtl/>
        </w:rPr>
        <w:t>.</w:t>
      </w:r>
    </w:p>
    <w:p w14:paraId="7BD9A2A2" w14:textId="77777777" w:rsidR="00E74A4B" w:rsidRPr="0094633D" w:rsidRDefault="00437C8A" w:rsidP="00E74A4B">
      <w:pPr>
        <w:pStyle w:val="NormalWeb"/>
        <w:numPr>
          <w:ilvl w:val="0"/>
          <w:numId w:val="4"/>
        </w:numPr>
        <w:bidi/>
        <w:spacing w:before="0" w:beforeAutospacing="0" w:after="120" w:afterAutospacing="0" w:line="360" w:lineRule="auto"/>
        <w:rPr>
          <w:rFonts w:ascii="Traditional Arabic" w:hAnsi="Traditional Arabic" w:cs="Traditional Arabic"/>
          <w:sz w:val="32"/>
          <w:szCs w:val="32"/>
          <w:u w:val="single"/>
        </w:rPr>
      </w:pPr>
      <w:r>
        <w:rPr>
          <w:rFonts w:ascii="Traditional Arabic" w:hAnsi="Traditional Arabic" w:cs="Traditional Arabic"/>
          <w:b/>
          <w:bCs/>
          <w:sz w:val="32"/>
          <w:szCs w:val="32"/>
          <w:u w:val="single"/>
          <w:rtl/>
        </w:rPr>
        <w:lastRenderedPageBreak/>
        <w:t>صيغ</w:t>
      </w:r>
      <w:r>
        <w:rPr>
          <w:rFonts w:ascii="Traditional Arabic" w:hAnsi="Traditional Arabic" w:cs="Traditional Arabic" w:hint="cs"/>
          <w:b/>
          <w:bCs/>
          <w:sz w:val="32"/>
          <w:szCs w:val="32"/>
          <w:u w:val="single"/>
          <w:rtl/>
        </w:rPr>
        <w:t>ة</w:t>
      </w:r>
      <w:r w:rsidR="00E74A4B" w:rsidRPr="0094633D">
        <w:rPr>
          <w:rFonts w:ascii="Traditional Arabic" w:hAnsi="Traditional Arabic" w:cs="Traditional Arabic"/>
          <w:b/>
          <w:bCs/>
          <w:sz w:val="32"/>
          <w:szCs w:val="32"/>
          <w:u w:val="single"/>
          <w:rtl/>
        </w:rPr>
        <w:t xml:space="preserve"> الس</w:t>
      </w:r>
      <w:r w:rsidR="00BA77ED">
        <w:rPr>
          <w:rFonts w:ascii="Traditional Arabic" w:hAnsi="Traditional Arabic" w:cs="Traditional Arabic" w:hint="cs"/>
          <w:b/>
          <w:bCs/>
          <w:sz w:val="32"/>
          <w:szCs w:val="32"/>
          <w:u w:val="single"/>
          <w:rtl/>
        </w:rPr>
        <w:t>ّ</w:t>
      </w:r>
      <w:r w:rsidR="00E74A4B" w:rsidRPr="0094633D">
        <w:rPr>
          <w:rFonts w:ascii="Traditional Arabic" w:hAnsi="Traditional Arabic" w:cs="Traditional Arabic"/>
          <w:b/>
          <w:bCs/>
          <w:sz w:val="32"/>
          <w:szCs w:val="32"/>
          <w:u w:val="single"/>
          <w:rtl/>
        </w:rPr>
        <w:t>لم</w:t>
      </w:r>
      <w:r w:rsidR="00E74A4B" w:rsidRPr="0094633D">
        <w:rPr>
          <w:rFonts w:ascii="Traditional Arabic" w:hAnsi="Traditional Arabic" w:cs="Traditional Arabic"/>
          <w:b/>
          <w:bCs/>
          <w:sz w:val="32"/>
          <w:szCs w:val="32"/>
          <w:rtl/>
        </w:rPr>
        <w:t xml:space="preserve"> </w:t>
      </w:r>
      <w:r>
        <w:rPr>
          <w:rFonts w:ascii="Traditional Arabic" w:hAnsi="Traditional Arabic" w:cs="Traditional Arabic" w:hint="cs"/>
          <w:b/>
          <w:bCs/>
          <w:sz w:val="32"/>
          <w:szCs w:val="32"/>
          <w:rtl/>
        </w:rPr>
        <w:t xml:space="preserve">: </w:t>
      </w:r>
      <w:r w:rsidR="00E74A4B" w:rsidRPr="0094633D">
        <w:rPr>
          <w:rFonts w:ascii="Traditional Arabic" w:hAnsi="Traditional Arabic" w:cs="Traditional Arabic"/>
          <w:sz w:val="32"/>
          <w:szCs w:val="32"/>
          <w:rtl/>
        </w:rPr>
        <w:t xml:space="preserve">هي من الصيغ التمويلية المهمة </w:t>
      </w:r>
      <w:r>
        <w:rPr>
          <w:rFonts w:ascii="Traditional Arabic" w:hAnsi="Traditional Arabic" w:cs="Traditional Arabic" w:hint="cs"/>
          <w:sz w:val="32"/>
          <w:szCs w:val="32"/>
          <w:rtl/>
        </w:rPr>
        <w:t xml:space="preserve">، </w:t>
      </w:r>
      <w:r>
        <w:rPr>
          <w:rFonts w:ascii="Traditional Arabic" w:hAnsi="Traditional Arabic" w:cs="Traditional Arabic"/>
          <w:sz w:val="32"/>
          <w:szCs w:val="32"/>
          <w:rtl/>
        </w:rPr>
        <w:t>والتي لها كفاءة عالي</w:t>
      </w:r>
      <w:r>
        <w:rPr>
          <w:rFonts w:ascii="Traditional Arabic" w:hAnsi="Traditional Arabic" w:cs="Traditional Arabic" w:hint="cs"/>
          <w:sz w:val="32"/>
          <w:szCs w:val="32"/>
          <w:rtl/>
        </w:rPr>
        <w:t>ة</w:t>
      </w:r>
      <w:r w:rsidR="00E74A4B" w:rsidRPr="0094633D">
        <w:rPr>
          <w:rFonts w:ascii="Traditional Arabic" w:hAnsi="Traditional Arabic" w:cs="Traditional Arabic"/>
          <w:sz w:val="32"/>
          <w:szCs w:val="32"/>
          <w:rtl/>
        </w:rPr>
        <w:t xml:space="preserve"> في الاقتصاد الإسلامي</w:t>
      </w:r>
      <w:r>
        <w:rPr>
          <w:rFonts w:ascii="Traditional Arabic" w:hAnsi="Traditional Arabic" w:cs="Traditional Arabic" w:hint="cs"/>
          <w:sz w:val="32"/>
          <w:szCs w:val="32"/>
          <w:rtl/>
        </w:rPr>
        <w:t>،</w:t>
      </w:r>
      <w:r w:rsidR="00E74A4B" w:rsidRPr="0094633D">
        <w:rPr>
          <w:rFonts w:ascii="Traditional Arabic" w:hAnsi="Traditional Arabic" w:cs="Traditional Arabic"/>
          <w:sz w:val="32"/>
          <w:szCs w:val="32"/>
          <w:rtl/>
        </w:rPr>
        <w:t xml:space="preserve"> يمكن تعريفها على النحو التالي</w:t>
      </w:r>
      <w:r>
        <w:rPr>
          <w:rFonts w:ascii="Traditional Arabic" w:hAnsi="Traditional Arabic" w:cs="Traditional Arabic" w:hint="cs"/>
          <w:sz w:val="32"/>
          <w:szCs w:val="32"/>
          <w:rtl/>
        </w:rPr>
        <w:t>:</w:t>
      </w:r>
      <w:r w:rsidR="00502832" w:rsidRPr="0094633D">
        <w:rPr>
          <w:rStyle w:val="Appelnotedebasdep"/>
          <w:rFonts w:ascii="Traditional Arabic" w:hAnsi="Traditional Arabic" w:cs="Traditional Arabic"/>
          <w:sz w:val="32"/>
          <w:szCs w:val="32"/>
          <w:rtl/>
        </w:rPr>
        <w:footnoteReference w:id="13"/>
      </w:r>
    </w:p>
    <w:p w14:paraId="6741154A" w14:textId="77777777" w:rsidR="00E74A4B" w:rsidRPr="0094633D" w:rsidRDefault="00E74A4B" w:rsidP="00E74A4B">
      <w:pPr>
        <w:pStyle w:val="NormalWeb"/>
        <w:bidi/>
        <w:spacing w:before="0" w:beforeAutospacing="0" w:after="120" w:afterAutospacing="0" w:line="360" w:lineRule="auto"/>
        <w:rPr>
          <w:rFonts w:ascii="Traditional Arabic" w:hAnsi="Traditional Arabic" w:cs="Traditional Arabic"/>
          <w:sz w:val="32"/>
          <w:szCs w:val="32"/>
        </w:rPr>
      </w:pPr>
      <w:r w:rsidRPr="0094633D">
        <w:rPr>
          <w:rFonts w:ascii="Traditional Arabic" w:hAnsi="Traditional Arabic" w:cs="Traditional Arabic"/>
          <w:sz w:val="32"/>
          <w:szCs w:val="32"/>
          <w:rtl/>
        </w:rPr>
        <w:t>هو تأخير المثمن ودفع الثمن</w:t>
      </w:r>
      <w:r w:rsidR="00437C8A">
        <w:rPr>
          <w:rFonts w:ascii="Traditional Arabic" w:hAnsi="Traditional Arabic" w:cs="Traditional Arabic" w:hint="cs"/>
          <w:sz w:val="32"/>
          <w:szCs w:val="32"/>
          <w:rtl/>
        </w:rPr>
        <w:t xml:space="preserve">، </w:t>
      </w:r>
      <w:r w:rsidRPr="0094633D">
        <w:rPr>
          <w:rFonts w:ascii="Traditional Arabic" w:hAnsi="Traditional Arabic" w:cs="Traditional Arabic"/>
          <w:sz w:val="32"/>
          <w:szCs w:val="32"/>
          <w:rtl/>
        </w:rPr>
        <w:t xml:space="preserve"> أو هو عقد مؤجل بثمن مقب</w:t>
      </w:r>
      <w:r w:rsidR="00F259C9">
        <w:rPr>
          <w:rFonts w:ascii="Traditional Arabic" w:hAnsi="Traditional Arabic" w:cs="Traditional Arabic"/>
          <w:sz w:val="32"/>
          <w:szCs w:val="32"/>
          <w:rtl/>
        </w:rPr>
        <w:t>وض أثناء العقد على موقف في الذم</w:t>
      </w:r>
      <w:r w:rsidR="00F259C9">
        <w:rPr>
          <w:rFonts w:ascii="Traditional Arabic" w:hAnsi="Traditional Arabic" w:cs="Traditional Arabic" w:hint="cs"/>
          <w:sz w:val="32"/>
          <w:szCs w:val="32"/>
          <w:rtl/>
        </w:rPr>
        <w:t>ة.</w:t>
      </w:r>
      <w:r w:rsidRPr="0094633D">
        <w:rPr>
          <w:rFonts w:ascii="Traditional Arabic" w:hAnsi="Traditional Arabic" w:cs="Traditional Arabic"/>
          <w:sz w:val="32"/>
          <w:szCs w:val="32"/>
          <w:rtl/>
        </w:rPr>
        <w:t xml:space="preserve"> وفقا للمادة 36 من التعليمات رقم 3</w:t>
      </w:r>
      <w:r w:rsidRPr="0094633D">
        <w:rPr>
          <w:rFonts w:ascii="Traditional Arabic" w:hAnsi="Traditional Arabic" w:cs="Traditional Arabic"/>
          <w:sz w:val="32"/>
          <w:szCs w:val="32"/>
        </w:rPr>
        <w:t>/</w:t>
      </w:r>
      <w:r w:rsidRPr="0094633D">
        <w:rPr>
          <w:rFonts w:ascii="Traditional Arabic" w:hAnsi="Traditional Arabic" w:cs="Traditional Arabic"/>
          <w:sz w:val="32"/>
          <w:szCs w:val="32"/>
          <w:rtl/>
        </w:rPr>
        <w:t xml:space="preserve"> 2020 الموضحة للمنتجات الخاصة بالبنوك الإسلامية  والتي  أصدرها بنك الجزائر في 2 ابريل 2020 فان السلم هو</w:t>
      </w:r>
      <w:r w:rsidR="00F259C9">
        <w:rPr>
          <w:rFonts w:ascii="Traditional Arabic" w:hAnsi="Traditional Arabic" w:cs="Traditional Arabic" w:hint="cs"/>
          <w:sz w:val="32"/>
          <w:szCs w:val="32"/>
          <w:rtl/>
        </w:rPr>
        <w:t>:</w:t>
      </w:r>
      <w:r w:rsidRPr="0094633D">
        <w:rPr>
          <w:rFonts w:ascii="Traditional Arabic" w:hAnsi="Traditional Arabic" w:cs="Traditional Arabic"/>
          <w:sz w:val="32"/>
          <w:szCs w:val="32"/>
          <w:rtl/>
        </w:rPr>
        <w:t xml:space="preserve"> عقد يشتري فيه المؤسسة الما</w:t>
      </w:r>
      <w:r w:rsidR="009F0E24">
        <w:rPr>
          <w:rFonts w:ascii="Traditional Arabic" w:hAnsi="Traditional Arabic" w:cs="Traditional Arabic"/>
          <w:sz w:val="32"/>
          <w:szCs w:val="32"/>
          <w:rtl/>
        </w:rPr>
        <w:t>لية أو البنك بصفتها المشتري سلع</w:t>
      </w:r>
      <w:r w:rsidR="009F0E24">
        <w:rPr>
          <w:rFonts w:ascii="Traditional Arabic" w:hAnsi="Traditional Arabic" w:cs="Traditional Arabic" w:hint="cs"/>
          <w:sz w:val="32"/>
          <w:szCs w:val="32"/>
          <w:rtl/>
        </w:rPr>
        <w:t>ة</w:t>
      </w:r>
      <w:r w:rsidRPr="0094633D">
        <w:rPr>
          <w:rFonts w:ascii="Traditional Arabic" w:hAnsi="Traditional Arabic" w:cs="Traditional Arabic"/>
          <w:sz w:val="32"/>
          <w:szCs w:val="32"/>
          <w:rtl/>
        </w:rPr>
        <w:t xml:space="preserve"> تسلم إليه من عميلها </w:t>
      </w:r>
      <w:r w:rsidR="009F0E24">
        <w:rPr>
          <w:rFonts w:ascii="Traditional Arabic" w:hAnsi="Traditional Arabic" w:cs="Traditional Arabic" w:hint="cs"/>
          <w:sz w:val="32"/>
          <w:szCs w:val="32"/>
          <w:rtl/>
        </w:rPr>
        <w:t xml:space="preserve"> لاحقا </w:t>
      </w:r>
      <w:r w:rsidRPr="0094633D">
        <w:rPr>
          <w:rFonts w:ascii="Traditional Arabic" w:hAnsi="Traditional Arabic" w:cs="Traditional Arabic"/>
          <w:sz w:val="32"/>
          <w:szCs w:val="32"/>
          <w:rtl/>
        </w:rPr>
        <w:t>مقابل دفع فوري ونقدي</w:t>
      </w:r>
      <w:r w:rsidR="00F259C9">
        <w:rPr>
          <w:rFonts w:ascii="Traditional Arabic" w:hAnsi="Traditional Arabic" w:cs="Traditional Arabic" w:hint="cs"/>
          <w:sz w:val="32"/>
          <w:szCs w:val="32"/>
          <w:rtl/>
        </w:rPr>
        <w:t>.</w:t>
      </w:r>
    </w:p>
    <w:p w14:paraId="46DA9C36" w14:textId="77777777" w:rsidR="00E74A4B" w:rsidRPr="007E772E" w:rsidRDefault="00E74A4B" w:rsidP="007E772E">
      <w:pPr>
        <w:pStyle w:val="NormalWeb"/>
        <w:bidi/>
        <w:spacing w:before="0" w:beforeAutospacing="0" w:after="120" w:afterAutospacing="0" w:line="360" w:lineRule="auto"/>
        <w:rPr>
          <w:rFonts w:ascii="Traditional Arabic" w:hAnsi="Traditional Arabic" w:cs="Traditional Arabic"/>
          <w:sz w:val="32"/>
          <w:szCs w:val="32"/>
          <w:rtl/>
          <w:lang w:bidi="ar-DZ"/>
        </w:rPr>
        <w:sectPr w:rsidR="00E74A4B" w:rsidRPr="007E772E" w:rsidSect="00293E65">
          <w:footnotePr>
            <w:numRestart w:val="eachPage"/>
          </w:footnotePr>
          <w:type w:val="continuous"/>
          <w:pgSz w:w="11906" w:h="16838"/>
          <w:pgMar w:top="1418" w:right="1701" w:bottom="1418" w:left="851" w:header="680" w:footer="680" w:gutter="680"/>
          <w:cols w:space="708"/>
          <w:docGrid w:linePitch="360"/>
        </w:sectPr>
      </w:pPr>
      <w:r w:rsidRPr="0094633D">
        <w:rPr>
          <w:rFonts w:ascii="Traditional Arabic" w:hAnsi="Traditional Arabic" w:cs="Traditional Arabic"/>
          <w:sz w:val="32"/>
          <w:szCs w:val="32"/>
          <w:rtl/>
        </w:rPr>
        <w:t>عقد الس</w:t>
      </w:r>
      <w:r w:rsidR="00BA77ED">
        <w:rPr>
          <w:rFonts w:ascii="Traditional Arabic" w:hAnsi="Traditional Arabic" w:cs="Traditional Arabic" w:hint="cs"/>
          <w:sz w:val="32"/>
          <w:szCs w:val="32"/>
          <w:rtl/>
        </w:rPr>
        <w:t>ّ</w:t>
      </w:r>
      <w:r w:rsidRPr="0094633D">
        <w:rPr>
          <w:rFonts w:ascii="Traditional Arabic" w:hAnsi="Traditional Arabic" w:cs="Traditional Arabic"/>
          <w:sz w:val="32"/>
          <w:szCs w:val="32"/>
          <w:rtl/>
        </w:rPr>
        <w:t xml:space="preserve">لم هو عكس البيع المؤجر </w:t>
      </w:r>
      <w:r w:rsidR="00F259C9">
        <w:rPr>
          <w:rFonts w:ascii="Traditional Arabic" w:hAnsi="Traditional Arabic" w:cs="Traditional Arabic" w:hint="cs"/>
          <w:sz w:val="32"/>
          <w:szCs w:val="32"/>
          <w:rtl/>
        </w:rPr>
        <w:t>،</w:t>
      </w:r>
      <w:r w:rsidR="00F259C9">
        <w:rPr>
          <w:rFonts w:ascii="Traditional Arabic" w:hAnsi="Traditional Arabic" w:cs="Traditional Arabic"/>
          <w:sz w:val="32"/>
          <w:szCs w:val="32"/>
          <w:rtl/>
        </w:rPr>
        <w:t>إذا كان عقد البيع يتضمن بيع سلع</w:t>
      </w:r>
      <w:r w:rsidR="00F259C9">
        <w:rPr>
          <w:rFonts w:ascii="Traditional Arabic" w:hAnsi="Traditional Arabic" w:cs="Traditional Arabic" w:hint="cs"/>
          <w:sz w:val="32"/>
          <w:szCs w:val="32"/>
          <w:rtl/>
        </w:rPr>
        <w:t>ة</w:t>
      </w:r>
      <w:r w:rsidR="00F259C9">
        <w:rPr>
          <w:rFonts w:ascii="Traditional Arabic" w:hAnsi="Traditional Arabic" w:cs="Traditional Arabic"/>
          <w:sz w:val="32"/>
          <w:szCs w:val="32"/>
          <w:rtl/>
        </w:rPr>
        <w:t xml:space="preserve"> مملوك</w:t>
      </w:r>
      <w:r w:rsidR="00F259C9">
        <w:rPr>
          <w:rFonts w:ascii="Traditional Arabic" w:hAnsi="Traditional Arabic" w:cs="Traditional Arabic" w:hint="cs"/>
          <w:sz w:val="32"/>
          <w:szCs w:val="32"/>
          <w:rtl/>
        </w:rPr>
        <w:t>ة</w:t>
      </w:r>
      <w:r w:rsidRPr="0094633D">
        <w:rPr>
          <w:rFonts w:ascii="Traditional Arabic" w:hAnsi="Traditional Arabic" w:cs="Traditional Arabic"/>
          <w:sz w:val="32"/>
          <w:szCs w:val="32"/>
          <w:rtl/>
        </w:rPr>
        <w:t xml:space="preserve"> لبائعها تسلم وقت العقد ويدفع ثمنها لاحقا فان عقد السلم يعد تمويلا للمنتج الذي يحصل على ثمن السلعة وقت العقد مق</w:t>
      </w:r>
      <w:r w:rsidR="00104780">
        <w:rPr>
          <w:rFonts w:ascii="Traditional Arabic" w:hAnsi="Traditional Arabic" w:cs="Traditional Arabic"/>
          <w:sz w:val="32"/>
          <w:szCs w:val="32"/>
          <w:rtl/>
        </w:rPr>
        <w:t>ابل التزامه لتسليمها في المستقب</w:t>
      </w:r>
      <w:r w:rsidR="00F13E0C">
        <w:rPr>
          <w:rFonts w:ascii="Traditional Arabic" w:hAnsi="Traditional Arabic" w:cs="Traditional Arabic" w:hint="cs"/>
          <w:sz w:val="32"/>
          <w:szCs w:val="32"/>
          <w:rtl/>
        </w:rPr>
        <w:t>ل</w:t>
      </w:r>
    </w:p>
    <w:p w14:paraId="4BA7A5C6" w14:textId="77777777" w:rsidR="004126D0" w:rsidRPr="0094633D" w:rsidRDefault="00EB2960" w:rsidP="004367AD">
      <w:pPr>
        <w:pStyle w:val="NormalWeb"/>
        <w:bidi/>
        <w:spacing w:before="0" w:beforeAutospacing="0" w:after="120" w:afterAutospacing="0" w:line="360" w:lineRule="auto"/>
        <w:rPr>
          <w:rFonts w:ascii="Traditional Arabic" w:hAnsi="Traditional Arabic" w:cs="Traditional Arabic"/>
          <w:sz w:val="32"/>
          <w:szCs w:val="32"/>
        </w:rPr>
      </w:pPr>
      <w:r w:rsidRPr="0094633D">
        <w:rPr>
          <w:rFonts w:ascii="Traditional Arabic" w:hAnsi="Traditional Arabic" w:cs="Traditional Arabic"/>
          <w:b/>
          <w:bCs/>
          <w:sz w:val="32"/>
          <w:szCs w:val="32"/>
          <w:u w:val="single"/>
          <w:rtl/>
        </w:rPr>
        <w:lastRenderedPageBreak/>
        <w:t>أنواع</w:t>
      </w:r>
      <w:r w:rsidR="004126D0" w:rsidRPr="0094633D">
        <w:rPr>
          <w:rFonts w:ascii="Traditional Arabic" w:hAnsi="Traditional Arabic" w:cs="Traditional Arabic"/>
          <w:b/>
          <w:bCs/>
          <w:sz w:val="32"/>
          <w:szCs w:val="32"/>
          <w:u w:val="single"/>
          <w:rtl/>
        </w:rPr>
        <w:t xml:space="preserve"> الس</w:t>
      </w:r>
      <w:r w:rsidR="00BA77ED">
        <w:rPr>
          <w:rFonts w:ascii="Traditional Arabic" w:hAnsi="Traditional Arabic" w:cs="Traditional Arabic" w:hint="cs"/>
          <w:b/>
          <w:bCs/>
          <w:sz w:val="32"/>
          <w:szCs w:val="32"/>
          <w:u w:val="single"/>
          <w:rtl/>
        </w:rPr>
        <w:t>ّ</w:t>
      </w:r>
      <w:r w:rsidR="004126D0" w:rsidRPr="0094633D">
        <w:rPr>
          <w:rFonts w:ascii="Traditional Arabic" w:hAnsi="Traditional Arabic" w:cs="Traditional Arabic"/>
          <w:b/>
          <w:bCs/>
          <w:sz w:val="32"/>
          <w:szCs w:val="32"/>
          <w:u w:val="single"/>
          <w:rtl/>
        </w:rPr>
        <w:t>لم</w:t>
      </w:r>
      <w:r w:rsidR="00CE1CC6">
        <w:rPr>
          <w:rFonts w:ascii="Traditional Arabic" w:hAnsi="Traditional Arabic" w:cs="Traditional Arabic" w:hint="cs"/>
          <w:b/>
          <w:bCs/>
          <w:sz w:val="32"/>
          <w:szCs w:val="32"/>
          <w:u w:val="single"/>
          <w:rtl/>
        </w:rPr>
        <w:t>:</w:t>
      </w:r>
      <w:r w:rsidR="004126D0" w:rsidRPr="0094633D">
        <w:rPr>
          <w:rFonts w:ascii="Traditional Arabic" w:hAnsi="Traditional Arabic" w:cs="Traditional Arabic"/>
          <w:sz w:val="32"/>
          <w:szCs w:val="32"/>
          <w:rtl/>
        </w:rPr>
        <w:t xml:space="preserve"> ينقسم الس</w:t>
      </w:r>
      <w:r w:rsidR="00BA77ED">
        <w:rPr>
          <w:rFonts w:ascii="Traditional Arabic" w:hAnsi="Traditional Arabic" w:cs="Traditional Arabic" w:hint="cs"/>
          <w:sz w:val="32"/>
          <w:szCs w:val="32"/>
          <w:rtl/>
        </w:rPr>
        <w:t>ّ</w:t>
      </w:r>
      <w:r w:rsidR="004126D0" w:rsidRPr="0094633D">
        <w:rPr>
          <w:rFonts w:ascii="Traditional Arabic" w:hAnsi="Traditional Arabic" w:cs="Traditional Arabic"/>
          <w:sz w:val="32"/>
          <w:szCs w:val="32"/>
          <w:rtl/>
        </w:rPr>
        <w:t xml:space="preserve">لم في البنوك </w:t>
      </w:r>
      <w:r w:rsidR="007A67C3" w:rsidRPr="0094633D">
        <w:rPr>
          <w:rFonts w:ascii="Traditional Arabic" w:hAnsi="Traditional Arabic" w:cs="Traditional Arabic"/>
          <w:sz w:val="32"/>
          <w:szCs w:val="32"/>
          <w:rtl/>
        </w:rPr>
        <w:t>الإسلامية </w:t>
      </w:r>
      <w:r w:rsidR="004126D0" w:rsidRPr="0094633D">
        <w:rPr>
          <w:rFonts w:ascii="Traditional Arabic" w:hAnsi="Traditional Arabic" w:cs="Traditional Arabic"/>
          <w:sz w:val="32"/>
          <w:szCs w:val="32"/>
          <w:rtl/>
        </w:rPr>
        <w:t xml:space="preserve"> </w:t>
      </w:r>
      <w:r w:rsidR="007A67C3" w:rsidRPr="0094633D">
        <w:rPr>
          <w:rFonts w:ascii="Traditional Arabic" w:hAnsi="Traditional Arabic" w:cs="Traditional Arabic"/>
          <w:sz w:val="32"/>
          <w:szCs w:val="32"/>
          <w:rtl/>
        </w:rPr>
        <w:t>إلى</w:t>
      </w:r>
      <w:r w:rsidR="004126D0" w:rsidRPr="0094633D">
        <w:rPr>
          <w:rFonts w:ascii="Traditional Arabic" w:hAnsi="Traditional Arabic" w:cs="Traditional Arabic"/>
          <w:sz w:val="32"/>
          <w:szCs w:val="32"/>
          <w:rtl/>
        </w:rPr>
        <w:t xml:space="preserve"> نوعين هما</w:t>
      </w:r>
      <w:r w:rsidR="00BA77ED">
        <w:rPr>
          <w:rFonts w:ascii="Traditional Arabic" w:hAnsi="Traditional Arabic" w:cs="Traditional Arabic" w:hint="cs"/>
          <w:sz w:val="32"/>
          <w:szCs w:val="32"/>
          <w:rtl/>
        </w:rPr>
        <w:t>:</w:t>
      </w:r>
      <w:r w:rsidR="00C60E66" w:rsidRPr="0094633D">
        <w:rPr>
          <w:rStyle w:val="Appelnotedebasdep"/>
          <w:rFonts w:ascii="Traditional Arabic" w:hAnsi="Traditional Arabic" w:cs="Traditional Arabic"/>
          <w:sz w:val="32"/>
          <w:szCs w:val="32"/>
          <w:rtl/>
        </w:rPr>
        <w:footnoteReference w:id="14"/>
      </w:r>
      <w:r w:rsidR="004126D0" w:rsidRPr="0094633D">
        <w:rPr>
          <w:rFonts w:ascii="Traditional Arabic" w:hAnsi="Traditional Arabic" w:cs="Traditional Arabic"/>
          <w:sz w:val="32"/>
          <w:szCs w:val="32"/>
        </w:rPr>
        <w:t> </w:t>
      </w:r>
    </w:p>
    <w:p w14:paraId="798F74D1" w14:textId="77777777" w:rsidR="004126D0" w:rsidRPr="0094633D" w:rsidRDefault="004126D0" w:rsidP="004367AD">
      <w:pPr>
        <w:pStyle w:val="NormalWeb"/>
        <w:numPr>
          <w:ilvl w:val="0"/>
          <w:numId w:val="2"/>
        </w:numPr>
        <w:bidi/>
        <w:spacing w:before="0" w:beforeAutospacing="0" w:after="120" w:afterAutospacing="0" w:line="360" w:lineRule="auto"/>
        <w:rPr>
          <w:rFonts w:ascii="Traditional Arabic" w:hAnsi="Traditional Arabic" w:cs="Traditional Arabic"/>
          <w:sz w:val="32"/>
          <w:szCs w:val="32"/>
        </w:rPr>
      </w:pPr>
      <w:r w:rsidRPr="0094633D">
        <w:rPr>
          <w:rFonts w:ascii="Traditional Arabic" w:hAnsi="Traditional Arabic" w:cs="Traditional Arabic"/>
          <w:b/>
          <w:bCs/>
          <w:sz w:val="32"/>
          <w:szCs w:val="32"/>
          <w:rtl/>
        </w:rPr>
        <w:t>الس</w:t>
      </w:r>
      <w:r w:rsidR="00BA77ED">
        <w:rPr>
          <w:rFonts w:ascii="Traditional Arabic" w:hAnsi="Traditional Arabic" w:cs="Traditional Arabic" w:hint="cs"/>
          <w:b/>
          <w:bCs/>
          <w:sz w:val="32"/>
          <w:szCs w:val="32"/>
          <w:rtl/>
        </w:rPr>
        <w:t>ّ</w:t>
      </w:r>
      <w:r w:rsidRPr="0094633D">
        <w:rPr>
          <w:rFonts w:ascii="Traditional Arabic" w:hAnsi="Traditional Arabic" w:cs="Traditional Arabic"/>
          <w:b/>
          <w:bCs/>
          <w:sz w:val="32"/>
          <w:szCs w:val="32"/>
          <w:rtl/>
        </w:rPr>
        <w:t>لم العادي</w:t>
      </w:r>
      <w:r w:rsidRPr="0094633D">
        <w:rPr>
          <w:rFonts w:ascii="Traditional Arabic" w:hAnsi="Traditional Arabic" w:cs="Traditional Arabic"/>
          <w:sz w:val="32"/>
          <w:szCs w:val="32"/>
          <w:rtl/>
        </w:rPr>
        <w:t xml:space="preserve"> يوفر تمويل ويسلم </w:t>
      </w:r>
      <w:r w:rsidR="007A67C3" w:rsidRPr="0094633D">
        <w:rPr>
          <w:rFonts w:ascii="Traditional Arabic" w:hAnsi="Traditional Arabic" w:cs="Traditional Arabic"/>
          <w:sz w:val="32"/>
          <w:szCs w:val="32"/>
          <w:rtl/>
        </w:rPr>
        <w:t>السلعة</w:t>
      </w:r>
      <w:r w:rsidRPr="0094633D">
        <w:rPr>
          <w:rFonts w:ascii="Traditional Arabic" w:hAnsi="Traditional Arabic" w:cs="Traditional Arabic"/>
          <w:sz w:val="32"/>
          <w:szCs w:val="32"/>
          <w:rtl/>
        </w:rPr>
        <w:t xml:space="preserve"> في وقت لاحق</w:t>
      </w:r>
      <w:r w:rsidR="00BA77ED">
        <w:rPr>
          <w:rFonts w:ascii="Traditional Arabic" w:hAnsi="Traditional Arabic" w:cs="Traditional Arabic" w:hint="cs"/>
          <w:sz w:val="32"/>
          <w:szCs w:val="32"/>
          <w:rtl/>
        </w:rPr>
        <w:t>.</w:t>
      </w:r>
    </w:p>
    <w:p w14:paraId="0F81789B" w14:textId="77777777" w:rsidR="004126D0" w:rsidRPr="0094633D" w:rsidRDefault="004126D0" w:rsidP="004367AD">
      <w:pPr>
        <w:pStyle w:val="NormalWeb"/>
        <w:numPr>
          <w:ilvl w:val="0"/>
          <w:numId w:val="2"/>
        </w:numPr>
        <w:bidi/>
        <w:spacing w:before="0" w:beforeAutospacing="0" w:after="120" w:afterAutospacing="0" w:line="360" w:lineRule="auto"/>
        <w:rPr>
          <w:rFonts w:ascii="Traditional Arabic" w:hAnsi="Traditional Arabic" w:cs="Traditional Arabic"/>
          <w:sz w:val="32"/>
          <w:szCs w:val="32"/>
        </w:rPr>
      </w:pPr>
      <w:r w:rsidRPr="0094633D">
        <w:rPr>
          <w:rFonts w:ascii="Traditional Arabic" w:hAnsi="Traditional Arabic" w:cs="Traditional Arabic"/>
          <w:b/>
          <w:bCs/>
          <w:sz w:val="32"/>
          <w:szCs w:val="32"/>
          <w:rtl/>
        </w:rPr>
        <w:t>الس</w:t>
      </w:r>
      <w:r w:rsidR="00BA77ED">
        <w:rPr>
          <w:rFonts w:ascii="Traditional Arabic" w:hAnsi="Traditional Arabic" w:cs="Traditional Arabic" w:hint="cs"/>
          <w:b/>
          <w:bCs/>
          <w:sz w:val="32"/>
          <w:szCs w:val="32"/>
          <w:rtl/>
        </w:rPr>
        <w:t>ّ</w:t>
      </w:r>
      <w:r w:rsidRPr="0094633D">
        <w:rPr>
          <w:rFonts w:ascii="Traditional Arabic" w:hAnsi="Traditional Arabic" w:cs="Traditional Arabic"/>
          <w:b/>
          <w:bCs/>
          <w:sz w:val="32"/>
          <w:szCs w:val="32"/>
          <w:rtl/>
        </w:rPr>
        <w:t xml:space="preserve">لم الموازي </w:t>
      </w:r>
      <w:r w:rsidRPr="0094633D">
        <w:rPr>
          <w:rFonts w:ascii="Traditional Arabic" w:hAnsi="Traditional Arabic" w:cs="Traditional Arabic"/>
          <w:sz w:val="32"/>
          <w:szCs w:val="32"/>
          <w:rtl/>
        </w:rPr>
        <w:t>بموجب هذا العقد يشتري البن</w:t>
      </w:r>
      <w:r w:rsidR="00BA77ED">
        <w:rPr>
          <w:rFonts w:ascii="Traditional Arabic" w:hAnsi="Traditional Arabic" w:cs="Traditional Arabic" w:hint="cs"/>
          <w:sz w:val="32"/>
          <w:szCs w:val="32"/>
          <w:rtl/>
        </w:rPr>
        <w:t>ك</w:t>
      </w:r>
      <w:r w:rsidR="00BA77ED">
        <w:rPr>
          <w:rFonts w:ascii="Traditional Arabic" w:hAnsi="Traditional Arabic" w:cs="Traditional Arabic"/>
          <w:sz w:val="32"/>
          <w:szCs w:val="32"/>
          <w:rtl/>
        </w:rPr>
        <w:t xml:space="preserve"> سلع</w:t>
      </w:r>
      <w:r w:rsidR="00BA77ED">
        <w:rPr>
          <w:rFonts w:ascii="Traditional Arabic" w:hAnsi="Traditional Arabic" w:cs="Traditional Arabic" w:hint="cs"/>
          <w:sz w:val="32"/>
          <w:szCs w:val="32"/>
          <w:rtl/>
        </w:rPr>
        <w:t>ة</w:t>
      </w:r>
      <w:r w:rsidRPr="0094633D">
        <w:rPr>
          <w:rFonts w:ascii="Traditional Arabic" w:hAnsi="Traditional Arabic" w:cs="Traditional Arabic"/>
          <w:sz w:val="32"/>
          <w:szCs w:val="32"/>
          <w:rtl/>
        </w:rPr>
        <w:t xml:space="preserve"> يحصل عليها مستقبلا </w:t>
      </w:r>
      <w:r w:rsidR="00BA77ED">
        <w:rPr>
          <w:rFonts w:ascii="Traditional Arabic" w:hAnsi="Traditional Arabic" w:cs="Traditional Arabic" w:hint="cs"/>
          <w:sz w:val="32"/>
          <w:szCs w:val="32"/>
          <w:rtl/>
        </w:rPr>
        <w:t xml:space="preserve">، </w:t>
      </w:r>
      <w:r w:rsidR="00BA77ED">
        <w:rPr>
          <w:rFonts w:ascii="Traditional Arabic" w:hAnsi="Traditional Arabic" w:cs="Traditional Arabic"/>
          <w:sz w:val="32"/>
          <w:szCs w:val="32"/>
          <w:rtl/>
        </w:rPr>
        <w:t>ويبيع سلع</w:t>
      </w:r>
      <w:r w:rsidR="00BA77ED">
        <w:rPr>
          <w:rFonts w:ascii="Traditional Arabic" w:hAnsi="Traditional Arabic" w:cs="Traditional Arabic" w:hint="cs"/>
          <w:sz w:val="32"/>
          <w:szCs w:val="32"/>
          <w:rtl/>
        </w:rPr>
        <w:t xml:space="preserve">ة </w:t>
      </w:r>
      <w:r w:rsidR="00BA77ED">
        <w:rPr>
          <w:rFonts w:ascii="Traditional Arabic" w:hAnsi="Traditional Arabic" w:cs="Traditional Arabic"/>
          <w:sz w:val="32"/>
          <w:szCs w:val="32"/>
          <w:rtl/>
        </w:rPr>
        <w:t>مستحق</w:t>
      </w:r>
      <w:r w:rsidR="00BA77ED">
        <w:rPr>
          <w:rFonts w:ascii="Traditional Arabic" w:hAnsi="Traditional Arabic" w:cs="Traditional Arabic" w:hint="cs"/>
          <w:sz w:val="32"/>
          <w:szCs w:val="32"/>
          <w:rtl/>
        </w:rPr>
        <w:t xml:space="preserve">ة </w:t>
      </w:r>
      <w:r w:rsidR="00BA77ED">
        <w:rPr>
          <w:rFonts w:ascii="Traditional Arabic" w:hAnsi="Traditional Arabic" w:cs="Traditional Arabic"/>
          <w:sz w:val="32"/>
          <w:szCs w:val="32"/>
          <w:rtl/>
        </w:rPr>
        <w:t>في التاريخ نفس</w:t>
      </w:r>
      <w:r w:rsidR="00BA77ED">
        <w:rPr>
          <w:rFonts w:ascii="Traditional Arabic" w:hAnsi="Traditional Arabic" w:cs="Traditional Arabic" w:hint="cs"/>
          <w:sz w:val="32"/>
          <w:szCs w:val="32"/>
          <w:rtl/>
        </w:rPr>
        <w:t>ه</w:t>
      </w:r>
      <w:r w:rsidRPr="0094633D">
        <w:rPr>
          <w:rFonts w:ascii="Traditional Arabic" w:hAnsi="Traditional Arabic" w:cs="Traditional Arabic"/>
          <w:sz w:val="32"/>
          <w:szCs w:val="32"/>
          <w:rtl/>
        </w:rPr>
        <w:t xml:space="preserve"> مماثل</w:t>
      </w:r>
      <w:r w:rsidR="00BA77ED">
        <w:rPr>
          <w:rFonts w:ascii="Traditional Arabic" w:hAnsi="Traditional Arabic" w:cs="Traditional Arabic" w:hint="cs"/>
          <w:sz w:val="32"/>
          <w:szCs w:val="32"/>
          <w:rtl/>
        </w:rPr>
        <w:t>ة</w:t>
      </w:r>
      <w:r w:rsidRPr="0094633D">
        <w:rPr>
          <w:rFonts w:ascii="Traditional Arabic" w:hAnsi="Traditional Arabic" w:cs="Traditional Arabic"/>
          <w:sz w:val="32"/>
          <w:szCs w:val="32"/>
          <w:rtl/>
        </w:rPr>
        <w:t>   لت</w:t>
      </w:r>
      <w:r w:rsidR="004C0021">
        <w:rPr>
          <w:rFonts w:ascii="Traditional Arabic" w:hAnsi="Traditional Arabic" w:cs="Traditional Arabic" w:hint="cs"/>
          <w:sz w:val="32"/>
          <w:szCs w:val="32"/>
          <w:rtl/>
        </w:rPr>
        <w:t>لك</w:t>
      </w:r>
      <w:r w:rsidRPr="0094633D">
        <w:rPr>
          <w:rFonts w:ascii="Traditional Arabic" w:hAnsi="Traditional Arabic" w:cs="Traditional Arabic"/>
          <w:sz w:val="32"/>
          <w:szCs w:val="32"/>
          <w:rtl/>
        </w:rPr>
        <w:t xml:space="preserve"> التي اشتراها في العقد </w:t>
      </w:r>
      <w:r w:rsidR="007A67C3" w:rsidRPr="0094633D">
        <w:rPr>
          <w:rFonts w:ascii="Traditional Arabic" w:hAnsi="Traditional Arabic" w:cs="Traditional Arabic"/>
          <w:sz w:val="32"/>
          <w:szCs w:val="32"/>
          <w:rtl/>
        </w:rPr>
        <w:t>الأول</w:t>
      </w:r>
      <w:r w:rsidRPr="0094633D">
        <w:rPr>
          <w:rFonts w:ascii="Traditional Arabic" w:hAnsi="Traditional Arabic" w:cs="Traditional Arabic"/>
          <w:sz w:val="32"/>
          <w:szCs w:val="32"/>
          <w:rtl/>
        </w:rPr>
        <w:t xml:space="preserve"> </w:t>
      </w:r>
      <w:r w:rsidR="004C0021">
        <w:rPr>
          <w:rFonts w:ascii="Traditional Arabic" w:hAnsi="Traditional Arabic" w:cs="Traditional Arabic" w:hint="cs"/>
          <w:sz w:val="32"/>
          <w:szCs w:val="32"/>
          <w:rtl/>
        </w:rPr>
        <w:t xml:space="preserve">. </w:t>
      </w:r>
      <w:r w:rsidRPr="0094633D">
        <w:rPr>
          <w:rFonts w:ascii="Traditional Arabic" w:hAnsi="Traditional Arabic" w:cs="Traditional Arabic"/>
          <w:sz w:val="32"/>
          <w:szCs w:val="32"/>
          <w:rtl/>
        </w:rPr>
        <w:t>وعند حلول هذا</w:t>
      </w:r>
      <w:r w:rsidR="004C0021">
        <w:rPr>
          <w:rFonts w:ascii="Traditional Arabic" w:hAnsi="Traditional Arabic" w:cs="Traditional Arabic" w:hint="cs"/>
          <w:sz w:val="32"/>
          <w:szCs w:val="32"/>
          <w:rtl/>
        </w:rPr>
        <w:t xml:space="preserve"> </w:t>
      </w:r>
      <w:r w:rsidRPr="0094633D">
        <w:rPr>
          <w:rFonts w:ascii="Traditional Arabic" w:hAnsi="Traditional Arabic" w:cs="Traditional Arabic"/>
          <w:sz w:val="32"/>
          <w:szCs w:val="32"/>
          <w:rtl/>
        </w:rPr>
        <w:t xml:space="preserve">التاريخ </w:t>
      </w:r>
      <w:r w:rsidR="004C0021">
        <w:rPr>
          <w:rFonts w:ascii="Traditional Arabic" w:hAnsi="Traditional Arabic" w:cs="Traditional Arabic" w:hint="cs"/>
          <w:sz w:val="32"/>
          <w:szCs w:val="32"/>
          <w:rtl/>
        </w:rPr>
        <w:t xml:space="preserve">، </w:t>
      </w:r>
      <w:r w:rsidRPr="0094633D">
        <w:rPr>
          <w:rFonts w:ascii="Traditional Arabic" w:hAnsi="Traditional Arabic" w:cs="Traditional Arabic"/>
          <w:sz w:val="32"/>
          <w:szCs w:val="32"/>
          <w:rtl/>
        </w:rPr>
        <w:t>يسل</w:t>
      </w:r>
      <w:r w:rsidR="004C0021">
        <w:rPr>
          <w:rFonts w:ascii="Traditional Arabic" w:hAnsi="Traditional Arabic" w:cs="Traditional Arabic" w:hint="cs"/>
          <w:sz w:val="32"/>
          <w:szCs w:val="32"/>
          <w:rtl/>
        </w:rPr>
        <w:t>ّ</w:t>
      </w:r>
      <w:r w:rsidRPr="0094633D">
        <w:rPr>
          <w:rFonts w:ascii="Traditional Arabic" w:hAnsi="Traditional Arabic" w:cs="Traditional Arabic"/>
          <w:sz w:val="32"/>
          <w:szCs w:val="32"/>
          <w:rtl/>
        </w:rPr>
        <w:t>م البنك الس</w:t>
      </w:r>
      <w:r w:rsidR="004C0021">
        <w:rPr>
          <w:rFonts w:ascii="Traditional Arabic" w:hAnsi="Traditional Arabic" w:cs="Traditional Arabic" w:hint="cs"/>
          <w:sz w:val="32"/>
          <w:szCs w:val="32"/>
          <w:rtl/>
        </w:rPr>
        <w:t>ّ</w:t>
      </w:r>
      <w:r w:rsidRPr="0094633D">
        <w:rPr>
          <w:rFonts w:ascii="Traditional Arabic" w:hAnsi="Traditional Arabic" w:cs="Traditional Arabic"/>
          <w:sz w:val="32"/>
          <w:szCs w:val="32"/>
          <w:rtl/>
        </w:rPr>
        <w:t xml:space="preserve">لع نفسها التي اشتراها في العقد </w:t>
      </w:r>
      <w:r w:rsidR="007A67C3" w:rsidRPr="0094633D">
        <w:rPr>
          <w:rFonts w:ascii="Traditional Arabic" w:hAnsi="Traditional Arabic" w:cs="Traditional Arabic"/>
          <w:sz w:val="32"/>
          <w:szCs w:val="32"/>
          <w:rtl/>
        </w:rPr>
        <w:t>الأول</w:t>
      </w:r>
      <w:r w:rsidRPr="0094633D">
        <w:rPr>
          <w:rFonts w:ascii="Traditional Arabic" w:hAnsi="Traditional Arabic" w:cs="Traditional Arabic"/>
          <w:sz w:val="32"/>
          <w:szCs w:val="32"/>
          <w:rtl/>
        </w:rPr>
        <w:t xml:space="preserve"> </w:t>
      </w:r>
      <w:r w:rsidR="007A67C3" w:rsidRPr="0094633D">
        <w:rPr>
          <w:rFonts w:ascii="Traditional Arabic" w:hAnsi="Traditional Arabic" w:cs="Traditional Arabic"/>
          <w:sz w:val="32"/>
          <w:szCs w:val="32"/>
          <w:rtl/>
        </w:rPr>
        <w:t>إلى</w:t>
      </w:r>
      <w:r w:rsidRPr="0094633D">
        <w:rPr>
          <w:rFonts w:ascii="Traditional Arabic" w:hAnsi="Traditional Arabic" w:cs="Traditional Arabic"/>
          <w:sz w:val="32"/>
          <w:szCs w:val="32"/>
          <w:rtl/>
        </w:rPr>
        <w:t xml:space="preserve"> المشترك بشرط </w:t>
      </w:r>
      <w:r w:rsidR="007A67C3" w:rsidRPr="0094633D">
        <w:rPr>
          <w:rFonts w:ascii="Traditional Arabic" w:hAnsi="Traditional Arabic" w:cs="Traditional Arabic"/>
          <w:sz w:val="32"/>
          <w:szCs w:val="32"/>
          <w:rtl/>
        </w:rPr>
        <w:t>أن</w:t>
      </w:r>
      <w:r w:rsidRPr="0094633D">
        <w:rPr>
          <w:rFonts w:ascii="Traditional Arabic" w:hAnsi="Traditional Arabic" w:cs="Traditional Arabic"/>
          <w:sz w:val="32"/>
          <w:szCs w:val="32"/>
          <w:rtl/>
        </w:rPr>
        <w:t xml:space="preserve"> يكون الالتزام في العقدين منفصلين تماما</w:t>
      </w:r>
      <w:r w:rsidR="004C0021">
        <w:rPr>
          <w:rFonts w:ascii="Traditional Arabic" w:hAnsi="Traditional Arabic" w:cs="Traditional Arabic" w:hint="cs"/>
          <w:sz w:val="32"/>
          <w:szCs w:val="32"/>
          <w:rtl/>
        </w:rPr>
        <w:t>،</w:t>
      </w:r>
      <w:r w:rsidRPr="0094633D">
        <w:rPr>
          <w:rFonts w:ascii="Traditional Arabic" w:hAnsi="Traditional Arabic" w:cs="Traditional Arabic"/>
          <w:sz w:val="32"/>
          <w:szCs w:val="32"/>
          <w:rtl/>
        </w:rPr>
        <w:t xml:space="preserve"> ولا يترت</w:t>
      </w:r>
      <w:r w:rsidR="004C0021">
        <w:rPr>
          <w:rFonts w:ascii="Traditional Arabic" w:hAnsi="Traditional Arabic" w:cs="Traditional Arabic" w:hint="cs"/>
          <w:sz w:val="32"/>
          <w:szCs w:val="32"/>
          <w:rtl/>
        </w:rPr>
        <w:t>ّ</w:t>
      </w:r>
      <w:r w:rsidRPr="0094633D">
        <w:rPr>
          <w:rFonts w:ascii="Traditional Arabic" w:hAnsi="Traditional Arabic" w:cs="Traditional Arabic"/>
          <w:sz w:val="32"/>
          <w:szCs w:val="32"/>
          <w:rtl/>
        </w:rPr>
        <w:t xml:space="preserve">ب على عدم تسليم البائع في العقد </w:t>
      </w:r>
      <w:r w:rsidR="007A67C3" w:rsidRPr="0094633D">
        <w:rPr>
          <w:rFonts w:ascii="Traditional Arabic" w:hAnsi="Traditional Arabic" w:cs="Traditional Arabic"/>
          <w:sz w:val="32"/>
          <w:szCs w:val="32"/>
          <w:rtl/>
        </w:rPr>
        <w:t>الأول</w:t>
      </w:r>
      <w:r w:rsidR="004C0021">
        <w:rPr>
          <w:rFonts w:ascii="Traditional Arabic" w:hAnsi="Traditional Arabic" w:cs="Traditional Arabic"/>
          <w:sz w:val="32"/>
          <w:szCs w:val="32"/>
          <w:rtl/>
        </w:rPr>
        <w:t xml:space="preserve"> للسلعة عدم تسليمه مر</w:t>
      </w:r>
      <w:r w:rsidR="004C0021">
        <w:rPr>
          <w:rFonts w:ascii="Traditional Arabic" w:hAnsi="Traditional Arabic" w:cs="Traditional Arabic" w:hint="cs"/>
          <w:sz w:val="32"/>
          <w:szCs w:val="32"/>
          <w:rtl/>
        </w:rPr>
        <w:t>ة</w:t>
      </w:r>
      <w:r w:rsidRPr="0094633D">
        <w:rPr>
          <w:rFonts w:ascii="Traditional Arabic" w:hAnsi="Traditional Arabic" w:cs="Traditional Arabic"/>
          <w:sz w:val="32"/>
          <w:szCs w:val="32"/>
          <w:rtl/>
        </w:rPr>
        <w:t xml:space="preserve"> </w:t>
      </w:r>
      <w:r w:rsidR="007A67C3" w:rsidRPr="0094633D">
        <w:rPr>
          <w:rFonts w:ascii="Traditional Arabic" w:hAnsi="Traditional Arabic" w:cs="Traditional Arabic"/>
          <w:sz w:val="32"/>
          <w:szCs w:val="32"/>
          <w:rtl/>
        </w:rPr>
        <w:t>أخرى</w:t>
      </w:r>
      <w:r w:rsidRPr="0094633D">
        <w:rPr>
          <w:rFonts w:ascii="Traditional Arabic" w:hAnsi="Traditional Arabic" w:cs="Traditional Arabic"/>
          <w:sz w:val="32"/>
          <w:szCs w:val="32"/>
          <w:rtl/>
        </w:rPr>
        <w:t xml:space="preserve"> في العقد الثاني</w:t>
      </w:r>
      <w:r w:rsidR="004C0021">
        <w:rPr>
          <w:rFonts w:ascii="Traditional Arabic" w:hAnsi="Traditional Arabic" w:cs="Traditional Arabic" w:hint="cs"/>
          <w:sz w:val="32"/>
          <w:szCs w:val="32"/>
          <w:rtl/>
        </w:rPr>
        <w:t>.</w:t>
      </w:r>
    </w:p>
    <w:p w14:paraId="74FC7D64" w14:textId="77777777" w:rsidR="00CB2717" w:rsidRPr="0094633D" w:rsidRDefault="004C0021" w:rsidP="005071D2">
      <w:pPr>
        <w:pStyle w:val="NormalWeb"/>
        <w:numPr>
          <w:ilvl w:val="0"/>
          <w:numId w:val="4"/>
        </w:numPr>
        <w:shd w:val="clear" w:color="auto" w:fill="FFFFFF"/>
        <w:bidi/>
        <w:spacing w:before="0" w:beforeAutospacing="0" w:after="120" w:afterAutospacing="0" w:line="360" w:lineRule="auto"/>
        <w:rPr>
          <w:rFonts w:ascii="Traditional Arabic" w:hAnsi="Traditional Arabic" w:cs="Traditional Arabic"/>
          <w:color w:val="000000"/>
          <w:sz w:val="32"/>
          <w:szCs w:val="32"/>
        </w:rPr>
      </w:pPr>
      <w:r>
        <w:rPr>
          <w:rFonts w:ascii="Traditional Arabic" w:hAnsi="Traditional Arabic" w:cs="Traditional Arabic"/>
          <w:b/>
          <w:bCs/>
          <w:color w:val="000000"/>
          <w:sz w:val="32"/>
          <w:szCs w:val="32"/>
          <w:u w:val="single"/>
          <w:rtl/>
        </w:rPr>
        <w:t>الاس</w:t>
      </w:r>
      <w:r>
        <w:rPr>
          <w:rFonts w:ascii="Traditional Arabic" w:hAnsi="Traditional Arabic" w:cs="Traditional Arabic" w:hint="cs"/>
          <w:b/>
          <w:bCs/>
          <w:color w:val="000000"/>
          <w:sz w:val="32"/>
          <w:szCs w:val="32"/>
          <w:u w:val="single"/>
          <w:rtl/>
        </w:rPr>
        <w:t>تص</w:t>
      </w:r>
      <w:r w:rsidR="00CB2717" w:rsidRPr="004C0021">
        <w:rPr>
          <w:rFonts w:ascii="Traditional Arabic" w:hAnsi="Traditional Arabic" w:cs="Traditional Arabic"/>
          <w:b/>
          <w:bCs/>
          <w:color w:val="000000"/>
          <w:sz w:val="32"/>
          <w:szCs w:val="32"/>
          <w:u w:val="single"/>
          <w:rtl/>
        </w:rPr>
        <w:t>ناع</w:t>
      </w:r>
      <w:r w:rsidR="00CB2717" w:rsidRPr="004C0021">
        <w:rPr>
          <w:rFonts w:ascii="Traditional Arabic" w:hAnsi="Traditional Arabic" w:cs="Traditional Arabic"/>
          <w:b/>
          <w:bCs/>
          <w:i/>
          <w:iCs/>
          <w:color w:val="000000"/>
          <w:sz w:val="32"/>
          <w:szCs w:val="32"/>
          <w:u w:val="single"/>
          <w:rtl/>
        </w:rPr>
        <w:t> </w:t>
      </w:r>
      <w:r w:rsidR="00F32F4D" w:rsidRPr="004C0021">
        <w:rPr>
          <w:rFonts w:ascii="Traditional Arabic" w:hAnsi="Traditional Arabic" w:cs="Traditional Arabic"/>
          <w:color w:val="000000"/>
          <w:sz w:val="32"/>
          <w:szCs w:val="32"/>
          <w:u w:val="single"/>
          <w:rtl/>
        </w:rPr>
        <w:t xml:space="preserve"> </w:t>
      </w:r>
      <w:r w:rsidR="005071D2">
        <w:rPr>
          <w:rFonts w:ascii="Traditional Arabic" w:hAnsi="Traditional Arabic" w:cs="Traditional Arabic"/>
          <w:color w:val="000000"/>
          <w:sz w:val="32"/>
          <w:szCs w:val="32"/>
          <w:rtl/>
        </w:rPr>
        <w:t>صيغ</w:t>
      </w:r>
      <w:r w:rsidR="005071D2">
        <w:rPr>
          <w:rFonts w:ascii="Traditional Arabic" w:hAnsi="Traditional Arabic" w:cs="Traditional Arabic" w:hint="cs"/>
          <w:color w:val="000000"/>
          <w:sz w:val="32"/>
          <w:szCs w:val="32"/>
          <w:rtl/>
        </w:rPr>
        <w:t>ة</w:t>
      </w:r>
      <w:r w:rsidR="005071D2">
        <w:rPr>
          <w:rFonts w:ascii="Traditional Arabic" w:hAnsi="Traditional Arabic" w:cs="Traditional Arabic"/>
          <w:color w:val="000000"/>
          <w:sz w:val="32"/>
          <w:szCs w:val="32"/>
          <w:rtl/>
        </w:rPr>
        <w:t xml:space="preserve"> ال</w:t>
      </w:r>
      <w:r w:rsidR="005071D2">
        <w:rPr>
          <w:rFonts w:ascii="Traditional Arabic" w:hAnsi="Traditional Arabic" w:cs="Traditional Arabic" w:hint="cs"/>
          <w:color w:val="000000"/>
          <w:sz w:val="32"/>
          <w:szCs w:val="32"/>
          <w:rtl/>
        </w:rPr>
        <w:t>ا</w:t>
      </w:r>
      <w:r w:rsidR="00F32F4D" w:rsidRPr="0094633D">
        <w:rPr>
          <w:rFonts w:ascii="Traditional Arabic" w:hAnsi="Traditional Arabic" w:cs="Traditional Arabic"/>
          <w:color w:val="000000"/>
          <w:sz w:val="32"/>
          <w:szCs w:val="32"/>
          <w:rtl/>
        </w:rPr>
        <w:t>ست</w:t>
      </w:r>
      <w:r w:rsidR="00CB2717" w:rsidRPr="0094633D">
        <w:rPr>
          <w:rFonts w:ascii="Traditional Arabic" w:hAnsi="Traditional Arabic" w:cs="Traditional Arabic"/>
          <w:color w:val="000000"/>
          <w:sz w:val="32"/>
          <w:szCs w:val="32"/>
          <w:rtl/>
        </w:rPr>
        <w:t xml:space="preserve">صناع في البنوك </w:t>
      </w:r>
      <w:r w:rsidR="00F32F4D" w:rsidRPr="0094633D">
        <w:rPr>
          <w:rFonts w:ascii="Traditional Arabic" w:hAnsi="Traditional Arabic" w:cs="Traditional Arabic"/>
          <w:color w:val="000000"/>
          <w:sz w:val="32"/>
          <w:szCs w:val="32"/>
          <w:rtl/>
        </w:rPr>
        <w:t xml:space="preserve">الإسلامية </w:t>
      </w:r>
      <w:r w:rsidR="00CB2717" w:rsidRPr="0094633D">
        <w:rPr>
          <w:rFonts w:ascii="Traditional Arabic" w:hAnsi="Traditional Arabic" w:cs="Traditional Arabic"/>
          <w:color w:val="000000"/>
          <w:sz w:val="32"/>
          <w:szCs w:val="32"/>
          <w:rtl/>
        </w:rPr>
        <w:t>فرص</w:t>
      </w:r>
      <w:r w:rsidR="005071D2">
        <w:rPr>
          <w:rFonts w:ascii="Traditional Arabic" w:hAnsi="Traditional Arabic" w:cs="Traditional Arabic" w:hint="cs"/>
          <w:color w:val="000000"/>
          <w:sz w:val="32"/>
          <w:szCs w:val="32"/>
          <w:rtl/>
        </w:rPr>
        <w:t>ة</w:t>
      </w:r>
      <w:r w:rsidR="00CB2717" w:rsidRPr="0094633D">
        <w:rPr>
          <w:rFonts w:ascii="Traditional Arabic" w:hAnsi="Traditional Arabic" w:cs="Traditional Arabic"/>
          <w:color w:val="000000"/>
          <w:sz w:val="32"/>
          <w:szCs w:val="32"/>
          <w:rtl/>
        </w:rPr>
        <w:t xml:space="preserve"> لتمويل الصناعيين والحرفيين وتحقيق </w:t>
      </w:r>
      <w:r w:rsidR="00E40CD2" w:rsidRPr="0094633D">
        <w:rPr>
          <w:rFonts w:ascii="Traditional Arabic" w:hAnsi="Traditional Arabic" w:cs="Traditional Arabic"/>
          <w:color w:val="000000"/>
          <w:sz w:val="32"/>
          <w:szCs w:val="32"/>
          <w:rtl/>
        </w:rPr>
        <w:t>التنمية</w:t>
      </w:r>
      <w:r w:rsidR="00CB2717" w:rsidRPr="0094633D">
        <w:rPr>
          <w:rFonts w:ascii="Traditional Arabic" w:hAnsi="Traditional Arabic" w:cs="Traditional Arabic"/>
          <w:color w:val="000000"/>
          <w:sz w:val="32"/>
          <w:szCs w:val="32"/>
          <w:rtl/>
        </w:rPr>
        <w:t xml:space="preserve"> </w:t>
      </w:r>
      <w:r w:rsidR="00E40CD2" w:rsidRPr="0094633D">
        <w:rPr>
          <w:rFonts w:ascii="Traditional Arabic" w:hAnsi="Traditional Arabic" w:cs="Traditional Arabic"/>
          <w:color w:val="000000"/>
          <w:sz w:val="32"/>
          <w:szCs w:val="32"/>
          <w:rtl/>
        </w:rPr>
        <w:t>الاقتصادية</w:t>
      </w:r>
      <w:r w:rsidR="005071D2">
        <w:rPr>
          <w:rFonts w:ascii="Traditional Arabic" w:hAnsi="Traditional Arabic" w:cs="Traditional Arabic" w:hint="cs"/>
          <w:color w:val="000000"/>
          <w:sz w:val="32"/>
          <w:szCs w:val="32"/>
          <w:rtl/>
        </w:rPr>
        <w:t xml:space="preserve">، </w:t>
      </w:r>
      <w:r w:rsidR="00CB2717" w:rsidRPr="0094633D">
        <w:rPr>
          <w:rFonts w:ascii="Traditional Arabic" w:hAnsi="Traditional Arabic" w:cs="Traditional Arabic"/>
          <w:color w:val="000000"/>
          <w:sz w:val="32"/>
          <w:szCs w:val="32"/>
          <w:rtl/>
        </w:rPr>
        <w:t xml:space="preserve"> ويمكن تعريفها على </w:t>
      </w:r>
      <w:r w:rsidR="00E40CD2" w:rsidRPr="0094633D">
        <w:rPr>
          <w:rFonts w:ascii="Traditional Arabic" w:hAnsi="Traditional Arabic" w:cs="Traditional Arabic"/>
          <w:color w:val="000000"/>
          <w:sz w:val="32"/>
          <w:szCs w:val="32"/>
          <w:rtl/>
        </w:rPr>
        <w:t>أنها</w:t>
      </w:r>
      <w:r w:rsidR="005071D2">
        <w:rPr>
          <w:rFonts w:ascii="Traditional Arabic" w:hAnsi="Traditional Arabic" w:cs="Traditional Arabic" w:hint="cs"/>
          <w:color w:val="000000"/>
          <w:sz w:val="32"/>
          <w:szCs w:val="32"/>
          <w:rtl/>
        </w:rPr>
        <w:t>:</w:t>
      </w:r>
      <w:r w:rsidR="00DC74DA" w:rsidRPr="0094633D">
        <w:rPr>
          <w:rStyle w:val="Appelnotedebasdep"/>
          <w:rFonts w:ascii="Traditional Arabic" w:hAnsi="Traditional Arabic" w:cs="Traditional Arabic"/>
          <w:color w:val="000000"/>
          <w:sz w:val="32"/>
          <w:szCs w:val="32"/>
          <w:rtl/>
        </w:rPr>
        <w:footnoteReference w:id="15"/>
      </w:r>
      <w:r w:rsidR="00CB2717" w:rsidRPr="0094633D">
        <w:rPr>
          <w:rFonts w:ascii="Traditional Arabic" w:hAnsi="Traditional Arabic" w:cs="Traditional Arabic"/>
          <w:color w:val="000000"/>
          <w:sz w:val="32"/>
          <w:szCs w:val="32"/>
        </w:rPr>
        <w:t> </w:t>
      </w:r>
    </w:p>
    <w:p w14:paraId="1563502E" w14:textId="77777777" w:rsidR="00CB2717" w:rsidRPr="0094633D" w:rsidRDefault="005071D2" w:rsidP="004C36A5">
      <w:pPr>
        <w:pStyle w:val="NormalWeb"/>
        <w:shd w:val="clear" w:color="auto" w:fill="FFFFFF"/>
        <w:bidi/>
        <w:spacing w:before="0" w:beforeAutospacing="0" w:after="120" w:afterAutospacing="0" w:line="360" w:lineRule="auto"/>
        <w:rPr>
          <w:rFonts w:ascii="Traditional Arabic" w:hAnsi="Traditional Arabic" w:cs="Traditional Arabic"/>
          <w:color w:val="000000"/>
          <w:sz w:val="32"/>
          <w:szCs w:val="32"/>
        </w:rPr>
      </w:pPr>
      <w:r>
        <w:rPr>
          <w:rFonts w:ascii="Traditional Arabic" w:hAnsi="Traditional Arabic" w:cs="Traditional Arabic" w:hint="cs"/>
          <w:color w:val="000000"/>
          <w:sz w:val="32"/>
          <w:szCs w:val="32"/>
          <w:rtl/>
        </w:rPr>
        <w:t>ا</w:t>
      </w:r>
      <w:r w:rsidR="00CB2717" w:rsidRPr="0094633D">
        <w:rPr>
          <w:rFonts w:ascii="Traditional Arabic" w:hAnsi="Traditional Arabic" w:cs="Traditional Arabic"/>
          <w:color w:val="000000"/>
          <w:sz w:val="32"/>
          <w:szCs w:val="32"/>
          <w:rtl/>
        </w:rPr>
        <w:t>ت</w:t>
      </w:r>
      <w:r>
        <w:rPr>
          <w:rFonts w:ascii="Traditional Arabic" w:hAnsi="Traditional Arabic" w:cs="Traditional Arabic" w:hint="cs"/>
          <w:color w:val="000000"/>
          <w:sz w:val="32"/>
          <w:szCs w:val="32"/>
          <w:rtl/>
        </w:rPr>
        <w:t>ّ</w:t>
      </w:r>
      <w:r w:rsidR="00CB2717" w:rsidRPr="0094633D">
        <w:rPr>
          <w:rFonts w:ascii="Traditional Arabic" w:hAnsi="Traditional Arabic" w:cs="Traditional Arabic"/>
          <w:color w:val="000000"/>
          <w:sz w:val="32"/>
          <w:szCs w:val="32"/>
          <w:rtl/>
        </w:rPr>
        <w:t xml:space="preserve">فاق مع العميل على بيع </w:t>
      </w:r>
      <w:r w:rsidR="00E40CD2" w:rsidRPr="0094633D">
        <w:rPr>
          <w:rFonts w:ascii="Traditional Arabic" w:hAnsi="Traditional Arabic" w:cs="Traditional Arabic"/>
          <w:color w:val="000000"/>
          <w:sz w:val="32"/>
          <w:szCs w:val="32"/>
          <w:rtl/>
        </w:rPr>
        <w:t>أو</w:t>
      </w:r>
      <w:r w:rsidR="00CB2717" w:rsidRPr="0094633D">
        <w:rPr>
          <w:rFonts w:ascii="Traditional Arabic" w:hAnsi="Traditional Arabic" w:cs="Traditional Arabic"/>
          <w:color w:val="000000"/>
          <w:sz w:val="32"/>
          <w:szCs w:val="32"/>
          <w:rtl/>
        </w:rPr>
        <w:t xml:space="preserve"> شراء </w:t>
      </w:r>
      <w:r w:rsidR="00E40CD2" w:rsidRPr="0094633D">
        <w:rPr>
          <w:rFonts w:ascii="Traditional Arabic" w:hAnsi="Traditional Arabic" w:cs="Traditional Arabic"/>
          <w:color w:val="000000"/>
          <w:sz w:val="32"/>
          <w:szCs w:val="32"/>
          <w:rtl/>
        </w:rPr>
        <w:t>أصل</w:t>
      </w:r>
      <w:r w:rsidR="00CB2717" w:rsidRPr="0094633D">
        <w:rPr>
          <w:rFonts w:ascii="Traditional Arabic" w:hAnsi="Traditional Arabic" w:cs="Traditional Arabic"/>
          <w:color w:val="000000"/>
          <w:sz w:val="32"/>
          <w:szCs w:val="32"/>
          <w:rtl/>
        </w:rPr>
        <w:t xml:space="preserve"> لم يبنى بعد </w:t>
      </w:r>
      <w:r w:rsidR="001A7153">
        <w:rPr>
          <w:rFonts w:ascii="Traditional Arabic" w:hAnsi="Traditional Arabic" w:cs="Traditional Arabic" w:hint="cs"/>
          <w:color w:val="000000"/>
          <w:sz w:val="32"/>
          <w:szCs w:val="32"/>
          <w:rtl/>
        </w:rPr>
        <w:t xml:space="preserve">، </w:t>
      </w:r>
      <w:r w:rsidR="00CB2717" w:rsidRPr="0094633D">
        <w:rPr>
          <w:rFonts w:ascii="Traditional Arabic" w:hAnsi="Traditional Arabic" w:cs="Traditional Arabic"/>
          <w:color w:val="000000"/>
          <w:sz w:val="32"/>
          <w:szCs w:val="32"/>
          <w:rtl/>
        </w:rPr>
        <w:t xml:space="preserve">بشرط تصنيعه </w:t>
      </w:r>
      <w:r w:rsidR="00E40CD2" w:rsidRPr="0094633D">
        <w:rPr>
          <w:rFonts w:ascii="Traditional Arabic" w:hAnsi="Traditional Arabic" w:cs="Traditional Arabic"/>
          <w:color w:val="000000"/>
          <w:sz w:val="32"/>
          <w:szCs w:val="32"/>
          <w:rtl/>
        </w:rPr>
        <w:t>أو</w:t>
      </w:r>
      <w:r w:rsidR="00CB2717" w:rsidRPr="0094633D">
        <w:rPr>
          <w:rFonts w:ascii="Traditional Arabic" w:hAnsi="Traditional Arabic" w:cs="Traditional Arabic"/>
          <w:color w:val="000000"/>
          <w:sz w:val="32"/>
          <w:szCs w:val="32"/>
          <w:rtl/>
        </w:rPr>
        <w:t xml:space="preserve"> بنائه وفقا لمواصفات المشتري النهائي وتسليمه </w:t>
      </w:r>
      <w:r w:rsidR="005D440F" w:rsidRPr="0094633D">
        <w:rPr>
          <w:rFonts w:ascii="Traditional Arabic" w:hAnsi="Traditional Arabic" w:cs="Traditional Arabic"/>
          <w:color w:val="000000"/>
          <w:sz w:val="32"/>
          <w:szCs w:val="32"/>
          <w:rtl/>
        </w:rPr>
        <w:t>إليه</w:t>
      </w:r>
      <w:r w:rsidR="00CB2717" w:rsidRPr="0094633D">
        <w:rPr>
          <w:rFonts w:ascii="Traditional Arabic" w:hAnsi="Traditional Arabic" w:cs="Traditional Arabic"/>
          <w:color w:val="000000"/>
          <w:sz w:val="32"/>
          <w:szCs w:val="32"/>
          <w:rtl/>
        </w:rPr>
        <w:t xml:space="preserve"> في تاريخ مستقبلي محد</w:t>
      </w:r>
      <w:r w:rsidR="004C36A5">
        <w:rPr>
          <w:rFonts w:ascii="Traditional Arabic" w:hAnsi="Traditional Arabic" w:cs="Traditional Arabic" w:hint="cs"/>
          <w:color w:val="000000"/>
          <w:sz w:val="32"/>
          <w:szCs w:val="32"/>
          <w:rtl/>
        </w:rPr>
        <w:t>ّ</w:t>
      </w:r>
      <w:r w:rsidR="004C36A5">
        <w:rPr>
          <w:rFonts w:ascii="Traditional Arabic" w:hAnsi="Traditional Arabic" w:cs="Traditional Arabic"/>
          <w:color w:val="000000"/>
          <w:sz w:val="32"/>
          <w:szCs w:val="32"/>
          <w:rtl/>
        </w:rPr>
        <w:t>د بسعر بيع مسبقا وبصف</w:t>
      </w:r>
      <w:r w:rsidR="004C36A5">
        <w:rPr>
          <w:rFonts w:ascii="Traditional Arabic" w:hAnsi="Traditional Arabic" w:cs="Traditional Arabic" w:hint="cs"/>
          <w:color w:val="000000"/>
          <w:sz w:val="32"/>
          <w:szCs w:val="32"/>
          <w:rtl/>
        </w:rPr>
        <w:t>ة</w:t>
      </w:r>
      <w:r w:rsidR="00CB2717" w:rsidRPr="0094633D">
        <w:rPr>
          <w:rFonts w:ascii="Traditional Arabic" w:hAnsi="Traditional Arabic" w:cs="Traditional Arabic"/>
          <w:color w:val="000000"/>
          <w:sz w:val="32"/>
          <w:szCs w:val="32"/>
          <w:rtl/>
        </w:rPr>
        <w:t xml:space="preserve"> البنك </w:t>
      </w:r>
      <w:r w:rsidR="00E40CD2" w:rsidRPr="0094633D">
        <w:rPr>
          <w:rFonts w:ascii="Traditional Arabic" w:hAnsi="Traditional Arabic" w:cs="Traditional Arabic"/>
          <w:color w:val="000000"/>
          <w:sz w:val="32"/>
          <w:szCs w:val="32"/>
          <w:rtl/>
        </w:rPr>
        <w:t>الإسلامي</w:t>
      </w:r>
      <w:r w:rsidR="00CB2717" w:rsidRPr="0094633D">
        <w:rPr>
          <w:rFonts w:ascii="Traditional Arabic" w:hAnsi="Traditional Arabic" w:cs="Traditional Arabic"/>
          <w:color w:val="000000"/>
          <w:sz w:val="32"/>
          <w:szCs w:val="32"/>
          <w:rtl/>
        </w:rPr>
        <w:t xml:space="preserve"> هو البائع </w:t>
      </w:r>
      <w:r w:rsidR="004C36A5">
        <w:rPr>
          <w:rFonts w:ascii="Traditional Arabic" w:hAnsi="Traditional Arabic" w:cs="Traditional Arabic" w:hint="cs"/>
          <w:color w:val="000000"/>
          <w:sz w:val="32"/>
          <w:szCs w:val="32"/>
          <w:rtl/>
        </w:rPr>
        <w:t xml:space="preserve">، </w:t>
      </w:r>
      <w:r w:rsidR="00CB2717" w:rsidRPr="0094633D">
        <w:rPr>
          <w:rFonts w:ascii="Traditional Arabic" w:hAnsi="Traditional Arabic" w:cs="Traditional Arabic"/>
          <w:color w:val="000000"/>
          <w:sz w:val="32"/>
          <w:szCs w:val="32"/>
          <w:rtl/>
        </w:rPr>
        <w:t xml:space="preserve">يمكن تصنيع </w:t>
      </w:r>
      <w:r w:rsidR="00E40CD2" w:rsidRPr="0094633D">
        <w:rPr>
          <w:rFonts w:ascii="Traditional Arabic" w:hAnsi="Traditional Arabic" w:cs="Traditional Arabic"/>
          <w:color w:val="000000"/>
          <w:sz w:val="32"/>
          <w:szCs w:val="32"/>
          <w:rtl/>
        </w:rPr>
        <w:t>أو</w:t>
      </w:r>
      <w:r w:rsidR="00CB2717" w:rsidRPr="0094633D">
        <w:rPr>
          <w:rFonts w:ascii="Traditional Arabic" w:hAnsi="Traditional Arabic" w:cs="Traditional Arabic"/>
          <w:color w:val="000000"/>
          <w:sz w:val="32"/>
          <w:szCs w:val="32"/>
          <w:rtl/>
        </w:rPr>
        <w:t xml:space="preserve"> بناء </w:t>
      </w:r>
      <w:r w:rsidR="00E40CD2" w:rsidRPr="0094633D">
        <w:rPr>
          <w:rFonts w:ascii="Traditional Arabic" w:hAnsi="Traditional Arabic" w:cs="Traditional Arabic"/>
          <w:color w:val="000000"/>
          <w:sz w:val="32"/>
          <w:szCs w:val="32"/>
          <w:rtl/>
        </w:rPr>
        <w:t>الأصل</w:t>
      </w:r>
      <w:r w:rsidR="00CB2717" w:rsidRPr="0094633D">
        <w:rPr>
          <w:rFonts w:ascii="Traditional Arabic" w:hAnsi="Traditional Arabic" w:cs="Traditional Arabic"/>
          <w:color w:val="000000"/>
          <w:sz w:val="32"/>
          <w:szCs w:val="32"/>
          <w:rtl/>
        </w:rPr>
        <w:t xml:space="preserve"> نفسه</w:t>
      </w:r>
      <w:r w:rsidR="004C36A5">
        <w:rPr>
          <w:rFonts w:ascii="Traditional Arabic" w:hAnsi="Traditional Arabic" w:cs="Traditional Arabic" w:hint="cs"/>
          <w:color w:val="000000"/>
          <w:sz w:val="32"/>
          <w:szCs w:val="32"/>
          <w:rtl/>
        </w:rPr>
        <w:t>،</w:t>
      </w:r>
      <w:r w:rsidR="00E40CD2" w:rsidRPr="0094633D">
        <w:rPr>
          <w:rFonts w:ascii="Traditional Arabic" w:hAnsi="Traditional Arabic" w:cs="Traditional Arabic"/>
          <w:color w:val="000000"/>
          <w:sz w:val="32"/>
          <w:szCs w:val="32"/>
          <w:rtl/>
        </w:rPr>
        <w:t>أو</w:t>
      </w:r>
      <w:r w:rsidR="00CB2717" w:rsidRPr="0094633D">
        <w:rPr>
          <w:rFonts w:ascii="Traditional Arabic" w:hAnsi="Traditional Arabic" w:cs="Traditional Arabic"/>
          <w:color w:val="000000"/>
          <w:sz w:val="32"/>
          <w:szCs w:val="32"/>
          <w:rtl/>
        </w:rPr>
        <w:t xml:space="preserve"> تكليف طرف </w:t>
      </w:r>
      <w:r w:rsidR="004C36A5">
        <w:rPr>
          <w:rFonts w:ascii="Traditional Arabic" w:hAnsi="Traditional Arabic" w:cs="Traditional Arabic" w:hint="cs"/>
          <w:color w:val="000000"/>
          <w:sz w:val="32"/>
          <w:szCs w:val="32"/>
          <w:rtl/>
        </w:rPr>
        <w:t>آ</w:t>
      </w:r>
      <w:r w:rsidR="00E40CD2" w:rsidRPr="0094633D">
        <w:rPr>
          <w:rFonts w:ascii="Traditional Arabic" w:hAnsi="Traditional Arabic" w:cs="Traditional Arabic"/>
          <w:color w:val="000000"/>
          <w:sz w:val="32"/>
          <w:szCs w:val="32"/>
          <w:rtl/>
        </w:rPr>
        <w:t>خر</w:t>
      </w:r>
      <w:r w:rsidR="00CB2717" w:rsidRPr="0094633D">
        <w:rPr>
          <w:rFonts w:ascii="Traditional Arabic" w:hAnsi="Traditional Arabic" w:cs="Traditional Arabic"/>
          <w:color w:val="000000"/>
          <w:sz w:val="32"/>
          <w:szCs w:val="32"/>
          <w:rtl/>
        </w:rPr>
        <w:t xml:space="preserve"> غير المشتري النهائي </w:t>
      </w:r>
      <w:r w:rsidR="005E0BF9">
        <w:rPr>
          <w:rFonts w:ascii="Traditional Arabic" w:hAnsi="Traditional Arabic" w:cs="Traditional Arabic" w:hint="cs"/>
          <w:color w:val="000000"/>
          <w:sz w:val="32"/>
          <w:szCs w:val="32"/>
          <w:rtl/>
        </w:rPr>
        <w:t xml:space="preserve">، </w:t>
      </w:r>
      <w:r w:rsidR="00E40CD2" w:rsidRPr="0094633D">
        <w:rPr>
          <w:rFonts w:ascii="Traditional Arabic" w:hAnsi="Traditional Arabic" w:cs="Traditional Arabic"/>
          <w:color w:val="000000"/>
          <w:sz w:val="32"/>
          <w:szCs w:val="32"/>
          <w:rtl/>
        </w:rPr>
        <w:t>بإبرام</w:t>
      </w:r>
      <w:r w:rsidR="00CB2717" w:rsidRPr="0094633D">
        <w:rPr>
          <w:rFonts w:ascii="Traditional Arabic" w:hAnsi="Traditional Arabic" w:cs="Traditional Arabic"/>
          <w:color w:val="000000"/>
          <w:sz w:val="32"/>
          <w:szCs w:val="32"/>
          <w:rtl/>
        </w:rPr>
        <w:t xml:space="preserve"> عقد الاستثمار موازن :وفقا </w:t>
      </w:r>
      <w:r w:rsidR="00E40CD2" w:rsidRPr="0094633D">
        <w:rPr>
          <w:rFonts w:ascii="Traditional Arabic" w:hAnsi="Traditional Arabic" w:cs="Traditional Arabic"/>
          <w:color w:val="000000"/>
          <w:sz w:val="32"/>
          <w:szCs w:val="32"/>
          <w:rtl/>
        </w:rPr>
        <w:t>للمادة</w:t>
      </w:r>
      <w:r w:rsidR="00CB2717" w:rsidRPr="0094633D">
        <w:rPr>
          <w:rFonts w:ascii="Traditional Arabic" w:hAnsi="Traditional Arabic" w:cs="Traditional Arabic"/>
          <w:color w:val="000000"/>
          <w:sz w:val="32"/>
          <w:szCs w:val="32"/>
          <w:rtl/>
        </w:rPr>
        <w:t xml:space="preserve"> 44 من التعليمات رقم 3/ 2020 </w:t>
      </w:r>
      <w:r w:rsidR="00E40CD2" w:rsidRPr="0094633D">
        <w:rPr>
          <w:rFonts w:ascii="Traditional Arabic" w:hAnsi="Traditional Arabic" w:cs="Traditional Arabic"/>
          <w:color w:val="000000"/>
          <w:sz w:val="32"/>
          <w:szCs w:val="32"/>
          <w:rtl/>
        </w:rPr>
        <w:t>الصادرة</w:t>
      </w:r>
      <w:r w:rsidR="00CB2717" w:rsidRPr="0094633D">
        <w:rPr>
          <w:rFonts w:ascii="Traditional Arabic" w:hAnsi="Traditional Arabic" w:cs="Traditional Arabic"/>
          <w:color w:val="000000"/>
          <w:sz w:val="32"/>
          <w:szCs w:val="32"/>
          <w:rtl/>
        </w:rPr>
        <w:t xml:space="preserve"> عن بنك الجزائر بتاريخ 2 ابريل 2020 </w:t>
      </w:r>
      <w:r w:rsidR="005D440F" w:rsidRPr="0094633D">
        <w:rPr>
          <w:rFonts w:ascii="Traditional Arabic" w:hAnsi="Traditional Arabic" w:cs="Traditional Arabic"/>
          <w:color w:val="000000"/>
          <w:sz w:val="32"/>
          <w:szCs w:val="32"/>
          <w:rtl/>
        </w:rPr>
        <w:t>والمتعل</w:t>
      </w:r>
      <w:r w:rsidR="005E0BF9">
        <w:rPr>
          <w:rFonts w:ascii="Traditional Arabic" w:hAnsi="Traditional Arabic" w:cs="Traditional Arabic" w:hint="cs"/>
          <w:color w:val="000000"/>
          <w:sz w:val="32"/>
          <w:szCs w:val="32"/>
          <w:rtl/>
        </w:rPr>
        <w:t>ّ</w:t>
      </w:r>
      <w:r w:rsidR="005D440F" w:rsidRPr="0094633D">
        <w:rPr>
          <w:rFonts w:ascii="Traditional Arabic" w:hAnsi="Traditional Arabic" w:cs="Traditional Arabic"/>
          <w:color w:val="000000"/>
          <w:sz w:val="32"/>
          <w:szCs w:val="32"/>
          <w:rtl/>
        </w:rPr>
        <w:t>قة</w:t>
      </w:r>
      <w:r w:rsidR="00CB2717" w:rsidRPr="0094633D">
        <w:rPr>
          <w:rFonts w:ascii="Traditional Arabic" w:hAnsi="Traditional Arabic" w:cs="Traditional Arabic"/>
          <w:color w:val="000000"/>
          <w:sz w:val="32"/>
          <w:szCs w:val="32"/>
          <w:rtl/>
        </w:rPr>
        <w:t xml:space="preserve"> بتعريف المنتجات </w:t>
      </w:r>
      <w:r w:rsidR="00F32F4D" w:rsidRPr="0094633D">
        <w:rPr>
          <w:rFonts w:ascii="Traditional Arabic" w:hAnsi="Traditional Arabic" w:cs="Traditional Arabic"/>
          <w:color w:val="000000"/>
          <w:sz w:val="32"/>
          <w:szCs w:val="32"/>
          <w:rtl/>
        </w:rPr>
        <w:t>المتعلقة</w:t>
      </w:r>
      <w:r w:rsidR="00CB2717" w:rsidRPr="0094633D">
        <w:rPr>
          <w:rFonts w:ascii="Traditional Arabic" w:hAnsi="Traditional Arabic" w:cs="Traditional Arabic"/>
          <w:color w:val="000000"/>
          <w:sz w:val="32"/>
          <w:szCs w:val="32"/>
          <w:rtl/>
        </w:rPr>
        <w:t xml:space="preserve"> </w:t>
      </w:r>
      <w:r w:rsidR="00F32F4D" w:rsidRPr="0094633D">
        <w:rPr>
          <w:rFonts w:ascii="Traditional Arabic" w:hAnsi="Traditional Arabic" w:cs="Traditional Arabic"/>
          <w:color w:val="000000"/>
          <w:sz w:val="32"/>
          <w:szCs w:val="32"/>
          <w:rtl/>
        </w:rPr>
        <w:t xml:space="preserve"> بالصيرفة  الإسلامية</w:t>
      </w:r>
      <w:r w:rsidR="001D601B">
        <w:rPr>
          <w:rFonts w:ascii="Traditional Arabic" w:hAnsi="Traditional Arabic" w:cs="Traditional Arabic" w:hint="cs"/>
          <w:color w:val="000000"/>
          <w:sz w:val="32"/>
          <w:szCs w:val="32"/>
          <w:rtl/>
        </w:rPr>
        <w:t>،</w:t>
      </w:r>
      <w:r w:rsidR="005E0BF9">
        <w:rPr>
          <w:rFonts w:ascii="Traditional Arabic" w:hAnsi="Traditional Arabic" w:cs="Traditional Arabic"/>
          <w:color w:val="000000"/>
          <w:sz w:val="32"/>
          <w:szCs w:val="32"/>
          <w:rtl/>
        </w:rPr>
        <w:t xml:space="preserve"> ف</w:t>
      </w:r>
      <w:r w:rsidR="005E0BF9">
        <w:rPr>
          <w:rFonts w:ascii="Traditional Arabic" w:hAnsi="Traditional Arabic" w:cs="Traditional Arabic" w:hint="cs"/>
          <w:color w:val="000000"/>
          <w:sz w:val="32"/>
          <w:szCs w:val="32"/>
          <w:rtl/>
        </w:rPr>
        <w:t>إ</w:t>
      </w:r>
      <w:r w:rsidR="00CB2717" w:rsidRPr="0094633D">
        <w:rPr>
          <w:rFonts w:ascii="Traditional Arabic" w:hAnsi="Traditional Arabic" w:cs="Traditional Arabic"/>
          <w:color w:val="000000"/>
          <w:sz w:val="32"/>
          <w:szCs w:val="32"/>
          <w:rtl/>
        </w:rPr>
        <w:t xml:space="preserve">ن الاستصناع عقد يلتزم بموجبه بنك </w:t>
      </w:r>
      <w:r w:rsidR="005D440F" w:rsidRPr="0094633D">
        <w:rPr>
          <w:rFonts w:ascii="Traditional Arabic" w:hAnsi="Traditional Arabic" w:cs="Traditional Arabic"/>
          <w:color w:val="000000"/>
          <w:sz w:val="32"/>
          <w:szCs w:val="32"/>
          <w:rtl/>
        </w:rPr>
        <w:t>أو</w:t>
      </w:r>
      <w:r w:rsidR="005E0BF9">
        <w:rPr>
          <w:rFonts w:ascii="Traditional Arabic" w:hAnsi="Traditional Arabic" w:cs="Traditional Arabic"/>
          <w:color w:val="000000"/>
          <w:sz w:val="32"/>
          <w:szCs w:val="32"/>
          <w:rtl/>
        </w:rPr>
        <w:t xml:space="preserve"> مؤسس</w:t>
      </w:r>
      <w:r w:rsidR="005E0BF9">
        <w:rPr>
          <w:rFonts w:ascii="Traditional Arabic" w:hAnsi="Traditional Arabic" w:cs="Traditional Arabic" w:hint="cs"/>
          <w:color w:val="000000"/>
          <w:sz w:val="32"/>
          <w:szCs w:val="32"/>
          <w:rtl/>
        </w:rPr>
        <w:t xml:space="preserve">ة </w:t>
      </w:r>
      <w:r w:rsidR="005E0BF9">
        <w:rPr>
          <w:rFonts w:ascii="Traditional Arabic" w:hAnsi="Traditional Arabic" w:cs="Traditional Arabic"/>
          <w:color w:val="000000"/>
          <w:sz w:val="32"/>
          <w:szCs w:val="32"/>
          <w:rtl/>
        </w:rPr>
        <w:t>مالي</w:t>
      </w:r>
      <w:r w:rsidR="005E0BF9">
        <w:rPr>
          <w:rFonts w:ascii="Traditional Arabic" w:hAnsi="Traditional Arabic" w:cs="Traditional Arabic" w:hint="cs"/>
          <w:color w:val="000000"/>
          <w:sz w:val="32"/>
          <w:szCs w:val="32"/>
          <w:rtl/>
        </w:rPr>
        <w:t>ة</w:t>
      </w:r>
      <w:r w:rsidR="00CB2717" w:rsidRPr="0094633D">
        <w:rPr>
          <w:rFonts w:ascii="Traditional Arabic" w:hAnsi="Traditional Arabic" w:cs="Traditional Arabic"/>
          <w:color w:val="000000"/>
          <w:sz w:val="32"/>
          <w:szCs w:val="32"/>
          <w:rtl/>
        </w:rPr>
        <w:t xml:space="preserve"> بتسليم </w:t>
      </w:r>
      <w:r w:rsidR="005D440F" w:rsidRPr="0094633D">
        <w:rPr>
          <w:rFonts w:ascii="Traditional Arabic" w:hAnsi="Traditional Arabic" w:cs="Traditional Arabic"/>
          <w:color w:val="000000"/>
          <w:sz w:val="32"/>
          <w:szCs w:val="32"/>
          <w:rtl/>
        </w:rPr>
        <w:t>السلعة</w:t>
      </w:r>
      <w:r w:rsidR="00CB2717" w:rsidRPr="0094633D">
        <w:rPr>
          <w:rFonts w:ascii="Traditional Arabic" w:hAnsi="Traditional Arabic" w:cs="Traditional Arabic"/>
          <w:color w:val="000000"/>
          <w:sz w:val="32"/>
          <w:szCs w:val="32"/>
          <w:rtl/>
        </w:rPr>
        <w:t> </w:t>
      </w:r>
      <w:r w:rsidR="005D440F" w:rsidRPr="0094633D">
        <w:rPr>
          <w:rFonts w:ascii="Traditional Arabic" w:hAnsi="Traditional Arabic" w:cs="Traditional Arabic"/>
          <w:color w:val="000000"/>
          <w:sz w:val="32"/>
          <w:szCs w:val="32"/>
          <w:rtl/>
        </w:rPr>
        <w:t>إلى</w:t>
      </w:r>
      <w:r w:rsidR="00CB2717" w:rsidRPr="0094633D">
        <w:rPr>
          <w:rFonts w:ascii="Traditional Arabic" w:hAnsi="Traditional Arabic" w:cs="Traditional Arabic"/>
          <w:color w:val="000000"/>
          <w:sz w:val="32"/>
          <w:szCs w:val="32"/>
          <w:rtl/>
        </w:rPr>
        <w:t xml:space="preserve"> طالبها </w:t>
      </w:r>
      <w:r w:rsidR="005D440F" w:rsidRPr="0094633D">
        <w:rPr>
          <w:rFonts w:ascii="Traditional Arabic" w:hAnsi="Traditional Arabic" w:cs="Traditional Arabic"/>
          <w:color w:val="000000"/>
          <w:sz w:val="32"/>
          <w:szCs w:val="32"/>
          <w:rtl/>
        </w:rPr>
        <w:t>أو</w:t>
      </w:r>
      <w:r w:rsidR="001D601B">
        <w:rPr>
          <w:rFonts w:ascii="Traditional Arabic" w:hAnsi="Traditional Arabic" w:cs="Traditional Arabic"/>
          <w:color w:val="000000"/>
          <w:sz w:val="32"/>
          <w:szCs w:val="32"/>
          <w:rtl/>
        </w:rPr>
        <w:t xml:space="preserve"> شرائها من مصنع وفقا لمواصفات محدد</w:t>
      </w:r>
      <w:r w:rsidR="001D601B">
        <w:rPr>
          <w:rFonts w:ascii="Traditional Arabic" w:hAnsi="Traditional Arabic" w:cs="Traditional Arabic" w:hint="cs"/>
          <w:color w:val="000000"/>
          <w:sz w:val="32"/>
          <w:szCs w:val="32"/>
          <w:rtl/>
        </w:rPr>
        <w:t>ة</w:t>
      </w:r>
      <w:r w:rsidR="00CB2717" w:rsidRPr="0094633D">
        <w:rPr>
          <w:rFonts w:ascii="Traditional Arabic" w:hAnsi="Traditional Arabic" w:cs="Traditional Arabic"/>
          <w:color w:val="000000"/>
          <w:sz w:val="32"/>
          <w:szCs w:val="32"/>
          <w:rtl/>
        </w:rPr>
        <w:t xml:space="preserve"> متفق عليها بين الطرفين</w:t>
      </w:r>
      <w:r w:rsidR="001D601B">
        <w:rPr>
          <w:rFonts w:ascii="Traditional Arabic" w:hAnsi="Traditional Arabic" w:cs="Traditional Arabic" w:hint="cs"/>
          <w:color w:val="000000"/>
          <w:sz w:val="32"/>
          <w:szCs w:val="32"/>
          <w:rtl/>
        </w:rPr>
        <w:t>،</w:t>
      </w:r>
      <w:r w:rsidR="00CB2717" w:rsidRPr="0094633D">
        <w:rPr>
          <w:rFonts w:ascii="Traditional Arabic" w:hAnsi="Traditional Arabic" w:cs="Traditional Arabic"/>
          <w:color w:val="000000"/>
          <w:sz w:val="32"/>
          <w:szCs w:val="32"/>
          <w:rtl/>
        </w:rPr>
        <w:t xml:space="preserve"> وبسعر ثابت</w:t>
      </w:r>
      <w:r w:rsidR="001D601B">
        <w:rPr>
          <w:rFonts w:ascii="Traditional Arabic" w:hAnsi="Traditional Arabic" w:cs="Traditional Arabic" w:hint="cs"/>
          <w:color w:val="000000"/>
          <w:sz w:val="32"/>
          <w:szCs w:val="32"/>
          <w:rtl/>
        </w:rPr>
        <w:t>،</w:t>
      </w:r>
      <w:r w:rsidR="00CB2717" w:rsidRPr="0094633D">
        <w:rPr>
          <w:rFonts w:ascii="Traditional Arabic" w:hAnsi="Traditional Arabic" w:cs="Traditional Arabic"/>
          <w:color w:val="000000"/>
          <w:sz w:val="32"/>
          <w:szCs w:val="32"/>
          <w:rtl/>
        </w:rPr>
        <w:t xml:space="preserve"> على </w:t>
      </w:r>
      <w:r w:rsidR="005D440F" w:rsidRPr="0094633D">
        <w:rPr>
          <w:rFonts w:ascii="Traditional Arabic" w:hAnsi="Traditional Arabic" w:cs="Traditional Arabic"/>
          <w:color w:val="000000"/>
          <w:sz w:val="32"/>
          <w:szCs w:val="32"/>
          <w:rtl/>
        </w:rPr>
        <w:t>أن</w:t>
      </w:r>
      <w:r w:rsidR="00CB2717" w:rsidRPr="0094633D">
        <w:rPr>
          <w:rFonts w:ascii="Traditional Arabic" w:hAnsi="Traditional Arabic" w:cs="Traditional Arabic"/>
          <w:color w:val="000000"/>
          <w:sz w:val="32"/>
          <w:szCs w:val="32"/>
          <w:rtl/>
        </w:rPr>
        <w:t xml:space="preserve"> يكون الدفع متفق عليه مسبقا بين الطرفين</w:t>
      </w:r>
      <w:r w:rsidR="001D601B">
        <w:rPr>
          <w:rFonts w:ascii="Traditional Arabic" w:hAnsi="Traditional Arabic" w:cs="Traditional Arabic" w:hint="cs"/>
          <w:color w:val="000000"/>
          <w:sz w:val="32"/>
          <w:szCs w:val="32"/>
          <w:rtl/>
        </w:rPr>
        <w:t>.</w:t>
      </w:r>
    </w:p>
    <w:p w14:paraId="1E07A917" w14:textId="77777777" w:rsidR="00160BE5" w:rsidRPr="009C21DA" w:rsidRDefault="00160BE5" w:rsidP="00160BE5">
      <w:pPr>
        <w:pStyle w:val="NormalWeb"/>
        <w:shd w:val="clear" w:color="auto" w:fill="FFFFFF"/>
        <w:bidi/>
        <w:spacing w:before="0" w:beforeAutospacing="0" w:after="120" w:afterAutospacing="0" w:line="360" w:lineRule="auto"/>
        <w:rPr>
          <w:rFonts w:ascii="Traditional Arabic" w:hAnsi="Traditional Arabic" w:cs="Traditional Arabic"/>
          <w:color w:val="000000"/>
          <w:sz w:val="32"/>
          <w:szCs w:val="32"/>
        </w:rPr>
      </w:pPr>
    </w:p>
    <w:p w14:paraId="26EE898F" w14:textId="77777777" w:rsidR="00160BE5" w:rsidRPr="0094633D" w:rsidRDefault="00160BE5" w:rsidP="00160BE5">
      <w:pPr>
        <w:pStyle w:val="NormalWeb"/>
        <w:shd w:val="clear" w:color="auto" w:fill="FFFFFF"/>
        <w:bidi/>
        <w:spacing w:before="0" w:beforeAutospacing="0" w:after="120" w:afterAutospacing="0" w:line="360" w:lineRule="auto"/>
        <w:rPr>
          <w:rFonts w:ascii="Traditional Arabic" w:hAnsi="Traditional Arabic" w:cs="Traditional Arabic"/>
          <w:color w:val="000000"/>
          <w:sz w:val="32"/>
          <w:szCs w:val="32"/>
        </w:rPr>
      </w:pPr>
    </w:p>
    <w:p w14:paraId="28200140" w14:textId="77777777" w:rsidR="00CB2717" w:rsidRPr="0094633D" w:rsidRDefault="00E40CD2" w:rsidP="004367AD">
      <w:pPr>
        <w:pStyle w:val="NormalWeb"/>
        <w:numPr>
          <w:ilvl w:val="0"/>
          <w:numId w:val="4"/>
        </w:numPr>
        <w:shd w:val="clear" w:color="auto" w:fill="FFFFFF"/>
        <w:bidi/>
        <w:spacing w:before="0" w:beforeAutospacing="0" w:after="120" w:afterAutospacing="0" w:line="360" w:lineRule="auto"/>
        <w:rPr>
          <w:rFonts w:ascii="Traditional Arabic" w:hAnsi="Traditional Arabic" w:cs="Traditional Arabic"/>
          <w:color w:val="000000"/>
          <w:sz w:val="32"/>
          <w:szCs w:val="32"/>
        </w:rPr>
      </w:pPr>
      <w:r w:rsidRPr="0094633D">
        <w:rPr>
          <w:rFonts w:ascii="Traditional Arabic" w:hAnsi="Traditional Arabic" w:cs="Traditional Arabic"/>
          <w:b/>
          <w:bCs/>
          <w:color w:val="000000"/>
          <w:sz w:val="32"/>
          <w:szCs w:val="32"/>
          <w:u w:val="single"/>
          <w:rtl/>
        </w:rPr>
        <w:lastRenderedPageBreak/>
        <w:t>الإجارة</w:t>
      </w:r>
      <w:r w:rsidR="009E0EEC">
        <w:rPr>
          <w:rFonts w:ascii="Traditional Arabic" w:hAnsi="Traditional Arabic" w:cs="Traditional Arabic"/>
          <w:color w:val="000000"/>
          <w:sz w:val="32"/>
          <w:szCs w:val="32"/>
          <w:rtl/>
        </w:rPr>
        <w:t xml:space="preserve"> يمكن تعريف صيغ</w:t>
      </w:r>
      <w:r w:rsidR="009E0EEC">
        <w:rPr>
          <w:rFonts w:ascii="Traditional Arabic" w:hAnsi="Traditional Arabic" w:cs="Traditional Arabic" w:hint="cs"/>
          <w:color w:val="000000"/>
          <w:sz w:val="32"/>
          <w:szCs w:val="32"/>
          <w:rtl/>
        </w:rPr>
        <w:t>ة</w:t>
      </w:r>
      <w:r w:rsidR="005D440F" w:rsidRPr="0094633D">
        <w:rPr>
          <w:rFonts w:ascii="Traditional Arabic" w:hAnsi="Traditional Arabic" w:cs="Traditional Arabic"/>
          <w:color w:val="000000"/>
          <w:sz w:val="32"/>
          <w:szCs w:val="32"/>
          <w:rtl/>
        </w:rPr>
        <w:t xml:space="preserve"> الإجارة </w:t>
      </w:r>
      <w:r w:rsidR="00CB2717" w:rsidRPr="0094633D">
        <w:rPr>
          <w:rFonts w:ascii="Traditional Arabic" w:hAnsi="Traditional Arabic" w:cs="Traditional Arabic"/>
          <w:color w:val="000000"/>
          <w:sz w:val="32"/>
          <w:szCs w:val="32"/>
          <w:rtl/>
        </w:rPr>
        <w:t>على النحو التالي</w:t>
      </w:r>
      <w:r w:rsidR="00160BE5" w:rsidRPr="0094633D">
        <w:rPr>
          <w:rStyle w:val="Appelnotedebasdep"/>
          <w:rFonts w:ascii="Traditional Arabic" w:hAnsi="Traditional Arabic" w:cs="Traditional Arabic"/>
          <w:color w:val="000000"/>
          <w:sz w:val="32"/>
          <w:szCs w:val="32"/>
          <w:rtl/>
        </w:rPr>
        <w:footnoteReference w:id="16"/>
      </w:r>
    </w:p>
    <w:p w14:paraId="6EDCC6F8" w14:textId="77777777" w:rsidR="00CB2717" w:rsidRPr="0094633D" w:rsidRDefault="00CB2717" w:rsidP="004367AD">
      <w:pPr>
        <w:pStyle w:val="NormalWeb"/>
        <w:shd w:val="clear" w:color="auto" w:fill="FFFFFF"/>
        <w:bidi/>
        <w:spacing w:before="0" w:beforeAutospacing="0" w:after="120" w:afterAutospacing="0" w:line="360" w:lineRule="auto"/>
        <w:rPr>
          <w:rFonts w:ascii="Traditional Arabic" w:hAnsi="Traditional Arabic" w:cs="Traditional Arabic"/>
          <w:color w:val="000000"/>
          <w:sz w:val="32"/>
          <w:szCs w:val="32"/>
        </w:rPr>
      </w:pPr>
      <w:r w:rsidRPr="0094633D">
        <w:rPr>
          <w:rFonts w:ascii="Traditional Arabic" w:hAnsi="Traditional Arabic" w:cs="Traditional Arabic"/>
          <w:color w:val="000000"/>
          <w:sz w:val="32"/>
          <w:szCs w:val="32"/>
          <w:rtl/>
        </w:rPr>
        <w:t xml:space="preserve">هي عقد يهدف </w:t>
      </w:r>
      <w:r w:rsidR="005D440F" w:rsidRPr="0094633D">
        <w:rPr>
          <w:rFonts w:ascii="Traditional Arabic" w:hAnsi="Traditional Arabic" w:cs="Traditional Arabic"/>
          <w:color w:val="000000"/>
          <w:sz w:val="32"/>
          <w:szCs w:val="32"/>
          <w:rtl/>
        </w:rPr>
        <w:t>إلى</w:t>
      </w:r>
      <w:r w:rsidRPr="0094633D">
        <w:rPr>
          <w:rFonts w:ascii="Traditional Arabic" w:hAnsi="Traditional Arabic" w:cs="Traditional Arabic"/>
          <w:color w:val="000000"/>
          <w:sz w:val="32"/>
          <w:szCs w:val="32"/>
          <w:rtl/>
        </w:rPr>
        <w:t xml:space="preserve"> تمل</w:t>
      </w:r>
      <w:r w:rsidR="009E0EEC">
        <w:rPr>
          <w:rFonts w:ascii="Traditional Arabic" w:hAnsi="Traditional Arabic" w:cs="Traditional Arabic" w:hint="cs"/>
          <w:color w:val="000000"/>
          <w:sz w:val="32"/>
          <w:szCs w:val="32"/>
          <w:rtl/>
        </w:rPr>
        <w:t>ّ</w:t>
      </w:r>
      <w:r w:rsidRPr="0094633D">
        <w:rPr>
          <w:rFonts w:ascii="Traditional Arabic" w:hAnsi="Traditional Arabic" w:cs="Traditional Arabic"/>
          <w:color w:val="000000"/>
          <w:sz w:val="32"/>
          <w:szCs w:val="32"/>
          <w:rtl/>
        </w:rPr>
        <w:t xml:space="preserve">ك </w:t>
      </w:r>
      <w:r w:rsidR="005D440F" w:rsidRPr="0094633D">
        <w:rPr>
          <w:rFonts w:ascii="Traditional Arabic" w:hAnsi="Traditional Arabic" w:cs="Traditional Arabic"/>
          <w:color w:val="000000"/>
          <w:sz w:val="32"/>
          <w:szCs w:val="32"/>
          <w:rtl/>
        </w:rPr>
        <w:t>منفعة</w:t>
      </w:r>
      <w:r w:rsidR="001933DF">
        <w:rPr>
          <w:rFonts w:ascii="Traditional Arabic" w:hAnsi="Traditional Arabic" w:cs="Traditional Arabic"/>
          <w:color w:val="000000"/>
          <w:sz w:val="32"/>
          <w:szCs w:val="32"/>
          <w:rtl/>
        </w:rPr>
        <w:t xml:space="preserve"> مشروع</w:t>
      </w:r>
      <w:r w:rsidR="001933DF">
        <w:rPr>
          <w:rFonts w:ascii="Traditional Arabic" w:hAnsi="Traditional Arabic" w:cs="Traditional Arabic" w:hint="cs"/>
          <w:color w:val="000000"/>
          <w:sz w:val="32"/>
          <w:szCs w:val="32"/>
          <w:rtl/>
        </w:rPr>
        <w:t>ة</w:t>
      </w:r>
      <w:r w:rsidR="009E0EEC">
        <w:rPr>
          <w:rFonts w:ascii="Traditional Arabic" w:hAnsi="Traditional Arabic" w:cs="Traditional Arabic"/>
          <w:color w:val="000000"/>
          <w:sz w:val="32"/>
          <w:szCs w:val="32"/>
          <w:rtl/>
        </w:rPr>
        <w:t xml:space="preserve"> لمد</w:t>
      </w:r>
      <w:r w:rsidR="009E0EEC">
        <w:rPr>
          <w:rFonts w:ascii="Traditional Arabic" w:hAnsi="Traditional Arabic" w:cs="Traditional Arabic" w:hint="cs"/>
          <w:color w:val="000000"/>
          <w:sz w:val="32"/>
          <w:szCs w:val="32"/>
          <w:rtl/>
        </w:rPr>
        <w:t xml:space="preserve">ة </w:t>
      </w:r>
      <w:r w:rsidR="009E0EEC">
        <w:rPr>
          <w:rFonts w:ascii="Traditional Arabic" w:hAnsi="Traditional Arabic" w:cs="Traditional Arabic"/>
          <w:color w:val="000000"/>
          <w:sz w:val="32"/>
          <w:szCs w:val="32"/>
          <w:rtl/>
        </w:rPr>
        <w:t>متفق عليها </w:t>
      </w:r>
      <w:r w:rsidRPr="0094633D">
        <w:rPr>
          <w:rFonts w:ascii="Traditional Arabic" w:hAnsi="Traditional Arabic" w:cs="Traditional Arabic"/>
          <w:color w:val="000000"/>
          <w:sz w:val="32"/>
          <w:szCs w:val="32"/>
          <w:rtl/>
        </w:rPr>
        <w:t>مقابل عرض مشروع</w:t>
      </w:r>
      <w:r w:rsidR="00FB6DA2">
        <w:rPr>
          <w:rFonts w:ascii="Traditional Arabic" w:hAnsi="Traditional Arabic" w:cs="Traditional Arabic" w:hint="cs"/>
          <w:color w:val="000000"/>
          <w:sz w:val="32"/>
          <w:szCs w:val="32"/>
          <w:rtl/>
        </w:rPr>
        <w:t>،</w:t>
      </w:r>
      <w:r w:rsidRPr="0094633D">
        <w:rPr>
          <w:rFonts w:ascii="Traditional Arabic" w:hAnsi="Traditional Arabic" w:cs="Traditional Arabic"/>
          <w:color w:val="000000"/>
          <w:sz w:val="32"/>
          <w:szCs w:val="32"/>
          <w:rtl/>
        </w:rPr>
        <w:t xml:space="preserve"> معلوم </w:t>
      </w:r>
      <w:r w:rsidR="00FB6DA2">
        <w:rPr>
          <w:rFonts w:ascii="Traditional Arabic" w:hAnsi="Traditional Arabic" w:cs="Traditional Arabic" w:hint="cs"/>
          <w:color w:val="000000"/>
          <w:sz w:val="32"/>
          <w:szCs w:val="32"/>
          <w:rtl/>
        </w:rPr>
        <w:t>،</w:t>
      </w:r>
      <w:r w:rsidRPr="0094633D">
        <w:rPr>
          <w:rFonts w:ascii="Traditional Arabic" w:hAnsi="Traditional Arabic" w:cs="Traditional Arabic"/>
          <w:color w:val="000000"/>
          <w:sz w:val="32"/>
          <w:szCs w:val="32"/>
          <w:rtl/>
        </w:rPr>
        <w:t xml:space="preserve">وتتضمن شراء </w:t>
      </w:r>
      <w:r w:rsidR="005D440F" w:rsidRPr="0094633D">
        <w:rPr>
          <w:rFonts w:ascii="Traditional Arabic" w:hAnsi="Traditional Arabic" w:cs="Traditional Arabic"/>
          <w:color w:val="000000"/>
          <w:sz w:val="32"/>
          <w:szCs w:val="32"/>
          <w:rtl/>
        </w:rPr>
        <w:t>منفعة</w:t>
      </w:r>
      <w:r w:rsidR="00FB6DA2">
        <w:rPr>
          <w:rFonts w:ascii="Traditional Arabic" w:hAnsi="Traditional Arabic" w:cs="Traditional Arabic"/>
          <w:color w:val="000000"/>
          <w:sz w:val="32"/>
          <w:szCs w:val="32"/>
          <w:rtl/>
        </w:rPr>
        <w:t xml:space="preserve"> معين</w:t>
      </w:r>
      <w:r w:rsidR="00FB6DA2">
        <w:rPr>
          <w:rFonts w:ascii="Traditional Arabic" w:hAnsi="Traditional Arabic" w:cs="Traditional Arabic" w:hint="cs"/>
          <w:color w:val="000000"/>
          <w:sz w:val="32"/>
          <w:szCs w:val="32"/>
          <w:rtl/>
        </w:rPr>
        <w:t xml:space="preserve">ة </w:t>
      </w:r>
      <w:r w:rsidR="00FB6DA2">
        <w:rPr>
          <w:rFonts w:ascii="Traditional Arabic" w:hAnsi="Traditional Arabic" w:cs="Traditional Arabic"/>
          <w:color w:val="000000"/>
          <w:sz w:val="32"/>
          <w:szCs w:val="32"/>
          <w:rtl/>
        </w:rPr>
        <w:t>لمد</w:t>
      </w:r>
      <w:r w:rsidR="00FB6DA2">
        <w:rPr>
          <w:rFonts w:ascii="Traditional Arabic" w:hAnsi="Traditional Arabic" w:cs="Traditional Arabic" w:hint="cs"/>
          <w:color w:val="000000"/>
          <w:sz w:val="32"/>
          <w:szCs w:val="32"/>
          <w:rtl/>
        </w:rPr>
        <w:t>ة</w:t>
      </w:r>
      <w:r w:rsidRPr="0094633D">
        <w:rPr>
          <w:rFonts w:ascii="Traditional Arabic" w:hAnsi="Traditional Arabic" w:cs="Traditional Arabic"/>
          <w:color w:val="000000"/>
          <w:sz w:val="32"/>
          <w:szCs w:val="32"/>
          <w:rtl/>
        </w:rPr>
        <w:t xml:space="preserve"> </w:t>
      </w:r>
      <w:r w:rsidR="005D440F" w:rsidRPr="0094633D">
        <w:rPr>
          <w:rFonts w:ascii="Traditional Arabic" w:hAnsi="Traditional Arabic" w:cs="Traditional Arabic"/>
          <w:color w:val="000000"/>
          <w:sz w:val="32"/>
          <w:szCs w:val="32"/>
          <w:rtl/>
        </w:rPr>
        <w:t>طويلة</w:t>
      </w:r>
      <w:r w:rsidR="007049E7">
        <w:rPr>
          <w:rFonts w:ascii="Traditional Arabic" w:hAnsi="Traditional Arabic" w:cs="Traditional Arabic"/>
          <w:color w:val="000000"/>
          <w:sz w:val="32"/>
          <w:szCs w:val="32"/>
          <w:rtl/>
        </w:rPr>
        <w:t xml:space="preserve"> نسبيا </w:t>
      </w:r>
      <w:r w:rsidRPr="0094633D">
        <w:rPr>
          <w:rFonts w:ascii="Traditional Arabic" w:hAnsi="Traditional Arabic" w:cs="Traditional Arabic"/>
          <w:color w:val="000000"/>
          <w:sz w:val="32"/>
          <w:szCs w:val="32"/>
          <w:rtl/>
        </w:rPr>
        <w:t xml:space="preserve"> وفقا </w:t>
      </w:r>
      <w:r w:rsidR="005D440F" w:rsidRPr="0094633D">
        <w:rPr>
          <w:rFonts w:ascii="Traditional Arabic" w:hAnsi="Traditional Arabic" w:cs="Traditional Arabic"/>
          <w:color w:val="000000"/>
          <w:sz w:val="32"/>
          <w:szCs w:val="32"/>
          <w:rtl/>
        </w:rPr>
        <w:t>للمادة</w:t>
      </w:r>
      <w:r w:rsidRPr="0094633D">
        <w:rPr>
          <w:rFonts w:ascii="Traditional Arabic" w:hAnsi="Traditional Arabic" w:cs="Traditional Arabic"/>
          <w:color w:val="000000"/>
          <w:sz w:val="32"/>
          <w:szCs w:val="32"/>
          <w:rtl/>
        </w:rPr>
        <w:t xml:space="preserve"> 24 من التعليمات رقم 3</w:t>
      </w:r>
      <w:r w:rsidR="00B37A10">
        <w:rPr>
          <w:rFonts w:ascii="Traditional Arabic" w:hAnsi="Traditional Arabic" w:cs="Traditional Arabic" w:hint="cs"/>
          <w:color w:val="000000"/>
          <w:sz w:val="32"/>
          <w:szCs w:val="32"/>
          <w:rtl/>
        </w:rPr>
        <w:t>،</w:t>
      </w:r>
      <w:r w:rsidRPr="0094633D">
        <w:rPr>
          <w:rFonts w:ascii="Traditional Arabic" w:hAnsi="Traditional Arabic" w:cs="Traditional Arabic"/>
          <w:color w:val="000000"/>
          <w:sz w:val="32"/>
          <w:szCs w:val="32"/>
          <w:rtl/>
        </w:rPr>
        <w:t xml:space="preserve"> 2020 </w:t>
      </w:r>
      <w:r w:rsidR="005D440F" w:rsidRPr="0094633D">
        <w:rPr>
          <w:rFonts w:ascii="Traditional Arabic" w:hAnsi="Traditional Arabic" w:cs="Traditional Arabic"/>
          <w:color w:val="000000"/>
          <w:sz w:val="32"/>
          <w:szCs w:val="32"/>
          <w:rtl/>
        </w:rPr>
        <w:t>الصادرة</w:t>
      </w:r>
      <w:r w:rsidR="00B37A10">
        <w:rPr>
          <w:rFonts w:ascii="Traditional Arabic" w:hAnsi="Traditional Arabic" w:cs="Traditional Arabic"/>
          <w:color w:val="000000"/>
          <w:sz w:val="32"/>
          <w:szCs w:val="32"/>
          <w:rtl/>
        </w:rPr>
        <w:t xml:space="preserve"> عن ب</w:t>
      </w:r>
      <w:r w:rsidR="00B37A10">
        <w:rPr>
          <w:rFonts w:ascii="Traditional Arabic" w:hAnsi="Traditional Arabic" w:cs="Traditional Arabic" w:hint="cs"/>
          <w:color w:val="000000"/>
          <w:sz w:val="32"/>
          <w:szCs w:val="32"/>
          <w:rtl/>
        </w:rPr>
        <w:t>ن</w:t>
      </w:r>
      <w:r w:rsidRPr="0094633D">
        <w:rPr>
          <w:rFonts w:ascii="Traditional Arabic" w:hAnsi="Traditional Arabic" w:cs="Traditional Arabic"/>
          <w:color w:val="000000"/>
          <w:sz w:val="32"/>
          <w:szCs w:val="32"/>
          <w:rtl/>
        </w:rPr>
        <w:t xml:space="preserve">ك الجزائر بتاريخ 2 ابريل 2020 </w:t>
      </w:r>
      <w:r w:rsidR="00B37A10">
        <w:rPr>
          <w:rFonts w:ascii="Traditional Arabic" w:hAnsi="Traditional Arabic" w:cs="Traditional Arabic" w:hint="cs"/>
          <w:color w:val="000000"/>
          <w:sz w:val="32"/>
          <w:szCs w:val="32"/>
          <w:rtl/>
        </w:rPr>
        <w:t>،</w:t>
      </w:r>
      <w:r w:rsidRPr="0094633D">
        <w:rPr>
          <w:rFonts w:ascii="Traditional Arabic" w:hAnsi="Traditional Arabic" w:cs="Traditional Arabic"/>
          <w:color w:val="000000"/>
          <w:sz w:val="32"/>
          <w:szCs w:val="32"/>
          <w:rtl/>
        </w:rPr>
        <w:t xml:space="preserve">والتي تحدد منتجات </w:t>
      </w:r>
      <w:r w:rsidR="00B37A10">
        <w:rPr>
          <w:rFonts w:ascii="Traditional Arabic" w:hAnsi="Traditional Arabic" w:cs="Traditional Arabic"/>
          <w:color w:val="000000"/>
          <w:sz w:val="32"/>
          <w:szCs w:val="32"/>
          <w:rtl/>
        </w:rPr>
        <w:t>المتعلقة بالصي</w:t>
      </w:r>
      <w:r w:rsidR="00B37A10">
        <w:rPr>
          <w:rFonts w:ascii="Traditional Arabic" w:hAnsi="Traditional Arabic" w:cs="Traditional Arabic" w:hint="cs"/>
          <w:color w:val="000000"/>
          <w:sz w:val="32"/>
          <w:szCs w:val="32"/>
          <w:rtl/>
        </w:rPr>
        <w:t>ر</w:t>
      </w:r>
      <w:r w:rsidR="00B37A10">
        <w:rPr>
          <w:rFonts w:ascii="Traditional Arabic" w:hAnsi="Traditional Arabic" w:cs="Traditional Arabic"/>
          <w:color w:val="000000"/>
          <w:sz w:val="32"/>
          <w:szCs w:val="32"/>
          <w:rtl/>
        </w:rPr>
        <w:t>فة الإسلامية ف</w:t>
      </w:r>
      <w:r w:rsidR="00B37A10">
        <w:rPr>
          <w:rFonts w:ascii="Traditional Arabic" w:hAnsi="Traditional Arabic" w:cs="Traditional Arabic" w:hint="cs"/>
          <w:color w:val="000000"/>
          <w:sz w:val="32"/>
          <w:szCs w:val="32"/>
          <w:rtl/>
        </w:rPr>
        <w:t>إ</w:t>
      </w:r>
      <w:r w:rsidR="005D440F" w:rsidRPr="0094633D">
        <w:rPr>
          <w:rFonts w:ascii="Traditional Arabic" w:hAnsi="Traditional Arabic" w:cs="Traditional Arabic"/>
          <w:color w:val="000000"/>
          <w:sz w:val="32"/>
          <w:szCs w:val="32"/>
          <w:rtl/>
        </w:rPr>
        <w:t>ن الإجارة</w:t>
      </w:r>
      <w:r w:rsidRPr="0094633D">
        <w:rPr>
          <w:rFonts w:ascii="Traditional Arabic" w:hAnsi="Traditional Arabic" w:cs="Traditional Arabic"/>
          <w:color w:val="000000"/>
          <w:sz w:val="32"/>
          <w:szCs w:val="32"/>
          <w:rtl/>
        </w:rPr>
        <w:t xml:space="preserve"> هي عقد يضع </w:t>
      </w:r>
      <w:r w:rsidR="007049E7">
        <w:rPr>
          <w:rFonts w:ascii="Traditional Arabic" w:hAnsi="Traditional Arabic" w:cs="Traditional Arabic" w:hint="cs"/>
          <w:color w:val="000000"/>
          <w:sz w:val="32"/>
          <w:szCs w:val="32"/>
          <w:rtl/>
        </w:rPr>
        <w:t xml:space="preserve"> بموجبه</w:t>
      </w:r>
      <w:r w:rsidRPr="0094633D">
        <w:rPr>
          <w:rFonts w:ascii="Traditional Arabic" w:hAnsi="Traditional Arabic" w:cs="Traditional Arabic"/>
          <w:color w:val="000000"/>
          <w:sz w:val="32"/>
          <w:szCs w:val="32"/>
          <w:rtl/>
        </w:rPr>
        <w:t xml:space="preserve"> المؤج</w:t>
      </w:r>
      <w:r w:rsidR="00B37A10">
        <w:rPr>
          <w:rFonts w:ascii="Traditional Arabic" w:hAnsi="Traditional Arabic" w:cs="Traditional Arabic" w:hint="cs"/>
          <w:color w:val="000000"/>
          <w:sz w:val="32"/>
          <w:szCs w:val="32"/>
          <w:rtl/>
        </w:rPr>
        <w:t>ّ</w:t>
      </w:r>
      <w:r w:rsidRPr="0094633D">
        <w:rPr>
          <w:rFonts w:ascii="Traditional Arabic" w:hAnsi="Traditional Arabic" w:cs="Traditional Arabic"/>
          <w:color w:val="000000"/>
          <w:sz w:val="32"/>
          <w:szCs w:val="32"/>
          <w:rtl/>
        </w:rPr>
        <w:t xml:space="preserve">ر( البنك </w:t>
      </w:r>
      <w:r w:rsidR="005D440F" w:rsidRPr="0094633D">
        <w:rPr>
          <w:rFonts w:ascii="Traditional Arabic" w:hAnsi="Traditional Arabic" w:cs="Traditional Arabic"/>
          <w:color w:val="000000"/>
          <w:sz w:val="32"/>
          <w:szCs w:val="32"/>
          <w:rtl/>
        </w:rPr>
        <w:t>أو</w:t>
      </w:r>
      <w:r w:rsidRPr="0094633D">
        <w:rPr>
          <w:rFonts w:ascii="Traditional Arabic" w:hAnsi="Traditional Arabic" w:cs="Traditional Arabic"/>
          <w:color w:val="000000"/>
          <w:sz w:val="32"/>
          <w:szCs w:val="32"/>
          <w:rtl/>
        </w:rPr>
        <w:t xml:space="preserve"> </w:t>
      </w:r>
      <w:r w:rsidR="005D440F" w:rsidRPr="0094633D">
        <w:rPr>
          <w:rFonts w:ascii="Traditional Arabic" w:hAnsi="Traditional Arabic" w:cs="Traditional Arabic"/>
          <w:color w:val="000000"/>
          <w:sz w:val="32"/>
          <w:szCs w:val="32"/>
          <w:rtl/>
        </w:rPr>
        <w:t>المؤسسة</w:t>
      </w:r>
      <w:r w:rsidRPr="0094633D">
        <w:rPr>
          <w:rFonts w:ascii="Traditional Arabic" w:hAnsi="Traditional Arabic" w:cs="Traditional Arabic"/>
          <w:color w:val="000000"/>
          <w:sz w:val="32"/>
          <w:szCs w:val="32"/>
          <w:rtl/>
        </w:rPr>
        <w:t xml:space="preserve"> </w:t>
      </w:r>
      <w:r w:rsidR="005D440F" w:rsidRPr="0094633D">
        <w:rPr>
          <w:rFonts w:ascii="Traditional Arabic" w:hAnsi="Traditional Arabic" w:cs="Traditional Arabic"/>
          <w:color w:val="000000"/>
          <w:sz w:val="32"/>
          <w:szCs w:val="32"/>
          <w:rtl/>
        </w:rPr>
        <w:t>المالية</w:t>
      </w:r>
      <w:r w:rsidRPr="0094633D">
        <w:rPr>
          <w:rFonts w:ascii="Traditional Arabic" w:hAnsi="Traditional Arabic" w:cs="Traditional Arabic"/>
          <w:color w:val="000000"/>
          <w:sz w:val="32"/>
          <w:szCs w:val="32"/>
          <w:rtl/>
        </w:rPr>
        <w:t xml:space="preserve">)  منقولا </w:t>
      </w:r>
      <w:r w:rsidR="005D440F" w:rsidRPr="0094633D">
        <w:rPr>
          <w:rFonts w:ascii="Traditional Arabic" w:hAnsi="Traditional Arabic" w:cs="Traditional Arabic"/>
          <w:color w:val="000000"/>
          <w:sz w:val="32"/>
          <w:szCs w:val="32"/>
          <w:rtl/>
        </w:rPr>
        <w:t>أو</w:t>
      </w:r>
      <w:r w:rsidRPr="0094633D">
        <w:rPr>
          <w:rFonts w:ascii="Traditional Arabic" w:hAnsi="Traditional Arabic" w:cs="Traditional Arabic"/>
          <w:color w:val="000000"/>
          <w:sz w:val="32"/>
          <w:szCs w:val="32"/>
          <w:rtl/>
        </w:rPr>
        <w:t xml:space="preserve"> عقارا مملوكا للزبون المسم</w:t>
      </w:r>
      <w:r w:rsidR="00B37A10">
        <w:rPr>
          <w:rFonts w:ascii="Traditional Arabic" w:hAnsi="Traditional Arabic" w:cs="Traditional Arabic" w:hint="cs"/>
          <w:color w:val="000000"/>
          <w:sz w:val="32"/>
          <w:szCs w:val="32"/>
          <w:rtl/>
        </w:rPr>
        <w:t>ّ</w:t>
      </w:r>
      <w:r w:rsidRPr="0094633D">
        <w:rPr>
          <w:rFonts w:ascii="Traditional Arabic" w:hAnsi="Traditional Arabic" w:cs="Traditional Arabic"/>
          <w:color w:val="000000"/>
          <w:sz w:val="32"/>
          <w:szCs w:val="32"/>
          <w:rtl/>
        </w:rPr>
        <w:t xml:space="preserve">ى </w:t>
      </w:r>
      <w:r w:rsidR="005D440F" w:rsidRPr="0094633D">
        <w:rPr>
          <w:rFonts w:ascii="Traditional Arabic" w:hAnsi="Traditional Arabic" w:cs="Traditional Arabic"/>
          <w:color w:val="000000"/>
          <w:sz w:val="32"/>
          <w:szCs w:val="32"/>
          <w:rtl/>
        </w:rPr>
        <w:t>المستأجر</w:t>
      </w:r>
      <w:r w:rsidRPr="0094633D">
        <w:rPr>
          <w:rFonts w:ascii="Traditional Arabic" w:hAnsi="Traditional Arabic" w:cs="Traditional Arabic"/>
          <w:color w:val="000000"/>
          <w:sz w:val="32"/>
          <w:szCs w:val="32"/>
          <w:rtl/>
        </w:rPr>
        <w:t xml:space="preserve"> </w:t>
      </w:r>
      <w:r w:rsidR="00AF4237">
        <w:rPr>
          <w:rFonts w:ascii="Traditional Arabic" w:hAnsi="Traditional Arabic" w:cs="Traditional Arabic" w:hint="cs"/>
          <w:color w:val="000000"/>
          <w:sz w:val="32"/>
          <w:szCs w:val="32"/>
          <w:rtl/>
        </w:rPr>
        <w:t>،</w:t>
      </w:r>
      <w:r w:rsidR="00AF4237">
        <w:rPr>
          <w:rFonts w:ascii="Traditional Arabic" w:hAnsi="Traditional Arabic" w:cs="Traditional Arabic"/>
          <w:color w:val="000000"/>
          <w:sz w:val="32"/>
          <w:szCs w:val="32"/>
          <w:rtl/>
        </w:rPr>
        <w:t>يبقى تحت تصرفه لمد</w:t>
      </w:r>
      <w:r w:rsidR="00AF4237">
        <w:rPr>
          <w:rFonts w:ascii="Traditional Arabic" w:hAnsi="Traditional Arabic" w:cs="Traditional Arabic" w:hint="cs"/>
          <w:color w:val="000000"/>
          <w:sz w:val="32"/>
          <w:szCs w:val="32"/>
          <w:rtl/>
        </w:rPr>
        <w:t>ة</w:t>
      </w:r>
      <w:r w:rsidR="00AF4237">
        <w:rPr>
          <w:rFonts w:ascii="Traditional Arabic" w:hAnsi="Traditional Arabic" w:cs="Traditional Arabic"/>
          <w:color w:val="000000"/>
          <w:sz w:val="32"/>
          <w:szCs w:val="32"/>
          <w:rtl/>
        </w:rPr>
        <w:t xml:space="preserve"> محدد</w:t>
      </w:r>
      <w:r w:rsidR="00AF4237">
        <w:rPr>
          <w:rFonts w:ascii="Traditional Arabic" w:hAnsi="Traditional Arabic" w:cs="Traditional Arabic" w:hint="cs"/>
          <w:color w:val="000000"/>
          <w:sz w:val="32"/>
          <w:szCs w:val="32"/>
          <w:rtl/>
        </w:rPr>
        <w:t>ة</w:t>
      </w:r>
      <w:r w:rsidRPr="0094633D">
        <w:rPr>
          <w:rFonts w:ascii="Traditional Arabic" w:hAnsi="Traditional Arabic" w:cs="Traditional Arabic"/>
          <w:color w:val="000000"/>
          <w:sz w:val="32"/>
          <w:szCs w:val="32"/>
          <w:rtl/>
        </w:rPr>
        <w:t xml:space="preserve"> مقابل دفع مبلغ </w:t>
      </w:r>
      <w:r w:rsidR="005D440F" w:rsidRPr="0094633D">
        <w:rPr>
          <w:rFonts w:ascii="Traditional Arabic" w:hAnsi="Traditional Arabic" w:cs="Traditional Arabic"/>
          <w:color w:val="000000"/>
          <w:sz w:val="32"/>
          <w:szCs w:val="32"/>
          <w:rtl/>
        </w:rPr>
        <w:t>الإيجار</w:t>
      </w:r>
      <w:r w:rsidR="00AF4237">
        <w:rPr>
          <w:rFonts w:ascii="Traditional Arabic" w:hAnsi="Traditional Arabic" w:cs="Traditional Arabic" w:hint="cs"/>
          <w:color w:val="000000"/>
          <w:sz w:val="32"/>
          <w:szCs w:val="32"/>
          <w:rtl/>
        </w:rPr>
        <w:t>.</w:t>
      </w:r>
    </w:p>
    <w:p w14:paraId="26CA0651" w14:textId="77777777" w:rsidR="00CB2717" w:rsidRPr="0094633D" w:rsidRDefault="00F32F4D" w:rsidP="004367AD">
      <w:pPr>
        <w:pStyle w:val="NormalWeb"/>
        <w:shd w:val="clear" w:color="auto" w:fill="FFFFFF"/>
        <w:bidi/>
        <w:spacing w:before="0" w:beforeAutospacing="0" w:after="120" w:afterAutospacing="0" w:line="360" w:lineRule="auto"/>
        <w:ind w:left="360"/>
        <w:rPr>
          <w:rFonts w:ascii="Traditional Arabic" w:hAnsi="Traditional Arabic" w:cs="Traditional Arabic"/>
          <w:color w:val="000000"/>
          <w:sz w:val="32"/>
          <w:szCs w:val="32"/>
        </w:rPr>
      </w:pPr>
      <w:r w:rsidRPr="0094633D">
        <w:rPr>
          <w:rFonts w:ascii="Traditional Arabic" w:hAnsi="Traditional Arabic" w:cs="Traditional Arabic"/>
          <w:b/>
          <w:bCs/>
          <w:color w:val="000000"/>
          <w:sz w:val="32"/>
          <w:szCs w:val="32"/>
          <w:u w:val="single"/>
          <w:rtl/>
        </w:rPr>
        <w:t>أنواع</w:t>
      </w:r>
      <w:r w:rsidR="005D440F" w:rsidRPr="0094633D">
        <w:rPr>
          <w:rFonts w:ascii="Traditional Arabic" w:hAnsi="Traditional Arabic" w:cs="Traditional Arabic"/>
          <w:b/>
          <w:bCs/>
          <w:color w:val="000000"/>
          <w:sz w:val="32"/>
          <w:szCs w:val="32"/>
          <w:u w:val="single"/>
          <w:rtl/>
        </w:rPr>
        <w:t xml:space="preserve"> الإجارة</w:t>
      </w:r>
      <w:r w:rsidR="000E61FD" w:rsidRPr="0094633D">
        <w:rPr>
          <w:rFonts w:ascii="Traditional Arabic" w:hAnsi="Traditional Arabic" w:cs="Traditional Arabic"/>
          <w:color w:val="000000"/>
          <w:sz w:val="32"/>
          <w:szCs w:val="32"/>
          <w:rtl/>
        </w:rPr>
        <w:t> </w:t>
      </w:r>
      <w:r w:rsidR="000E61FD" w:rsidRPr="0094633D">
        <w:rPr>
          <w:rFonts w:ascii="Traditional Arabic" w:hAnsi="Traditional Arabic" w:cs="Traditional Arabic"/>
          <w:color w:val="000000"/>
          <w:sz w:val="32"/>
          <w:szCs w:val="32"/>
        </w:rPr>
        <w:t>:</w:t>
      </w:r>
      <w:r w:rsidR="005D440F" w:rsidRPr="0094633D">
        <w:rPr>
          <w:rFonts w:ascii="Traditional Arabic" w:hAnsi="Traditional Arabic" w:cs="Traditional Arabic"/>
          <w:color w:val="000000"/>
          <w:sz w:val="32"/>
          <w:szCs w:val="32"/>
          <w:rtl/>
        </w:rPr>
        <w:t>تستعمل البنوك الإسلامية</w:t>
      </w:r>
      <w:r w:rsidR="00CB2717" w:rsidRPr="0094633D">
        <w:rPr>
          <w:rFonts w:ascii="Traditional Arabic" w:hAnsi="Traditional Arabic" w:cs="Traditional Arabic"/>
          <w:color w:val="000000"/>
          <w:sz w:val="32"/>
          <w:szCs w:val="32"/>
          <w:rtl/>
        </w:rPr>
        <w:t xml:space="preserve"> </w:t>
      </w:r>
      <w:r w:rsidR="00AF4237">
        <w:rPr>
          <w:rFonts w:ascii="Traditional Arabic" w:hAnsi="Traditional Arabic" w:cs="Traditional Arabic"/>
          <w:color w:val="000000"/>
          <w:sz w:val="32"/>
          <w:szCs w:val="32"/>
          <w:rtl/>
        </w:rPr>
        <w:t>عد</w:t>
      </w:r>
      <w:r w:rsidR="00AF4237">
        <w:rPr>
          <w:rFonts w:ascii="Traditional Arabic" w:hAnsi="Traditional Arabic" w:cs="Traditional Arabic" w:hint="cs"/>
          <w:color w:val="000000"/>
          <w:sz w:val="32"/>
          <w:szCs w:val="32"/>
          <w:rtl/>
        </w:rPr>
        <w:t>ة</w:t>
      </w:r>
      <w:r w:rsidR="00CB2717" w:rsidRPr="0094633D">
        <w:rPr>
          <w:rFonts w:ascii="Traditional Arabic" w:hAnsi="Traditional Arabic" w:cs="Traditional Arabic"/>
          <w:color w:val="000000"/>
          <w:sz w:val="32"/>
          <w:szCs w:val="32"/>
          <w:rtl/>
        </w:rPr>
        <w:t xml:space="preserve"> </w:t>
      </w:r>
      <w:r w:rsidR="005D440F" w:rsidRPr="0094633D">
        <w:rPr>
          <w:rFonts w:ascii="Traditional Arabic" w:hAnsi="Traditional Arabic" w:cs="Traditional Arabic"/>
          <w:color w:val="000000"/>
          <w:sz w:val="32"/>
          <w:szCs w:val="32"/>
          <w:rtl/>
        </w:rPr>
        <w:t>أنواع</w:t>
      </w:r>
      <w:r w:rsidR="00CB2717" w:rsidRPr="0094633D">
        <w:rPr>
          <w:rFonts w:ascii="Traditional Arabic" w:hAnsi="Traditional Arabic" w:cs="Traditional Arabic"/>
          <w:color w:val="000000"/>
          <w:sz w:val="32"/>
          <w:szCs w:val="32"/>
          <w:rtl/>
        </w:rPr>
        <w:t xml:space="preserve"> من </w:t>
      </w:r>
      <w:r w:rsidR="005D440F" w:rsidRPr="0094633D">
        <w:rPr>
          <w:rFonts w:ascii="Traditional Arabic" w:hAnsi="Traditional Arabic" w:cs="Traditional Arabic"/>
          <w:color w:val="000000"/>
          <w:sz w:val="32"/>
          <w:szCs w:val="32"/>
          <w:rtl/>
        </w:rPr>
        <w:t>الإيجار</w:t>
      </w:r>
      <w:r w:rsidR="00CB2717" w:rsidRPr="0094633D">
        <w:rPr>
          <w:rFonts w:ascii="Traditional Arabic" w:hAnsi="Traditional Arabic" w:cs="Traditional Arabic"/>
          <w:color w:val="000000"/>
          <w:sz w:val="32"/>
          <w:szCs w:val="32"/>
          <w:rtl/>
        </w:rPr>
        <w:t xml:space="preserve"> للقيام بعملياتها </w:t>
      </w:r>
      <w:r w:rsidR="005D440F" w:rsidRPr="0094633D">
        <w:rPr>
          <w:rFonts w:ascii="Traditional Arabic" w:hAnsi="Traditional Arabic" w:cs="Traditional Arabic"/>
          <w:color w:val="000000"/>
          <w:sz w:val="32"/>
          <w:szCs w:val="32"/>
          <w:rtl/>
        </w:rPr>
        <w:t>التمويلية</w:t>
      </w:r>
      <w:r w:rsidR="00CB2717" w:rsidRPr="0094633D">
        <w:rPr>
          <w:rFonts w:ascii="Traditional Arabic" w:hAnsi="Traditional Arabic" w:cs="Traditional Arabic"/>
          <w:color w:val="000000"/>
          <w:sz w:val="32"/>
          <w:szCs w:val="32"/>
          <w:rtl/>
        </w:rPr>
        <w:t xml:space="preserve"> التي يحتاجها متعاملين</w:t>
      </w:r>
      <w:r w:rsidR="00AF4237">
        <w:rPr>
          <w:rFonts w:ascii="Traditional Arabic" w:hAnsi="Traditional Arabic" w:cs="Traditional Arabic" w:hint="cs"/>
          <w:color w:val="000000"/>
          <w:sz w:val="32"/>
          <w:szCs w:val="32"/>
          <w:rtl/>
        </w:rPr>
        <w:t>.</w:t>
      </w:r>
      <w:r w:rsidR="0099648E" w:rsidRPr="0094633D">
        <w:rPr>
          <w:rStyle w:val="Appelnotedebasdep"/>
          <w:rFonts w:ascii="Traditional Arabic" w:hAnsi="Traditional Arabic" w:cs="Traditional Arabic"/>
          <w:color w:val="000000"/>
          <w:sz w:val="32"/>
          <w:szCs w:val="32"/>
          <w:rtl/>
        </w:rPr>
        <w:footnoteReference w:id="17"/>
      </w:r>
    </w:p>
    <w:p w14:paraId="2F610C65" w14:textId="77777777" w:rsidR="009574F5" w:rsidRPr="0094633D" w:rsidRDefault="005D440F" w:rsidP="000E61FD">
      <w:pPr>
        <w:pStyle w:val="NormalWeb"/>
        <w:numPr>
          <w:ilvl w:val="0"/>
          <w:numId w:val="3"/>
        </w:numPr>
        <w:shd w:val="clear" w:color="auto" w:fill="FFFFFF"/>
        <w:bidi/>
        <w:spacing w:before="0" w:beforeAutospacing="0" w:after="120" w:afterAutospacing="0" w:line="360" w:lineRule="auto"/>
        <w:ind w:left="360"/>
        <w:rPr>
          <w:rFonts w:ascii="Traditional Arabic" w:hAnsi="Traditional Arabic" w:cs="Traditional Arabic"/>
          <w:color w:val="000000"/>
          <w:sz w:val="32"/>
          <w:szCs w:val="32"/>
          <w:rtl/>
        </w:rPr>
      </w:pPr>
      <w:r w:rsidRPr="0094633D">
        <w:rPr>
          <w:rFonts w:ascii="Traditional Arabic" w:hAnsi="Traditional Arabic" w:cs="Traditional Arabic"/>
          <w:b/>
          <w:bCs/>
          <w:color w:val="000000"/>
          <w:sz w:val="32"/>
          <w:szCs w:val="32"/>
          <w:rtl/>
        </w:rPr>
        <w:t>الإجارة</w:t>
      </w:r>
      <w:r w:rsidR="00CB2717" w:rsidRPr="0094633D">
        <w:rPr>
          <w:rFonts w:ascii="Traditional Arabic" w:hAnsi="Traditional Arabic" w:cs="Traditional Arabic"/>
          <w:b/>
          <w:bCs/>
          <w:color w:val="000000"/>
          <w:sz w:val="32"/>
          <w:szCs w:val="32"/>
          <w:rtl/>
        </w:rPr>
        <w:t xml:space="preserve"> </w:t>
      </w:r>
      <w:r w:rsidRPr="0094633D">
        <w:rPr>
          <w:rFonts w:ascii="Traditional Arabic" w:hAnsi="Traditional Arabic" w:cs="Traditional Arabic"/>
          <w:b/>
          <w:bCs/>
          <w:color w:val="000000"/>
          <w:sz w:val="32"/>
          <w:szCs w:val="32"/>
          <w:rtl/>
        </w:rPr>
        <w:t>التشغيلية </w:t>
      </w:r>
      <w:r w:rsidRPr="0094633D">
        <w:rPr>
          <w:rFonts w:ascii="Traditional Arabic" w:hAnsi="Traditional Arabic" w:cs="Traditional Arabic"/>
          <w:b/>
          <w:bCs/>
          <w:color w:val="000000"/>
          <w:sz w:val="32"/>
          <w:szCs w:val="32"/>
        </w:rPr>
        <w:t>:</w:t>
      </w:r>
      <w:r w:rsidR="00CB2717" w:rsidRPr="0094633D">
        <w:rPr>
          <w:rFonts w:ascii="Traditional Arabic" w:hAnsi="Traditional Arabic" w:cs="Traditional Arabic"/>
          <w:b/>
          <w:bCs/>
          <w:color w:val="000000"/>
          <w:sz w:val="32"/>
          <w:szCs w:val="32"/>
          <w:rtl/>
        </w:rPr>
        <w:t xml:space="preserve"> </w:t>
      </w:r>
      <w:r w:rsidR="00CB2717" w:rsidRPr="0094633D">
        <w:rPr>
          <w:rFonts w:ascii="Traditional Arabic" w:hAnsi="Traditional Arabic" w:cs="Traditional Arabic"/>
          <w:color w:val="000000"/>
          <w:sz w:val="32"/>
          <w:szCs w:val="32"/>
          <w:rtl/>
        </w:rPr>
        <w:t xml:space="preserve">يقوم البنك </w:t>
      </w:r>
      <w:r w:rsidRPr="0094633D">
        <w:rPr>
          <w:rFonts w:ascii="Traditional Arabic" w:hAnsi="Traditional Arabic" w:cs="Traditional Arabic"/>
          <w:color w:val="000000"/>
          <w:sz w:val="32"/>
          <w:szCs w:val="32"/>
          <w:rtl/>
        </w:rPr>
        <w:t>الإسلامي</w:t>
      </w:r>
      <w:r w:rsidR="00CB2717" w:rsidRPr="0094633D">
        <w:rPr>
          <w:rFonts w:ascii="Traditional Arabic" w:hAnsi="Traditional Arabic" w:cs="Traditional Arabic"/>
          <w:color w:val="000000"/>
          <w:sz w:val="32"/>
          <w:szCs w:val="32"/>
          <w:rtl/>
        </w:rPr>
        <w:t xml:space="preserve"> في هذا النوع بشراء المعد</w:t>
      </w:r>
      <w:r w:rsidR="00AF4237">
        <w:rPr>
          <w:rFonts w:ascii="Traditional Arabic" w:hAnsi="Traditional Arabic" w:cs="Traditional Arabic" w:hint="cs"/>
          <w:color w:val="000000"/>
          <w:sz w:val="32"/>
          <w:szCs w:val="32"/>
          <w:rtl/>
        </w:rPr>
        <w:t>ّ</w:t>
      </w:r>
      <w:r w:rsidR="00CB2717" w:rsidRPr="0094633D">
        <w:rPr>
          <w:rFonts w:ascii="Traditional Arabic" w:hAnsi="Traditional Arabic" w:cs="Traditional Arabic"/>
          <w:color w:val="000000"/>
          <w:sz w:val="32"/>
          <w:szCs w:val="32"/>
          <w:rtl/>
        </w:rPr>
        <w:t xml:space="preserve">ات </w:t>
      </w:r>
      <w:r w:rsidRPr="0094633D">
        <w:rPr>
          <w:rFonts w:ascii="Traditional Arabic" w:hAnsi="Traditional Arabic" w:cs="Traditional Arabic"/>
          <w:color w:val="000000"/>
          <w:sz w:val="32"/>
          <w:szCs w:val="32"/>
          <w:rtl/>
        </w:rPr>
        <w:t>والآلات</w:t>
      </w:r>
      <w:r w:rsidR="00CB2717" w:rsidRPr="0094633D">
        <w:rPr>
          <w:rFonts w:ascii="Traditional Arabic" w:hAnsi="Traditional Arabic" w:cs="Traditional Arabic"/>
          <w:color w:val="000000"/>
          <w:sz w:val="32"/>
          <w:szCs w:val="32"/>
          <w:rtl/>
        </w:rPr>
        <w:t xml:space="preserve"> التي يرى </w:t>
      </w:r>
      <w:r w:rsidRPr="0094633D">
        <w:rPr>
          <w:rFonts w:ascii="Traditional Arabic" w:hAnsi="Traditional Arabic" w:cs="Traditional Arabic"/>
          <w:color w:val="000000"/>
          <w:sz w:val="32"/>
          <w:szCs w:val="32"/>
          <w:rtl/>
        </w:rPr>
        <w:t>أنها</w:t>
      </w:r>
      <w:r w:rsidR="00CB2717" w:rsidRPr="0094633D">
        <w:rPr>
          <w:rFonts w:ascii="Traditional Arabic" w:hAnsi="Traditional Arabic" w:cs="Traditional Arabic"/>
          <w:color w:val="000000"/>
          <w:sz w:val="32"/>
          <w:szCs w:val="32"/>
          <w:rtl/>
        </w:rPr>
        <w:t xml:space="preserve"> ذات طلب جيد في الس</w:t>
      </w:r>
      <w:r w:rsidR="00AF4237">
        <w:rPr>
          <w:rFonts w:ascii="Traditional Arabic" w:hAnsi="Traditional Arabic" w:cs="Traditional Arabic" w:hint="cs"/>
          <w:color w:val="000000"/>
          <w:sz w:val="32"/>
          <w:szCs w:val="32"/>
          <w:rtl/>
        </w:rPr>
        <w:t>ّ</w:t>
      </w:r>
      <w:r w:rsidR="00CB2717" w:rsidRPr="0094633D">
        <w:rPr>
          <w:rFonts w:ascii="Traditional Arabic" w:hAnsi="Traditional Arabic" w:cs="Traditional Arabic"/>
          <w:color w:val="000000"/>
          <w:sz w:val="32"/>
          <w:szCs w:val="32"/>
          <w:rtl/>
        </w:rPr>
        <w:t xml:space="preserve">وق </w:t>
      </w:r>
      <w:r w:rsidRPr="0094633D">
        <w:rPr>
          <w:rFonts w:ascii="Traditional Arabic" w:hAnsi="Traditional Arabic" w:cs="Traditional Arabic"/>
          <w:color w:val="000000"/>
          <w:sz w:val="32"/>
          <w:szCs w:val="32"/>
          <w:rtl/>
        </w:rPr>
        <w:t>أو</w:t>
      </w:r>
      <w:r w:rsidR="00CB2717" w:rsidRPr="0094633D">
        <w:rPr>
          <w:rFonts w:ascii="Traditional Arabic" w:hAnsi="Traditional Arabic" w:cs="Traditional Arabic"/>
          <w:color w:val="000000"/>
          <w:sz w:val="32"/>
          <w:szCs w:val="32"/>
          <w:rtl/>
        </w:rPr>
        <w:t xml:space="preserve"> تحتاجها المؤسسات</w:t>
      </w:r>
      <w:r w:rsidR="00C71B8B">
        <w:rPr>
          <w:rFonts w:ascii="Traditional Arabic" w:hAnsi="Traditional Arabic" w:cs="Traditional Arabic" w:hint="cs"/>
          <w:color w:val="000000"/>
          <w:sz w:val="32"/>
          <w:szCs w:val="32"/>
          <w:rtl/>
        </w:rPr>
        <w:t>،</w:t>
      </w:r>
      <w:r w:rsidR="00CB2717" w:rsidRPr="0094633D">
        <w:rPr>
          <w:rFonts w:ascii="Traditional Arabic" w:hAnsi="Traditional Arabic" w:cs="Traditional Arabic"/>
          <w:color w:val="000000"/>
          <w:sz w:val="32"/>
          <w:szCs w:val="32"/>
          <w:rtl/>
        </w:rPr>
        <w:t xml:space="preserve"> ثم يقوم </w:t>
      </w:r>
      <w:r w:rsidRPr="0094633D">
        <w:rPr>
          <w:rFonts w:ascii="Traditional Arabic" w:hAnsi="Traditional Arabic" w:cs="Traditional Arabic"/>
          <w:color w:val="000000"/>
          <w:sz w:val="32"/>
          <w:szCs w:val="32"/>
          <w:rtl/>
        </w:rPr>
        <w:t>بتأجيرها</w:t>
      </w:r>
      <w:r w:rsidR="00C71B8B">
        <w:rPr>
          <w:rFonts w:ascii="Traditional Arabic" w:hAnsi="Traditional Arabic" w:cs="Traditional Arabic"/>
          <w:color w:val="000000"/>
          <w:sz w:val="32"/>
          <w:szCs w:val="32"/>
          <w:rtl/>
        </w:rPr>
        <w:t xml:space="preserve"> مقابل </w:t>
      </w:r>
      <w:r w:rsidR="00C71B8B">
        <w:rPr>
          <w:rFonts w:ascii="Traditional Arabic" w:hAnsi="Traditional Arabic" w:cs="Traditional Arabic" w:hint="cs"/>
          <w:color w:val="000000"/>
          <w:sz w:val="32"/>
          <w:szCs w:val="32"/>
          <w:rtl/>
        </w:rPr>
        <w:t>أج</w:t>
      </w:r>
      <w:r w:rsidR="00CB2717" w:rsidRPr="0094633D">
        <w:rPr>
          <w:rFonts w:ascii="Traditional Arabic" w:hAnsi="Traditional Arabic" w:cs="Traditional Arabic"/>
          <w:color w:val="000000"/>
          <w:sz w:val="32"/>
          <w:szCs w:val="32"/>
          <w:rtl/>
        </w:rPr>
        <w:t>ر محد</w:t>
      </w:r>
      <w:r w:rsidR="00C71B8B">
        <w:rPr>
          <w:rFonts w:ascii="Traditional Arabic" w:hAnsi="Traditional Arabic" w:cs="Traditional Arabic" w:hint="cs"/>
          <w:color w:val="000000"/>
          <w:sz w:val="32"/>
          <w:szCs w:val="32"/>
          <w:rtl/>
        </w:rPr>
        <w:t>ّ</w:t>
      </w:r>
      <w:r w:rsidR="00CB2717" w:rsidRPr="0094633D">
        <w:rPr>
          <w:rFonts w:ascii="Traditional Arabic" w:hAnsi="Traditional Arabic" w:cs="Traditional Arabic"/>
          <w:color w:val="000000"/>
          <w:sz w:val="32"/>
          <w:szCs w:val="32"/>
          <w:rtl/>
        </w:rPr>
        <w:t xml:space="preserve">د مع تحمله </w:t>
      </w:r>
      <w:r w:rsidRPr="0094633D">
        <w:rPr>
          <w:rFonts w:ascii="Traditional Arabic" w:hAnsi="Traditional Arabic" w:cs="Traditional Arabic"/>
          <w:color w:val="000000"/>
          <w:sz w:val="32"/>
          <w:szCs w:val="32"/>
          <w:rtl/>
        </w:rPr>
        <w:t>مسؤولية</w:t>
      </w:r>
      <w:r w:rsidR="00CB2717" w:rsidRPr="0094633D">
        <w:rPr>
          <w:rFonts w:ascii="Traditional Arabic" w:hAnsi="Traditional Arabic" w:cs="Traditional Arabic"/>
          <w:color w:val="000000"/>
          <w:sz w:val="32"/>
          <w:szCs w:val="32"/>
          <w:rtl/>
        </w:rPr>
        <w:t xml:space="preserve"> </w:t>
      </w:r>
      <w:r w:rsidRPr="0094633D">
        <w:rPr>
          <w:rFonts w:ascii="Traditional Arabic" w:hAnsi="Traditional Arabic" w:cs="Traditional Arabic"/>
          <w:color w:val="000000"/>
          <w:sz w:val="32"/>
          <w:szCs w:val="32"/>
          <w:rtl/>
        </w:rPr>
        <w:t>الصيانة</w:t>
      </w:r>
      <w:r w:rsidR="00C71B8B">
        <w:rPr>
          <w:rFonts w:ascii="Traditional Arabic" w:hAnsi="Traditional Arabic" w:cs="Traditional Arabic"/>
          <w:color w:val="000000"/>
          <w:sz w:val="32"/>
          <w:szCs w:val="32"/>
          <w:rtl/>
        </w:rPr>
        <w:t xml:space="preserve"> والت</w:t>
      </w:r>
      <w:r w:rsidR="00C71B8B">
        <w:rPr>
          <w:rFonts w:ascii="Traditional Arabic" w:hAnsi="Traditional Arabic" w:cs="Traditional Arabic" w:hint="cs"/>
          <w:color w:val="000000"/>
          <w:sz w:val="32"/>
          <w:szCs w:val="32"/>
          <w:rtl/>
        </w:rPr>
        <w:t>أ</w:t>
      </w:r>
      <w:r w:rsidR="00C71B8B">
        <w:rPr>
          <w:rFonts w:ascii="Traditional Arabic" w:hAnsi="Traditional Arabic" w:cs="Traditional Arabic"/>
          <w:color w:val="000000"/>
          <w:sz w:val="32"/>
          <w:szCs w:val="32"/>
          <w:rtl/>
        </w:rPr>
        <w:t xml:space="preserve">مين وغيرها من </w:t>
      </w:r>
      <w:r w:rsidR="00487B1B">
        <w:rPr>
          <w:rFonts w:ascii="Traditional Arabic" w:hAnsi="Traditional Arabic" w:cs="Traditional Arabic" w:hint="cs"/>
          <w:color w:val="000000"/>
          <w:sz w:val="32"/>
          <w:szCs w:val="32"/>
          <w:rtl/>
        </w:rPr>
        <w:t>الا</w:t>
      </w:r>
      <w:r w:rsidR="00487B1B" w:rsidRPr="0094633D">
        <w:rPr>
          <w:rFonts w:ascii="Traditional Arabic" w:hAnsi="Traditional Arabic" w:cs="Traditional Arabic" w:hint="cs"/>
          <w:color w:val="000000"/>
          <w:sz w:val="32"/>
          <w:szCs w:val="32"/>
          <w:rtl/>
        </w:rPr>
        <w:t>لتزامات</w:t>
      </w:r>
      <w:r w:rsidR="00CB2717" w:rsidRPr="0094633D">
        <w:rPr>
          <w:rFonts w:ascii="Traditional Arabic" w:hAnsi="Traditional Arabic" w:cs="Traditional Arabic"/>
          <w:color w:val="000000"/>
          <w:sz w:val="32"/>
          <w:szCs w:val="32"/>
          <w:rtl/>
        </w:rPr>
        <w:t xml:space="preserve"> </w:t>
      </w:r>
      <w:r w:rsidRPr="0094633D">
        <w:rPr>
          <w:rFonts w:ascii="Traditional Arabic" w:hAnsi="Traditional Arabic" w:cs="Traditional Arabic"/>
          <w:color w:val="000000"/>
          <w:sz w:val="32"/>
          <w:szCs w:val="32"/>
          <w:rtl/>
        </w:rPr>
        <w:t>المرتبطة</w:t>
      </w:r>
      <w:r w:rsidR="00C71B8B">
        <w:rPr>
          <w:rFonts w:ascii="Traditional Arabic" w:hAnsi="Traditional Arabic" w:cs="Traditional Arabic"/>
          <w:color w:val="000000"/>
          <w:sz w:val="32"/>
          <w:szCs w:val="32"/>
          <w:rtl/>
        </w:rPr>
        <w:t xml:space="preserve"> بملكي</w:t>
      </w:r>
      <w:r w:rsidR="00C71B8B">
        <w:rPr>
          <w:rFonts w:ascii="Traditional Arabic" w:hAnsi="Traditional Arabic" w:cs="Traditional Arabic" w:hint="cs"/>
          <w:color w:val="000000"/>
          <w:sz w:val="32"/>
          <w:szCs w:val="32"/>
          <w:rtl/>
        </w:rPr>
        <w:t xml:space="preserve">ة </w:t>
      </w:r>
      <w:r w:rsidRPr="0094633D">
        <w:rPr>
          <w:rFonts w:ascii="Traditional Arabic" w:hAnsi="Traditional Arabic" w:cs="Traditional Arabic"/>
          <w:color w:val="000000"/>
          <w:sz w:val="32"/>
          <w:szCs w:val="32"/>
          <w:rtl/>
        </w:rPr>
        <w:t>الأصل</w:t>
      </w:r>
      <w:r w:rsidR="00C71B8B">
        <w:rPr>
          <w:rFonts w:ascii="Traditional Arabic" w:hAnsi="Traditional Arabic" w:cs="Traditional Arabic"/>
          <w:color w:val="000000"/>
          <w:sz w:val="32"/>
          <w:szCs w:val="32"/>
          <w:rtl/>
        </w:rPr>
        <w:t xml:space="preserve"> وبعد انتهاء مد</w:t>
      </w:r>
      <w:r w:rsidR="00C71B8B">
        <w:rPr>
          <w:rFonts w:ascii="Traditional Arabic" w:hAnsi="Traditional Arabic" w:cs="Traditional Arabic" w:hint="cs"/>
          <w:color w:val="000000"/>
          <w:sz w:val="32"/>
          <w:szCs w:val="32"/>
          <w:rtl/>
        </w:rPr>
        <w:t>ة</w:t>
      </w:r>
      <w:r w:rsidR="00CB2717" w:rsidRPr="0094633D">
        <w:rPr>
          <w:rFonts w:ascii="Traditional Arabic" w:hAnsi="Traditional Arabic" w:cs="Traditional Arabic"/>
          <w:color w:val="000000"/>
          <w:sz w:val="32"/>
          <w:szCs w:val="32"/>
          <w:rtl/>
        </w:rPr>
        <w:t xml:space="preserve"> </w:t>
      </w:r>
      <w:r w:rsidRPr="0094633D">
        <w:rPr>
          <w:rFonts w:ascii="Traditional Arabic" w:hAnsi="Traditional Arabic" w:cs="Traditional Arabic"/>
          <w:color w:val="000000"/>
          <w:sz w:val="32"/>
          <w:szCs w:val="32"/>
          <w:rtl/>
        </w:rPr>
        <w:t>الإيجار</w:t>
      </w:r>
      <w:r w:rsidR="00CB2717" w:rsidRPr="0094633D">
        <w:rPr>
          <w:rFonts w:ascii="Traditional Arabic" w:hAnsi="Traditional Arabic" w:cs="Traditional Arabic"/>
          <w:color w:val="000000"/>
          <w:sz w:val="32"/>
          <w:szCs w:val="32"/>
          <w:rtl/>
        </w:rPr>
        <w:t xml:space="preserve"> التي تكون غالبا </w:t>
      </w:r>
      <w:r w:rsidRPr="0094633D">
        <w:rPr>
          <w:rFonts w:ascii="Traditional Arabic" w:hAnsi="Traditional Arabic" w:cs="Traditional Arabic"/>
          <w:color w:val="000000"/>
          <w:sz w:val="32"/>
          <w:szCs w:val="32"/>
          <w:rtl/>
        </w:rPr>
        <w:t>قصيرة</w:t>
      </w:r>
      <w:r w:rsidR="00CB2717" w:rsidRPr="0094633D">
        <w:rPr>
          <w:rFonts w:ascii="Traditional Arabic" w:hAnsi="Traditional Arabic" w:cs="Traditional Arabic"/>
          <w:color w:val="000000"/>
          <w:sz w:val="32"/>
          <w:szCs w:val="32"/>
          <w:rtl/>
        </w:rPr>
        <w:t xml:space="preserve"> </w:t>
      </w:r>
      <w:r w:rsidRPr="0094633D">
        <w:rPr>
          <w:rFonts w:ascii="Traditional Arabic" w:hAnsi="Traditional Arabic" w:cs="Traditional Arabic"/>
          <w:color w:val="000000"/>
          <w:sz w:val="32"/>
          <w:szCs w:val="32"/>
          <w:rtl/>
        </w:rPr>
        <w:t>الأجل</w:t>
      </w:r>
      <w:r w:rsidR="00CB2717" w:rsidRPr="0094633D">
        <w:rPr>
          <w:rFonts w:ascii="Traditional Arabic" w:hAnsi="Traditional Arabic" w:cs="Traditional Arabic"/>
          <w:color w:val="000000"/>
          <w:sz w:val="32"/>
          <w:szCs w:val="32"/>
          <w:rtl/>
        </w:rPr>
        <w:t xml:space="preserve"> </w:t>
      </w:r>
      <w:r w:rsidR="00C71B8B">
        <w:rPr>
          <w:rFonts w:ascii="Traditional Arabic" w:hAnsi="Traditional Arabic" w:cs="Traditional Arabic" w:hint="cs"/>
          <w:color w:val="000000"/>
          <w:sz w:val="32"/>
          <w:szCs w:val="32"/>
          <w:rtl/>
        </w:rPr>
        <w:t xml:space="preserve">، </w:t>
      </w:r>
      <w:r w:rsidR="00CB2717" w:rsidRPr="0094633D">
        <w:rPr>
          <w:rFonts w:ascii="Traditional Arabic" w:hAnsi="Traditional Arabic" w:cs="Traditional Arabic"/>
          <w:color w:val="000000"/>
          <w:sz w:val="32"/>
          <w:szCs w:val="32"/>
          <w:rtl/>
        </w:rPr>
        <w:t>يسترد</w:t>
      </w:r>
      <w:r w:rsidR="00C71B8B">
        <w:rPr>
          <w:rFonts w:ascii="Traditional Arabic" w:hAnsi="Traditional Arabic" w:cs="Traditional Arabic" w:hint="cs"/>
          <w:color w:val="000000"/>
          <w:sz w:val="32"/>
          <w:szCs w:val="32"/>
          <w:rtl/>
        </w:rPr>
        <w:t>ّ</w:t>
      </w:r>
      <w:r w:rsidR="00C71B8B">
        <w:rPr>
          <w:rFonts w:ascii="Traditional Arabic" w:hAnsi="Traditional Arabic" w:cs="Traditional Arabic"/>
          <w:color w:val="000000"/>
          <w:sz w:val="32"/>
          <w:szCs w:val="32"/>
          <w:rtl/>
        </w:rPr>
        <w:t xml:space="preserve"> ال</w:t>
      </w:r>
      <w:r w:rsidR="00C71B8B">
        <w:rPr>
          <w:rFonts w:ascii="Traditional Arabic" w:hAnsi="Traditional Arabic" w:cs="Traditional Arabic" w:hint="cs"/>
          <w:color w:val="000000"/>
          <w:sz w:val="32"/>
          <w:szCs w:val="32"/>
          <w:rtl/>
        </w:rPr>
        <w:t>غرض</w:t>
      </w:r>
      <w:r w:rsidR="00CB2717" w:rsidRPr="0094633D">
        <w:rPr>
          <w:rFonts w:ascii="Traditional Arabic" w:hAnsi="Traditional Arabic" w:cs="Traditional Arabic"/>
          <w:color w:val="000000"/>
          <w:sz w:val="32"/>
          <w:szCs w:val="32"/>
          <w:rtl/>
        </w:rPr>
        <w:t xml:space="preserve"> </w:t>
      </w:r>
      <w:r w:rsidRPr="0094633D">
        <w:rPr>
          <w:rFonts w:ascii="Traditional Arabic" w:hAnsi="Traditional Arabic" w:cs="Traditional Arabic"/>
          <w:color w:val="000000"/>
          <w:sz w:val="32"/>
          <w:szCs w:val="32"/>
          <w:rtl/>
        </w:rPr>
        <w:t>الأصل</w:t>
      </w:r>
      <w:r w:rsidR="00CB2717" w:rsidRPr="0094633D">
        <w:rPr>
          <w:rFonts w:ascii="Traditional Arabic" w:hAnsi="Traditional Arabic" w:cs="Traditional Arabic"/>
          <w:color w:val="000000"/>
          <w:sz w:val="32"/>
          <w:szCs w:val="32"/>
          <w:rtl/>
        </w:rPr>
        <w:t xml:space="preserve"> المؤجر ليعيد </w:t>
      </w:r>
      <w:r w:rsidRPr="0094633D">
        <w:rPr>
          <w:rFonts w:ascii="Traditional Arabic" w:hAnsi="Traditional Arabic" w:cs="Traditional Arabic"/>
          <w:color w:val="000000"/>
          <w:sz w:val="32"/>
          <w:szCs w:val="32"/>
          <w:rtl/>
        </w:rPr>
        <w:t>تأجيره</w:t>
      </w:r>
      <w:r w:rsidR="008C2BBE">
        <w:rPr>
          <w:rFonts w:ascii="Traditional Arabic" w:hAnsi="Traditional Arabic" w:cs="Traditional Arabic"/>
          <w:color w:val="000000"/>
          <w:sz w:val="32"/>
          <w:szCs w:val="32"/>
          <w:rtl/>
        </w:rPr>
        <w:t xml:space="preserve"> بمؤسس</w:t>
      </w:r>
      <w:r w:rsidR="008C2BBE">
        <w:rPr>
          <w:rFonts w:ascii="Traditional Arabic" w:hAnsi="Traditional Arabic" w:cs="Traditional Arabic" w:hint="cs"/>
          <w:color w:val="000000"/>
          <w:sz w:val="32"/>
          <w:szCs w:val="32"/>
          <w:rtl/>
        </w:rPr>
        <w:t>ة</w:t>
      </w:r>
      <w:r w:rsidR="00CB2717" w:rsidRPr="0094633D">
        <w:rPr>
          <w:rFonts w:ascii="Traditional Arabic" w:hAnsi="Traditional Arabic" w:cs="Traditional Arabic"/>
          <w:color w:val="000000"/>
          <w:sz w:val="32"/>
          <w:szCs w:val="32"/>
          <w:rtl/>
        </w:rPr>
        <w:t xml:space="preserve"> </w:t>
      </w:r>
      <w:r w:rsidRPr="0094633D">
        <w:rPr>
          <w:rFonts w:ascii="Traditional Arabic" w:hAnsi="Traditional Arabic" w:cs="Traditional Arabic"/>
          <w:color w:val="000000"/>
          <w:sz w:val="32"/>
          <w:szCs w:val="32"/>
          <w:rtl/>
        </w:rPr>
        <w:t>أخرى</w:t>
      </w:r>
      <w:r w:rsidR="008C2BBE">
        <w:rPr>
          <w:rFonts w:ascii="Traditional Arabic" w:hAnsi="Traditional Arabic" w:cs="Traditional Arabic" w:hint="cs"/>
          <w:color w:val="000000"/>
          <w:sz w:val="32"/>
          <w:szCs w:val="32"/>
          <w:rtl/>
        </w:rPr>
        <w:t>.</w:t>
      </w:r>
    </w:p>
    <w:p w14:paraId="392556A8" w14:textId="77777777" w:rsidR="00856545" w:rsidRPr="0094633D" w:rsidRDefault="009574F5" w:rsidP="00334A17">
      <w:pPr>
        <w:pStyle w:val="pedit"/>
        <w:shd w:val="clear" w:color="auto" w:fill="FFFFFF"/>
        <w:bidi/>
        <w:spacing w:before="0" w:beforeAutospacing="0" w:after="0" w:afterAutospacing="0" w:line="360" w:lineRule="auto"/>
        <w:rPr>
          <w:rFonts w:ascii="Traditional Arabic" w:hAnsi="Traditional Arabic" w:cs="Traditional Arabic"/>
          <w:color w:val="000000"/>
          <w:sz w:val="32"/>
          <w:szCs w:val="32"/>
        </w:rPr>
      </w:pPr>
      <w:r w:rsidRPr="0094633D">
        <w:rPr>
          <w:rFonts w:ascii="Traditional Arabic" w:hAnsi="Traditional Arabic" w:cs="Traditional Arabic"/>
          <w:b/>
          <w:bCs/>
          <w:color w:val="000000"/>
          <w:sz w:val="32"/>
          <w:szCs w:val="32"/>
        </w:rPr>
        <w:t>2</w:t>
      </w:r>
      <w:r w:rsidRPr="0094633D">
        <w:rPr>
          <w:rFonts w:ascii="Traditional Arabic" w:hAnsi="Traditional Arabic" w:cs="Traditional Arabic"/>
          <w:b/>
          <w:bCs/>
          <w:color w:val="000000"/>
          <w:sz w:val="32"/>
          <w:szCs w:val="32"/>
          <w:rtl/>
        </w:rPr>
        <w:t>الإجارة المنتهية </w:t>
      </w:r>
      <w:r w:rsidRPr="0094633D">
        <w:rPr>
          <w:rFonts w:ascii="Traditional Arabic" w:hAnsi="Traditional Arabic" w:cs="Traditional Arabic"/>
          <w:color w:val="000000"/>
          <w:sz w:val="32"/>
          <w:szCs w:val="32"/>
          <w:rtl/>
        </w:rPr>
        <w:t xml:space="preserve"> </w:t>
      </w:r>
      <w:r w:rsidRPr="0094633D">
        <w:rPr>
          <w:rFonts w:ascii="Traditional Arabic" w:hAnsi="Traditional Arabic" w:cs="Traditional Arabic"/>
          <w:b/>
          <w:bCs/>
          <w:color w:val="000000"/>
          <w:sz w:val="32"/>
          <w:szCs w:val="32"/>
          <w:rtl/>
        </w:rPr>
        <w:t>بالت</w:t>
      </w:r>
      <w:r w:rsidR="008C2BBE">
        <w:rPr>
          <w:rFonts w:ascii="Traditional Arabic" w:hAnsi="Traditional Arabic" w:cs="Traditional Arabic" w:hint="cs"/>
          <w:b/>
          <w:bCs/>
          <w:color w:val="000000"/>
          <w:sz w:val="32"/>
          <w:szCs w:val="32"/>
          <w:rtl/>
        </w:rPr>
        <w:t>ّ</w:t>
      </w:r>
      <w:r w:rsidRPr="0094633D">
        <w:rPr>
          <w:rFonts w:ascii="Traditional Arabic" w:hAnsi="Traditional Arabic" w:cs="Traditional Arabic"/>
          <w:b/>
          <w:bCs/>
          <w:color w:val="000000"/>
          <w:sz w:val="32"/>
          <w:szCs w:val="32"/>
          <w:rtl/>
        </w:rPr>
        <w:t>مليك </w:t>
      </w:r>
      <w:r w:rsidRPr="0094633D">
        <w:rPr>
          <w:rFonts w:ascii="Traditional Arabic" w:hAnsi="Traditional Arabic" w:cs="Traditional Arabic"/>
          <w:b/>
          <w:bCs/>
          <w:color w:val="000000"/>
          <w:sz w:val="32"/>
          <w:szCs w:val="32"/>
        </w:rPr>
        <w:t>:</w:t>
      </w:r>
      <w:r w:rsidRPr="0094633D">
        <w:rPr>
          <w:rFonts w:ascii="Traditional Arabic" w:hAnsi="Traditional Arabic" w:cs="Traditional Arabic"/>
          <w:color w:val="000000"/>
          <w:sz w:val="32"/>
          <w:szCs w:val="32"/>
          <w:rtl/>
        </w:rPr>
        <w:t xml:space="preserve"> ينتهي هذا النوع من الإجارة بتملك المستأجر للأصل المؤجر بشرائه بعد دفع ثمنه على شكل أقساط </w:t>
      </w:r>
      <w:r w:rsidR="008C2BBE">
        <w:rPr>
          <w:rFonts w:ascii="Traditional Arabic" w:hAnsi="Traditional Arabic" w:cs="Traditional Arabic" w:hint="cs"/>
          <w:color w:val="000000"/>
          <w:sz w:val="32"/>
          <w:szCs w:val="32"/>
          <w:rtl/>
        </w:rPr>
        <w:t xml:space="preserve">، </w:t>
      </w:r>
      <w:r w:rsidR="008C2BBE">
        <w:rPr>
          <w:rFonts w:ascii="Traditional Arabic" w:hAnsi="Traditional Arabic" w:cs="Traditional Arabic"/>
          <w:color w:val="000000"/>
          <w:sz w:val="32"/>
          <w:szCs w:val="32"/>
          <w:rtl/>
        </w:rPr>
        <w:t>بدفعها أثناء مد</w:t>
      </w:r>
      <w:r w:rsidR="008C2BBE">
        <w:rPr>
          <w:rFonts w:ascii="Traditional Arabic" w:hAnsi="Traditional Arabic" w:cs="Traditional Arabic" w:hint="cs"/>
          <w:color w:val="000000"/>
          <w:sz w:val="32"/>
          <w:szCs w:val="32"/>
          <w:rtl/>
        </w:rPr>
        <w:t>ة</w:t>
      </w:r>
      <w:r w:rsidRPr="0094633D">
        <w:rPr>
          <w:rFonts w:ascii="Traditional Arabic" w:hAnsi="Traditional Arabic" w:cs="Traditional Arabic"/>
          <w:color w:val="000000"/>
          <w:sz w:val="32"/>
          <w:szCs w:val="32"/>
          <w:rtl/>
        </w:rPr>
        <w:t xml:space="preserve"> التأجير </w:t>
      </w:r>
      <w:r w:rsidR="008C2BBE">
        <w:rPr>
          <w:rFonts w:ascii="Traditional Arabic" w:hAnsi="Traditional Arabic" w:cs="Traditional Arabic" w:hint="cs"/>
          <w:color w:val="000000"/>
          <w:sz w:val="32"/>
          <w:szCs w:val="32"/>
          <w:rtl/>
        </w:rPr>
        <w:t xml:space="preserve">. </w:t>
      </w:r>
      <w:r w:rsidRPr="0094633D">
        <w:rPr>
          <w:rFonts w:ascii="Traditional Arabic" w:hAnsi="Traditional Arabic" w:cs="Traditional Arabic"/>
          <w:color w:val="000000"/>
          <w:sz w:val="32"/>
          <w:szCs w:val="32"/>
          <w:rtl/>
        </w:rPr>
        <w:t>ويعتبر القسط الأخير عقد بيع منفصل عن عقد الإيجار</w:t>
      </w:r>
      <w:r w:rsidR="008C2BBE">
        <w:rPr>
          <w:rFonts w:ascii="Traditional Arabic" w:hAnsi="Traditional Arabic" w:cs="Traditional Arabic" w:hint="cs"/>
          <w:color w:val="000000"/>
          <w:sz w:val="32"/>
          <w:szCs w:val="32"/>
          <w:rtl/>
        </w:rPr>
        <w:t>،و</w:t>
      </w:r>
      <w:r w:rsidRPr="0094633D">
        <w:rPr>
          <w:rFonts w:ascii="Traditional Arabic" w:hAnsi="Traditional Arabic" w:cs="Traditional Arabic"/>
          <w:color w:val="000000"/>
          <w:sz w:val="32"/>
          <w:szCs w:val="32"/>
          <w:rtl/>
        </w:rPr>
        <w:t xml:space="preserve"> يصبح المستأجر مالكا للأصل أو العقار المؤجر</w:t>
      </w:r>
      <w:r w:rsidR="008C2BBE">
        <w:rPr>
          <w:rFonts w:ascii="Traditional Arabic" w:hAnsi="Traditional Arabic" w:cs="Traditional Arabic" w:hint="cs"/>
          <w:color w:val="000000"/>
          <w:sz w:val="32"/>
          <w:szCs w:val="32"/>
          <w:rtl/>
        </w:rPr>
        <w:t>.</w:t>
      </w:r>
    </w:p>
    <w:p w14:paraId="687A4E4F" w14:textId="77777777" w:rsidR="0099648E" w:rsidRPr="0094633D" w:rsidRDefault="0099648E" w:rsidP="0099648E">
      <w:pPr>
        <w:pStyle w:val="NormalWeb"/>
        <w:shd w:val="clear" w:color="auto" w:fill="FFFFFF"/>
        <w:bidi/>
        <w:spacing w:before="0" w:beforeAutospacing="0" w:after="0" w:afterAutospacing="0" w:line="360" w:lineRule="auto"/>
        <w:ind w:right="-1134"/>
        <w:rPr>
          <w:rFonts w:ascii="Traditional Arabic" w:hAnsi="Traditional Arabic" w:cs="Traditional Arabic"/>
          <w:b/>
          <w:bCs/>
          <w:color w:val="000000"/>
          <w:sz w:val="32"/>
          <w:szCs w:val="32"/>
          <w:u w:val="single"/>
          <w:rtl/>
        </w:rPr>
      </w:pPr>
    </w:p>
    <w:p w14:paraId="371B2064" w14:textId="77777777" w:rsidR="00591A32" w:rsidRPr="0094633D" w:rsidRDefault="00856DCF" w:rsidP="0099648E">
      <w:pPr>
        <w:pStyle w:val="NormalWeb"/>
        <w:shd w:val="clear" w:color="auto" w:fill="FFFFFF"/>
        <w:bidi/>
        <w:spacing w:before="0" w:beforeAutospacing="0" w:after="0" w:afterAutospacing="0" w:line="360" w:lineRule="auto"/>
        <w:ind w:right="-1134"/>
        <w:rPr>
          <w:rFonts w:ascii="Traditional Arabic" w:hAnsi="Traditional Arabic" w:cs="Traditional Arabic"/>
          <w:b/>
          <w:bCs/>
          <w:color w:val="000000"/>
          <w:sz w:val="32"/>
          <w:szCs w:val="32"/>
          <w:u w:val="single"/>
          <w:bdr w:val="none" w:sz="0" w:space="0" w:color="auto" w:frame="1"/>
          <w:rtl/>
        </w:rPr>
      </w:pPr>
      <w:r w:rsidRPr="0094633D">
        <w:rPr>
          <w:rFonts w:ascii="Traditional Arabic" w:hAnsi="Traditional Arabic" w:cs="Traditional Arabic"/>
          <w:b/>
          <w:bCs/>
          <w:color w:val="000000"/>
          <w:sz w:val="32"/>
          <w:szCs w:val="32"/>
          <w:u w:val="single"/>
          <w:rtl/>
        </w:rPr>
        <w:lastRenderedPageBreak/>
        <w:t>الفرع الثاني</w:t>
      </w:r>
      <w:r w:rsidRPr="0094633D">
        <w:rPr>
          <w:rFonts w:ascii="Traditional Arabic" w:hAnsi="Traditional Arabic" w:cs="Traditional Arabic"/>
          <w:b/>
          <w:bCs/>
          <w:color w:val="000000"/>
          <w:sz w:val="32"/>
          <w:szCs w:val="32"/>
          <w:rtl/>
        </w:rPr>
        <w:t xml:space="preserve"> </w:t>
      </w:r>
      <w:r w:rsidR="005F5CDB">
        <w:rPr>
          <w:rFonts w:ascii="Traditional Arabic" w:hAnsi="Traditional Arabic" w:cs="Traditional Arabic" w:hint="cs"/>
          <w:b/>
          <w:bCs/>
          <w:color w:val="000000"/>
          <w:sz w:val="32"/>
          <w:szCs w:val="32"/>
          <w:rtl/>
        </w:rPr>
        <w:t>:</w:t>
      </w:r>
      <w:r w:rsidRPr="0094633D">
        <w:rPr>
          <w:rFonts w:ascii="Traditional Arabic" w:hAnsi="Traditional Arabic" w:cs="Traditional Arabic"/>
          <w:b/>
          <w:bCs/>
          <w:color w:val="000000"/>
          <w:sz w:val="32"/>
          <w:szCs w:val="32"/>
          <w:rtl/>
        </w:rPr>
        <w:t>المنتجا</w:t>
      </w:r>
      <w:r w:rsidRPr="0094633D">
        <w:rPr>
          <w:rFonts w:ascii="Traditional Arabic" w:hAnsi="Traditional Arabic" w:cs="Traditional Arabic"/>
          <w:b/>
          <w:bCs/>
          <w:color w:val="000000"/>
          <w:sz w:val="32"/>
          <w:szCs w:val="32"/>
          <w:bdr w:val="none" w:sz="0" w:space="0" w:color="auto" w:frame="1"/>
          <w:rtl/>
        </w:rPr>
        <w:t xml:space="preserve">ت </w:t>
      </w:r>
      <w:r w:rsidR="009E7E76" w:rsidRPr="0094633D">
        <w:rPr>
          <w:rFonts w:ascii="Traditional Arabic" w:hAnsi="Traditional Arabic" w:cs="Traditional Arabic"/>
          <w:b/>
          <w:bCs/>
          <w:color w:val="000000"/>
          <w:sz w:val="32"/>
          <w:szCs w:val="32"/>
          <w:bdr w:val="none" w:sz="0" w:space="0" w:color="auto" w:frame="1"/>
          <w:rtl/>
        </w:rPr>
        <w:t>القائمة</w:t>
      </w:r>
      <w:r w:rsidRPr="0094633D">
        <w:rPr>
          <w:rFonts w:ascii="Traditional Arabic" w:hAnsi="Traditional Arabic" w:cs="Traditional Arabic"/>
          <w:b/>
          <w:bCs/>
          <w:color w:val="000000"/>
          <w:sz w:val="32"/>
          <w:szCs w:val="32"/>
          <w:bdr w:val="none" w:sz="0" w:space="0" w:color="auto" w:frame="1"/>
          <w:rtl/>
        </w:rPr>
        <w:t xml:space="preserve"> على </w:t>
      </w:r>
      <w:r w:rsidR="009E7E76" w:rsidRPr="0094633D">
        <w:rPr>
          <w:rFonts w:ascii="Traditional Arabic" w:hAnsi="Traditional Arabic" w:cs="Traditional Arabic"/>
          <w:b/>
          <w:bCs/>
          <w:color w:val="000000"/>
          <w:sz w:val="32"/>
          <w:szCs w:val="32"/>
          <w:bdr w:val="none" w:sz="0" w:space="0" w:color="auto" w:frame="1"/>
          <w:rtl/>
        </w:rPr>
        <w:t>مبدأ</w:t>
      </w:r>
      <w:r w:rsidRPr="0094633D">
        <w:rPr>
          <w:rFonts w:ascii="Traditional Arabic" w:hAnsi="Traditional Arabic" w:cs="Traditional Arabic"/>
          <w:b/>
          <w:bCs/>
          <w:color w:val="000000"/>
          <w:sz w:val="32"/>
          <w:szCs w:val="32"/>
          <w:bdr w:val="none" w:sz="0" w:space="0" w:color="auto" w:frame="1"/>
          <w:rtl/>
        </w:rPr>
        <w:t xml:space="preserve"> </w:t>
      </w:r>
      <w:r w:rsidR="009E7E76" w:rsidRPr="0094633D">
        <w:rPr>
          <w:rFonts w:ascii="Traditional Arabic" w:hAnsi="Traditional Arabic" w:cs="Traditional Arabic"/>
          <w:b/>
          <w:bCs/>
          <w:color w:val="000000"/>
          <w:sz w:val="32"/>
          <w:szCs w:val="32"/>
          <w:bdr w:val="none" w:sz="0" w:space="0" w:color="auto" w:frame="1"/>
          <w:rtl/>
        </w:rPr>
        <w:t>المشاركة</w:t>
      </w:r>
      <w:r w:rsidRPr="0094633D">
        <w:rPr>
          <w:rFonts w:ascii="Traditional Arabic" w:hAnsi="Traditional Arabic" w:cs="Traditional Arabic"/>
          <w:b/>
          <w:bCs/>
          <w:color w:val="000000"/>
          <w:sz w:val="32"/>
          <w:szCs w:val="32"/>
          <w:bdr w:val="none" w:sz="0" w:space="0" w:color="auto" w:frame="1"/>
          <w:rtl/>
        </w:rPr>
        <w:t xml:space="preserve"> في عائد </w:t>
      </w:r>
      <w:r w:rsidRPr="00411153">
        <w:rPr>
          <w:rFonts w:ascii="Traditional Arabic" w:hAnsi="Traditional Arabic" w:cs="Traditional Arabic"/>
          <w:b/>
          <w:bCs/>
          <w:color w:val="000000"/>
          <w:sz w:val="32"/>
          <w:szCs w:val="32"/>
          <w:bdr w:val="none" w:sz="0" w:space="0" w:color="auto" w:frame="1"/>
          <w:rtl/>
        </w:rPr>
        <w:t>الاستثمار</w:t>
      </w:r>
      <w:r w:rsidR="00591A32" w:rsidRPr="00411153">
        <w:rPr>
          <w:rFonts w:ascii="Traditional Arabic" w:hAnsi="Traditional Arabic" w:cs="Traditional Arabic"/>
          <w:b/>
          <w:bCs/>
          <w:color w:val="000000"/>
          <w:sz w:val="32"/>
          <w:szCs w:val="32"/>
          <w:bdr w:val="none" w:sz="0" w:space="0" w:color="auto" w:frame="1"/>
          <w:rtl/>
        </w:rPr>
        <w:t xml:space="preserve"> </w:t>
      </w:r>
      <w:r w:rsidR="005F5CDB" w:rsidRPr="00411153">
        <w:rPr>
          <w:rFonts w:ascii="Traditional Arabic" w:hAnsi="Traditional Arabic" w:cs="Traditional Arabic" w:hint="cs"/>
          <w:b/>
          <w:bCs/>
          <w:color w:val="000000"/>
          <w:sz w:val="32"/>
          <w:szCs w:val="32"/>
          <w:bdr w:val="none" w:sz="0" w:space="0" w:color="auto" w:frame="1"/>
          <w:rtl/>
        </w:rPr>
        <w:t>.</w:t>
      </w:r>
      <w:r w:rsidR="00591A32" w:rsidRPr="0094633D">
        <w:rPr>
          <w:rFonts w:ascii="Traditional Arabic" w:hAnsi="Traditional Arabic" w:cs="Traditional Arabic"/>
          <w:b/>
          <w:bCs/>
          <w:color w:val="000000"/>
          <w:sz w:val="32"/>
          <w:szCs w:val="32"/>
          <w:u w:val="single"/>
          <w:bdr w:val="none" w:sz="0" w:space="0" w:color="auto" w:frame="1"/>
          <w:rtl/>
        </w:rPr>
        <w:t xml:space="preserve">        </w:t>
      </w:r>
    </w:p>
    <w:p w14:paraId="26B66130" w14:textId="77777777" w:rsidR="00856DCF" w:rsidRPr="0094633D" w:rsidRDefault="00591A32" w:rsidP="004367AD">
      <w:pPr>
        <w:pStyle w:val="NormalWeb"/>
        <w:shd w:val="clear" w:color="auto" w:fill="FFFFFF"/>
        <w:bidi/>
        <w:spacing w:before="0" w:beforeAutospacing="0" w:after="0" w:afterAutospacing="0" w:line="360" w:lineRule="auto"/>
        <w:rPr>
          <w:rFonts w:ascii="Traditional Arabic" w:hAnsi="Traditional Arabic" w:cs="Traditional Arabic"/>
          <w:b/>
          <w:bCs/>
          <w:color w:val="000000"/>
          <w:sz w:val="32"/>
          <w:szCs w:val="32"/>
          <w:u w:val="single"/>
          <w:bdr w:val="none" w:sz="0" w:space="0" w:color="auto" w:frame="1"/>
          <w:rtl/>
          <w:lang w:bidi="ar-DZ"/>
        </w:rPr>
      </w:pPr>
      <w:r w:rsidRPr="0094633D">
        <w:rPr>
          <w:rFonts w:ascii="Traditional Arabic" w:hAnsi="Traditional Arabic" w:cs="Traditional Arabic"/>
          <w:b/>
          <w:bCs/>
          <w:color w:val="000000"/>
          <w:sz w:val="32"/>
          <w:szCs w:val="32"/>
          <w:bdr w:val="none" w:sz="0" w:space="0" w:color="auto" w:frame="1"/>
          <w:rtl/>
        </w:rPr>
        <w:t xml:space="preserve"> </w:t>
      </w:r>
      <w:r w:rsidRPr="0094633D">
        <w:rPr>
          <w:rFonts w:ascii="Traditional Arabic" w:hAnsi="Traditional Arabic" w:cs="Traditional Arabic"/>
          <w:color w:val="000000"/>
          <w:sz w:val="32"/>
          <w:szCs w:val="32"/>
          <w:bdr w:val="none" w:sz="0" w:space="0" w:color="auto" w:frame="1"/>
          <w:rtl/>
        </w:rPr>
        <w:t xml:space="preserve">ينقسم هذا الفرع إلى عده سياق وهي كالتالي </w:t>
      </w:r>
      <w:r w:rsidR="005F5CDB">
        <w:rPr>
          <w:rFonts w:ascii="Traditional Arabic" w:hAnsi="Traditional Arabic" w:cs="Traditional Arabic" w:hint="cs"/>
          <w:color w:val="000000"/>
          <w:sz w:val="32"/>
          <w:szCs w:val="32"/>
          <w:bdr w:val="none" w:sz="0" w:space="0" w:color="auto" w:frame="1"/>
          <w:rtl/>
        </w:rPr>
        <w:t>:</w:t>
      </w:r>
      <w:r w:rsidRPr="0094633D">
        <w:rPr>
          <w:rFonts w:ascii="Traditional Arabic" w:hAnsi="Traditional Arabic" w:cs="Traditional Arabic"/>
          <w:color w:val="000000"/>
          <w:sz w:val="32"/>
          <w:szCs w:val="32"/>
          <w:bdr w:val="none" w:sz="0" w:space="0" w:color="auto" w:frame="1"/>
          <w:rtl/>
        </w:rPr>
        <w:t xml:space="preserve"> </w:t>
      </w:r>
      <w:r w:rsidR="00680407" w:rsidRPr="0094633D">
        <w:rPr>
          <w:rStyle w:val="Appelnotedebasdep"/>
          <w:rFonts w:ascii="Traditional Arabic" w:hAnsi="Traditional Arabic" w:cs="Traditional Arabic"/>
          <w:color w:val="000000"/>
          <w:sz w:val="32"/>
          <w:szCs w:val="32"/>
          <w:bdr w:val="none" w:sz="0" w:space="0" w:color="auto" w:frame="1"/>
          <w:rtl/>
        </w:rPr>
        <w:footnoteReference w:id="18"/>
      </w:r>
      <w:r w:rsidRPr="0094633D">
        <w:rPr>
          <w:rFonts w:ascii="Traditional Arabic" w:hAnsi="Traditional Arabic" w:cs="Traditional Arabic"/>
          <w:color w:val="000000"/>
          <w:sz w:val="32"/>
          <w:szCs w:val="32"/>
          <w:bdr w:val="none" w:sz="0" w:space="0" w:color="auto" w:frame="1"/>
          <w:rtl/>
        </w:rPr>
        <w:t xml:space="preserve">                                                       </w:t>
      </w:r>
    </w:p>
    <w:p w14:paraId="3DBB4581" w14:textId="77777777" w:rsidR="00856DCF" w:rsidRPr="00411153" w:rsidRDefault="00591A32" w:rsidP="00411153">
      <w:pPr>
        <w:pStyle w:val="NormalWeb"/>
        <w:numPr>
          <w:ilvl w:val="0"/>
          <w:numId w:val="5"/>
        </w:numPr>
        <w:shd w:val="clear" w:color="auto" w:fill="FFFFFF"/>
        <w:bidi/>
        <w:spacing w:before="0" w:beforeAutospacing="0" w:after="0" w:afterAutospacing="0" w:line="360" w:lineRule="auto"/>
        <w:rPr>
          <w:rFonts w:ascii="Traditional Arabic" w:hAnsi="Traditional Arabic" w:cs="Traditional Arabic"/>
          <w:color w:val="000000"/>
          <w:sz w:val="32"/>
          <w:szCs w:val="32"/>
        </w:rPr>
      </w:pPr>
      <w:r w:rsidRPr="0094633D">
        <w:rPr>
          <w:rFonts w:ascii="Traditional Arabic" w:hAnsi="Traditional Arabic" w:cs="Traditional Arabic"/>
          <w:b/>
          <w:bCs/>
          <w:color w:val="000000"/>
          <w:sz w:val="32"/>
          <w:szCs w:val="32"/>
          <w:u w:val="single"/>
          <w:bdr w:val="none" w:sz="0" w:space="0" w:color="auto" w:frame="1"/>
          <w:rtl/>
        </w:rPr>
        <w:t>المشاركة</w:t>
      </w:r>
      <w:r w:rsidR="00856DCF" w:rsidRPr="0094633D">
        <w:rPr>
          <w:rFonts w:ascii="Traditional Arabic" w:hAnsi="Traditional Arabic" w:cs="Traditional Arabic"/>
          <w:color w:val="000000"/>
          <w:sz w:val="32"/>
          <w:szCs w:val="32"/>
          <w:u w:val="single"/>
          <w:bdr w:val="none" w:sz="0" w:space="0" w:color="auto" w:frame="1"/>
          <w:rtl/>
        </w:rPr>
        <w:t xml:space="preserve"> </w:t>
      </w:r>
      <w:r w:rsidR="005F5CDB">
        <w:rPr>
          <w:rFonts w:ascii="Traditional Arabic" w:hAnsi="Traditional Arabic" w:cs="Traditional Arabic" w:hint="cs"/>
          <w:color w:val="000000"/>
          <w:sz w:val="32"/>
          <w:szCs w:val="32"/>
          <w:u w:val="single"/>
          <w:bdr w:val="none" w:sz="0" w:space="0" w:color="auto" w:frame="1"/>
          <w:rtl/>
        </w:rPr>
        <w:t>:</w:t>
      </w:r>
      <w:r w:rsidR="00856DCF" w:rsidRPr="0094633D">
        <w:rPr>
          <w:rFonts w:ascii="Traditional Arabic" w:hAnsi="Traditional Arabic" w:cs="Traditional Arabic"/>
          <w:color w:val="000000"/>
          <w:sz w:val="32"/>
          <w:szCs w:val="32"/>
          <w:bdr w:val="none" w:sz="0" w:space="0" w:color="auto" w:frame="1"/>
          <w:rtl/>
        </w:rPr>
        <w:t xml:space="preserve">يعد التمويل </w:t>
      </w:r>
      <w:r w:rsidRPr="0094633D">
        <w:rPr>
          <w:rFonts w:ascii="Traditional Arabic" w:hAnsi="Traditional Arabic" w:cs="Traditional Arabic"/>
          <w:color w:val="000000"/>
          <w:sz w:val="32"/>
          <w:szCs w:val="32"/>
          <w:bdr w:val="none" w:sz="0" w:space="0" w:color="auto" w:frame="1"/>
          <w:rtl/>
        </w:rPr>
        <w:t>بالمشاركة</w:t>
      </w:r>
      <w:r w:rsidR="00856DCF" w:rsidRPr="0094633D">
        <w:rPr>
          <w:rFonts w:ascii="Traditional Arabic" w:hAnsi="Traditional Arabic" w:cs="Traditional Arabic"/>
          <w:color w:val="000000"/>
          <w:sz w:val="32"/>
          <w:szCs w:val="32"/>
          <w:bdr w:val="none" w:sz="0" w:space="0" w:color="auto" w:frame="1"/>
          <w:rtl/>
        </w:rPr>
        <w:t xml:space="preserve"> </w:t>
      </w:r>
      <w:r w:rsidR="005F5CDB">
        <w:rPr>
          <w:rFonts w:ascii="Traditional Arabic" w:hAnsi="Traditional Arabic" w:cs="Traditional Arabic" w:hint="cs"/>
          <w:color w:val="000000"/>
          <w:sz w:val="32"/>
          <w:szCs w:val="32"/>
          <w:bdr w:val="none" w:sz="0" w:space="0" w:color="auto" w:frame="1"/>
          <w:rtl/>
        </w:rPr>
        <w:t>،</w:t>
      </w:r>
      <w:r w:rsidR="00856DCF" w:rsidRPr="0094633D">
        <w:rPr>
          <w:rFonts w:ascii="Traditional Arabic" w:hAnsi="Traditional Arabic" w:cs="Traditional Arabic"/>
          <w:color w:val="000000"/>
          <w:sz w:val="32"/>
          <w:szCs w:val="32"/>
          <w:bdr w:val="none" w:sz="0" w:space="0" w:color="auto" w:frame="1"/>
          <w:rtl/>
        </w:rPr>
        <w:t xml:space="preserve">من </w:t>
      </w:r>
      <w:r w:rsidRPr="0094633D">
        <w:rPr>
          <w:rFonts w:ascii="Traditional Arabic" w:hAnsi="Traditional Arabic" w:cs="Traditional Arabic"/>
          <w:color w:val="000000"/>
          <w:sz w:val="32"/>
          <w:szCs w:val="32"/>
          <w:bdr w:val="none" w:sz="0" w:space="0" w:color="auto" w:frame="1"/>
          <w:rtl/>
        </w:rPr>
        <w:t>أهم</w:t>
      </w:r>
      <w:r w:rsidR="00856DCF" w:rsidRPr="0094633D">
        <w:rPr>
          <w:rFonts w:ascii="Traditional Arabic" w:hAnsi="Traditional Arabic" w:cs="Traditional Arabic"/>
          <w:color w:val="000000"/>
          <w:sz w:val="32"/>
          <w:szCs w:val="32"/>
          <w:bdr w:val="none" w:sz="0" w:space="0" w:color="auto" w:frame="1"/>
          <w:rtl/>
        </w:rPr>
        <w:t xml:space="preserve"> </w:t>
      </w:r>
      <w:r w:rsidRPr="0094633D">
        <w:rPr>
          <w:rFonts w:ascii="Traditional Arabic" w:hAnsi="Traditional Arabic" w:cs="Traditional Arabic"/>
          <w:color w:val="000000"/>
          <w:sz w:val="32"/>
          <w:szCs w:val="32"/>
          <w:bdr w:val="none" w:sz="0" w:space="0" w:color="auto" w:frame="1"/>
          <w:rtl/>
        </w:rPr>
        <w:t>أدوات</w:t>
      </w:r>
      <w:r w:rsidR="00856DCF" w:rsidRPr="0094633D">
        <w:rPr>
          <w:rFonts w:ascii="Traditional Arabic" w:hAnsi="Traditional Arabic" w:cs="Traditional Arabic"/>
          <w:color w:val="000000"/>
          <w:sz w:val="32"/>
          <w:szCs w:val="32"/>
          <w:bdr w:val="none" w:sz="0" w:space="0" w:color="auto" w:frame="1"/>
          <w:rtl/>
        </w:rPr>
        <w:t xml:space="preserve"> التمويل التي تعتمدها البنوك </w:t>
      </w:r>
      <w:r w:rsidRPr="0094633D">
        <w:rPr>
          <w:rFonts w:ascii="Traditional Arabic" w:hAnsi="Traditional Arabic" w:cs="Traditional Arabic"/>
          <w:color w:val="000000"/>
          <w:sz w:val="32"/>
          <w:szCs w:val="32"/>
          <w:bdr w:val="none" w:sz="0" w:space="0" w:color="auto" w:frame="1"/>
          <w:rtl/>
        </w:rPr>
        <w:t>الإسلامية</w:t>
      </w:r>
      <w:r w:rsidR="00856DCF" w:rsidRPr="0094633D">
        <w:rPr>
          <w:rFonts w:ascii="Traditional Arabic" w:hAnsi="Traditional Arabic" w:cs="Traditional Arabic"/>
          <w:color w:val="000000"/>
          <w:sz w:val="32"/>
          <w:szCs w:val="32"/>
          <w:bdr w:val="none" w:sz="0" w:space="0" w:color="auto" w:frame="1"/>
          <w:rtl/>
        </w:rPr>
        <w:t xml:space="preserve"> حيث يتشارك البنك مع العملاء لتوفير التمويل اللازم لل</w:t>
      </w:r>
      <w:r w:rsidRPr="0094633D">
        <w:rPr>
          <w:rFonts w:ascii="Traditional Arabic" w:hAnsi="Traditional Arabic" w:cs="Traditional Arabic"/>
          <w:color w:val="000000"/>
          <w:sz w:val="32"/>
          <w:szCs w:val="32"/>
          <w:bdr w:val="none" w:sz="0" w:space="0" w:color="auto" w:frame="1"/>
          <w:rtl/>
        </w:rPr>
        <w:t>مشروع ويوزع الربح وفقا للاتفاقية المبرمة بينهما بينما تقاس الخسارة</w:t>
      </w:r>
      <w:r w:rsidR="0002668C" w:rsidRPr="0094633D">
        <w:rPr>
          <w:rFonts w:ascii="Traditional Arabic" w:hAnsi="Traditional Arabic" w:cs="Traditional Arabic"/>
          <w:color w:val="000000"/>
          <w:sz w:val="32"/>
          <w:szCs w:val="32"/>
          <w:bdr w:val="none" w:sz="0" w:space="0" w:color="auto" w:frame="1"/>
          <w:rtl/>
        </w:rPr>
        <w:t xml:space="preserve"> بنسب</w:t>
      </w:r>
      <w:r w:rsidR="0002668C" w:rsidRPr="0094633D">
        <w:rPr>
          <w:rFonts w:ascii="Traditional Arabic" w:hAnsi="Traditional Arabic" w:cs="Traditional Arabic"/>
          <w:color w:val="000000"/>
          <w:sz w:val="32"/>
          <w:szCs w:val="32"/>
          <w:bdr w:val="none" w:sz="0" w:space="0" w:color="auto" w:frame="1"/>
          <w:rtl/>
          <w:lang w:bidi="ar-DZ"/>
        </w:rPr>
        <w:t>ة</w:t>
      </w:r>
      <w:r w:rsidR="00856DCF" w:rsidRPr="0094633D">
        <w:rPr>
          <w:rFonts w:ascii="Traditional Arabic" w:hAnsi="Traditional Arabic" w:cs="Traditional Arabic"/>
          <w:color w:val="000000"/>
          <w:sz w:val="32"/>
          <w:szCs w:val="32"/>
          <w:bdr w:val="none" w:sz="0" w:space="0" w:color="auto" w:frame="1"/>
          <w:rtl/>
        </w:rPr>
        <w:t xml:space="preserve"> التمويل لكل طرف</w:t>
      </w:r>
      <w:r w:rsidR="00411153">
        <w:rPr>
          <w:rFonts w:ascii="Traditional Arabic" w:hAnsi="Traditional Arabic" w:cs="Traditional Arabic" w:hint="cs"/>
          <w:color w:val="000000"/>
          <w:sz w:val="32"/>
          <w:szCs w:val="32"/>
          <w:rtl/>
          <w:lang w:bidi="ar-DZ"/>
        </w:rPr>
        <w:t xml:space="preserve"> </w:t>
      </w:r>
      <w:r w:rsidR="00856DCF" w:rsidRPr="00411153">
        <w:rPr>
          <w:rFonts w:ascii="Traditional Arabic" w:hAnsi="Traditional Arabic" w:cs="Traditional Arabic"/>
          <w:color w:val="000000"/>
          <w:sz w:val="32"/>
          <w:szCs w:val="32"/>
          <w:bdr w:val="none" w:sz="0" w:space="0" w:color="auto" w:frame="1"/>
          <w:rtl/>
        </w:rPr>
        <w:t xml:space="preserve">وفقا </w:t>
      </w:r>
      <w:r w:rsidRPr="00411153">
        <w:rPr>
          <w:rFonts w:ascii="Traditional Arabic" w:hAnsi="Traditional Arabic" w:cs="Traditional Arabic"/>
          <w:color w:val="000000"/>
          <w:sz w:val="32"/>
          <w:szCs w:val="32"/>
          <w:bdr w:val="none" w:sz="0" w:space="0" w:color="auto" w:frame="1"/>
          <w:rtl/>
        </w:rPr>
        <w:t>للمادة</w:t>
      </w:r>
      <w:r w:rsidR="00856DCF" w:rsidRPr="00411153">
        <w:rPr>
          <w:rFonts w:ascii="Traditional Arabic" w:hAnsi="Traditional Arabic" w:cs="Traditional Arabic"/>
          <w:color w:val="000000"/>
          <w:sz w:val="32"/>
          <w:szCs w:val="32"/>
          <w:bdr w:val="none" w:sz="0" w:space="0" w:color="auto" w:frame="1"/>
          <w:rtl/>
        </w:rPr>
        <w:t xml:space="preserve"> 14 من التعليمات رقم </w:t>
      </w:r>
      <w:r w:rsidRPr="00411153">
        <w:rPr>
          <w:rFonts w:ascii="Traditional Arabic" w:hAnsi="Traditional Arabic" w:cs="Traditional Arabic"/>
          <w:color w:val="000000"/>
          <w:sz w:val="32"/>
          <w:szCs w:val="32"/>
          <w:bdr w:val="none" w:sz="0" w:space="0" w:color="auto" w:frame="1"/>
          <w:rtl/>
        </w:rPr>
        <w:t>ثلاث</w:t>
      </w:r>
      <w:r w:rsidRPr="00411153">
        <w:rPr>
          <w:rFonts w:ascii="Traditional Arabic" w:hAnsi="Traditional Arabic" w:cs="Traditional Arabic"/>
          <w:color w:val="000000"/>
          <w:sz w:val="32"/>
          <w:szCs w:val="32"/>
          <w:bdr w:val="none" w:sz="0" w:space="0" w:color="auto" w:frame="1"/>
          <w:rtl/>
          <w:lang w:bidi="ar-DZ"/>
        </w:rPr>
        <w:t>ة</w:t>
      </w:r>
      <w:r w:rsidR="00856DCF" w:rsidRPr="00411153">
        <w:rPr>
          <w:rFonts w:ascii="Traditional Arabic" w:hAnsi="Traditional Arabic" w:cs="Traditional Arabic"/>
          <w:color w:val="000000"/>
          <w:sz w:val="32"/>
          <w:szCs w:val="32"/>
          <w:bdr w:val="none" w:sz="0" w:space="0" w:color="auto" w:frame="1"/>
          <w:rtl/>
        </w:rPr>
        <w:t xml:space="preserve"> 2020 </w:t>
      </w:r>
      <w:r w:rsidRPr="00411153">
        <w:rPr>
          <w:rFonts w:ascii="Traditional Arabic" w:hAnsi="Traditional Arabic" w:cs="Traditional Arabic"/>
          <w:color w:val="000000"/>
          <w:sz w:val="32"/>
          <w:szCs w:val="32"/>
          <w:bdr w:val="none" w:sz="0" w:space="0" w:color="auto" w:frame="1"/>
          <w:rtl/>
        </w:rPr>
        <w:t>الصادرة</w:t>
      </w:r>
      <w:r w:rsidR="00856DCF" w:rsidRPr="00411153">
        <w:rPr>
          <w:rFonts w:ascii="Traditional Arabic" w:hAnsi="Traditional Arabic" w:cs="Traditional Arabic"/>
          <w:color w:val="000000"/>
          <w:sz w:val="32"/>
          <w:szCs w:val="32"/>
          <w:bdr w:val="none" w:sz="0" w:space="0" w:color="auto" w:frame="1"/>
          <w:rtl/>
        </w:rPr>
        <w:t xml:space="preserve"> عن بنك الجزائر بتاريخ 2 ابريل 2020 والتي تحدد المنت</w:t>
      </w:r>
      <w:r w:rsidRPr="00411153">
        <w:rPr>
          <w:rFonts w:ascii="Traditional Arabic" w:hAnsi="Traditional Arabic" w:cs="Traditional Arabic"/>
          <w:color w:val="000000"/>
          <w:sz w:val="32"/>
          <w:szCs w:val="32"/>
          <w:bdr w:val="none" w:sz="0" w:space="0" w:color="auto" w:frame="1"/>
          <w:rtl/>
        </w:rPr>
        <w:t>جات المتعلقة بالصيرفة الإسلامية</w:t>
      </w:r>
      <w:r w:rsidR="00856DCF" w:rsidRPr="00411153">
        <w:rPr>
          <w:rFonts w:ascii="Traditional Arabic" w:hAnsi="Traditional Arabic" w:cs="Traditional Arabic"/>
          <w:color w:val="000000"/>
          <w:sz w:val="32"/>
          <w:szCs w:val="32"/>
          <w:bdr w:val="none" w:sz="0" w:space="0" w:color="auto" w:frame="1"/>
          <w:rtl/>
        </w:rPr>
        <w:t xml:space="preserve"> فان </w:t>
      </w:r>
      <w:r w:rsidRPr="00411153">
        <w:rPr>
          <w:rFonts w:ascii="Traditional Arabic" w:hAnsi="Traditional Arabic" w:cs="Traditional Arabic"/>
          <w:color w:val="000000"/>
          <w:sz w:val="32"/>
          <w:szCs w:val="32"/>
          <w:bdr w:val="none" w:sz="0" w:space="0" w:color="auto" w:frame="1"/>
          <w:rtl/>
        </w:rPr>
        <w:t>المشاركة</w:t>
      </w:r>
      <w:r w:rsidR="00856DCF" w:rsidRPr="00411153">
        <w:rPr>
          <w:rFonts w:ascii="Traditional Arabic" w:hAnsi="Traditional Arabic" w:cs="Traditional Arabic"/>
          <w:color w:val="000000"/>
          <w:sz w:val="32"/>
          <w:szCs w:val="32"/>
          <w:bdr w:val="none" w:sz="0" w:space="0" w:color="auto" w:frame="1"/>
          <w:rtl/>
        </w:rPr>
        <w:t xml:space="preserve"> هي عقد يبرم بين البنك </w:t>
      </w:r>
      <w:r w:rsidRPr="00411153">
        <w:rPr>
          <w:rFonts w:ascii="Traditional Arabic" w:hAnsi="Traditional Arabic" w:cs="Traditional Arabic"/>
          <w:color w:val="000000"/>
          <w:sz w:val="32"/>
          <w:szCs w:val="32"/>
          <w:bdr w:val="none" w:sz="0" w:space="0" w:color="auto" w:frame="1"/>
          <w:rtl/>
        </w:rPr>
        <w:t>أو</w:t>
      </w:r>
      <w:r w:rsidR="0002668C" w:rsidRPr="00411153">
        <w:rPr>
          <w:rFonts w:ascii="Traditional Arabic" w:hAnsi="Traditional Arabic" w:cs="Traditional Arabic"/>
          <w:color w:val="000000"/>
          <w:sz w:val="32"/>
          <w:szCs w:val="32"/>
          <w:bdr w:val="none" w:sz="0" w:space="0" w:color="auto" w:frame="1"/>
          <w:rtl/>
        </w:rPr>
        <w:t xml:space="preserve"> مؤسسة مالية</w:t>
      </w:r>
      <w:r w:rsidR="00856DCF" w:rsidRPr="00411153">
        <w:rPr>
          <w:rFonts w:ascii="Traditional Arabic" w:hAnsi="Traditional Arabic" w:cs="Traditional Arabic"/>
          <w:color w:val="000000"/>
          <w:sz w:val="32"/>
          <w:szCs w:val="32"/>
          <w:bdr w:val="none" w:sz="0" w:space="0" w:color="auto" w:frame="1"/>
          <w:rtl/>
        </w:rPr>
        <w:t xml:space="preserve"> مع طرف </w:t>
      </w:r>
      <w:r w:rsidRPr="00411153">
        <w:rPr>
          <w:rFonts w:ascii="Traditional Arabic" w:hAnsi="Traditional Arabic" w:cs="Traditional Arabic"/>
          <w:color w:val="000000"/>
          <w:sz w:val="32"/>
          <w:szCs w:val="32"/>
          <w:bdr w:val="none" w:sz="0" w:space="0" w:color="auto" w:frame="1"/>
          <w:rtl/>
        </w:rPr>
        <w:t>أخر</w:t>
      </w:r>
      <w:r w:rsidR="00856DCF" w:rsidRPr="00411153">
        <w:rPr>
          <w:rFonts w:ascii="Traditional Arabic" w:hAnsi="Traditional Arabic" w:cs="Traditional Arabic"/>
          <w:color w:val="000000"/>
          <w:sz w:val="32"/>
          <w:szCs w:val="32"/>
          <w:bdr w:val="none" w:sz="0" w:space="0" w:color="auto" w:frame="1"/>
          <w:rtl/>
        </w:rPr>
        <w:t xml:space="preserve"> </w:t>
      </w:r>
      <w:r w:rsidRPr="00411153">
        <w:rPr>
          <w:rFonts w:ascii="Traditional Arabic" w:hAnsi="Traditional Arabic" w:cs="Traditional Arabic"/>
          <w:color w:val="000000"/>
          <w:sz w:val="32"/>
          <w:szCs w:val="32"/>
          <w:bdr w:val="none" w:sz="0" w:space="0" w:color="auto" w:frame="1"/>
          <w:rtl/>
        </w:rPr>
        <w:t>أو</w:t>
      </w:r>
      <w:r w:rsidR="00856DCF" w:rsidRPr="00411153">
        <w:rPr>
          <w:rFonts w:ascii="Traditional Arabic" w:hAnsi="Traditional Arabic" w:cs="Traditional Arabic"/>
          <w:color w:val="000000"/>
          <w:sz w:val="32"/>
          <w:szCs w:val="32"/>
          <w:bdr w:val="none" w:sz="0" w:space="0" w:color="auto" w:frame="1"/>
          <w:rtl/>
        </w:rPr>
        <w:t xml:space="preserve"> </w:t>
      </w:r>
      <w:r w:rsidRPr="00411153">
        <w:rPr>
          <w:rFonts w:ascii="Traditional Arabic" w:hAnsi="Traditional Arabic" w:cs="Traditional Arabic"/>
          <w:color w:val="000000"/>
          <w:sz w:val="32"/>
          <w:szCs w:val="32"/>
          <w:bdr w:val="none" w:sz="0" w:space="0" w:color="auto" w:frame="1"/>
          <w:rtl/>
        </w:rPr>
        <w:t>أكثر</w:t>
      </w:r>
      <w:r w:rsidR="00856DCF" w:rsidRPr="00411153">
        <w:rPr>
          <w:rFonts w:ascii="Traditional Arabic" w:hAnsi="Traditional Arabic" w:cs="Traditional Arabic"/>
          <w:color w:val="000000"/>
          <w:sz w:val="32"/>
          <w:szCs w:val="32"/>
          <w:bdr w:val="none" w:sz="0" w:space="0" w:color="auto" w:frame="1"/>
          <w:rtl/>
        </w:rPr>
        <w:t xml:space="preserve"> بهدف </w:t>
      </w:r>
      <w:r w:rsidRPr="00411153">
        <w:rPr>
          <w:rFonts w:ascii="Traditional Arabic" w:hAnsi="Traditional Arabic" w:cs="Traditional Arabic"/>
          <w:color w:val="000000"/>
          <w:sz w:val="32"/>
          <w:szCs w:val="32"/>
          <w:bdr w:val="none" w:sz="0" w:space="0" w:color="auto" w:frame="1"/>
          <w:rtl/>
        </w:rPr>
        <w:t>المشاركة</w:t>
      </w:r>
      <w:r w:rsidR="00856DCF" w:rsidRPr="00411153">
        <w:rPr>
          <w:rFonts w:ascii="Traditional Arabic" w:hAnsi="Traditional Arabic" w:cs="Traditional Arabic"/>
          <w:color w:val="000000"/>
          <w:sz w:val="32"/>
          <w:szCs w:val="32"/>
          <w:bdr w:val="none" w:sz="0" w:space="0" w:color="auto" w:frame="1"/>
          <w:rtl/>
        </w:rPr>
        <w:t xml:space="preserve"> في </w:t>
      </w:r>
      <w:r w:rsidRPr="00411153">
        <w:rPr>
          <w:rFonts w:ascii="Traditional Arabic" w:hAnsi="Traditional Arabic" w:cs="Traditional Arabic"/>
          <w:color w:val="000000"/>
          <w:sz w:val="32"/>
          <w:szCs w:val="32"/>
          <w:bdr w:val="none" w:sz="0" w:space="0" w:color="auto" w:frame="1"/>
          <w:rtl/>
        </w:rPr>
        <w:t>رأس</w:t>
      </w:r>
      <w:r w:rsidR="00856DCF" w:rsidRPr="00411153">
        <w:rPr>
          <w:rFonts w:ascii="Traditional Arabic" w:hAnsi="Traditional Arabic" w:cs="Traditional Arabic"/>
          <w:color w:val="000000"/>
          <w:sz w:val="32"/>
          <w:szCs w:val="32"/>
          <w:bdr w:val="none" w:sz="0" w:space="0" w:color="auto" w:frame="1"/>
          <w:rtl/>
        </w:rPr>
        <w:t xml:space="preserve"> مال </w:t>
      </w:r>
      <w:r w:rsidRPr="00411153">
        <w:rPr>
          <w:rFonts w:ascii="Traditional Arabic" w:hAnsi="Traditional Arabic" w:cs="Traditional Arabic"/>
          <w:color w:val="000000"/>
          <w:sz w:val="32"/>
          <w:szCs w:val="32"/>
          <w:bdr w:val="none" w:sz="0" w:space="0" w:color="auto" w:frame="1"/>
          <w:rtl/>
        </w:rPr>
        <w:t>المؤسسة</w:t>
      </w:r>
      <w:r w:rsidR="00856DCF" w:rsidRPr="00411153">
        <w:rPr>
          <w:rFonts w:ascii="Traditional Arabic" w:hAnsi="Traditional Arabic" w:cs="Traditional Arabic"/>
          <w:color w:val="000000"/>
          <w:sz w:val="32"/>
          <w:szCs w:val="32"/>
          <w:bdr w:val="none" w:sz="0" w:space="0" w:color="auto" w:frame="1"/>
          <w:rtl/>
        </w:rPr>
        <w:t xml:space="preserve"> </w:t>
      </w:r>
      <w:r w:rsidRPr="00411153">
        <w:rPr>
          <w:rFonts w:ascii="Traditional Arabic" w:hAnsi="Traditional Arabic" w:cs="Traditional Arabic"/>
          <w:color w:val="000000"/>
          <w:sz w:val="32"/>
          <w:szCs w:val="32"/>
          <w:bdr w:val="none" w:sz="0" w:space="0" w:color="auto" w:frame="1"/>
          <w:rtl/>
        </w:rPr>
        <w:t>أو</w:t>
      </w:r>
      <w:r w:rsidR="00856DCF" w:rsidRPr="00411153">
        <w:rPr>
          <w:rFonts w:ascii="Traditional Arabic" w:hAnsi="Traditional Arabic" w:cs="Traditional Arabic"/>
          <w:color w:val="000000"/>
          <w:sz w:val="32"/>
          <w:szCs w:val="32"/>
          <w:bdr w:val="none" w:sz="0" w:space="0" w:color="auto" w:frame="1"/>
          <w:rtl/>
        </w:rPr>
        <w:t xml:space="preserve"> مشروع </w:t>
      </w:r>
      <w:r w:rsidRPr="00411153">
        <w:rPr>
          <w:rFonts w:ascii="Traditional Arabic" w:hAnsi="Traditional Arabic" w:cs="Traditional Arabic"/>
          <w:color w:val="000000"/>
          <w:sz w:val="32"/>
          <w:szCs w:val="32"/>
          <w:bdr w:val="none" w:sz="0" w:space="0" w:color="auto" w:frame="1"/>
          <w:rtl/>
        </w:rPr>
        <w:t>أو</w:t>
      </w:r>
      <w:r w:rsidR="00856DCF" w:rsidRPr="00411153">
        <w:rPr>
          <w:rFonts w:ascii="Traditional Arabic" w:hAnsi="Traditional Arabic" w:cs="Traditional Arabic"/>
          <w:color w:val="000000"/>
          <w:sz w:val="32"/>
          <w:szCs w:val="32"/>
          <w:bdr w:val="none" w:sz="0" w:space="0" w:color="auto" w:frame="1"/>
          <w:rtl/>
        </w:rPr>
        <w:t xml:space="preserve"> عمليات تجاريه لهدف تحقيق ربح</w:t>
      </w:r>
    </w:p>
    <w:p w14:paraId="54664240" w14:textId="77777777" w:rsidR="0002668C" w:rsidRPr="0094633D" w:rsidRDefault="00591A32" w:rsidP="004367AD">
      <w:pPr>
        <w:pStyle w:val="NormalWeb"/>
        <w:shd w:val="clear" w:color="auto" w:fill="FFFFFF"/>
        <w:bidi/>
        <w:spacing w:before="0" w:beforeAutospacing="0" w:after="0" w:afterAutospacing="0" w:line="360" w:lineRule="auto"/>
        <w:rPr>
          <w:rFonts w:ascii="Traditional Arabic" w:hAnsi="Traditional Arabic" w:cs="Traditional Arabic"/>
          <w:color w:val="000000"/>
          <w:sz w:val="32"/>
          <w:szCs w:val="32"/>
          <w:bdr w:val="none" w:sz="0" w:space="0" w:color="auto" w:frame="1"/>
          <w:rtl/>
        </w:rPr>
      </w:pPr>
      <w:r w:rsidRPr="0094633D">
        <w:rPr>
          <w:rFonts w:ascii="Traditional Arabic" w:hAnsi="Traditional Arabic" w:cs="Traditional Arabic"/>
          <w:b/>
          <w:bCs/>
          <w:color w:val="000000"/>
          <w:sz w:val="32"/>
          <w:szCs w:val="32"/>
          <w:u w:val="single"/>
          <w:bdr w:val="none" w:sz="0" w:space="0" w:color="auto" w:frame="1"/>
          <w:rtl/>
        </w:rPr>
        <w:t>أنواع</w:t>
      </w:r>
      <w:r w:rsidR="00856DCF" w:rsidRPr="0094633D">
        <w:rPr>
          <w:rFonts w:ascii="Traditional Arabic" w:hAnsi="Traditional Arabic" w:cs="Traditional Arabic"/>
          <w:b/>
          <w:bCs/>
          <w:color w:val="000000"/>
          <w:sz w:val="32"/>
          <w:szCs w:val="32"/>
          <w:u w:val="single"/>
          <w:bdr w:val="none" w:sz="0" w:space="0" w:color="auto" w:frame="1"/>
          <w:rtl/>
        </w:rPr>
        <w:t xml:space="preserve"> </w:t>
      </w:r>
      <w:r w:rsidRPr="0094633D">
        <w:rPr>
          <w:rFonts w:ascii="Traditional Arabic" w:hAnsi="Traditional Arabic" w:cs="Traditional Arabic"/>
          <w:b/>
          <w:bCs/>
          <w:color w:val="000000"/>
          <w:sz w:val="32"/>
          <w:szCs w:val="32"/>
          <w:u w:val="single"/>
          <w:bdr w:val="none" w:sz="0" w:space="0" w:color="auto" w:frame="1"/>
          <w:rtl/>
        </w:rPr>
        <w:t>المشاركة</w:t>
      </w:r>
      <w:r w:rsidR="00856DCF" w:rsidRPr="0094633D">
        <w:rPr>
          <w:rFonts w:ascii="Traditional Arabic" w:hAnsi="Traditional Arabic" w:cs="Traditional Arabic"/>
          <w:color w:val="000000"/>
          <w:sz w:val="32"/>
          <w:szCs w:val="32"/>
          <w:bdr w:val="none" w:sz="0" w:space="0" w:color="auto" w:frame="1"/>
          <w:rtl/>
        </w:rPr>
        <w:t xml:space="preserve"> تستخدم صيغه </w:t>
      </w:r>
      <w:r w:rsidRPr="0094633D">
        <w:rPr>
          <w:rFonts w:ascii="Traditional Arabic" w:hAnsi="Traditional Arabic" w:cs="Traditional Arabic"/>
          <w:color w:val="000000"/>
          <w:sz w:val="32"/>
          <w:szCs w:val="32"/>
          <w:bdr w:val="none" w:sz="0" w:space="0" w:color="auto" w:frame="1"/>
          <w:rtl/>
        </w:rPr>
        <w:t>المشاركة</w:t>
      </w:r>
      <w:r w:rsidR="00856DCF" w:rsidRPr="0094633D">
        <w:rPr>
          <w:rFonts w:ascii="Traditional Arabic" w:hAnsi="Traditional Arabic" w:cs="Traditional Arabic"/>
          <w:color w:val="000000"/>
          <w:sz w:val="32"/>
          <w:szCs w:val="32"/>
          <w:bdr w:val="none" w:sz="0" w:space="0" w:color="auto" w:frame="1"/>
          <w:rtl/>
        </w:rPr>
        <w:t xml:space="preserve"> على شكلين وهما </w:t>
      </w:r>
      <w:r w:rsidRPr="0094633D">
        <w:rPr>
          <w:rFonts w:ascii="Traditional Arabic" w:hAnsi="Traditional Arabic" w:cs="Traditional Arabic"/>
          <w:color w:val="000000"/>
          <w:sz w:val="32"/>
          <w:szCs w:val="32"/>
          <w:bdr w:val="none" w:sz="0" w:space="0" w:color="auto" w:frame="1"/>
          <w:rtl/>
        </w:rPr>
        <w:t>المشاركة</w:t>
      </w:r>
      <w:r w:rsidR="00856DCF" w:rsidRPr="0094633D">
        <w:rPr>
          <w:rFonts w:ascii="Traditional Arabic" w:hAnsi="Traditional Arabic" w:cs="Traditional Arabic"/>
          <w:color w:val="000000"/>
          <w:sz w:val="32"/>
          <w:szCs w:val="32"/>
          <w:bdr w:val="none" w:sz="0" w:space="0" w:color="auto" w:frame="1"/>
          <w:rtl/>
        </w:rPr>
        <w:t xml:space="preserve"> </w:t>
      </w:r>
      <w:r w:rsidRPr="0094633D">
        <w:rPr>
          <w:rFonts w:ascii="Traditional Arabic" w:hAnsi="Traditional Arabic" w:cs="Traditional Arabic"/>
          <w:color w:val="000000"/>
          <w:sz w:val="32"/>
          <w:szCs w:val="32"/>
          <w:bdr w:val="none" w:sz="0" w:space="0" w:color="auto" w:frame="1"/>
          <w:rtl/>
        </w:rPr>
        <w:t>الدائمة</w:t>
      </w:r>
      <w:r w:rsidR="00856DCF" w:rsidRPr="0094633D">
        <w:rPr>
          <w:rFonts w:ascii="Traditional Arabic" w:hAnsi="Traditional Arabic" w:cs="Traditional Arabic"/>
          <w:color w:val="000000"/>
          <w:sz w:val="32"/>
          <w:szCs w:val="32"/>
          <w:bdr w:val="none" w:sz="0" w:space="0" w:color="auto" w:frame="1"/>
          <w:rtl/>
        </w:rPr>
        <w:t xml:space="preserve"> </w:t>
      </w:r>
      <w:r w:rsidRPr="0094633D">
        <w:rPr>
          <w:rFonts w:ascii="Traditional Arabic" w:hAnsi="Traditional Arabic" w:cs="Traditional Arabic"/>
          <w:color w:val="000000"/>
          <w:sz w:val="32"/>
          <w:szCs w:val="32"/>
          <w:bdr w:val="none" w:sz="0" w:space="0" w:color="auto" w:frame="1"/>
          <w:rtl/>
        </w:rPr>
        <w:t>والمشاركة</w:t>
      </w:r>
      <w:r w:rsidR="00856DCF" w:rsidRPr="0094633D">
        <w:rPr>
          <w:rFonts w:ascii="Traditional Arabic" w:hAnsi="Traditional Arabic" w:cs="Traditional Arabic"/>
          <w:color w:val="000000"/>
          <w:sz w:val="32"/>
          <w:szCs w:val="32"/>
          <w:bdr w:val="none" w:sz="0" w:space="0" w:color="auto" w:frame="1"/>
          <w:rtl/>
        </w:rPr>
        <w:t xml:space="preserve"> </w:t>
      </w:r>
      <w:r w:rsidRPr="0094633D">
        <w:rPr>
          <w:rFonts w:ascii="Traditional Arabic" w:hAnsi="Traditional Arabic" w:cs="Traditional Arabic"/>
          <w:color w:val="000000"/>
          <w:sz w:val="32"/>
          <w:szCs w:val="32"/>
          <w:bdr w:val="none" w:sz="0" w:space="0" w:color="auto" w:frame="1"/>
          <w:rtl/>
        </w:rPr>
        <w:t>المنتهية</w:t>
      </w:r>
      <w:r w:rsidR="00856DCF" w:rsidRPr="0094633D">
        <w:rPr>
          <w:rFonts w:ascii="Traditional Arabic" w:hAnsi="Traditional Arabic" w:cs="Traditional Arabic"/>
          <w:color w:val="000000"/>
          <w:sz w:val="32"/>
          <w:szCs w:val="32"/>
          <w:bdr w:val="none" w:sz="0" w:space="0" w:color="auto" w:frame="1"/>
          <w:rtl/>
        </w:rPr>
        <w:t xml:space="preserve"> بالتمليك</w:t>
      </w:r>
      <w:r w:rsidR="00856DCF" w:rsidRPr="0094633D">
        <w:rPr>
          <w:rFonts w:ascii="Traditional Arabic" w:hAnsi="Traditional Arabic" w:cs="Traditional Arabic"/>
          <w:color w:val="000000"/>
          <w:sz w:val="32"/>
          <w:szCs w:val="32"/>
          <w:bdr w:val="none" w:sz="0" w:space="0" w:color="auto" w:frame="1"/>
        </w:rPr>
        <w:t> </w:t>
      </w:r>
      <w:r w:rsidR="009A484B" w:rsidRPr="0094633D">
        <w:rPr>
          <w:rStyle w:val="Appelnotedebasdep"/>
          <w:rFonts w:ascii="Traditional Arabic" w:hAnsi="Traditional Arabic" w:cs="Traditional Arabic"/>
          <w:color w:val="000000"/>
          <w:sz w:val="32"/>
          <w:szCs w:val="32"/>
          <w:bdr w:val="none" w:sz="0" w:space="0" w:color="auto" w:frame="1"/>
        </w:rPr>
        <w:footnoteReference w:id="19"/>
      </w:r>
    </w:p>
    <w:p w14:paraId="720869AA" w14:textId="77777777" w:rsidR="00856DCF" w:rsidRPr="0094633D" w:rsidRDefault="00591A32" w:rsidP="004367AD">
      <w:pPr>
        <w:pStyle w:val="NormalWeb"/>
        <w:numPr>
          <w:ilvl w:val="0"/>
          <w:numId w:val="6"/>
        </w:numPr>
        <w:shd w:val="clear" w:color="auto" w:fill="FFFFFF"/>
        <w:bidi/>
        <w:spacing w:before="0" w:beforeAutospacing="0" w:after="0" w:afterAutospacing="0" w:line="360" w:lineRule="auto"/>
        <w:rPr>
          <w:rFonts w:ascii="Traditional Arabic" w:hAnsi="Traditional Arabic" w:cs="Traditional Arabic"/>
          <w:color w:val="000000"/>
          <w:sz w:val="32"/>
          <w:szCs w:val="32"/>
        </w:rPr>
      </w:pPr>
      <w:r w:rsidRPr="0094633D">
        <w:rPr>
          <w:rFonts w:ascii="Traditional Arabic" w:hAnsi="Traditional Arabic" w:cs="Traditional Arabic"/>
          <w:b/>
          <w:bCs/>
          <w:color w:val="000000"/>
          <w:sz w:val="32"/>
          <w:szCs w:val="32"/>
          <w:bdr w:val="none" w:sz="0" w:space="0" w:color="auto" w:frame="1"/>
          <w:rtl/>
        </w:rPr>
        <w:t>المشاركة</w:t>
      </w:r>
      <w:r w:rsidR="00856DCF" w:rsidRPr="0094633D">
        <w:rPr>
          <w:rFonts w:ascii="Traditional Arabic" w:hAnsi="Traditional Arabic" w:cs="Traditional Arabic"/>
          <w:b/>
          <w:bCs/>
          <w:color w:val="000000"/>
          <w:sz w:val="32"/>
          <w:szCs w:val="32"/>
          <w:bdr w:val="none" w:sz="0" w:space="0" w:color="auto" w:frame="1"/>
          <w:rtl/>
        </w:rPr>
        <w:t xml:space="preserve"> </w:t>
      </w:r>
      <w:r w:rsidRPr="0094633D">
        <w:rPr>
          <w:rFonts w:ascii="Traditional Arabic" w:hAnsi="Traditional Arabic" w:cs="Traditional Arabic"/>
          <w:b/>
          <w:bCs/>
          <w:color w:val="000000"/>
          <w:sz w:val="32"/>
          <w:szCs w:val="32"/>
          <w:bdr w:val="none" w:sz="0" w:space="0" w:color="auto" w:frame="1"/>
          <w:rtl/>
        </w:rPr>
        <w:t>الدائمة</w:t>
      </w:r>
      <w:r w:rsidR="00856DCF" w:rsidRPr="0094633D">
        <w:rPr>
          <w:rFonts w:ascii="Traditional Arabic" w:hAnsi="Traditional Arabic" w:cs="Traditional Arabic"/>
          <w:i/>
          <w:iCs/>
          <w:color w:val="000000"/>
          <w:sz w:val="32"/>
          <w:szCs w:val="32"/>
          <w:bdr w:val="none" w:sz="0" w:space="0" w:color="auto" w:frame="1"/>
          <w:rtl/>
        </w:rPr>
        <w:t xml:space="preserve"> </w:t>
      </w:r>
      <w:r w:rsidR="0002668C" w:rsidRPr="0094633D">
        <w:rPr>
          <w:rFonts w:ascii="Traditional Arabic" w:hAnsi="Traditional Arabic" w:cs="Traditional Arabic"/>
          <w:i/>
          <w:iCs/>
          <w:color w:val="000000"/>
          <w:sz w:val="32"/>
          <w:szCs w:val="32"/>
          <w:bdr w:val="none" w:sz="0" w:space="0" w:color="auto" w:frame="1"/>
          <w:rtl/>
        </w:rPr>
        <w:t xml:space="preserve"> </w:t>
      </w:r>
      <w:r w:rsidR="00856DCF" w:rsidRPr="0094633D">
        <w:rPr>
          <w:rFonts w:ascii="Traditional Arabic" w:hAnsi="Traditional Arabic" w:cs="Traditional Arabic"/>
          <w:color w:val="000000"/>
          <w:sz w:val="32"/>
          <w:szCs w:val="32"/>
          <w:bdr w:val="none" w:sz="0" w:space="0" w:color="auto" w:frame="1"/>
          <w:rtl/>
        </w:rPr>
        <w:t xml:space="preserve">يساهم البنك في </w:t>
      </w:r>
      <w:r w:rsidRPr="0094633D">
        <w:rPr>
          <w:rFonts w:ascii="Traditional Arabic" w:hAnsi="Traditional Arabic" w:cs="Traditional Arabic"/>
          <w:color w:val="000000"/>
          <w:sz w:val="32"/>
          <w:szCs w:val="32"/>
          <w:bdr w:val="none" w:sz="0" w:space="0" w:color="auto" w:frame="1"/>
          <w:rtl/>
        </w:rPr>
        <w:t>رأس</w:t>
      </w:r>
      <w:r w:rsidR="00856DCF" w:rsidRPr="0094633D">
        <w:rPr>
          <w:rFonts w:ascii="Traditional Arabic" w:hAnsi="Traditional Arabic" w:cs="Traditional Arabic"/>
          <w:color w:val="000000"/>
          <w:sz w:val="32"/>
          <w:szCs w:val="32"/>
          <w:bdr w:val="none" w:sz="0" w:space="0" w:color="auto" w:frame="1"/>
          <w:rtl/>
        </w:rPr>
        <w:t xml:space="preserve"> مال مشروع محدد وبذلك يكون له نصيب خاص به من ملكيه المشروع يتشارك به مع عميل </w:t>
      </w:r>
      <w:r w:rsidR="009E7E76" w:rsidRPr="0094633D">
        <w:rPr>
          <w:rFonts w:ascii="Traditional Arabic" w:hAnsi="Traditional Arabic" w:cs="Traditional Arabic"/>
          <w:color w:val="000000"/>
          <w:sz w:val="32"/>
          <w:szCs w:val="32"/>
          <w:bdr w:val="none" w:sz="0" w:space="0" w:color="auto" w:frame="1"/>
          <w:rtl/>
        </w:rPr>
        <w:t>أو</w:t>
      </w:r>
      <w:r w:rsidR="00856DCF" w:rsidRPr="0094633D">
        <w:rPr>
          <w:rFonts w:ascii="Traditional Arabic" w:hAnsi="Traditional Arabic" w:cs="Traditional Arabic"/>
          <w:color w:val="000000"/>
          <w:sz w:val="32"/>
          <w:szCs w:val="32"/>
          <w:bdr w:val="none" w:sz="0" w:space="0" w:color="auto" w:frame="1"/>
          <w:rtl/>
        </w:rPr>
        <w:t xml:space="preserve"> </w:t>
      </w:r>
      <w:r w:rsidRPr="0094633D">
        <w:rPr>
          <w:rFonts w:ascii="Traditional Arabic" w:hAnsi="Traditional Arabic" w:cs="Traditional Arabic"/>
          <w:color w:val="000000"/>
          <w:sz w:val="32"/>
          <w:szCs w:val="32"/>
          <w:bdr w:val="none" w:sz="0" w:space="0" w:color="auto" w:frame="1"/>
          <w:rtl/>
        </w:rPr>
        <w:t>أكثر</w:t>
      </w:r>
      <w:r w:rsidR="00856DCF" w:rsidRPr="0094633D">
        <w:rPr>
          <w:rFonts w:ascii="Traditional Arabic" w:hAnsi="Traditional Arabic" w:cs="Traditional Arabic"/>
          <w:color w:val="000000"/>
          <w:sz w:val="32"/>
          <w:szCs w:val="32"/>
          <w:bdr w:val="none" w:sz="0" w:space="0" w:color="auto" w:frame="1"/>
          <w:rtl/>
        </w:rPr>
        <w:t xml:space="preserve"> وله الحق في تسييره </w:t>
      </w:r>
      <w:r w:rsidRPr="0094633D">
        <w:rPr>
          <w:rFonts w:ascii="Traditional Arabic" w:hAnsi="Traditional Arabic" w:cs="Traditional Arabic"/>
          <w:color w:val="000000"/>
          <w:sz w:val="32"/>
          <w:szCs w:val="32"/>
          <w:bdr w:val="none" w:sz="0" w:space="0" w:color="auto" w:frame="1"/>
          <w:rtl/>
        </w:rPr>
        <w:t>وإعطاء</w:t>
      </w:r>
      <w:r w:rsidR="00856DCF" w:rsidRPr="0094633D">
        <w:rPr>
          <w:rFonts w:ascii="Traditional Arabic" w:hAnsi="Traditional Arabic" w:cs="Traditional Arabic"/>
          <w:color w:val="000000"/>
          <w:sz w:val="32"/>
          <w:szCs w:val="32"/>
          <w:bdr w:val="none" w:sz="0" w:space="0" w:color="auto" w:frame="1"/>
          <w:rtl/>
        </w:rPr>
        <w:t xml:space="preserve"> </w:t>
      </w:r>
      <w:r w:rsidRPr="0094633D">
        <w:rPr>
          <w:rFonts w:ascii="Traditional Arabic" w:hAnsi="Traditional Arabic" w:cs="Traditional Arabic"/>
          <w:color w:val="000000"/>
          <w:sz w:val="32"/>
          <w:szCs w:val="32"/>
          <w:bdr w:val="none" w:sz="0" w:space="0" w:color="auto" w:frame="1"/>
          <w:rtl/>
        </w:rPr>
        <w:t>رأيه</w:t>
      </w:r>
      <w:r w:rsidR="00856DCF" w:rsidRPr="0094633D">
        <w:rPr>
          <w:rFonts w:ascii="Traditional Arabic" w:hAnsi="Traditional Arabic" w:cs="Traditional Arabic"/>
          <w:color w:val="000000"/>
          <w:sz w:val="32"/>
          <w:szCs w:val="32"/>
          <w:bdr w:val="none" w:sz="0" w:space="0" w:color="auto" w:frame="1"/>
          <w:rtl/>
        </w:rPr>
        <w:t xml:space="preserve"> وتحمله الالتزامات ما دام المشروع يستمر في العمل لا يتوقف</w:t>
      </w:r>
    </w:p>
    <w:p w14:paraId="47CA857C" w14:textId="77777777" w:rsidR="00190DF1" w:rsidRPr="0094633D" w:rsidRDefault="00591A32" w:rsidP="00EA3A83">
      <w:pPr>
        <w:pStyle w:val="NormalWeb"/>
        <w:numPr>
          <w:ilvl w:val="0"/>
          <w:numId w:val="7"/>
        </w:numPr>
        <w:shd w:val="clear" w:color="auto" w:fill="FFFFFF"/>
        <w:bidi/>
        <w:spacing w:before="0" w:beforeAutospacing="0" w:after="0" w:afterAutospacing="0" w:line="360" w:lineRule="auto"/>
        <w:rPr>
          <w:rFonts w:ascii="Traditional Arabic" w:hAnsi="Traditional Arabic" w:cs="Traditional Arabic"/>
          <w:color w:val="000000"/>
          <w:sz w:val="32"/>
          <w:szCs w:val="32"/>
        </w:rPr>
      </w:pPr>
      <w:r w:rsidRPr="0094633D">
        <w:rPr>
          <w:rFonts w:ascii="Traditional Arabic" w:hAnsi="Traditional Arabic" w:cs="Traditional Arabic"/>
          <w:b/>
          <w:bCs/>
          <w:color w:val="000000"/>
          <w:sz w:val="32"/>
          <w:szCs w:val="32"/>
          <w:bdr w:val="none" w:sz="0" w:space="0" w:color="auto" w:frame="1"/>
          <w:rtl/>
        </w:rPr>
        <w:t>المشاركة</w:t>
      </w:r>
      <w:r w:rsidR="00856DCF" w:rsidRPr="0094633D">
        <w:rPr>
          <w:rFonts w:ascii="Traditional Arabic" w:hAnsi="Traditional Arabic" w:cs="Traditional Arabic"/>
          <w:b/>
          <w:bCs/>
          <w:color w:val="000000"/>
          <w:sz w:val="32"/>
          <w:szCs w:val="32"/>
          <w:bdr w:val="none" w:sz="0" w:space="0" w:color="auto" w:frame="1"/>
          <w:rtl/>
        </w:rPr>
        <w:t xml:space="preserve"> </w:t>
      </w:r>
      <w:r w:rsidRPr="0094633D">
        <w:rPr>
          <w:rFonts w:ascii="Traditional Arabic" w:hAnsi="Traditional Arabic" w:cs="Traditional Arabic"/>
          <w:b/>
          <w:bCs/>
          <w:color w:val="000000"/>
          <w:sz w:val="32"/>
          <w:szCs w:val="32"/>
          <w:bdr w:val="none" w:sz="0" w:space="0" w:color="auto" w:frame="1"/>
          <w:rtl/>
        </w:rPr>
        <w:t>المتناقصة</w:t>
      </w:r>
      <w:r w:rsidR="00856DCF" w:rsidRPr="0094633D">
        <w:rPr>
          <w:rFonts w:ascii="Traditional Arabic" w:hAnsi="Traditional Arabic" w:cs="Traditional Arabic"/>
          <w:b/>
          <w:bCs/>
          <w:color w:val="000000"/>
          <w:sz w:val="32"/>
          <w:szCs w:val="32"/>
          <w:bdr w:val="none" w:sz="0" w:space="0" w:color="auto" w:frame="1"/>
          <w:rtl/>
        </w:rPr>
        <w:t xml:space="preserve"> </w:t>
      </w:r>
      <w:r w:rsidR="0002668C" w:rsidRPr="0094633D">
        <w:rPr>
          <w:rFonts w:ascii="Traditional Arabic" w:hAnsi="Traditional Arabic" w:cs="Traditional Arabic"/>
          <w:b/>
          <w:bCs/>
          <w:color w:val="000000"/>
          <w:sz w:val="32"/>
          <w:szCs w:val="32"/>
          <w:bdr w:val="none" w:sz="0" w:space="0" w:color="auto" w:frame="1"/>
          <w:rtl/>
        </w:rPr>
        <w:t>( المنتهية بالتمليك</w:t>
      </w:r>
      <w:r w:rsidR="0002668C" w:rsidRPr="0094633D">
        <w:rPr>
          <w:rFonts w:ascii="Traditional Arabic" w:hAnsi="Traditional Arabic" w:cs="Traditional Arabic"/>
          <w:color w:val="000000"/>
          <w:sz w:val="32"/>
          <w:szCs w:val="32"/>
          <w:bdr w:val="none" w:sz="0" w:space="0" w:color="auto" w:frame="1"/>
          <w:rtl/>
        </w:rPr>
        <w:t xml:space="preserve">) يقوم </w:t>
      </w:r>
      <w:r w:rsidR="00856DCF" w:rsidRPr="0094633D">
        <w:rPr>
          <w:rFonts w:ascii="Traditional Arabic" w:hAnsi="Traditional Arabic" w:cs="Traditional Arabic"/>
          <w:color w:val="000000"/>
          <w:sz w:val="32"/>
          <w:szCs w:val="32"/>
          <w:bdr w:val="none" w:sz="0" w:space="0" w:color="auto" w:frame="1"/>
          <w:rtl/>
        </w:rPr>
        <w:t>هذا النوع من التمويل على ع</w:t>
      </w:r>
      <w:r w:rsidR="00B54C43">
        <w:rPr>
          <w:rFonts w:ascii="Traditional Arabic" w:hAnsi="Traditional Arabic" w:cs="Traditional Arabic"/>
          <w:color w:val="000000"/>
          <w:sz w:val="32"/>
          <w:szCs w:val="32"/>
          <w:bdr w:val="none" w:sz="0" w:space="0" w:color="auto" w:frame="1"/>
          <w:rtl/>
        </w:rPr>
        <w:t>قد شراك</w:t>
      </w:r>
      <w:r w:rsidR="00B54C43">
        <w:rPr>
          <w:rFonts w:ascii="Traditional Arabic" w:hAnsi="Traditional Arabic" w:cs="Traditional Arabic" w:hint="cs"/>
          <w:color w:val="000000"/>
          <w:sz w:val="32"/>
          <w:szCs w:val="32"/>
          <w:bdr w:val="none" w:sz="0" w:space="0" w:color="auto" w:frame="1"/>
          <w:rtl/>
        </w:rPr>
        <w:t>ة</w:t>
      </w:r>
      <w:r w:rsidR="00856DCF" w:rsidRPr="0094633D">
        <w:rPr>
          <w:rFonts w:ascii="Traditional Arabic" w:hAnsi="Traditional Arabic" w:cs="Traditional Arabic"/>
          <w:color w:val="000000"/>
          <w:sz w:val="32"/>
          <w:szCs w:val="32"/>
          <w:bdr w:val="none" w:sz="0" w:space="0" w:color="auto" w:frame="1"/>
          <w:rtl/>
        </w:rPr>
        <w:t xml:space="preserve"> بين البنك والعميل ولكل منهما </w:t>
      </w:r>
      <w:r w:rsidRPr="0094633D">
        <w:rPr>
          <w:rFonts w:ascii="Traditional Arabic" w:hAnsi="Traditional Arabic" w:cs="Traditional Arabic"/>
          <w:color w:val="000000"/>
          <w:sz w:val="32"/>
          <w:szCs w:val="32"/>
          <w:bdr w:val="none" w:sz="0" w:space="0" w:color="auto" w:frame="1"/>
          <w:rtl/>
        </w:rPr>
        <w:t>حصة</w:t>
      </w:r>
      <w:r w:rsidR="00856DCF" w:rsidRPr="0094633D">
        <w:rPr>
          <w:rFonts w:ascii="Traditional Arabic" w:hAnsi="Traditional Arabic" w:cs="Traditional Arabic"/>
          <w:color w:val="000000"/>
          <w:sz w:val="32"/>
          <w:szCs w:val="32"/>
          <w:bdr w:val="none" w:sz="0" w:space="0" w:color="auto" w:frame="1"/>
          <w:rtl/>
        </w:rPr>
        <w:t xml:space="preserve"> في </w:t>
      </w:r>
      <w:r w:rsidR="00B54C43">
        <w:rPr>
          <w:rFonts w:ascii="Traditional Arabic" w:hAnsi="Traditional Arabic" w:cs="Traditional Arabic"/>
          <w:color w:val="000000"/>
          <w:sz w:val="32"/>
          <w:szCs w:val="32"/>
          <w:bdr w:val="none" w:sz="0" w:space="0" w:color="auto" w:frame="1"/>
          <w:rtl/>
        </w:rPr>
        <w:t>رأس المال ولك</w:t>
      </w:r>
      <w:r w:rsidR="00B54C43">
        <w:rPr>
          <w:rFonts w:ascii="Traditional Arabic" w:hAnsi="Traditional Arabic" w:cs="Traditional Arabic" w:hint="cs"/>
          <w:color w:val="000000"/>
          <w:sz w:val="32"/>
          <w:szCs w:val="32"/>
          <w:bdr w:val="none" w:sz="0" w:space="0" w:color="auto" w:frame="1"/>
          <w:rtl/>
        </w:rPr>
        <w:t>ن</w:t>
      </w:r>
      <w:r w:rsidR="00856DCF" w:rsidRPr="0094633D">
        <w:rPr>
          <w:rFonts w:ascii="Traditional Arabic" w:hAnsi="Traditional Arabic" w:cs="Traditional Arabic"/>
          <w:color w:val="000000"/>
          <w:sz w:val="32"/>
          <w:szCs w:val="32"/>
          <w:bdr w:val="none" w:sz="0" w:space="0" w:color="auto" w:frame="1"/>
          <w:rtl/>
        </w:rPr>
        <w:t xml:space="preserve"> </w:t>
      </w:r>
      <w:r w:rsidRPr="0094633D">
        <w:rPr>
          <w:rFonts w:ascii="Traditional Arabic" w:hAnsi="Traditional Arabic" w:cs="Traditional Arabic"/>
          <w:color w:val="000000"/>
          <w:sz w:val="32"/>
          <w:szCs w:val="32"/>
          <w:bdr w:val="none" w:sz="0" w:space="0" w:color="auto" w:frame="1"/>
          <w:rtl/>
        </w:rPr>
        <w:t>حصة</w:t>
      </w:r>
      <w:r w:rsidR="00856DCF" w:rsidRPr="0094633D">
        <w:rPr>
          <w:rFonts w:ascii="Traditional Arabic" w:hAnsi="Traditional Arabic" w:cs="Traditional Arabic"/>
          <w:color w:val="000000"/>
          <w:sz w:val="32"/>
          <w:szCs w:val="32"/>
          <w:bdr w:val="none" w:sz="0" w:space="0" w:color="auto" w:frame="1"/>
          <w:rtl/>
        </w:rPr>
        <w:t xml:space="preserve"> البنك تتناقص تدريجيا وفق الاتفاق المبرم بينهما حتى يصبح العميل م</w:t>
      </w:r>
      <w:r w:rsidR="0002668C" w:rsidRPr="0094633D">
        <w:rPr>
          <w:rFonts w:ascii="Traditional Arabic" w:hAnsi="Traditional Arabic" w:cs="Traditional Arabic"/>
          <w:color w:val="000000"/>
          <w:sz w:val="32"/>
          <w:szCs w:val="32"/>
          <w:bdr w:val="none" w:sz="0" w:space="0" w:color="auto" w:frame="1"/>
          <w:rtl/>
        </w:rPr>
        <w:t>الكا كاملا للمشروع</w:t>
      </w:r>
      <w:r w:rsidR="00856DCF" w:rsidRPr="0094633D">
        <w:rPr>
          <w:rFonts w:ascii="Traditional Arabic" w:hAnsi="Traditional Arabic" w:cs="Traditional Arabic"/>
          <w:color w:val="000000"/>
          <w:sz w:val="32"/>
          <w:szCs w:val="32"/>
          <w:bdr w:val="none" w:sz="0" w:space="0" w:color="auto" w:frame="1"/>
          <w:rtl/>
        </w:rPr>
        <w:t xml:space="preserve"> بموجب عقد منفصل عن العقد </w:t>
      </w:r>
      <w:r w:rsidRPr="0094633D">
        <w:rPr>
          <w:rFonts w:ascii="Traditional Arabic" w:hAnsi="Traditional Arabic" w:cs="Traditional Arabic"/>
          <w:color w:val="000000"/>
          <w:sz w:val="32"/>
          <w:szCs w:val="32"/>
          <w:bdr w:val="none" w:sz="0" w:space="0" w:color="auto" w:frame="1"/>
          <w:rtl/>
        </w:rPr>
        <w:t>الأو</w:t>
      </w:r>
      <w:r w:rsidR="00DE2E8F" w:rsidRPr="0094633D">
        <w:rPr>
          <w:rFonts w:ascii="Traditional Arabic" w:hAnsi="Traditional Arabic" w:cs="Traditional Arabic"/>
          <w:color w:val="000000"/>
          <w:sz w:val="32"/>
          <w:szCs w:val="32"/>
          <w:bdr w:val="none" w:sz="0" w:space="0" w:color="auto" w:frame="1"/>
          <w:rtl/>
        </w:rPr>
        <w:t>ل</w:t>
      </w:r>
    </w:p>
    <w:p w14:paraId="3F6FC116" w14:textId="77777777" w:rsidR="00190DF1" w:rsidRPr="0094633D" w:rsidRDefault="00190DF1" w:rsidP="00190DF1">
      <w:pPr>
        <w:pStyle w:val="NormalWeb"/>
        <w:shd w:val="clear" w:color="auto" w:fill="FFFFFF"/>
        <w:bidi/>
        <w:spacing w:before="0" w:beforeAutospacing="0" w:after="0" w:afterAutospacing="0" w:line="360" w:lineRule="auto"/>
        <w:rPr>
          <w:rFonts w:ascii="Traditional Arabic" w:hAnsi="Traditional Arabic" w:cs="Traditional Arabic"/>
          <w:color w:val="000000"/>
          <w:sz w:val="32"/>
          <w:szCs w:val="32"/>
        </w:rPr>
      </w:pPr>
    </w:p>
    <w:p w14:paraId="3D4F3711" w14:textId="77777777" w:rsidR="000139EE" w:rsidRPr="0094633D" w:rsidRDefault="000139EE" w:rsidP="000139EE">
      <w:pPr>
        <w:pStyle w:val="NormalWeb"/>
        <w:shd w:val="clear" w:color="auto" w:fill="FFFFFF"/>
        <w:bidi/>
        <w:spacing w:before="0" w:beforeAutospacing="0" w:after="0" w:afterAutospacing="0" w:line="360" w:lineRule="auto"/>
        <w:rPr>
          <w:rFonts w:ascii="Traditional Arabic" w:hAnsi="Traditional Arabic" w:cs="Traditional Arabic"/>
          <w:color w:val="000000"/>
          <w:sz w:val="32"/>
          <w:szCs w:val="32"/>
          <w:rtl/>
        </w:rPr>
      </w:pPr>
    </w:p>
    <w:p w14:paraId="23006B5B" w14:textId="77777777" w:rsidR="00DE2E8F" w:rsidRPr="0094633D" w:rsidRDefault="00DE2E8F" w:rsidP="004367AD">
      <w:pPr>
        <w:pStyle w:val="NormalWeb"/>
        <w:numPr>
          <w:ilvl w:val="0"/>
          <w:numId w:val="8"/>
        </w:numPr>
        <w:shd w:val="clear" w:color="auto" w:fill="FFFFFF"/>
        <w:bidi/>
        <w:spacing w:before="0" w:beforeAutospacing="0" w:after="120" w:afterAutospacing="0" w:line="360" w:lineRule="auto"/>
        <w:rPr>
          <w:rFonts w:ascii="Traditional Arabic" w:hAnsi="Traditional Arabic" w:cs="Traditional Arabic"/>
          <w:color w:val="000000"/>
          <w:sz w:val="32"/>
          <w:szCs w:val="32"/>
        </w:rPr>
      </w:pPr>
      <w:r w:rsidRPr="0094633D">
        <w:rPr>
          <w:rFonts w:ascii="Traditional Arabic" w:hAnsi="Traditional Arabic" w:cs="Traditional Arabic"/>
          <w:b/>
          <w:bCs/>
          <w:color w:val="000000"/>
          <w:sz w:val="32"/>
          <w:szCs w:val="32"/>
          <w:u w:val="single"/>
          <w:rtl/>
        </w:rPr>
        <w:lastRenderedPageBreak/>
        <w:t>المضاربة</w:t>
      </w:r>
      <w:r w:rsidRPr="0094633D">
        <w:rPr>
          <w:rFonts w:ascii="Traditional Arabic" w:hAnsi="Traditional Arabic" w:cs="Traditional Arabic"/>
          <w:color w:val="000000"/>
          <w:sz w:val="32"/>
          <w:szCs w:val="32"/>
          <w:rtl/>
        </w:rPr>
        <w:t xml:space="preserve"> هي من أهم صيغه التمويل </w:t>
      </w:r>
      <w:r w:rsidR="00FF4451" w:rsidRPr="0094633D">
        <w:rPr>
          <w:rFonts w:ascii="Traditional Arabic" w:hAnsi="Traditional Arabic" w:cs="Traditional Arabic"/>
          <w:color w:val="000000"/>
          <w:sz w:val="32"/>
          <w:szCs w:val="32"/>
          <w:rtl/>
        </w:rPr>
        <w:t>الإسلامي وتعرف على النحو التالي</w:t>
      </w:r>
      <w:r w:rsidRPr="0094633D">
        <w:rPr>
          <w:rFonts w:ascii="Traditional Arabic" w:hAnsi="Traditional Arabic" w:cs="Traditional Arabic"/>
          <w:color w:val="000000"/>
          <w:sz w:val="32"/>
          <w:szCs w:val="32"/>
          <w:rtl/>
        </w:rPr>
        <w:t xml:space="preserve">  </w:t>
      </w:r>
      <w:r w:rsidR="00FF4451" w:rsidRPr="0094633D">
        <w:rPr>
          <w:rStyle w:val="Appelnotedebasdep"/>
          <w:rFonts w:ascii="Traditional Arabic" w:hAnsi="Traditional Arabic" w:cs="Traditional Arabic"/>
          <w:color w:val="000000"/>
          <w:sz w:val="32"/>
          <w:szCs w:val="32"/>
          <w:rtl/>
        </w:rPr>
        <w:footnoteReference w:id="20"/>
      </w:r>
      <w:r w:rsidRPr="0094633D">
        <w:rPr>
          <w:rFonts w:ascii="Traditional Arabic" w:hAnsi="Traditional Arabic" w:cs="Traditional Arabic"/>
          <w:color w:val="000000"/>
          <w:sz w:val="32"/>
          <w:szCs w:val="32"/>
          <w:rtl/>
        </w:rPr>
        <w:t xml:space="preserve">                                     </w:t>
      </w:r>
    </w:p>
    <w:p w14:paraId="62235647" w14:textId="77777777" w:rsidR="00DE2E8F" w:rsidRPr="0094633D" w:rsidRDefault="00DE2E8F" w:rsidP="00D6135E">
      <w:pPr>
        <w:pStyle w:val="NormalWeb"/>
        <w:shd w:val="clear" w:color="auto" w:fill="FFFFFF"/>
        <w:bidi/>
        <w:spacing w:before="0" w:beforeAutospacing="0" w:after="120" w:afterAutospacing="0" w:line="360" w:lineRule="auto"/>
        <w:rPr>
          <w:rFonts w:ascii="Traditional Arabic" w:hAnsi="Traditional Arabic" w:cs="Traditional Arabic"/>
          <w:color w:val="000000"/>
          <w:sz w:val="32"/>
          <w:szCs w:val="32"/>
        </w:rPr>
      </w:pPr>
      <w:r w:rsidRPr="0094633D">
        <w:rPr>
          <w:rFonts w:ascii="Traditional Arabic" w:hAnsi="Traditional Arabic" w:cs="Traditional Arabic"/>
          <w:color w:val="000000"/>
          <w:sz w:val="32"/>
          <w:szCs w:val="32"/>
          <w:rtl/>
        </w:rPr>
        <w:t>المضاربة</w:t>
      </w:r>
      <w:r w:rsidR="00FF05F0" w:rsidRPr="0094633D">
        <w:rPr>
          <w:rFonts w:ascii="Traditional Arabic" w:hAnsi="Traditional Arabic" w:cs="Traditional Arabic"/>
          <w:color w:val="000000"/>
          <w:sz w:val="32"/>
          <w:szCs w:val="32"/>
          <w:rtl/>
        </w:rPr>
        <w:t> </w:t>
      </w:r>
      <w:r w:rsidR="00FF05F0" w:rsidRPr="0094633D">
        <w:rPr>
          <w:rFonts w:ascii="Traditional Arabic" w:hAnsi="Traditional Arabic" w:cs="Traditional Arabic"/>
          <w:color w:val="000000"/>
          <w:sz w:val="32"/>
          <w:szCs w:val="32"/>
        </w:rPr>
        <w:t>:</w:t>
      </w:r>
      <w:r w:rsidRPr="0094633D">
        <w:rPr>
          <w:rFonts w:ascii="Traditional Arabic" w:hAnsi="Traditional Arabic" w:cs="Traditional Arabic"/>
          <w:color w:val="000000"/>
          <w:sz w:val="32"/>
          <w:szCs w:val="32"/>
          <w:rtl/>
        </w:rPr>
        <w:t>عقد استثمار يتم بمقتضاه الجمع بي</w:t>
      </w:r>
      <w:r w:rsidR="00B54C43">
        <w:rPr>
          <w:rFonts w:ascii="Traditional Arabic" w:hAnsi="Traditional Arabic" w:cs="Traditional Arabic"/>
          <w:color w:val="000000"/>
          <w:sz w:val="32"/>
          <w:szCs w:val="32"/>
          <w:rtl/>
        </w:rPr>
        <w:t>ن عنصري الإنتاج و العمل في عملي</w:t>
      </w:r>
      <w:r w:rsidR="00B54C43">
        <w:rPr>
          <w:rFonts w:ascii="Traditional Arabic" w:hAnsi="Traditional Arabic" w:cs="Traditional Arabic" w:hint="cs"/>
          <w:color w:val="000000"/>
          <w:sz w:val="32"/>
          <w:szCs w:val="32"/>
          <w:rtl/>
        </w:rPr>
        <w:t>ة</w:t>
      </w:r>
      <w:r w:rsidR="00B54C43">
        <w:rPr>
          <w:rFonts w:ascii="Traditional Arabic" w:hAnsi="Traditional Arabic" w:cs="Traditional Arabic"/>
          <w:color w:val="000000"/>
          <w:sz w:val="32"/>
          <w:szCs w:val="32"/>
          <w:rtl/>
        </w:rPr>
        <w:t xml:space="preserve"> استثماري</w:t>
      </w:r>
      <w:r w:rsidR="00B54C43">
        <w:rPr>
          <w:rFonts w:ascii="Traditional Arabic" w:hAnsi="Traditional Arabic" w:cs="Traditional Arabic" w:hint="cs"/>
          <w:color w:val="000000"/>
          <w:sz w:val="32"/>
          <w:szCs w:val="32"/>
          <w:rtl/>
        </w:rPr>
        <w:t>ة</w:t>
      </w:r>
      <w:r w:rsidR="00A8277E">
        <w:rPr>
          <w:rFonts w:ascii="Traditional Arabic" w:hAnsi="Traditional Arabic" w:cs="Traditional Arabic"/>
          <w:color w:val="000000"/>
          <w:sz w:val="32"/>
          <w:szCs w:val="32"/>
          <w:rtl/>
        </w:rPr>
        <w:t xml:space="preserve"> تحقق مصلح</w:t>
      </w:r>
      <w:r w:rsidR="00A8277E">
        <w:rPr>
          <w:rFonts w:ascii="Traditional Arabic" w:hAnsi="Traditional Arabic" w:cs="Traditional Arabic" w:hint="cs"/>
          <w:color w:val="000000"/>
          <w:sz w:val="32"/>
          <w:szCs w:val="32"/>
          <w:rtl/>
        </w:rPr>
        <w:t>ة</w:t>
      </w:r>
      <w:r w:rsidRPr="0094633D">
        <w:rPr>
          <w:rFonts w:ascii="Traditional Arabic" w:hAnsi="Traditional Arabic" w:cs="Traditional Arabic"/>
          <w:color w:val="000000"/>
          <w:sz w:val="32"/>
          <w:szCs w:val="32"/>
          <w:rtl/>
        </w:rPr>
        <w:t xml:space="preserve"> المالك والعمال المشاركين</w:t>
      </w:r>
    </w:p>
    <w:p w14:paraId="00B1C1EE" w14:textId="77777777" w:rsidR="00A27D90" w:rsidRPr="0094633D" w:rsidRDefault="00A8277E" w:rsidP="00A27D90">
      <w:pPr>
        <w:pStyle w:val="NormalWeb"/>
        <w:shd w:val="clear" w:color="auto" w:fill="FFFFFF"/>
        <w:bidi/>
        <w:spacing w:before="0" w:beforeAutospacing="0" w:after="120" w:afterAutospacing="0" w:line="360" w:lineRule="auto"/>
        <w:rPr>
          <w:rFonts w:ascii="Traditional Arabic" w:hAnsi="Traditional Arabic" w:cs="Traditional Arabic"/>
          <w:color w:val="000000"/>
          <w:sz w:val="32"/>
          <w:szCs w:val="32"/>
        </w:rPr>
      </w:pPr>
      <w:r>
        <w:rPr>
          <w:rFonts w:ascii="Traditional Arabic" w:hAnsi="Traditional Arabic" w:cs="Traditional Arabic"/>
          <w:color w:val="000000"/>
          <w:sz w:val="32"/>
          <w:szCs w:val="32"/>
          <w:rtl/>
        </w:rPr>
        <w:t xml:space="preserve">وفقا للتعليمات رقم ثلاثة </w:t>
      </w:r>
      <w:r w:rsidR="00DE2E8F" w:rsidRPr="0094633D">
        <w:rPr>
          <w:rFonts w:ascii="Traditional Arabic" w:hAnsi="Traditional Arabic" w:cs="Traditional Arabic"/>
          <w:color w:val="000000"/>
          <w:sz w:val="32"/>
          <w:szCs w:val="32"/>
          <w:rtl/>
        </w:rPr>
        <w:t xml:space="preserve"> </w:t>
      </w:r>
      <w:r>
        <w:rPr>
          <w:rFonts w:ascii="Traditional Arabic" w:hAnsi="Traditional Arabic" w:cs="Traditional Arabic" w:hint="cs"/>
          <w:color w:val="000000"/>
          <w:sz w:val="32"/>
          <w:szCs w:val="32"/>
          <w:rtl/>
        </w:rPr>
        <w:t>ال</w:t>
      </w:r>
      <w:r>
        <w:rPr>
          <w:rFonts w:ascii="Traditional Arabic" w:hAnsi="Traditional Arabic" w:cs="Traditional Arabic"/>
          <w:color w:val="000000"/>
          <w:sz w:val="32"/>
          <w:szCs w:val="32"/>
          <w:rtl/>
        </w:rPr>
        <w:t>صادر</w:t>
      </w:r>
      <w:r>
        <w:rPr>
          <w:rFonts w:ascii="Traditional Arabic" w:hAnsi="Traditional Arabic" w:cs="Traditional Arabic" w:hint="cs"/>
          <w:color w:val="000000"/>
          <w:sz w:val="32"/>
          <w:szCs w:val="32"/>
          <w:rtl/>
        </w:rPr>
        <w:t>ة</w:t>
      </w:r>
      <w:r w:rsidR="00DE2E8F" w:rsidRPr="0094633D">
        <w:rPr>
          <w:rFonts w:ascii="Traditional Arabic" w:hAnsi="Traditional Arabic" w:cs="Traditional Arabic"/>
          <w:color w:val="000000"/>
          <w:sz w:val="32"/>
          <w:szCs w:val="32"/>
          <w:rtl/>
        </w:rPr>
        <w:t xml:space="preserve"> عن بنك الجزائر بتاريخ 2 ابريل 2020 وتعرف المنتجات المتعلقة بالصيرفة  الإسلامية فان المضاربة هي عقد يق</w:t>
      </w:r>
      <w:r w:rsidR="00087AF9" w:rsidRPr="0094633D">
        <w:rPr>
          <w:rFonts w:ascii="Traditional Arabic" w:hAnsi="Traditional Arabic" w:cs="Traditional Arabic"/>
          <w:color w:val="000000"/>
          <w:sz w:val="32"/>
          <w:szCs w:val="32"/>
          <w:rtl/>
        </w:rPr>
        <w:t>د</w:t>
      </w:r>
      <w:r w:rsidR="00DE2E8F" w:rsidRPr="0094633D">
        <w:rPr>
          <w:rFonts w:ascii="Traditional Arabic" w:hAnsi="Traditional Arabic" w:cs="Traditional Arabic"/>
          <w:color w:val="000000"/>
          <w:sz w:val="32"/>
          <w:szCs w:val="32"/>
          <w:rtl/>
        </w:rPr>
        <w:t xml:space="preserve">م بموجبه بنك أو مقرض أموال رأس المال اللازم لرجل أعمال </w:t>
      </w:r>
      <w:r w:rsidR="00087AF9" w:rsidRPr="0094633D">
        <w:rPr>
          <w:rFonts w:ascii="Traditional Arabic" w:hAnsi="Traditional Arabic" w:cs="Traditional Arabic"/>
          <w:color w:val="000000"/>
          <w:sz w:val="32"/>
          <w:szCs w:val="32"/>
          <w:rtl/>
        </w:rPr>
        <w:t>(</w:t>
      </w:r>
      <w:r w:rsidR="00DE2E8F" w:rsidRPr="0094633D">
        <w:rPr>
          <w:rFonts w:ascii="Traditional Arabic" w:hAnsi="Traditional Arabic" w:cs="Traditional Arabic"/>
          <w:color w:val="000000"/>
          <w:sz w:val="32"/>
          <w:szCs w:val="32"/>
          <w:rtl/>
        </w:rPr>
        <w:t xml:space="preserve">المضارب </w:t>
      </w:r>
      <w:r w:rsidR="00087AF9" w:rsidRPr="0094633D">
        <w:rPr>
          <w:rFonts w:ascii="Traditional Arabic" w:hAnsi="Traditional Arabic" w:cs="Traditional Arabic"/>
          <w:color w:val="000000"/>
          <w:sz w:val="32"/>
          <w:szCs w:val="32"/>
          <w:rtl/>
        </w:rPr>
        <w:t>)</w:t>
      </w:r>
      <w:r w:rsidR="00DE2E8F" w:rsidRPr="0094633D">
        <w:rPr>
          <w:rFonts w:ascii="Traditional Arabic" w:hAnsi="Traditional Arabic" w:cs="Traditional Arabic"/>
          <w:color w:val="000000"/>
          <w:sz w:val="32"/>
          <w:szCs w:val="32"/>
          <w:rtl/>
        </w:rPr>
        <w:t>الذي يساهم بعمله في مشروع من اجل تحقيق ربح</w:t>
      </w:r>
    </w:p>
    <w:p w14:paraId="3E697CA9" w14:textId="77777777" w:rsidR="00DE2E8F" w:rsidRPr="0094633D" w:rsidRDefault="00DE2E8F" w:rsidP="00A27D90">
      <w:pPr>
        <w:pStyle w:val="NormalWeb"/>
        <w:shd w:val="clear" w:color="auto" w:fill="FFFFFF"/>
        <w:bidi/>
        <w:spacing w:before="0" w:beforeAutospacing="0" w:after="120" w:afterAutospacing="0" w:line="360" w:lineRule="auto"/>
        <w:rPr>
          <w:rFonts w:ascii="Traditional Arabic" w:hAnsi="Traditional Arabic" w:cs="Traditional Arabic"/>
          <w:color w:val="000000"/>
          <w:sz w:val="32"/>
          <w:szCs w:val="32"/>
        </w:rPr>
      </w:pPr>
      <w:r w:rsidRPr="0094633D">
        <w:rPr>
          <w:rFonts w:ascii="Traditional Arabic" w:hAnsi="Traditional Arabic" w:cs="Traditional Arabic"/>
          <w:b/>
          <w:bCs/>
          <w:color w:val="000000"/>
          <w:sz w:val="32"/>
          <w:szCs w:val="32"/>
          <w:u w:val="single"/>
          <w:rtl/>
        </w:rPr>
        <w:t>أنواع المضاربة</w:t>
      </w:r>
      <w:r w:rsidRPr="0094633D">
        <w:rPr>
          <w:rFonts w:ascii="Traditional Arabic" w:hAnsi="Traditional Arabic" w:cs="Traditional Arabic"/>
          <w:color w:val="000000"/>
          <w:sz w:val="32"/>
          <w:szCs w:val="32"/>
          <w:rtl/>
        </w:rPr>
        <w:t xml:space="preserve"> هناك قسمين للمضاربة من حيث الشروط </w:t>
      </w:r>
      <w:r w:rsidRPr="0094633D">
        <w:rPr>
          <w:rFonts w:ascii="Traditional Arabic" w:hAnsi="Traditional Arabic" w:cs="Traditional Arabic"/>
          <w:color w:val="000000"/>
          <w:sz w:val="32"/>
          <w:szCs w:val="32"/>
        </w:rPr>
        <w:t>:</w:t>
      </w:r>
      <w:r w:rsidR="00C73436" w:rsidRPr="0094633D">
        <w:rPr>
          <w:rStyle w:val="Appelnotedebasdep"/>
          <w:rFonts w:ascii="Traditional Arabic" w:hAnsi="Traditional Arabic" w:cs="Traditional Arabic"/>
          <w:color w:val="000000"/>
          <w:sz w:val="32"/>
          <w:szCs w:val="32"/>
        </w:rPr>
        <w:footnoteReference w:id="21"/>
      </w:r>
    </w:p>
    <w:p w14:paraId="6FE037E2" w14:textId="77777777" w:rsidR="00DE2E8F" w:rsidRPr="0094633D" w:rsidRDefault="00087AF9" w:rsidP="004367AD">
      <w:pPr>
        <w:pStyle w:val="NormalWeb"/>
        <w:numPr>
          <w:ilvl w:val="0"/>
          <w:numId w:val="7"/>
        </w:numPr>
        <w:shd w:val="clear" w:color="auto" w:fill="FFFFFF"/>
        <w:bidi/>
        <w:spacing w:before="0" w:beforeAutospacing="0" w:after="120" w:afterAutospacing="0" w:line="360" w:lineRule="auto"/>
        <w:rPr>
          <w:rFonts w:ascii="Traditional Arabic" w:hAnsi="Traditional Arabic" w:cs="Traditional Arabic"/>
          <w:color w:val="000000"/>
          <w:sz w:val="32"/>
          <w:szCs w:val="32"/>
        </w:rPr>
      </w:pPr>
      <w:r w:rsidRPr="0094633D">
        <w:rPr>
          <w:rFonts w:ascii="Traditional Arabic" w:hAnsi="Traditional Arabic" w:cs="Traditional Arabic"/>
          <w:color w:val="000000"/>
          <w:sz w:val="32"/>
          <w:szCs w:val="32"/>
          <w:rtl/>
        </w:rPr>
        <w:t>المضاربة</w:t>
      </w:r>
      <w:r w:rsidR="00DE2E8F" w:rsidRPr="0094633D">
        <w:rPr>
          <w:rFonts w:ascii="Traditional Arabic" w:hAnsi="Traditional Arabic" w:cs="Traditional Arabic"/>
          <w:color w:val="000000"/>
          <w:sz w:val="32"/>
          <w:szCs w:val="32"/>
          <w:rtl/>
        </w:rPr>
        <w:t xml:space="preserve"> </w:t>
      </w:r>
      <w:r w:rsidRPr="0094633D">
        <w:rPr>
          <w:rFonts w:ascii="Traditional Arabic" w:hAnsi="Traditional Arabic" w:cs="Traditional Arabic"/>
          <w:color w:val="000000"/>
          <w:sz w:val="32"/>
          <w:szCs w:val="32"/>
          <w:rtl/>
        </w:rPr>
        <w:t>المطلقة </w:t>
      </w:r>
      <w:r w:rsidRPr="0094633D">
        <w:rPr>
          <w:rFonts w:ascii="Traditional Arabic" w:hAnsi="Traditional Arabic" w:cs="Traditional Arabic"/>
          <w:color w:val="000000"/>
          <w:sz w:val="32"/>
          <w:szCs w:val="32"/>
        </w:rPr>
        <w:t>:</w:t>
      </w:r>
      <w:r w:rsidR="00DE2E8F" w:rsidRPr="0094633D">
        <w:rPr>
          <w:rFonts w:ascii="Traditional Arabic" w:hAnsi="Traditional Arabic" w:cs="Traditional Arabic"/>
          <w:color w:val="000000"/>
          <w:sz w:val="32"/>
          <w:szCs w:val="32"/>
          <w:rtl/>
        </w:rPr>
        <w:t xml:space="preserve"> في هذا النوع من </w:t>
      </w:r>
      <w:r w:rsidRPr="0094633D">
        <w:rPr>
          <w:rFonts w:ascii="Traditional Arabic" w:hAnsi="Traditional Arabic" w:cs="Traditional Arabic"/>
          <w:color w:val="000000"/>
          <w:sz w:val="32"/>
          <w:szCs w:val="32"/>
          <w:rtl/>
        </w:rPr>
        <w:t>المضاربة</w:t>
      </w:r>
      <w:r w:rsidR="00DE2E8F" w:rsidRPr="0094633D">
        <w:rPr>
          <w:rFonts w:ascii="Traditional Arabic" w:hAnsi="Traditional Arabic" w:cs="Traditional Arabic"/>
          <w:color w:val="000000"/>
          <w:sz w:val="32"/>
          <w:szCs w:val="32"/>
          <w:rtl/>
        </w:rPr>
        <w:t xml:space="preserve"> يلتزم رب المال</w:t>
      </w:r>
      <w:r w:rsidRPr="0094633D">
        <w:rPr>
          <w:rFonts w:ascii="Traditional Arabic" w:hAnsi="Traditional Arabic" w:cs="Traditional Arabic"/>
          <w:color w:val="000000"/>
          <w:sz w:val="32"/>
          <w:szCs w:val="32"/>
          <w:rtl/>
        </w:rPr>
        <w:t>(</w:t>
      </w:r>
      <w:r w:rsidR="00DE2E8F" w:rsidRPr="0094633D">
        <w:rPr>
          <w:rFonts w:ascii="Traditional Arabic" w:hAnsi="Traditional Arabic" w:cs="Traditional Arabic"/>
          <w:color w:val="000000"/>
          <w:sz w:val="32"/>
          <w:szCs w:val="32"/>
          <w:rtl/>
        </w:rPr>
        <w:t xml:space="preserve"> الممول</w:t>
      </w:r>
      <w:r w:rsidRPr="0094633D">
        <w:rPr>
          <w:rFonts w:ascii="Traditional Arabic" w:hAnsi="Traditional Arabic" w:cs="Traditional Arabic"/>
          <w:color w:val="000000"/>
          <w:sz w:val="32"/>
          <w:szCs w:val="32"/>
          <w:rtl/>
        </w:rPr>
        <w:t>)</w:t>
      </w:r>
      <w:r w:rsidR="00DE2E8F" w:rsidRPr="0094633D">
        <w:rPr>
          <w:rFonts w:ascii="Traditional Arabic" w:hAnsi="Traditional Arabic" w:cs="Traditional Arabic"/>
          <w:color w:val="000000"/>
          <w:sz w:val="32"/>
          <w:szCs w:val="32"/>
          <w:rtl/>
        </w:rPr>
        <w:t xml:space="preserve"> بدفع </w:t>
      </w:r>
      <w:r w:rsidRPr="0094633D">
        <w:rPr>
          <w:rFonts w:ascii="Traditional Arabic" w:hAnsi="Traditional Arabic" w:cs="Traditional Arabic"/>
          <w:color w:val="000000"/>
          <w:sz w:val="32"/>
          <w:szCs w:val="32"/>
          <w:rtl/>
        </w:rPr>
        <w:t>رأس المال للعامل المضارب لي</w:t>
      </w:r>
      <w:r w:rsidR="00DE2E8F" w:rsidRPr="0094633D">
        <w:rPr>
          <w:rFonts w:ascii="Traditional Arabic" w:hAnsi="Traditional Arabic" w:cs="Traditional Arabic"/>
          <w:color w:val="000000"/>
          <w:sz w:val="32"/>
          <w:szCs w:val="32"/>
          <w:rtl/>
        </w:rPr>
        <w:t xml:space="preserve">تاجر به دون تحديد نوع </w:t>
      </w:r>
      <w:r w:rsidRPr="0094633D">
        <w:rPr>
          <w:rFonts w:ascii="Traditional Arabic" w:hAnsi="Traditional Arabic" w:cs="Traditional Arabic"/>
          <w:color w:val="000000"/>
          <w:sz w:val="32"/>
          <w:szCs w:val="32"/>
          <w:rtl/>
        </w:rPr>
        <w:t>التجارة</w:t>
      </w:r>
      <w:r w:rsidR="00DE2E8F" w:rsidRPr="0094633D">
        <w:rPr>
          <w:rFonts w:ascii="Traditional Arabic" w:hAnsi="Traditional Arabic" w:cs="Traditional Arabic"/>
          <w:color w:val="000000"/>
          <w:sz w:val="32"/>
          <w:szCs w:val="32"/>
          <w:rtl/>
        </w:rPr>
        <w:t xml:space="preserve"> </w:t>
      </w:r>
      <w:r w:rsidRPr="0094633D">
        <w:rPr>
          <w:rFonts w:ascii="Traditional Arabic" w:hAnsi="Traditional Arabic" w:cs="Traditional Arabic"/>
          <w:color w:val="000000"/>
          <w:sz w:val="32"/>
          <w:szCs w:val="32"/>
          <w:rtl/>
        </w:rPr>
        <w:t>أو</w:t>
      </w:r>
      <w:r w:rsidR="00DE2E8F" w:rsidRPr="0094633D">
        <w:rPr>
          <w:rFonts w:ascii="Traditional Arabic" w:hAnsi="Traditional Arabic" w:cs="Traditional Arabic"/>
          <w:color w:val="000000"/>
          <w:sz w:val="32"/>
          <w:szCs w:val="32"/>
          <w:rtl/>
        </w:rPr>
        <w:t xml:space="preserve"> </w:t>
      </w:r>
      <w:r w:rsidRPr="0094633D">
        <w:rPr>
          <w:rFonts w:ascii="Traditional Arabic" w:hAnsi="Traditional Arabic" w:cs="Traditional Arabic"/>
          <w:color w:val="000000"/>
          <w:sz w:val="32"/>
          <w:szCs w:val="32"/>
          <w:rtl/>
        </w:rPr>
        <w:t>المدة حيث يكون ل</w:t>
      </w:r>
      <w:r w:rsidR="00DE2E8F" w:rsidRPr="0094633D">
        <w:rPr>
          <w:rFonts w:ascii="Traditional Arabic" w:hAnsi="Traditional Arabic" w:cs="Traditional Arabic"/>
          <w:color w:val="000000"/>
          <w:sz w:val="32"/>
          <w:szCs w:val="32"/>
          <w:rtl/>
        </w:rPr>
        <w:t xml:space="preserve">لعامل </w:t>
      </w:r>
      <w:r w:rsidRPr="0094633D">
        <w:rPr>
          <w:rFonts w:ascii="Traditional Arabic" w:hAnsi="Traditional Arabic" w:cs="Traditional Arabic"/>
          <w:color w:val="000000"/>
          <w:sz w:val="32"/>
          <w:szCs w:val="32"/>
          <w:rtl/>
        </w:rPr>
        <w:t>حرية</w:t>
      </w:r>
      <w:r w:rsidR="00DE2E8F" w:rsidRPr="0094633D">
        <w:rPr>
          <w:rFonts w:ascii="Traditional Arabic" w:hAnsi="Traditional Arabic" w:cs="Traditional Arabic"/>
          <w:color w:val="000000"/>
          <w:sz w:val="32"/>
          <w:szCs w:val="32"/>
          <w:rtl/>
        </w:rPr>
        <w:t xml:space="preserve"> التصرف في المال كما يراه مناسبا مع التزامه بتقديم الحسابات والبيانات </w:t>
      </w:r>
      <w:r w:rsidRPr="0094633D">
        <w:rPr>
          <w:rFonts w:ascii="Traditional Arabic" w:hAnsi="Traditional Arabic" w:cs="Traditional Arabic"/>
          <w:color w:val="000000"/>
          <w:sz w:val="32"/>
          <w:szCs w:val="32"/>
          <w:rtl/>
        </w:rPr>
        <w:t>المالية</w:t>
      </w:r>
      <w:r w:rsidR="00DE2E8F" w:rsidRPr="0094633D">
        <w:rPr>
          <w:rFonts w:ascii="Traditional Arabic" w:hAnsi="Traditional Arabic" w:cs="Traditional Arabic"/>
          <w:color w:val="000000"/>
          <w:sz w:val="32"/>
          <w:szCs w:val="32"/>
          <w:rtl/>
        </w:rPr>
        <w:t xml:space="preserve"> لرب المال</w:t>
      </w:r>
    </w:p>
    <w:p w14:paraId="07CCD244" w14:textId="77777777" w:rsidR="00A74964" w:rsidRPr="0094633D" w:rsidRDefault="00087AF9" w:rsidP="0088268E">
      <w:pPr>
        <w:pStyle w:val="NormalWeb"/>
        <w:numPr>
          <w:ilvl w:val="0"/>
          <w:numId w:val="9"/>
        </w:numPr>
        <w:shd w:val="clear" w:color="auto" w:fill="FFFFFF"/>
        <w:bidi/>
        <w:spacing w:before="0" w:beforeAutospacing="0" w:after="120" w:afterAutospacing="0" w:line="360" w:lineRule="auto"/>
        <w:rPr>
          <w:rFonts w:ascii="Traditional Arabic" w:hAnsi="Traditional Arabic" w:cs="Traditional Arabic"/>
          <w:color w:val="000000"/>
          <w:sz w:val="32"/>
          <w:szCs w:val="32"/>
        </w:rPr>
      </w:pPr>
      <w:r w:rsidRPr="0094633D">
        <w:rPr>
          <w:rFonts w:ascii="Traditional Arabic" w:hAnsi="Traditional Arabic" w:cs="Traditional Arabic"/>
          <w:color w:val="000000"/>
          <w:sz w:val="32"/>
          <w:szCs w:val="32"/>
          <w:rtl/>
        </w:rPr>
        <w:t>المضاربة</w:t>
      </w:r>
      <w:r w:rsidR="00DE2E8F" w:rsidRPr="0094633D">
        <w:rPr>
          <w:rFonts w:ascii="Traditional Arabic" w:hAnsi="Traditional Arabic" w:cs="Traditional Arabic"/>
          <w:color w:val="000000"/>
          <w:sz w:val="32"/>
          <w:szCs w:val="32"/>
          <w:rtl/>
        </w:rPr>
        <w:t xml:space="preserve"> </w:t>
      </w:r>
      <w:r w:rsidRPr="0094633D">
        <w:rPr>
          <w:rFonts w:ascii="Traditional Arabic" w:hAnsi="Traditional Arabic" w:cs="Traditional Arabic"/>
          <w:color w:val="000000"/>
          <w:sz w:val="32"/>
          <w:szCs w:val="32"/>
          <w:rtl/>
        </w:rPr>
        <w:t>المقيدة </w:t>
      </w:r>
      <w:r w:rsidRPr="0094633D">
        <w:rPr>
          <w:rFonts w:ascii="Traditional Arabic" w:hAnsi="Traditional Arabic" w:cs="Traditional Arabic"/>
          <w:color w:val="000000"/>
          <w:sz w:val="32"/>
          <w:szCs w:val="32"/>
        </w:rPr>
        <w:t>:</w:t>
      </w:r>
      <w:r w:rsidR="00DE2E8F" w:rsidRPr="0094633D">
        <w:rPr>
          <w:rFonts w:ascii="Traditional Arabic" w:hAnsi="Traditional Arabic" w:cs="Traditional Arabic"/>
          <w:color w:val="000000"/>
          <w:sz w:val="32"/>
          <w:szCs w:val="32"/>
          <w:rtl/>
        </w:rPr>
        <w:t xml:space="preserve"> يشترط في هذا النوع </w:t>
      </w:r>
      <w:r w:rsidRPr="0094633D">
        <w:rPr>
          <w:rFonts w:ascii="Traditional Arabic" w:hAnsi="Traditional Arabic" w:cs="Traditional Arabic"/>
          <w:color w:val="000000"/>
          <w:sz w:val="32"/>
          <w:szCs w:val="32"/>
          <w:rtl/>
        </w:rPr>
        <w:t>أن</w:t>
      </w:r>
      <w:r w:rsidR="00DE2E8F" w:rsidRPr="0094633D">
        <w:rPr>
          <w:rFonts w:ascii="Traditional Arabic" w:hAnsi="Traditional Arabic" w:cs="Traditional Arabic"/>
          <w:color w:val="000000"/>
          <w:sz w:val="32"/>
          <w:szCs w:val="32"/>
          <w:rtl/>
        </w:rPr>
        <w:t xml:space="preserve"> يعطي رب المال </w:t>
      </w:r>
      <w:r w:rsidRPr="0094633D">
        <w:rPr>
          <w:rFonts w:ascii="Traditional Arabic" w:hAnsi="Traditional Arabic" w:cs="Traditional Arabic"/>
          <w:color w:val="000000"/>
          <w:sz w:val="32"/>
          <w:szCs w:val="32"/>
          <w:rtl/>
        </w:rPr>
        <w:t>(</w:t>
      </w:r>
      <w:r w:rsidR="00DE2E8F" w:rsidRPr="0094633D">
        <w:rPr>
          <w:rFonts w:ascii="Traditional Arabic" w:hAnsi="Traditional Arabic" w:cs="Traditional Arabic"/>
          <w:color w:val="000000"/>
          <w:sz w:val="32"/>
          <w:szCs w:val="32"/>
          <w:rtl/>
        </w:rPr>
        <w:t>الممول</w:t>
      </w:r>
      <w:r w:rsidRPr="0094633D">
        <w:rPr>
          <w:rFonts w:ascii="Traditional Arabic" w:hAnsi="Traditional Arabic" w:cs="Traditional Arabic"/>
          <w:color w:val="000000"/>
          <w:sz w:val="32"/>
          <w:szCs w:val="32"/>
          <w:rtl/>
        </w:rPr>
        <w:t xml:space="preserve">) المال للعامل   </w:t>
      </w:r>
      <w:r w:rsidR="00DE2E8F" w:rsidRPr="0094633D">
        <w:rPr>
          <w:rFonts w:ascii="Traditional Arabic" w:hAnsi="Traditional Arabic" w:cs="Traditional Arabic"/>
          <w:color w:val="000000"/>
          <w:sz w:val="32"/>
          <w:szCs w:val="32"/>
          <w:rtl/>
        </w:rPr>
        <w:t xml:space="preserve"> </w:t>
      </w:r>
      <w:r w:rsidRPr="0094633D">
        <w:rPr>
          <w:rFonts w:ascii="Traditional Arabic" w:hAnsi="Traditional Arabic" w:cs="Traditional Arabic"/>
          <w:color w:val="000000"/>
          <w:sz w:val="32"/>
          <w:szCs w:val="32"/>
          <w:rtl/>
        </w:rPr>
        <w:t>(</w:t>
      </w:r>
      <w:r w:rsidR="00DE2E8F" w:rsidRPr="0094633D">
        <w:rPr>
          <w:rFonts w:ascii="Traditional Arabic" w:hAnsi="Traditional Arabic" w:cs="Traditional Arabic"/>
          <w:color w:val="000000"/>
          <w:sz w:val="32"/>
          <w:szCs w:val="32"/>
          <w:rtl/>
        </w:rPr>
        <w:t>المضارب</w:t>
      </w:r>
      <w:r w:rsidRPr="0094633D">
        <w:rPr>
          <w:rFonts w:ascii="Traditional Arabic" w:hAnsi="Traditional Arabic" w:cs="Traditional Arabic"/>
          <w:color w:val="000000"/>
          <w:sz w:val="32"/>
          <w:szCs w:val="32"/>
          <w:rtl/>
        </w:rPr>
        <w:t>) ليت</w:t>
      </w:r>
      <w:r w:rsidR="00DE2E8F" w:rsidRPr="0094633D">
        <w:rPr>
          <w:rFonts w:ascii="Traditional Arabic" w:hAnsi="Traditional Arabic" w:cs="Traditional Arabic"/>
          <w:color w:val="000000"/>
          <w:sz w:val="32"/>
          <w:szCs w:val="32"/>
          <w:rtl/>
        </w:rPr>
        <w:t xml:space="preserve">اجر به مع تحديد شروط معينه مثل نوع </w:t>
      </w:r>
      <w:r w:rsidRPr="0094633D">
        <w:rPr>
          <w:rFonts w:ascii="Traditional Arabic" w:hAnsi="Traditional Arabic" w:cs="Traditional Arabic"/>
          <w:color w:val="000000"/>
          <w:sz w:val="32"/>
          <w:szCs w:val="32"/>
          <w:rtl/>
        </w:rPr>
        <w:t>التجارة</w:t>
      </w:r>
      <w:r w:rsidR="00DE2E8F" w:rsidRPr="0094633D">
        <w:rPr>
          <w:rFonts w:ascii="Traditional Arabic" w:hAnsi="Traditional Arabic" w:cs="Traditional Arabic"/>
          <w:color w:val="000000"/>
          <w:sz w:val="32"/>
          <w:szCs w:val="32"/>
          <w:rtl/>
        </w:rPr>
        <w:t xml:space="preserve"> السوق </w:t>
      </w:r>
      <w:r w:rsidRPr="0094633D">
        <w:rPr>
          <w:rFonts w:ascii="Traditional Arabic" w:hAnsi="Traditional Arabic" w:cs="Traditional Arabic"/>
          <w:color w:val="000000"/>
          <w:sz w:val="32"/>
          <w:szCs w:val="32"/>
          <w:rtl/>
        </w:rPr>
        <w:t>المدة</w:t>
      </w:r>
      <w:r w:rsidR="00DE2E8F" w:rsidRPr="0094633D">
        <w:rPr>
          <w:rFonts w:ascii="Traditional Arabic" w:hAnsi="Traditional Arabic" w:cs="Traditional Arabic"/>
          <w:color w:val="000000"/>
          <w:sz w:val="32"/>
          <w:szCs w:val="32"/>
          <w:rtl/>
        </w:rPr>
        <w:t xml:space="preserve"> </w:t>
      </w:r>
      <w:r w:rsidRPr="0094633D">
        <w:rPr>
          <w:rFonts w:ascii="Traditional Arabic" w:hAnsi="Traditional Arabic" w:cs="Traditional Arabic"/>
          <w:color w:val="000000"/>
          <w:sz w:val="32"/>
          <w:szCs w:val="32"/>
          <w:rtl/>
        </w:rPr>
        <w:t>المحددة</w:t>
      </w:r>
      <w:r w:rsidR="00DE2E8F" w:rsidRPr="0094633D">
        <w:rPr>
          <w:rFonts w:ascii="Traditional Arabic" w:hAnsi="Traditional Arabic" w:cs="Traditional Arabic"/>
          <w:color w:val="000000"/>
          <w:sz w:val="32"/>
          <w:szCs w:val="32"/>
          <w:rtl/>
        </w:rPr>
        <w:t xml:space="preserve"> </w:t>
      </w:r>
      <w:r w:rsidRPr="0094633D">
        <w:rPr>
          <w:rFonts w:ascii="Traditional Arabic" w:hAnsi="Traditional Arabic" w:cs="Traditional Arabic"/>
          <w:color w:val="000000"/>
          <w:sz w:val="32"/>
          <w:szCs w:val="32"/>
          <w:rtl/>
        </w:rPr>
        <w:t>لإتمام</w:t>
      </w:r>
      <w:r w:rsidR="00853BED" w:rsidRPr="0094633D">
        <w:rPr>
          <w:rFonts w:ascii="Traditional Arabic" w:hAnsi="Traditional Arabic" w:cs="Traditional Arabic"/>
          <w:color w:val="000000"/>
          <w:sz w:val="32"/>
          <w:szCs w:val="32"/>
          <w:rtl/>
        </w:rPr>
        <w:t xml:space="preserve"> </w:t>
      </w:r>
      <w:r w:rsidR="00DE2E8F" w:rsidRPr="0094633D">
        <w:rPr>
          <w:rFonts w:ascii="Traditional Arabic" w:hAnsi="Traditional Arabic" w:cs="Traditional Arabic"/>
          <w:color w:val="000000"/>
          <w:sz w:val="32"/>
          <w:szCs w:val="32"/>
          <w:rtl/>
        </w:rPr>
        <w:t>الصف</w:t>
      </w:r>
      <w:r w:rsidRPr="0094633D">
        <w:rPr>
          <w:rFonts w:ascii="Traditional Arabic" w:hAnsi="Traditional Arabic" w:cs="Traditional Arabic"/>
          <w:color w:val="000000"/>
          <w:sz w:val="32"/>
          <w:szCs w:val="32"/>
          <w:rtl/>
        </w:rPr>
        <w:t>ق</w:t>
      </w:r>
    </w:p>
    <w:p w14:paraId="57AB233D" w14:textId="77777777" w:rsidR="00C340D5" w:rsidRPr="0094633D" w:rsidRDefault="00087AF9" w:rsidP="00C340D5">
      <w:pPr>
        <w:pStyle w:val="NormalWeb"/>
        <w:numPr>
          <w:ilvl w:val="0"/>
          <w:numId w:val="9"/>
        </w:numPr>
        <w:shd w:val="clear" w:color="auto" w:fill="FFFFFF"/>
        <w:bidi/>
        <w:spacing w:before="0" w:beforeAutospacing="0" w:after="120" w:afterAutospacing="0" w:line="360" w:lineRule="auto"/>
        <w:rPr>
          <w:rFonts w:ascii="Traditional Arabic" w:hAnsi="Traditional Arabic" w:cs="Traditional Arabic"/>
          <w:color w:val="000000"/>
          <w:sz w:val="32"/>
          <w:szCs w:val="32"/>
        </w:rPr>
      </w:pPr>
      <w:r w:rsidRPr="0094633D">
        <w:rPr>
          <w:rFonts w:ascii="Traditional Arabic" w:hAnsi="Traditional Arabic" w:cs="Traditional Arabic"/>
          <w:color w:val="000000"/>
          <w:sz w:val="32"/>
          <w:szCs w:val="32"/>
          <w:rtl/>
        </w:rPr>
        <w:t>المضاربة</w:t>
      </w:r>
      <w:r w:rsidR="00DE2E8F" w:rsidRPr="0094633D">
        <w:rPr>
          <w:rFonts w:ascii="Traditional Arabic" w:hAnsi="Traditional Arabic" w:cs="Traditional Arabic"/>
          <w:color w:val="000000"/>
          <w:sz w:val="32"/>
          <w:szCs w:val="32"/>
          <w:rtl/>
        </w:rPr>
        <w:t xml:space="preserve"> </w:t>
      </w:r>
      <w:r w:rsidRPr="0094633D">
        <w:rPr>
          <w:rFonts w:ascii="Traditional Arabic" w:hAnsi="Traditional Arabic" w:cs="Traditional Arabic"/>
          <w:color w:val="000000"/>
          <w:sz w:val="32"/>
          <w:szCs w:val="32"/>
          <w:rtl/>
        </w:rPr>
        <w:t>المشتركة</w:t>
      </w:r>
      <w:r w:rsidR="00DE2E8F" w:rsidRPr="0094633D">
        <w:rPr>
          <w:rFonts w:ascii="Traditional Arabic" w:hAnsi="Traditional Arabic" w:cs="Traditional Arabic"/>
          <w:color w:val="000000"/>
          <w:sz w:val="32"/>
          <w:szCs w:val="32"/>
          <w:rtl/>
        </w:rPr>
        <w:t xml:space="preserve"> </w:t>
      </w:r>
      <w:r w:rsidRPr="0094633D">
        <w:rPr>
          <w:rFonts w:ascii="Traditional Arabic" w:hAnsi="Traditional Arabic" w:cs="Traditional Arabic"/>
          <w:color w:val="000000"/>
          <w:sz w:val="32"/>
          <w:szCs w:val="32"/>
          <w:rtl/>
        </w:rPr>
        <w:t>أو</w:t>
      </w:r>
      <w:r w:rsidR="00DE2E8F" w:rsidRPr="0094633D">
        <w:rPr>
          <w:rFonts w:ascii="Traditional Arabic" w:hAnsi="Traditional Arabic" w:cs="Traditional Arabic"/>
          <w:color w:val="000000"/>
          <w:sz w:val="32"/>
          <w:szCs w:val="32"/>
          <w:rtl/>
        </w:rPr>
        <w:t xml:space="preserve"> </w:t>
      </w:r>
      <w:r w:rsidRPr="0094633D">
        <w:rPr>
          <w:rFonts w:ascii="Traditional Arabic" w:hAnsi="Traditional Arabic" w:cs="Traditional Arabic"/>
          <w:color w:val="000000"/>
          <w:sz w:val="32"/>
          <w:szCs w:val="32"/>
          <w:rtl/>
        </w:rPr>
        <w:t>المتعددة </w:t>
      </w:r>
      <w:r w:rsidRPr="0094633D">
        <w:rPr>
          <w:rFonts w:ascii="Traditional Arabic" w:hAnsi="Traditional Arabic" w:cs="Traditional Arabic"/>
          <w:color w:val="000000"/>
          <w:sz w:val="32"/>
          <w:szCs w:val="32"/>
        </w:rPr>
        <w:t>:</w:t>
      </w:r>
      <w:r w:rsidR="00DE2E8F" w:rsidRPr="0094633D">
        <w:rPr>
          <w:rFonts w:ascii="Traditional Arabic" w:hAnsi="Traditional Arabic" w:cs="Traditional Arabic"/>
          <w:color w:val="000000"/>
          <w:sz w:val="32"/>
          <w:szCs w:val="32"/>
          <w:rtl/>
        </w:rPr>
        <w:t xml:space="preserve"> نجد فيها ثلاث </w:t>
      </w:r>
      <w:r w:rsidRPr="0094633D">
        <w:rPr>
          <w:rFonts w:ascii="Traditional Arabic" w:hAnsi="Traditional Arabic" w:cs="Traditional Arabic"/>
          <w:color w:val="000000"/>
          <w:sz w:val="32"/>
          <w:szCs w:val="32"/>
          <w:rtl/>
        </w:rPr>
        <w:t>أنواع</w:t>
      </w:r>
      <w:r w:rsidR="00DE2E8F" w:rsidRPr="0094633D">
        <w:rPr>
          <w:rFonts w:ascii="Traditional Arabic" w:hAnsi="Traditional Arabic" w:cs="Traditional Arabic"/>
          <w:color w:val="000000"/>
          <w:sz w:val="32"/>
          <w:szCs w:val="32"/>
          <w:rtl/>
        </w:rPr>
        <w:t xml:space="preserve"> </w:t>
      </w:r>
      <w:r w:rsidRPr="0094633D">
        <w:rPr>
          <w:rFonts w:ascii="Traditional Arabic" w:hAnsi="Traditional Arabic" w:cs="Traditional Arabic"/>
          <w:color w:val="000000"/>
          <w:sz w:val="32"/>
          <w:szCs w:val="32"/>
          <w:rtl/>
        </w:rPr>
        <w:t>إما</w:t>
      </w:r>
      <w:r w:rsidR="00DE2E8F" w:rsidRPr="0094633D">
        <w:rPr>
          <w:rFonts w:ascii="Traditional Arabic" w:hAnsi="Traditional Arabic" w:cs="Traditional Arabic"/>
          <w:color w:val="000000"/>
          <w:sz w:val="32"/>
          <w:szCs w:val="32"/>
          <w:rtl/>
        </w:rPr>
        <w:t xml:space="preserve"> يتعدد </w:t>
      </w:r>
      <w:r w:rsidRPr="0094633D">
        <w:rPr>
          <w:rFonts w:ascii="Traditional Arabic" w:hAnsi="Traditional Arabic" w:cs="Traditional Arabic"/>
          <w:color w:val="000000"/>
          <w:sz w:val="32"/>
          <w:szCs w:val="32"/>
          <w:rtl/>
        </w:rPr>
        <w:t>أرباب</w:t>
      </w:r>
      <w:r w:rsidR="00DE2E8F" w:rsidRPr="0094633D">
        <w:rPr>
          <w:rFonts w:ascii="Traditional Arabic" w:hAnsi="Traditional Arabic" w:cs="Traditional Arabic"/>
          <w:color w:val="000000"/>
          <w:sz w:val="32"/>
          <w:szCs w:val="32"/>
          <w:rtl/>
        </w:rPr>
        <w:t xml:space="preserve"> </w:t>
      </w:r>
      <w:r w:rsidRPr="0094633D">
        <w:rPr>
          <w:rFonts w:ascii="Traditional Arabic" w:hAnsi="Traditional Arabic" w:cs="Traditional Arabic"/>
          <w:color w:val="000000"/>
          <w:sz w:val="32"/>
          <w:szCs w:val="32"/>
          <w:rtl/>
        </w:rPr>
        <w:t>الأموال</w:t>
      </w:r>
      <w:r w:rsidR="00DE2E8F" w:rsidRPr="0094633D">
        <w:rPr>
          <w:rFonts w:ascii="Traditional Arabic" w:hAnsi="Traditional Arabic" w:cs="Traditional Arabic"/>
          <w:color w:val="000000"/>
          <w:sz w:val="32"/>
          <w:szCs w:val="32"/>
          <w:rtl/>
        </w:rPr>
        <w:t xml:space="preserve"> والمضا</w:t>
      </w:r>
      <w:r w:rsidR="008806BE" w:rsidRPr="0094633D">
        <w:rPr>
          <w:rFonts w:ascii="Traditional Arabic" w:hAnsi="Traditional Arabic" w:cs="Traditional Arabic"/>
          <w:color w:val="000000"/>
          <w:sz w:val="32"/>
          <w:szCs w:val="32"/>
          <w:rtl/>
          <w:lang w:bidi="ar-DZ"/>
        </w:rPr>
        <w:t xml:space="preserve">رب </w:t>
      </w:r>
    </w:p>
    <w:p w14:paraId="5B73BF43" w14:textId="77777777" w:rsidR="00C340D5" w:rsidRPr="0094633D" w:rsidRDefault="00F04CA3" w:rsidP="00EA3A83">
      <w:pPr>
        <w:pStyle w:val="NormalWeb"/>
        <w:shd w:val="clear" w:color="auto" w:fill="FFFFFF"/>
        <w:bidi/>
        <w:spacing w:before="0" w:beforeAutospacing="0" w:after="120" w:afterAutospacing="0" w:line="360" w:lineRule="auto"/>
        <w:ind w:left="927"/>
        <w:rPr>
          <w:rFonts w:ascii="Traditional Arabic" w:hAnsi="Traditional Arabic" w:cs="Traditional Arabic"/>
          <w:color w:val="000000"/>
          <w:sz w:val="32"/>
          <w:szCs w:val="32"/>
          <w:lang w:bidi="ar-DZ"/>
        </w:rPr>
      </w:pPr>
      <w:r>
        <w:rPr>
          <w:rFonts w:ascii="Traditional Arabic" w:hAnsi="Traditional Arabic" w:cs="Traditional Arabic"/>
          <w:noProof/>
          <w:color w:val="000000"/>
          <w:sz w:val="32"/>
          <w:szCs w:val="32"/>
        </w:rPr>
        <w:pict w14:anchorId="678562B9">
          <v:shape id="_x0000_s1226" type="#_x0000_t202" style="position:absolute;left:0;text-align:left;margin-left:43.15pt;margin-top:74.5pt;width:330.85pt;height:48.85pt;z-index:251671552" strokecolor="white">
            <v:textbox style="mso-next-textbox:#_x0000_s1226">
              <w:txbxContent>
                <w:p w14:paraId="4CB7E706" w14:textId="77777777" w:rsidR="00233CAC" w:rsidRPr="007710A2" w:rsidRDefault="00233CAC" w:rsidP="00C340D5">
                  <w:pPr>
                    <w:bidi/>
                    <w:rPr>
                      <w:b/>
                      <w:bCs/>
                      <w:sz w:val="28"/>
                      <w:szCs w:val="28"/>
                      <w:lang w:bidi="ar-DZ"/>
                    </w:rPr>
                  </w:pPr>
                </w:p>
              </w:txbxContent>
            </v:textbox>
          </v:shape>
        </w:pict>
      </w:r>
      <w:r w:rsidR="00C340D5" w:rsidRPr="0094633D">
        <w:rPr>
          <w:rFonts w:ascii="Traditional Arabic" w:hAnsi="Traditional Arabic" w:cs="Traditional Arabic"/>
          <w:color w:val="000000"/>
          <w:sz w:val="32"/>
          <w:szCs w:val="32"/>
          <w:rtl/>
        </w:rPr>
        <w:t xml:space="preserve"> واحد أو العكس يتعدد المضاربون ورب المال واحد أو في الحالة الثالثة يتعدد كلا من أرباب الأموال والمضاربون معا في نفس الوق</w:t>
      </w:r>
      <w:r w:rsidR="00C340D5" w:rsidRPr="0094633D">
        <w:rPr>
          <w:rFonts w:ascii="Traditional Arabic" w:hAnsi="Traditional Arabic" w:cs="Traditional Arabic"/>
          <w:color w:val="000000"/>
          <w:sz w:val="32"/>
          <w:szCs w:val="32"/>
          <w:rtl/>
          <w:lang w:bidi="ar-DZ"/>
        </w:rPr>
        <w:t>ت</w:t>
      </w:r>
      <w:r w:rsidR="004F63E4">
        <w:rPr>
          <w:rFonts w:ascii="Traditional Arabic" w:hAnsi="Traditional Arabic" w:cs="Traditional Arabic" w:hint="cs"/>
          <w:color w:val="000000"/>
          <w:sz w:val="32"/>
          <w:szCs w:val="32"/>
          <w:rtl/>
          <w:lang w:bidi="ar-DZ"/>
        </w:rPr>
        <w:t> </w:t>
      </w:r>
      <w:r w:rsidR="004F63E4">
        <w:rPr>
          <w:rFonts w:ascii="Traditional Arabic" w:hAnsi="Traditional Arabic" w:cs="Traditional Arabic"/>
          <w:color w:val="000000"/>
          <w:sz w:val="32"/>
          <w:szCs w:val="32"/>
          <w:lang w:bidi="ar-DZ"/>
        </w:rPr>
        <w:t>.</w:t>
      </w:r>
    </w:p>
    <w:p w14:paraId="027D60F5" w14:textId="77777777" w:rsidR="008806BE" w:rsidRPr="0094633D" w:rsidRDefault="008806BE" w:rsidP="008806BE">
      <w:pPr>
        <w:pStyle w:val="NormalWeb"/>
        <w:shd w:val="clear" w:color="auto" w:fill="FFFFFF"/>
        <w:bidi/>
        <w:spacing w:before="0" w:beforeAutospacing="0" w:after="120" w:afterAutospacing="0" w:line="360" w:lineRule="auto"/>
        <w:ind w:left="927"/>
        <w:rPr>
          <w:rFonts w:ascii="Traditional Arabic" w:hAnsi="Traditional Arabic" w:cs="Traditional Arabic"/>
          <w:color w:val="000000"/>
          <w:sz w:val="32"/>
          <w:szCs w:val="32"/>
          <w:rtl/>
          <w:lang w:bidi="ar-DZ"/>
        </w:rPr>
      </w:pPr>
    </w:p>
    <w:p w14:paraId="1EFD54E6" w14:textId="77777777" w:rsidR="00741AE8" w:rsidRPr="0094633D" w:rsidRDefault="00741AE8" w:rsidP="00741AE8">
      <w:pPr>
        <w:pStyle w:val="NormalWeb"/>
        <w:shd w:val="clear" w:color="auto" w:fill="FFFFFF"/>
        <w:bidi/>
        <w:spacing w:before="0" w:beforeAutospacing="0" w:after="120" w:afterAutospacing="0" w:line="360" w:lineRule="auto"/>
        <w:rPr>
          <w:rFonts w:ascii="Traditional Arabic" w:hAnsi="Traditional Arabic" w:cs="Traditional Arabic"/>
          <w:color w:val="000000"/>
          <w:sz w:val="32"/>
          <w:szCs w:val="32"/>
          <w:rtl/>
        </w:rPr>
        <w:sectPr w:rsidR="00741AE8" w:rsidRPr="0094633D" w:rsidSect="00293E65">
          <w:footnotePr>
            <w:numRestart w:val="eachPage"/>
          </w:footnotePr>
          <w:type w:val="continuous"/>
          <w:pgSz w:w="11906" w:h="16838"/>
          <w:pgMar w:top="1418" w:right="1701" w:bottom="1418" w:left="851" w:header="680" w:footer="709" w:gutter="680"/>
          <w:cols w:space="708"/>
          <w:docGrid w:linePitch="360"/>
        </w:sectPr>
      </w:pPr>
    </w:p>
    <w:p w14:paraId="77AEB061" w14:textId="77777777" w:rsidR="006D3636" w:rsidRPr="0094633D" w:rsidRDefault="00F04CA3" w:rsidP="008806BE">
      <w:pPr>
        <w:bidi/>
        <w:rPr>
          <w:rFonts w:ascii="Traditional Arabic" w:hAnsi="Traditional Arabic" w:cs="Traditional Arabic"/>
          <w:b/>
          <w:bCs/>
          <w:sz w:val="32"/>
          <w:szCs w:val="32"/>
          <w:rtl/>
          <w:lang w:bidi="ar-DZ"/>
        </w:rPr>
        <w:sectPr w:rsidR="006D3636" w:rsidRPr="0094633D" w:rsidSect="006D3636">
          <w:footnotePr>
            <w:numRestart w:val="eachPage"/>
          </w:footnotePr>
          <w:pgSz w:w="11906" w:h="16838"/>
          <w:pgMar w:top="1418" w:right="1701" w:bottom="1418" w:left="851" w:header="680" w:footer="709" w:gutter="680"/>
          <w:cols w:space="708"/>
          <w:docGrid w:linePitch="360"/>
        </w:sectPr>
      </w:pPr>
      <w:r>
        <w:rPr>
          <w:rFonts w:ascii="Traditional Arabic" w:hAnsi="Traditional Arabic" w:cs="Traditional Arabic"/>
          <w:noProof/>
          <w:sz w:val="32"/>
          <w:szCs w:val="32"/>
          <w:vertAlign w:val="superscript"/>
          <w:rtl/>
          <w:lang w:eastAsia="fr-FR"/>
        </w:rPr>
        <w:lastRenderedPageBreak/>
        <w:pict w14:anchorId="03293990">
          <v:shapetype id="_x0000_t32" coordsize="21600,21600" o:spt="32" o:oned="t" path="m,l21600,21600e" filled="f">
            <v:path arrowok="t" fillok="f" o:connecttype="none"/>
            <o:lock v:ext="edit" shapetype="t"/>
          </v:shapetype>
          <v:shape id="_x0000_s1044" type="#_x0000_t32" style="position:absolute;left:0;text-align:left;margin-left:88.55pt;margin-top:256.1pt;width:0;height:29.25pt;z-index:251649024" o:connectortype="straight" strokeweight="5pt">
            <v:stroke endarrow="block"/>
            <v:shadow color="#868686"/>
          </v:shape>
        </w:pict>
      </w:r>
      <w:r>
        <w:rPr>
          <w:rFonts w:ascii="Traditional Arabic" w:hAnsi="Traditional Arabic" w:cs="Traditional Arabic"/>
          <w:noProof/>
          <w:sz w:val="32"/>
          <w:szCs w:val="32"/>
          <w:vertAlign w:val="superscript"/>
          <w:rtl/>
          <w:lang w:eastAsia="fr-FR"/>
        </w:rPr>
        <w:pict w14:anchorId="5F92016F">
          <v:shape id="_x0000_s1083" type="#_x0000_t202" style="position:absolute;left:0;text-align:left;margin-left:290.05pt;margin-top:301.45pt;width:153.4pt;height:101.65pt;z-index:251658240">
            <v:textbox style="mso-next-textbox:#_x0000_s1083">
              <w:txbxContent>
                <w:p w14:paraId="5422947F" w14:textId="77777777" w:rsidR="00233CAC" w:rsidRPr="00E133FA" w:rsidRDefault="00233CAC" w:rsidP="00E133FA">
                  <w:pPr>
                    <w:bidi/>
                    <w:jc w:val="center"/>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 xml:space="preserve">المشاركة </w:t>
                  </w:r>
                  <w:r w:rsidRPr="00E133FA">
                    <w:rPr>
                      <w:rFonts w:ascii="Traditional Arabic" w:hAnsi="Traditional Arabic" w:cs="Traditional Arabic"/>
                      <w:b/>
                      <w:bCs/>
                      <w:sz w:val="32"/>
                      <w:szCs w:val="32"/>
                      <w:rtl/>
                      <w:lang w:bidi="ar-DZ"/>
                    </w:rPr>
                    <w:t>الدائمة</w:t>
                  </w:r>
                </w:p>
                <w:p w14:paraId="4DA7B230" w14:textId="77777777" w:rsidR="00233CAC" w:rsidRPr="00E133FA" w:rsidRDefault="00233CAC" w:rsidP="00E133FA">
                  <w:pPr>
                    <w:bidi/>
                    <w:jc w:val="center"/>
                    <w:rPr>
                      <w:rFonts w:ascii="Traditional Arabic" w:hAnsi="Traditional Arabic" w:cs="Traditional Arabic"/>
                      <w:b/>
                      <w:bCs/>
                      <w:sz w:val="32"/>
                      <w:szCs w:val="32"/>
                      <w:lang w:bidi="ar-DZ"/>
                    </w:rPr>
                  </w:pPr>
                  <w:r>
                    <w:rPr>
                      <w:rFonts w:ascii="Traditional Arabic" w:hAnsi="Traditional Arabic" w:cs="Traditional Arabic" w:hint="cs"/>
                      <w:b/>
                      <w:bCs/>
                      <w:sz w:val="32"/>
                      <w:szCs w:val="32"/>
                      <w:rtl/>
                      <w:lang w:bidi="ar-DZ"/>
                    </w:rPr>
                    <w:t xml:space="preserve"> المشاركة</w:t>
                  </w:r>
                  <w:r w:rsidRPr="00E133FA">
                    <w:rPr>
                      <w:rFonts w:ascii="Traditional Arabic" w:hAnsi="Traditional Arabic" w:cs="Traditional Arabic" w:hint="cs"/>
                      <w:b/>
                      <w:bCs/>
                      <w:sz w:val="32"/>
                      <w:szCs w:val="32"/>
                      <w:rtl/>
                      <w:lang w:bidi="ar-DZ"/>
                    </w:rPr>
                    <w:t xml:space="preserve"> المتناقصة</w:t>
                  </w:r>
                  <w:r w:rsidRPr="00E133FA">
                    <w:rPr>
                      <w:rFonts w:ascii="Traditional Arabic" w:hAnsi="Traditional Arabic" w:cs="Traditional Arabic"/>
                      <w:b/>
                      <w:bCs/>
                      <w:sz w:val="32"/>
                      <w:szCs w:val="32"/>
                      <w:rtl/>
                      <w:lang w:bidi="ar-DZ"/>
                    </w:rPr>
                    <w:t xml:space="preserve">  أو المنتهية بالتمليك</w:t>
                  </w:r>
                </w:p>
              </w:txbxContent>
            </v:textbox>
          </v:shape>
        </w:pict>
      </w:r>
      <w:r>
        <w:rPr>
          <w:rFonts w:ascii="Traditional Arabic" w:hAnsi="Traditional Arabic" w:cs="Traditional Arabic"/>
          <w:noProof/>
          <w:sz w:val="32"/>
          <w:szCs w:val="32"/>
          <w:vertAlign w:val="superscript"/>
          <w:rtl/>
          <w:lang w:eastAsia="fr-FR"/>
        </w:rPr>
        <w:pict w14:anchorId="7F4DDB09">
          <v:rect id="_x0000_s1043" style="position:absolute;left:0;text-align:left;margin-left:285.75pt;margin-top:293.7pt;width:164.55pt;height:128.55pt;z-index:251648000" strokeweight="5pt">
            <v:stroke linestyle="thickThin"/>
            <v:shadow on="t" type="perspective" color="#868686" opacity=".5" origin=",.5" offset="0,0" matrix=",56756f,,.5"/>
          </v:rect>
        </w:pict>
      </w:r>
      <w:r>
        <w:rPr>
          <w:rFonts w:ascii="Traditional Arabic" w:hAnsi="Traditional Arabic" w:cs="Traditional Arabic"/>
          <w:noProof/>
          <w:sz w:val="32"/>
          <w:szCs w:val="32"/>
          <w:vertAlign w:val="superscript"/>
          <w:rtl/>
          <w:lang w:eastAsia="fr-FR"/>
        </w:rPr>
        <w:pict w14:anchorId="68D8E5B3">
          <v:shape id="_x0000_s1084" type="#_x0000_t202" style="position:absolute;left:0;text-align:left;margin-left:13.2pt;margin-top:301.45pt;width:134.7pt;height:111.4pt;z-index:251659264">
            <v:textbox style="mso-next-textbox:#_x0000_s1084">
              <w:txbxContent>
                <w:p w14:paraId="025ADC58" w14:textId="77777777" w:rsidR="00233CAC" w:rsidRDefault="00233CAC" w:rsidP="00E133FA">
                  <w:pPr>
                    <w:bidi/>
                    <w:jc w:val="center"/>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 xml:space="preserve">المضاربة المطلقة </w:t>
                  </w:r>
                </w:p>
                <w:p w14:paraId="72C3DA88" w14:textId="77777777" w:rsidR="00233CAC" w:rsidRDefault="00233CAC" w:rsidP="0008482B">
                  <w:pPr>
                    <w:bidi/>
                    <w:jc w:val="center"/>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 xml:space="preserve">المضاربة </w:t>
                  </w:r>
                  <w:r w:rsidRPr="00142194">
                    <w:rPr>
                      <w:rFonts w:ascii="Traditional Arabic" w:hAnsi="Traditional Arabic" w:cs="Traditional Arabic"/>
                      <w:b/>
                      <w:bCs/>
                      <w:sz w:val="32"/>
                      <w:szCs w:val="32"/>
                      <w:rtl/>
                      <w:lang w:bidi="ar-DZ"/>
                    </w:rPr>
                    <w:t>المقيدة</w:t>
                  </w:r>
                </w:p>
                <w:p w14:paraId="5EA386F2" w14:textId="77777777" w:rsidR="00233CAC" w:rsidRPr="00142194" w:rsidRDefault="00233CAC" w:rsidP="00E133FA">
                  <w:pPr>
                    <w:bidi/>
                    <w:jc w:val="center"/>
                    <w:rPr>
                      <w:rFonts w:ascii="Traditional Arabic" w:hAnsi="Traditional Arabic" w:cs="Traditional Arabic"/>
                      <w:b/>
                      <w:bCs/>
                      <w:sz w:val="24"/>
                      <w:szCs w:val="24"/>
                      <w:lang w:bidi="ar-DZ"/>
                    </w:rPr>
                  </w:pPr>
                  <w:r>
                    <w:rPr>
                      <w:rFonts w:ascii="Traditional Arabic" w:hAnsi="Traditional Arabic" w:cs="Traditional Arabic" w:hint="cs"/>
                      <w:b/>
                      <w:bCs/>
                      <w:sz w:val="32"/>
                      <w:szCs w:val="32"/>
                      <w:rtl/>
                      <w:lang w:bidi="ar-DZ"/>
                    </w:rPr>
                    <w:t>المضاربة</w:t>
                  </w:r>
                  <w:r w:rsidRPr="00142194">
                    <w:rPr>
                      <w:rFonts w:ascii="Traditional Arabic" w:hAnsi="Traditional Arabic" w:cs="Traditional Arabic" w:hint="cs"/>
                      <w:b/>
                      <w:bCs/>
                      <w:sz w:val="32"/>
                      <w:szCs w:val="32"/>
                      <w:rtl/>
                      <w:lang w:bidi="ar-DZ"/>
                    </w:rPr>
                    <w:t xml:space="preserve"> المشتركة</w:t>
                  </w:r>
                  <w:r w:rsidRPr="00142194">
                    <w:rPr>
                      <w:rFonts w:ascii="Traditional Arabic" w:hAnsi="Traditional Arabic" w:cs="Traditional Arabic"/>
                      <w:b/>
                      <w:bCs/>
                      <w:sz w:val="32"/>
                      <w:szCs w:val="32"/>
                      <w:rtl/>
                      <w:lang w:bidi="ar-DZ"/>
                    </w:rPr>
                    <w:t xml:space="preserve"> أو المتعددة</w:t>
                  </w:r>
                </w:p>
              </w:txbxContent>
            </v:textbox>
          </v:shape>
        </w:pict>
      </w:r>
      <w:r>
        <w:rPr>
          <w:rFonts w:ascii="Traditional Arabic" w:hAnsi="Traditional Arabic" w:cs="Traditional Arabic"/>
          <w:noProof/>
          <w:sz w:val="32"/>
          <w:szCs w:val="32"/>
          <w:vertAlign w:val="superscript"/>
          <w:rtl/>
          <w:lang w:eastAsia="fr-FR"/>
        </w:rPr>
        <w:pict w14:anchorId="63F0E090">
          <v:rect id="_x0000_s1042" style="position:absolute;left:0;text-align:left;margin-left:-1.6pt;margin-top:292.1pt;width:156.8pt;height:130.15pt;z-index:251646976" strokeweight="5pt">
            <v:stroke linestyle="thickThin"/>
            <v:shadow on="t" type="perspective" color="#868686" opacity=".5" origin=",.5" offset="0,0" matrix=",56756f,,.5"/>
          </v:rect>
        </w:pict>
      </w:r>
      <w:r w:rsidR="008806BE" w:rsidRPr="0094633D">
        <w:rPr>
          <w:rFonts w:ascii="Traditional Arabic" w:hAnsi="Traditional Arabic" w:cs="Traditional Arabic"/>
          <w:b/>
          <w:bCs/>
          <w:sz w:val="32"/>
          <w:szCs w:val="32"/>
          <w:rtl/>
          <w:lang w:bidi="ar-DZ"/>
        </w:rPr>
        <w:t xml:space="preserve">شكل رقم </w:t>
      </w:r>
      <w:r w:rsidR="002304A0">
        <w:rPr>
          <w:rFonts w:ascii="Traditional Arabic" w:hAnsi="Traditional Arabic" w:cs="Traditional Arabic"/>
          <w:b/>
          <w:bCs/>
          <w:sz w:val="32"/>
          <w:szCs w:val="32"/>
          <w:lang w:bidi="ar-DZ"/>
        </w:rPr>
        <w:t>1</w:t>
      </w:r>
      <w:r w:rsidR="008806BE" w:rsidRPr="0094633D">
        <w:rPr>
          <w:rFonts w:ascii="Traditional Arabic" w:hAnsi="Traditional Arabic" w:cs="Traditional Arabic"/>
          <w:b/>
          <w:bCs/>
          <w:sz w:val="32"/>
          <w:szCs w:val="32"/>
          <w:rtl/>
          <w:lang w:bidi="ar-DZ"/>
        </w:rPr>
        <w:t xml:space="preserve">  يوضح أنواع المنتجات القائمة على أساس الاستثما</w:t>
      </w:r>
      <w:r>
        <w:rPr>
          <w:rFonts w:ascii="Traditional Arabic" w:hAnsi="Traditional Arabic" w:cs="Traditional Arabic"/>
          <w:noProof/>
          <w:sz w:val="32"/>
          <w:szCs w:val="32"/>
          <w:vertAlign w:val="superscript"/>
          <w:rtl/>
          <w:lang w:eastAsia="fr-FR"/>
        </w:rPr>
        <w:pict w14:anchorId="2AE3DAAB">
          <v:shape id="_x0000_s1080" type="#_x0000_t202" style="position:absolute;left:0;text-align:left;margin-left:65.4pt;margin-top:93.15pt;width:354pt;height:31.7pt;z-index:251655168;mso-position-horizontal-relative:text;mso-position-vertical-relative:text" strokecolor="white">
            <v:textbox style="mso-next-textbox:#_x0000_s1080">
              <w:txbxContent>
                <w:p w14:paraId="4C9B0F01" w14:textId="77777777" w:rsidR="00233CAC" w:rsidRPr="006F4DFB" w:rsidRDefault="00233CAC" w:rsidP="00FF1517">
                  <w:pPr>
                    <w:jc w:val="center"/>
                    <w:rPr>
                      <w:rFonts w:ascii="Traditional Arabic" w:hAnsi="Traditional Arabic" w:cs="Traditional Arabic"/>
                      <w:b/>
                      <w:bCs/>
                      <w:sz w:val="36"/>
                      <w:szCs w:val="36"/>
                    </w:rPr>
                  </w:pPr>
                  <w:r w:rsidRPr="006F4DFB">
                    <w:rPr>
                      <w:rFonts w:ascii="Traditional Arabic" w:hAnsi="Traditional Arabic" w:cs="Traditional Arabic" w:hint="cs"/>
                      <w:b/>
                      <w:bCs/>
                      <w:color w:val="000000"/>
                      <w:sz w:val="36"/>
                      <w:szCs w:val="36"/>
                      <w:rtl/>
                    </w:rPr>
                    <w:t>المنتجات</w:t>
                  </w:r>
                  <w:r w:rsidRPr="006F4DFB">
                    <w:rPr>
                      <w:rFonts w:ascii="Traditional Arabic" w:hAnsi="Traditional Arabic" w:cs="Traditional Arabic"/>
                      <w:b/>
                      <w:bCs/>
                      <w:color w:val="000000"/>
                      <w:sz w:val="36"/>
                      <w:szCs w:val="36"/>
                      <w:bdr w:val="none" w:sz="0" w:space="0" w:color="auto" w:frame="1"/>
                      <w:rtl/>
                    </w:rPr>
                    <w:t xml:space="preserve"> القائمة على مبدأ المشاركة في عائد الاستثمار</w:t>
                  </w:r>
                </w:p>
                <w:p w14:paraId="739B71B3" w14:textId="77777777" w:rsidR="00233CAC" w:rsidRDefault="00233CAC"/>
              </w:txbxContent>
            </v:textbox>
          </v:shape>
        </w:pict>
      </w:r>
      <w:r>
        <w:rPr>
          <w:rFonts w:ascii="Traditional Arabic" w:hAnsi="Traditional Arabic" w:cs="Traditional Arabic"/>
          <w:noProof/>
          <w:sz w:val="32"/>
          <w:szCs w:val="32"/>
          <w:vertAlign w:val="superscript"/>
          <w:rtl/>
          <w:lang w:eastAsia="fr-FR"/>
        </w:rPr>
        <w:pict w14:anchorId="02488A3F">
          <v:shape id="_x0000_s1081" type="#_x0000_t202" style="position:absolute;left:0;text-align:left;margin-left:296.9pt;margin-top:217.5pt;width:142.25pt;height:26.6pt;z-index:251656192;mso-position-horizontal-relative:text;mso-position-vertical-relative:text" strokecolor="white">
            <v:textbox style="mso-next-textbox:#_x0000_s1081">
              <w:txbxContent>
                <w:p w14:paraId="393B1F0A" w14:textId="77777777" w:rsidR="00233CAC" w:rsidRPr="00E133FA" w:rsidRDefault="00233CAC" w:rsidP="000D5843">
                  <w:pPr>
                    <w:jc w:val="center"/>
                    <w:rPr>
                      <w:rFonts w:ascii="Traditional Arabic" w:hAnsi="Traditional Arabic" w:cs="Traditional Arabic"/>
                      <w:b/>
                      <w:bCs/>
                      <w:sz w:val="32"/>
                      <w:szCs w:val="32"/>
                      <w:lang w:bidi="ar-DZ"/>
                    </w:rPr>
                  </w:pPr>
                  <w:r w:rsidRPr="00E133FA">
                    <w:rPr>
                      <w:rFonts w:ascii="Traditional Arabic" w:hAnsi="Traditional Arabic" w:cs="Traditional Arabic"/>
                      <w:b/>
                      <w:bCs/>
                      <w:sz w:val="32"/>
                      <w:szCs w:val="32"/>
                      <w:rtl/>
                      <w:lang w:bidi="ar-DZ"/>
                    </w:rPr>
                    <w:t>المشاركة</w:t>
                  </w:r>
                </w:p>
              </w:txbxContent>
            </v:textbox>
          </v:shape>
        </w:pict>
      </w:r>
      <w:r>
        <w:rPr>
          <w:rFonts w:ascii="Traditional Arabic" w:hAnsi="Traditional Arabic" w:cs="Traditional Arabic"/>
          <w:noProof/>
          <w:sz w:val="32"/>
          <w:szCs w:val="32"/>
          <w:vertAlign w:val="superscript"/>
          <w:rtl/>
          <w:lang w:eastAsia="fr-FR"/>
        </w:rPr>
        <w:pict w14:anchorId="33EC483D">
          <v:shape id="_x0000_s1082" type="#_x0000_t202" style="position:absolute;left:0;text-align:left;margin-left:19.2pt;margin-top:213.15pt;width:150.8pt;height:30.95pt;z-index:251657216;mso-position-horizontal-relative:text;mso-position-vertical-relative:text">
            <v:textbox style="mso-next-textbox:#_x0000_s1082">
              <w:txbxContent>
                <w:p w14:paraId="4613488D" w14:textId="77777777" w:rsidR="00233CAC" w:rsidRPr="00E133FA" w:rsidRDefault="00233CAC" w:rsidP="000D5843">
                  <w:pPr>
                    <w:jc w:val="center"/>
                    <w:rPr>
                      <w:rFonts w:ascii="Traditional Arabic" w:hAnsi="Traditional Arabic" w:cs="Traditional Arabic"/>
                      <w:sz w:val="24"/>
                      <w:szCs w:val="24"/>
                      <w:lang w:bidi="ar-DZ"/>
                    </w:rPr>
                  </w:pPr>
                  <w:r>
                    <w:rPr>
                      <w:rFonts w:hint="cs"/>
                      <w:rtl/>
                      <w:lang w:bidi="ar-DZ"/>
                    </w:rPr>
                    <w:t>ا</w:t>
                  </w:r>
                  <w:r w:rsidRPr="00E133FA">
                    <w:rPr>
                      <w:rFonts w:ascii="Traditional Arabic" w:hAnsi="Traditional Arabic" w:cs="Traditional Arabic"/>
                      <w:b/>
                      <w:bCs/>
                      <w:sz w:val="32"/>
                      <w:szCs w:val="32"/>
                      <w:rtl/>
                      <w:lang w:bidi="ar-DZ"/>
                    </w:rPr>
                    <w:t>لمضاربة</w:t>
                  </w:r>
                </w:p>
              </w:txbxContent>
            </v:textbox>
          </v:shape>
        </w:pict>
      </w:r>
      <w:r>
        <w:rPr>
          <w:rFonts w:ascii="Traditional Arabic" w:hAnsi="Traditional Arabic" w:cs="Traditional Arabic"/>
          <w:noProof/>
          <w:sz w:val="32"/>
          <w:szCs w:val="32"/>
          <w:vertAlign w:val="superscript"/>
          <w:rtl/>
          <w:lang w:eastAsia="fr-FR"/>
        </w:rPr>
        <w:pict w14:anchorId="0A9C0C3B">
          <v:shape id="_x0000_s1045" type="#_x0000_t32" style="position:absolute;left:0;text-align:left;margin-left:374pt;margin-top:256.1pt;width:1.7pt;height:36pt;z-index:251650048;mso-position-horizontal-relative:text;mso-position-vertical-relative:text" o:connectortype="straight" strokeweight="5pt">
            <v:stroke endarrow="block"/>
            <v:shadow color="#868686"/>
          </v:shape>
        </w:pict>
      </w:r>
      <w:r>
        <w:rPr>
          <w:rFonts w:ascii="Traditional Arabic" w:hAnsi="Traditional Arabic" w:cs="Traditional Arabic"/>
          <w:noProof/>
          <w:sz w:val="32"/>
          <w:szCs w:val="32"/>
          <w:vertAlign w:val="superscript"/>
          <w:rtl/>
          <w:lang w:eastAsia="fr-FR"/>
        </w:rPr>
        <w:pict w14:anchorId="1F8DE32A">
          <v:rect id="_x0000_s1041" style="position:absolute;left:0;text-align:left;margin-left:290.05pt;margin-top:213.15pt;width:164.55pt;height:41.15pt;z-index:251645952;mso-position-horizontal-relative:text;mso-position-vertical-relative:text" strokeweight="5pt">
            <v:stroke linestyle="thickThin"/>
            <v:shadow on="t" type="perspective" color="#868686" opacity=".5" origin=",.5" offset="0,0" matrix=",56756f,,.5"/>
          </v:rect>
        </w:pict>
      </w:r>
      <w:r>
        <w:rPr>
          <w:rFonts w:ascii="Traditional Arabic" w:hAnsi="Traditional Arabic" w:cs="Traditional Arabic"/>
          <w:noProof/>
          <w:sz w:val="32"/>
          <w:szCs w:val="32"/>
          <w:vertAlign w:val="superscript"/>
          <w:rtl/>
          <w:lang w:eastAsia="fr-FR"/>
        </w:rPr>
        <w:pict w14:anchorId="215090C9">
          <v:shape id="_x0000_s1039" type="#_x0000_t32" style="position:absolute;left:0;text-align:left;margin-left:235.2pt;margin-top:157.45pt;width:121.65pt;height:55.7pt;z-index:251643904;mso-position-horizontal-relative:text;mso-position-vertical-relative:text" o:connectortype="straight" strokeweight="5pt">
            <v:stroke endarrow="block"/>
            <v:shadow color="#868686"/>
          </v:shape>
        </w:pict>
      </w:r>
      <w:r>
        <w:rPr>
          <w:rFonts w:ascii="Traditional Arabic" w:hAnsi="Traditional Arabic" w:cs="Traditional Arabic"/>
          <w:noProof/>
          <w:sz w:val="32"/>
          <w:szCs w:val="32"/>
          <w:vertAlign w:val="superscript"/>
          <w:rtl/>
          <w:lang w:eastAsia="fr-FR"/>
        </w:rPr>
        <w:pict w14:anchorId="2ACF3049">
          <v:rect id="_x0000_s1040" style="position:absolute;left:0;text-align:left;margin-left:13.2pt;margin-top:208pt;width:164.55pt;height:43.75pt;z-index:251644928;mso-position-horizontal-relative:text;mso-position-vertical-relative:text" strokeweight="5pt">
            <v:stroke linestyle="thickThin"/>
            <v:shadow on="t" type="perspective" color="#868686" opacity=".5" origin=",.5" offset="0,0" matrix=",56756f,,.5"/>
          </v:rect>
        </w:pict>
      </w:r>
      <w:r>
        <w:rPr>
          <w:rFonts w:ascii="Traditional Arabic" w:hAnsi="Traditional Arabic" w:cs="Traditional Arabic"/>
          <w:noProof/>
          <w:sz w:val="32"/>
          <w:szCs w:val="32"/>
          <w:vertAlign w:val="superscript"/>
          <w:rtl/>
          <w:lang w:eastAsia="fr-FR"/>
        </w:rPr>
        <w:pict w14:anchorId="697C1C03">
          <v:shape id="_x0000_s1038" type="#_x0000_t32" style="position:absolute;left:0;text-align:left;margin-left:112.6pt;margin-top:157.45pt;width:122.6pt;height:48.85pt;flip:x;z-index:251642880;mso-position-horizontal-relative:text;mso-position-vertical-relative:text" o:connectortype="straight" strokeweight="5pt">
            <v:stroke endarrow="block"/>
            <v:shadow color="#868686"/>
          </v:shape>
        </w:pict>
      </w:r>
      <w:r>
        <w:rPr>
          <w:rFonts w:ascii="Traditional Arabic" w:hAnsi="Traditional Arabic" w:cs="Traditional Arabic"/>
          <w:noProof/>
          <w:sz w:val="32"/>
          <w:szCs w:val="32"/>
          <w:vertAlign w:val="superscript"/>
          <w:rtl/>
          <w:lang w:eastAsia="fr-FR"/>
        </w:rPr>
        <w:pict w14:anchorId="594B8178">
          <v:rect id="_x0000_s1037" style="position:absolute;left:0;text-align:left;margin-left:46.55pt;margin-top:59.75pt;width:382.3pt;height:93.4pt;z-index:251641856;mso-position-horizontal-relative:text;mso-position-vertical-relative:text" strokeweight="5pt">
            <v:stroke linestyle="thickThin"/>
            <v:shadow on="t" color="#868686" opacity=".5" offset="-6pt,-6pt"/>
          </v:rect>
        </w:pict>
      </w:r>
      <w:r w:rsidR="008806BE" w:rsidRPr="0094633D">
        <w:rPr>
          <w:rFonts w:ascii="Traditional Arabic" w:hAnsi="Traditional Arabic" w:cs="Traditional Arabic"/>
          <w:b/>
          <w:bCs/>
          <w:sz w:val="32"/>
          <w:szCs w:val="32"/>
          <w:rtl/>
          <w:lang w:bidi="ar-DZ"/>
        </w:rPr>
        <w:t>ر</w:t>
      </w:r>
    </w:p>
    <w:p w14:paraId="03B16C42" w14:textId="77777777" w:rsidR="00B528F2" w:rsidRPr="0094633D" w:rsidRDefault="006F4DFB" w:rsidP="00B528F2">
      <w:pPr>
        <w:pStyle w:val="NormalWeb"/>
        <w:shd w:val="clear" w:color="auto" w:fill="FFFFFF"/>
        <w:bidi/>
        <w:spacing w:before="0" w:beforeAutospacing="0" w:after="120" w:afterAutospacing="0" w:line="360" w:lineRule="auto"/>
        <w:jc w:val="both"/>
        <w:rPr>
          <w:rFonts w:ascii="Traditional Arabic" w:hAnsi="Traditional Arabic" w:cs="Traditional Arabic"/>
          <w:b/>
          <w:bCs/>
          <w:color w:val="000000"/>
          <w:sz w:val="32"/>
          <w:szCs w:val="32"/>
        </w:rPr>
      </w:pPr>
      <w:r>
        <w:rPr>
          <w:rFonts w:ascii="Traditional Arabic" w:hAnsi="Traditional Arabic" w:cs="Traditional Arabic" w:hint="cs"/>
          <w:b/>
          <w:bCs/>
          <w:color w:val="000000"/>
          <w:sz w:val="32"/>
          <w:szCs w:val="32"/>
          <w:u w:val="single"/>
          <w:rtl/>
        </w:rPr>
        <w:lastRenderedPageBreak/>
        <w:t>ا</w:t>
      </w:r>
      <w:r w:rsidR="00B528F2" w:rsidRPr="0094633D">
        <w:rPr>
          <w:rFonts w:ascii="Traditional Arabic" w:hAnsi="Traditional Arabic" w:cs="Traditional Arabic"/>
          <w:b/>
          <w:bCs/>
          <w:color w:val="000000"/>
          <w:sz w:val="32"/>
          <w:szCs w:val="32"/>
          <w:u w:val="single"/>
          <w:rtl/>
        </w:rPr>
        <w:t xml:space="preserve">لفرع </w:t>
      </w:r>
      <w:r w:rsidR="00B528F2" w:rsidRPr="0094633D">
        <w:rPr>
          <w:rFonts w:ascii="Traditional Arabic" w:hAnsi="Traditional Arabic" w:cs="Traditional Arabic"/>
          <w:b/>
          <w:bCs/>
          <w:color w:val="000000"/>
          <w:sz w:val="32"/>
          <w:szCs w:val="32"/>
          <w:u w:val="single"/>
          <w:rtl/>
          <w:lang w:bidi="ar-DZ"/>
        </w:rPr>
        <w:t>الثالث</w:t>
      </w:r>
      <w:r w:rsidR="00B528F2" w:rsidRPr="0094633D">
        <w:rPr>
          <w:rFonts w:ascii="Traditional Arabic" w:hAnsi="Traditional Arabic" w:cs="Traditional Arabic"/>
          <w:b/>
          <w:bCs/>
          <w:color w:val="000000"/>
          <w:sz w:val="32"/>
          <w:szCs w:val="32"/>
          <w:u w:val="single"/>
          <w:rtl/>
        </w:rPr>
        <w:t> </w:t>
      </w:r>
      <w:r w:rsidR="00B528F2" w:rsidRPr="0094633D">
        <w:rPr>
          <w:rFonts w:ascii="Traditional Arabic" w:hAnsi="Traditional Arabic" w:cs="Traditional Arabic"/>
          <w:b/>
          <w:bCs/>
          <w:color w:val="000000"/>
          <w:sz w:val="32"/>
          <w:szCs w:val="32"/>
          <w:u w:val="single"/>
        </w:rPr>
        <w:t>:</w:t>
      </w:r>
      <w:r w:rsidR="00B528F2" w:rsidRPr="0094633D">
        <w:rPr>
          <w:rFonts w:ascii="Traditional Arabic" w:hAnsi="Traditional Arabic" w:cs="Traditional Arabic"/>
          <w:b/>
          <w:bCs/>
          <w:color w:val="000000"/>
          <w:sz w:val="32"/>
          <w:szCs w:val="32"/>
          <w:rtl/>
        </w:rPr>
        <w:t xml:space="preserve"> المنتجات القائمة على المشاركة في الإنتاج الزراعي</w:t>
      </w:r>
    </w:p>
    <w:p w14:paraId="4892CC8F" w14:textId="77777777" w:rsidR="00B528F2" w:rsidRPr="0094633D" w:rsidRDefault="00B528F2" w:rsidP="00F100BA">
      <w:pPr>
        <w:pStyle w:val="NormalWeb"/>
        <w:shd w:val="clear" w:color="auto" w:fill="FFFFFF"/>
        <w:bidi/>
        <w:spacing w:before="0" w:beforeAutospacing="0" w:after="120" w:afterAutospacing="0" w:line="360" w:lineRule="auto"/>
        <w:rPr>
          <w:rFonts w:ascii="Traditional Arabic" w:hAnsi="Traditional Arabic" w:cs="Traditional Arabic"/>
          <w:color w:val="000000"/>
          <w:sz w:val="32"/>
          <w:szCs w:val="32"/>
        </w:rPr>
      </w:pPr>
      <w:r w:rsidRPr="0094633D">
        <w:rPr>
          <w:rFonts w:ascii="Traditional Arabic" w:hAnsi="Traditional Arabic" w:cs="Traditional Arabic"/>
          <w:color w:val="000000"/>
          <w:sz w:val="32"/>
          <w:szCs w:val="32"/>
          <w:rtl/>
        </w:rPr>
        <w:t>توج</w:t>
      </w:r>
      <w:r w:rsidRPr="0094633D">
        <w:rPr>
          <w:rFonts w:ascii="Traditional Arabic" w:hAnsi="Traditional Arabic" w:cs="Traditional Arabic"/>
          <w:color w:val="000000"/>
          <w:sz w:val="32"/>
          <w:szCs w:val="32"/>
          <w:rtl/>
          <w:lang w:bidi="ar-DZ"/>
        </w:rPr>
        <w:t>ه</w:t>
      </w:r>
      <w:r w:rsidR="00DF5AE9" w:rsidRPr="0094633D">
        <w:rPr>
          <w:rFonts w:ascii="Traditional Arabic" w:hAnsi="Traditional Arabic" w:cs="Traditional Arabic"/>
          <w:color w:val="000000"/>
          <w:sz w:val="32"/>
          <w:szCs w:val="32"/>
          <w:rtl/>
        </w:rPr>
        <w:t xml:space="preserve"> هذه الصيغة </w:t>
      </w:r>
      <w:r w:rsidR="00DF5AE9" w:rsidRPr="0094633D">
        <w:rPr>
          <w:rFonts w:ascii="Traditional Arabic" w:hAnsi="Traditional Arabic" w:cs="Traditional Arabic"/>
          <w:color w:val="000000"/>
          <w:sz w:val="32"/>
          <w:szCs w:val="32"/>
          <w:rtl/>
          <w:lang w:bidi="ar-DZ"/>
        </w:rPr>
        <w:t>بشكل</w:t>
      </w:r>
      <w:r w:rsidRPr="0094633D">
        <w:rPr>
          <w:rFonts w:ascii="Traditional Arabic" w:hAnsi="Traditional Arabic" w:cs="Traditional Arabic"/>
          <w:color w:val="000000"/>
          <w:sz w:val="32"/>
          <w:szCs w:val="32"/>
          <w:rtl/>
        </w:rPr>
        <w:t xml:space="preserve"> خاص إلى القطاعات الفلاحية وتتمثل في المغارسة المزارعة والمساقات</w:t>
      </w:r>
      <w:r w:rsidR="00B923DD" w:rsidRPr="0094633D">
        <w:rPr>
          <w:rStyle w:val="Appelnotedebasdep"/>
          <w:rFonts w:ascii="Traditional Arabic" w:hAnsi="Traditional Arabic" w:cs="Traditional Arabic"/>
          <w:color w:val="000000"/>
          <w:sz w:val="32"/>
          <w:szCs w:val="32"/>
          <w:vertAlign w:val="baseline"/>
          <w:rtl/>
        </w:rPr>
        <w:footnoteReference w:id="22"/>
      </w:r>
    </w:p>
    <w:p w14:paraId="42BE66B6" w14:textId="77777777" w:rsidR="00B528F2" w:rsidRPr="0094633D" w:rsidRDefault="00B528F2" w:rsidP="00C25908">
      <w:pPr>
        <w:pStyle w:val="NormalWeb"/>
        <w:numPr>
          <w:ilvl w:val="0"/>
          <w:numId w:val="12"/>
        </w:numPr>
        <w:shd w:val="clear" w:color="auto" w:fill="FFFFFF"/>
        <w:bidi/>
        <w:spacing w:before="0" w:beforeAutospacing="0" w:after="120" w:afterAutospacing="0" w:line="360" w:lineRule="auto"/>
        <w:jc w:val="both"/>
        <w:rPr>
          <w:rFonts w:ascii="Traditional Arabic" w:hAnsi="Traditional Arabic" w:cs="Traditional Arabic"/>
          <w:color w:val="000000"/>
          <w:sz w:val="32"/>
          <w:szCs w:val="32"/>
        </w:rPr>
      </w:pPr>
      <w:r w:rsidRPr="0094633D">
        <w:rPr>
          <w:rFonts w:ascii="Traditional Arabic" w:hAnsi="Traditional Arabic" w:cs="Traditional Arabic"/>
          <w:color w:val="000000"/>
          <w:sz w:val="32"/>
          <w:szCs w:val="32"/>
          <w:u w:val="single"/>
          <w:rtl/>
        </w:rPr>
        <w:t>المزارعة</w:t>
      </w:r>
      <w:r w:rsidRPr="0094633D">
        <w:rPr>
          <w:rFonts w:ascii="Traditional Arabic" w:hAnsi="Traditional Arabic" w:cs="Traditional Arabic"/>
          <w:color w:val="000000"/>
          <w:sz w:val="32"/>
          <w:szCs w:val="32"/>
          <w:rtl/>
        </w:rPr>
        <w:t xml:space="preserve"> هي عقد بين طرفين حيث يقوم ا</w:t>
      </w:r>
      <w:r w:rsidR="002304A0">
        <w:rPr>
          <w:rFonts w:ascii="Traditional Arabic" w:hAnsi="Traditional Arabic" w:cs="Traditional Arabic"/>
          <w:color w:val="000000"/>
          <w:sz w:val="32"/>
          <w:szCs w:val="32"/>
          <w:rtl/>
        </w:rPr>
        <w:t>حدهما المزارع الطرف الأول بزراع</w:t>
      </w:r>
      <w:r w:rsidR="002304A0">
        <w:rPr>
          <w:rFonts w:ascii="Traditional Arabic" w:hAnsi="Traditional Arabic" w:cs="Traditional Arabic" w:hint="cs"/>
          <w:color w:val="000000"/>
          <w:sz w:val="32"/>
          <w:szCs w:val="32"/>
          <w:rtl/>
        </w:rPr>
        <w:t>ة</w:t>
      </w:r>
      <w:r w:rsidRPr="0094633D">
        <w:rPr>
          <w:rFonts w:ascii="Traditional Arabic" w:hAnsi="Traditional Arabic" w:cs="Traditional Arabic"/>
          <w:color w:val="000000"/>
          <w:sz w:val="32"/>
          <w:szCs w:val="32"/>
          <w:rtl/>
        </w:rPr>
        <w:t xml:space="preserve"> الأرض التي يملكها صا</w:t>
      </w:r>
      <w:r w:rsidR="003310A5">
        <w:rPr>
          <w:rFonts w:ascii="Traditional Arabic" w:hAnsi="Traditional Arabic" w:cs="Traditional Arabic"/>
          <w:color w:val="000000"/>
          <w:sz w:val="32"/>
          <w:szCs w:val="32"/>
          <w:rtl/>
        </w:rPr>
        <w:t>حب الأرض الطرف الثاني مقابل نسب</w:t>
      </w:r>
      <w:r w:rsidR="003310A5">
        <w:rPr>
          <w:rFonts w:ascii="Traditional Arabic" w:hAnsi="Traditional Arabic" w:cs="Traditional Arabic" w:hint="cs"/>
          <w:color w:val="000000"/>
          <w:sz w:val="32"/>
          <w:szCs w:val="32"/>
          <w:rtl/>
        </w:rPr>
        <w:t>ة</w:t>
      </w:r>
      <w:r w:rsidR="003310A5">
        <w:rPr>
          <w:rFonts w:ascii="Traditional Arabic" w:hAnsi="Traditional Arabic" w:cs="Traditional Arabic"/>
          <w:color w:val="000000"/>
          <w:sz w:val="32"/>
          <w:szCs w:val="32"/>
          <w:rtl/>
        </w:rPr>
        <w:t xml:space="preserve"> محدد</w:t>
      </w:r>
      <w:r w:rsidR="003310A5">
        <w:rPr>
          <w:rFonts w:ascii="Traditional Arabic" w:hAnsi="Traditional Arabic" w:cs="Traditional Arabic" w:hint="cs"/>
          <w:color w:val="000000"/>
          <w:sz w:val="32"/>
          <w:szCs w:val="32"/>
          <w:rtl/>
        </w:rPr>
        <w:t>ة</w:t>
      </w:r>
      <w:r w:rsidRPr="0094633D">
        <w:rPr>
          <w:rFonts w:ascii="Traditional Arabic" w:hAnsi="Traditional Arabic" w:cs="Traditional Arabic"/>
          <w:color w:val="000000"/>
          <w:sz w:val="32"/>
          <w:szCs w:val="32"/>
          <w:rtl/>
        </w:rPr>
        <w:t xml:space="preserve"> من المحصول</w:t>
      </w:r>
      <w:r w:rsidR="003310A5">
        <w:rPr>
          <w:rFonts w:ascii="Traditional Arabic" w:hAnsi="Traditional Arabic" w:cs="Traditional Arabic"/>
          <w:color w:val="000000"/>
          <w:sz w:val="32"/>
          <w:szCs w:val="32"/>
        </w:rPr>
        <w:t>.</w:t>
      </w:r>
    </w:p>
    <w:p w14:paraId="1D772903" w14:textId="77777777" w:rsidR="00B528F2" w:rsidRPr="0094633D" w:rsidRDefault="00B528F2" w:rsidP="00C25908">
      <w:pPr>
        <w:pStyle w:val="NormalWeb"/>
        <w:numPr>
          <w:ilvl w:val="0"/>
          <w:numId w:val="10"/>
        </w:numPr>
        <w:shd w:val="clear" w:color="auto" w:fill="FFFFFF"/>
        <w:bidi/>
        <w:spacing w:before="0" w:beforeAutospacing="0" w:after="120" w:afterAutospacing="0" w:line="360" w:lineRule="auto"/>
        <w:rPr>
          <w:rFonts w:ascii="Traditional Arabic" w:hAnsi="Traditional Arabic" w:cs="Traditional Arabic"/>
          <w:color w:val="000000"/>
          <w:sz w:val="32"/>
          <w:szCs w:val="32"/>
          <w:rtl/>
        </w:rPr>
      </w:pPr>
      <w:r w:rsidRPr="0094633D">
        <w:rPr>
          <w:rFonts w:ascii="Traditional Arabic" w:hAnsi="Traditional Arabic" w:cs="Traditional Arabic"/>
          <w:color w:val="000000"/>
          <w:sz w:val="32"/>
          <w:szCs w:val="32"/>
          <w:u w:val="single"/>
          <w:rtl/>
        </w:rPr>
        <w:t xml:space="preserve">المغارسة </w:t>
      </w:r>
      <w:r w:rsidRPr="0094633D">
        <w:rPr>
          <w:rFonts w:ascii="Traditional Arabic" w:hAnsi="Traditional Arabic" w:cs="Traditional Arabic"/>
          <w:color w:val="000000"/>
          <w:sz w:val="32"/>
          <w:szCs w:val="32"/>
          <w:rtl/>
        </w:rPr>
        <w:t>هي نوع من العقود الزراعية التي يتم فيها الاتفاق بين طرفين المغارس وصاحب الأرض حيث يقوم المغا</w:t>
      </w:r>
      <w:r w:rsidR="00154AB2">
        <w:rPr>
          <w:rFonts w:ascii="Traditional Arabic" w:hAnsi="Traditional Arabic" w:cs="Traditional Arabic"/>
          <w:color w:val="000000"/>
          <w:sz w:val="32"/>
          <w:szCs w:val="32"/>
          <w:rtl/>
        </w:rPr>
        <w:t>رف ب</w:t>
      </w:r>
      <w:r w:rsidR="00154AB2">
        <w:rPr>
          <w:rFonts w:ascii="Traditional Arabic" w:hAnsi="Traditional Arabic" w:cs="Traditional Arabic" w:hint="cs"/>
          <w:color w:val="000000"/>
          <w:sz w:val="32"/>
          <w:szCs w:val="32"/>
          <w:rtl/>
          <w:lang w:bidi="ar-DZ"/>
        </w:rPr>
        <w:t xml:space="preserve">غرس </w:t>
      </w:r>
      <w:r w:rsidRPr="0094633D">
        <w:rPr>
          <w:rFonts w:ascii="Traditional Arabic" w:hAnsi="Traditional Arabic" w:cs="Traditional Arabic"/>
          <w:color w:val="000000"/>
          <w:sz w:val="32"/>
          <w:szCs w:val="32"/>
          <w:rtl/>
        </w:rPr>
        <w:t xml:space="preserve"> الأشجار أو النباتات المعمر</w:t>
      </w:r>
      <w:r w:rsidR="00154AB2">
        <w:rPr>
          <w:rFonts w:ascii="Traditional Arabic" w:hAnsi="Traditional Arabic" w:cs="Traditional Arabic"/>
          <w:color w:val="000000"/>
          <w:sz w:val="32"/>
          <w:szCs w:val="32"/>
          <w:rtl/>
        </w:rPr>
        <w:t xml:space="preserve">ة على </w:t>
      </w:r>
      <w:r w:rsidR="00154AB2">
        <w:rPr>
          <w:rFonts w:ascii="Traditional Arabic" w:hAnsi="Traditional Arabic" w:cs="Traditional Arabic" w:hint="cs"/>
          <w:color w:val="000000"/>
          <w:sz w:val="32"/>
          <w:szCs w:val="32"/>
          <w:rtl/>
        </w:rPr>
        <w:t>أ</w:t>
      </w:r>
      <w:r w:rsidR="003310A5">
        <w:rPr>
          <w:rFonts w:ascii="Traditional Arabic" w:hAnsi="Traditional Arabic" w:cs="Traditional Arabic"/>
          <w:color w:val="000000"/>
          <w:sz w:val="32"/>
          <w:szCs w:val="32"/>
          <w:rtl/>
        </w:rPr>
        <w:t>رض الطرف الأخر مقابل نسب</w:t>
      </w:r>
      <w:r w:rsidR="003310A5">
        <w:rPr>
          <w:rFonts w:ascii="Traditional Arabic" w:hAnsi="Traditional Arabic" w:cs="Traditional Arabic" w:hint="cs"/>
          <w:color w:val="000000"/>
          <w:sz w:val="32"/>
          <w:szCs w:val="32"/>
          <w:rtl/>
        </w:rPr>
        <w:t>ة</w:t>
      </w:r>
      <w:r w:rsidR="003310A5">
        <w:rPr>
          <w:rFonts w:ascii="Traditional Arabic" w:hAnsi="Traditional Arabic" w:cs="Traditional Arabic"/>
          <w:color w:val="000000"/>
          <w:sz w:val="32"/>
          <w:szCs w:val="32"/>
          <w:rtl/>
        </w:rPr>
        <w:t xml:space="preserve"> معين</w:t>
      </w:r>
      <w:r w:rsidR="003310A5">
        <w:rPr>
          <w:rFonts w:ascii="Traditional Arabic" w:hAnsi="Traditional Arabic" w:cs="Traditional Arabic" w:hint="cs"/>
          <w:color w:val="000000"/>
          <w:sz w:val="32"/>
          <w:szCs w:val="32"/>
          <w:rtl/>
        </w:rPr>
        <w:t>ة</w:t>
      </w:r>
      <w:r w:rsidRPr="0094633D">
        <w:rPr>
          <w:rFonts w:ascii="Traditional Arabic" w:hAnsi="Traditional Arabic" w:cs="Traditional Arabic"/>
          <w:color w:val="000000"/>
          <w:sz w:val="32"/>
          <w:szCs w:val="32"/>
          <w:rtl/>
        </w:rPr>
        <w:t xml:space="preserve"> من الأرض أو من المحصول كالنصف أو الثلث</w:t>
      </w:r>
      <w:r w:rsidR="003310A5">
        <w:rPr>
          <w:rFonts w:ascii="Traditional Arabic" w:hAnsi="Traditional Arabic" w:cs="Traditional Arabic" w:hint="cs"/>
          <w:color w:val="000000"/>
          <w:sz w:val="32"/>
          <w:szCs w:val="32"/>
          <w:rtl/>
        </w:rPr>
        <w:t> </w:t>
      </w:r>
      <w:r w:rsidR="003310A5">
        <w:rPr>
          <w:rFonts w:ascii="Traditional Arabic" w:hAnsi="Traditional Arabic" w:cs="Traditional Arabic"/>
          <w:color w:val="000000"/>
          <w:sz w:val="32"/>
          <w:szCs w:val="32"/>
        </w:rPr>
        <w:t>.</w:t>
      </w:r>
    </w:p>
    <w:p w14:paraId="7F6D2A35" w14:textId="77777777" w:rsidR="002555FC" w:rsidRPr="0094633D" w:rsidRDefault="00B528F2" w:rsidP="00C25908">
      <w:pPr>
        <w:pStyle w:val="NormalWeb"/>
        <w:numPr>
          <w:ilvl w:val="0"/>
          <w:numId w:val="11"/>
        </w:numPr>
        <w:shd w:val="clear" w:color="auto" w:fill="FFFFFF"/>
        <w:bidi/>
        <w:spacing w:before="0" w:beforeAutospacing="0" w:after="120" w:afterAutospacing="0" w:line="360" w:lineRule="auto"/>
        <w:jc w:val="both"/>
        <w:rPr>
          <w:rFonts w:ascii="Traditional Arabic" w:hAnsi="Traditional Arabic" w:cs="Traditional Arabic"/>
          <w:color w:val="000000"/>
          <w:sz w:val="32"/>
          <w:szCs w:val="32"/>
          <w:rtl/>
        </w:rPr>
      </w:pPr>
      <w:r w:rsidRPr="0094633D">
        <w:rPr>
          <w:rFonts w:ascii="Traditional Arabic" w:hAnsi="Traditional Arabic" w:cs="Traditional Arabic"/>
          <w:color w:val="000000"/>
          <w:sz w:val="32"/>
          <w:szCs w:val="32"/>
          <w:u w:val="single"/>
          <w:rtl/>
        </w:rPr>
        <w:t>المساقات</w:t>
      </w:r>
      <w:r w:rsidRPr="0094633D">
        <w:rPr>
          <w:rFonts w:ascii="Traditional Arabic" w:hAnsi="Traditional Arabic" w:cs="Traditional Arabic"/>
          <w:color w:val="000000"/>
          <w:sz w:val="32"/>
          <w:szCs w:val="32"/>
          <w:rtl/>
        </w:rPr>
        <w:t xml:space="preserve"> هو عقد يتم بين طرفين الأول صاحب الأشجار و الطرف الثاني الفلاح الذي يقوم بالعناية بالأشجار وسقيها على أن يتشارك مع صاحب الأشجار المحصول الإجمالي ويأخذ مقدار معين منه</w:t>
      </w:r>
      <w:r w:rsidR="00EE1676">
        <w:rPr>
          <w:rFonts w:ascii="Traditional Arabic" w:hAnsi="Traditional Arabic" w:cs="Traditional Arabic"/>
          <w:color w:val="000000"/>
          <w:sz w:val="32"/>
          <w:szCs w:val="32"/>
        </w:rPr>
        <w:t>.</w:t>
      </w:r>
    </w:p>
    <w:p w14:paraId="19F93675" w14:textId="77777777" w:rsidR="006556E7" w:rsidRPr="00FE5B87" w:rsidRDefault="006556E7" w:rsidP="00481AC1">
      <w:pPr>
        <w:pStyle w:val="Titre1"/>
        <w:bidi/>
        <w:rPr>
          <w:rFonts w:ascii="Traditional Arabic" w:hAnsi="Traditional Arabic" w:cs="Traditional Arabic"/>
        </w:rPr>
      </w:pPr>
      <w:bookmarkStart w:id="67" w:name="_Toc199107508"/>
      <w:bookmarkStart w:id="68" w:name="_Toc199176464"/>
      <w:bookmarkStart w:id="69" w:name="_Toc199176709"/>
      <w:bookmarkStart w:id="70" w:name="_Toc199615970"/>
      <w:r w:rsidRPr="00FE5B87">
        <w:rPr>
          <w:rFonts w:ascii="Traditional Arabic" w:hAnsi="Traditional Arabic" w:cs="Traditional Arabic"/>
          <w:rtl/>
        </w:rPr>
        <w:t>المبحث الثاني</w:t>
      </w:r>
      <w:r w:rsidR="006F4DFB" w:rsidRPr="00FE5B87">
        <w:rPr>
          <w:rFonts w:ascii="Traditional Arabic" w:hAnsi="Traditional Arabic" w:cs="Traditional Arabic"/>
          <w:rtl/>
        </w:rPr>
        <w:t> </w:t>
      </w:r>
      <w:r w:rsidR="006F4DFB" w:rsidRPr="00FE5B87">
        <w:rPr>
          <w:rFonts w:ascii="Traditional Arabic" w:hAnsi="Traditional Arabic" w:cs="Traditional Arabic"/>
        </w:rPr>
        <w:t>:</w:t>
      </w:r>
      <w:r w:rsidRPr="00FE5B87">
        <w:rPr>
          <w:rFonts w:ascii="Traditional Arabic" w:hAnsi="Traditional Arabic" w:cs="Traditional Arabic"/>
          <w:rtl/>
        </w:rPr>
        <w:t>أساسيات حول الشمول المالي</w:t>
      </w:r>
      <w:bookmarkEnd w:id="67"/>
      <w:bookmarkEnd w:id="68"/>
      <w:bookmarkEnd w:id="69"/>
      <w:bookmarkEnd w:id="70"/>
    </w:p>
    <w:p w14:paraId="08AADC15" w14:textId="77777777" w:rsidR="006556E7" w:rsidRPr="0094633D" w:rsidRDefault="006556E7" w:rsidP="00F100BA">
      <w:pPr>
        <w:pStyle w:val="NormalWeb"/>
        <w:shd w:val="clear" w:color="auto" w:fill="FFFFFF"/>
        <w:bidi/>
        <w:spacing w:before="0" w:beforeAutospacing="0" w:after="120" w:afterAutospacing="0" w:line="360" w:lineRule="auto"/>
        <w:jc w:val="both"/>
        <w:rPr>
          <w:rFonts w:ascii="Traditional Arabic" w:hAnsi="Traditional Arabic" w:cs="Traditional Arabic"/>
          <w:color w:val="000000"/>
          <w:sz w:val="32"/>
          <w:szCs w:val="32"/>
          <w:vertAlign w:val="superscript"/>
          <w:rtl/>
        </w:rPr>
      </w:pPr>
      <w:r w:rsidRPr="0094633D">
        <w:rPr>
          <w:rFonts w:ascii="Traditional Arabic" w:hAnsi="Traditional Arabic" w:cs="Traditional Arabic"/>
          <w:color w:val="000000"/>
          <w:sz w:val="32"/>
          <w:szCs w:val="32"/>
          <w:rtl/>
        </w:rPr>
        <w:t>نحاول في هذا المبحث أن نعطي مفهوم عام للشمول المالي من خلال عده نقاط هي</w:t>
      </w:r>
      <w:r w:rsidR="00EE1676">
        <w:rPr>
          <w:rFonts w:ascii="Traditional Arabic" w:hAnsi="Traditional Arabic" w:cs="Traditional Arabic" w:hint="cs"/>
          <w:color w:val="000000"/>
          <w:sz w:val="32"/>
          <w:szCs w:val="32"/>
          <w:rtl/>
        </w:rPr>
        <w:t> </w:t>
      </w:r>
      <w:r w:rsidR="00EE1676">
        <w:rPr>
          <w:rFonts w:ascii="Traditional Arabic" w:hAnsi="Traditional Arabic" w:cs="Traditional Arabic"/>
          <w:color w:val="000000"/>
          <w:sz w:val="32"/>
          <w:szCs w:val="32"/>
        </w:rPr>
        <w:t>:</w:t>
      </w:r>
      <w:r w:rsidR="00F100BA" w:rsidRPr="0094633D">
        <w:rPr>
          <w:rStyle w:val="Appelnotedebasdep"/>
          <w:rFonts w:ascii="Traditional Arabic" w:hAnsi="Traditional Arabic" w:cs="Traditional Arabic"/>
          <w:color w:val="000000"/>
          <w:sz w:val="32"/>
          <w:szCs w:val="32"/>
          <w:rtl/>
        </w:rPr>
        <w:footnoteReference w:id="23"/>
      </w:r>
    </w:p>
    <w:p w14:paraId="1DC9C03D" w14:textId="77777777" w:rsidR="006556E7" w:rsidRPr="00FE5B87" w:rsidRDefault="006556E7" w:rsidP="00481AC1">
      <w:pPr>
        <w:pStyle w:val="Titre2"/>
        <w:bidi/>
        <w:rPr>
          <w:rFonts w:ascii="Traditional Arabic" w:hAnsi="Traditional Arabic" w:cs="Traditional Arabic"/>
          <w:color w:val="auto"/>
        </w:rPr>
      </w:pPr>
      <w:bookmarkStart w:id="71" w:name="_Toc199107509"/>
      <w:bookmarkStart w:id="72" w:name="_Toc199176465"/>
      <w:bookmarkStart w:id="73" w:name="_Toc199176710"/>
      <w:bookmarkStart w:id="74" w:name="_Toc199615971"/>
      <w:r w:rsidRPr="00FE5B87">
        <w:rPr>
          <w:rFonts w:ascii="Traditional Arabic" w:hAnsi="Traditional Arabic" w:cs="Traditional Arabic"/>
          <w:color w:val="auto"/>
          <w:sz w:val="32"/>
          <w:szCs w:val="32"/>
          <w:rtl/>
        </w:rPr>
        <w:t xml:space="preserve">المطلب </w:t>
      </w:r>
      <w:r w:rsidRPr="00FE5B87">
        <w:rPr>
          <w:rFonts w:ascii="Traditional Arabic" w:hAnsi="Traditional Arabic" w:cs="Traditional Arabic"/>
          <w:color w:val="auto"/>
          <w:sz w:val="32"/>
          <w:szCs w:val="32"/>
        </w:rPr>
        <w:t>1</w:t>
      </w:r>
      <w:r w:rsidRPr="00FE5B87">
        <w:rPr>
          <w:rFonts w:ascii="Traditional Arabic" w:hAnsi="Traditional Arabic" w:cs="Traditional Arabic"/>
          <w:color w:val="auto"/>
          <w:sz w:val="32"/>
          <w:szCs w:val="32"/>
          <w:rtl/>
        </w:rPr>
        <w:t xml:space="preserve">   نشأة وتطور الشمول المالي</w:t>
      </w:r>
      <w:bookmarkEnd w:id="71"/>
      <w:bookmarkEnd w:id="72"/>
      <w:bookmarkEnd w:id="73"/>
      <w:bookmarkEnd w:id="74"/>
    </w:p>
    <w:p w14:paraId="5FE096E3" w14:textId="77777777" w:rsidR="00B923DD" w:rsidRPr="0094633D" w:rsidRDefault="00EE1676" w:rsidP="006556E7">
      <w:pPr>
        <w:bidi/>
        <w:spacing w:line="360" w:lineRule="auto"/>
        <w:rPr>
          <w:rFonts w:ascii="Traditional Arabic" w:hAnsi="Traditional Arabic" w:cs="Traditional Arabic"/>
          <w:b/>
          <w:bCs/>
          <w:color w:val="000000"/>
          <w:sz w:val="32"/>
          <w:szCs w:val="32"/>
          <w:rtl/>
        </w:rPr>
        <w:sectPr w:rsidR="00B923DD" w:rsidRPr="0094633D" w:rsidSect="006D3636">
          <w:footnotePr>
            <w:numRestart w:val="eachPage"/>
          </w:footnotePr>
          <w:pgSz w:w="11906" w:h="16838"/>
          <w:pgMar w:top="1418" w:right="1701" w:bottom="1418" w:left="851" w:header="680" w:footer="709" w:gutter="680"/>
          <w:cols w:space="708"/>
          <w:docGrid w:linePitch="360"/>
        </w:sectPr>
      </w:pPr>
      <w:r>
        <w:rPr>
          <w:rFonts w:ascii="Traditional Arabic" w:hAnsi="Traditional Arabic" w:cs="Traditional Arabic"/>
          <w:color w:val="000000"/>
          <w:sz w:val="32"/>
          <w:szCs w:val="32"/>
          <w:rtl/>
        </w:rPr>
        <w:t>ظهر مصطلح الشمول المالي أول مر</w:t>
      </w:r>
      <w:r>
        <w:rPr>
          <w:rFonts w:ascii="Traditional Arabic" w:hAnsi="Traditional Arabic" w:cs="Traditional Arabic" w:hint="cs"/>
          <w:color w:val="000000"/>
          <w:sz w:val="32"/>
          <w:szCs w:val="32"/>
          <w:rtl/>
        </w:rPr>
        <w:t>ة</w:t>
      </w:r>
      <w:r w:rsidR="006556E7" w:rsidRPr="0094633D">
        <w:rPr>
          <w:rFonts w:ascii="Traditional Arabic" w:hAnsi="Traditional Arabic" w:cs="Traditional Arabic"/>
          <w:color w:val="000000"/>
          <w:sz w:val="32"/>
          <w:szCs w:val="32"/>
          <w:rtl/>
        </w:rPr>
        <w:t xml:space="preserve"> في انجلترا وبالتحد</w:t>
      </w:r>
      <w:r w:rsidR="00CD3BB3">
        <w:rPr>
          <w:rFonts w:ascii="Traditional Arabic" w:hAnsi="Traditional Arabic" w:cs="Traditional Arabic"/>
          <w:color w:val="000000"/>
          <w:sz w:val="32"/>
          <w:szCs w:val="32"/>
          <w:rtl/>
        </w:rPr>
        <w:t xml:space="preserve">يد في الجنوب الشرقي بعدما أغلق </w:t>
      </w:r>
      <w:r w:rsidR="00CD3BB3">
        <w:rPr>
          <w:rFonts w:ascii="Traditional Arabic" w:hAnsi="Traditional Arabic" w:cs="Traditional Arabic" w:hint="cs"/>
          <w:color w:val="000000"/>
          <w:sz w:val="32"/>
          <w:szCs w:val="32"/>
          <w:rtl/>
        </w:rPr>
        <w:t>أ</w:t>
      </w:r>
      <w:r w:rsidR="006556E7" w:rsidRPr="0094633D">
        <w:rPr>
          <w:rFonts w:ascii="Traditional Arabic" w:hAnsi="Traditional Arabic" w:cs="Traditional Arabic"/>
          <w:color w:val="000000"/>
          <w:sz w:val="32"/>
          <w:szCs w:val="32"/>
          <w:rtl/>
        </w:rPr>
        <w:t>حد البنوك فرعه وبدأت فئات المجتمع تواجه صعوبات في وصول الخدمات المصرفية والاستفادة منها خصوصا في التسعينا</w:t>
      </w:r>
      <w:r>
        <w:rPr>
          <w:rFonts w:ascii="Traditional Arabic" w:hAnsi="Traditional Arabic" w:cs="Traditional Arabic" w:hint="cs"/>
          <w:color w:val="000000"/>
          <w:sz w:val="32"/>
          <w:szCs w:val="32"/>
          <w:rtl/>
        </w:rPr>
        <w:t>ت</w:t>
      </w:r>
    </w:p>
    <w:p w14:paraId="46095B2E" w14:textId="77777777" w:rsidR="0014712C" w:rsidRDefault="00405DD5" w:rsidP="0014712C">
      <w:pPr>
        <w:pStyle w:val="NormalWeb"/>
        <w:shd w:val="clear" w:color="auto" w:fill="FFFFFF"/>
        <w:bidi/>
        <w:spacing w:before="0" w:beforeAutospacing="0" w:after="120" w:afterAutospacing="0" w:line="360" w:lineRule="auto"/>
        <w:rPr>
          <w:rFonts w:ascii="Traditional Arabic" w:hAnsi="Traditional Arabic" w:cs="Traditional Arabic"/>
          <w:color w:val="000000"/>
          <w:sz w:val="32"/>
          <w:szCs w:val="32"/>
          <w:rtl/>
        </w:rPr>
      </w:pPr>
      <w:r w:rsidRPr="0094633D">
        <w:rPr>
          <w:rFonts w:ascii="Traditional Arabic" w:hAnsi="Traditional Arabic" w:cs="Traditional Arabic"/>
          <w:color w:val="000000"/>
          <w:sz w:val="32"/>
          <w:szCs w:val="32"/>
          <w:rtl/>
        </w:rPr>
        <w:lastRenderedPageBreak/>
        <w:t xml:space="preserve">من القرن الماضي وقد استخدم مصطلح الشمول المالي بشكل </w:t>
      </w:r>
      <w:r w:rsidR="007C5FC2" w:rsidRPr="0094633D">
        <w:rPr>
          <w:rFonts w:ascii="Traditional Arabic" w:hAnsi="Traditional Arabic" w:cs="Traditional Arabic"/>
          <w:color w:val="000000"/>
          <w:sz w:val="32"/>
          <w:szCs w:val="32"/>
          <w:rtl/>
        </w:rPr>
        <w:t>أوسع</w:t>
      </w:r>
      <w:r w:rsidRPr="0094633D">
        <w:rPr>
          <w:rFonts w:ascii="Traditional Arabic" w:hAnsi="Traditional Arabic" w:cs="Traditional Arabic"/>
          <w:color w:val="000000"/>
          <w:sz w:val="32"/>
          <w:szCs w:val="32"/>
          <w:rtl/>
        </w:rPr>
        <w:t xml:space="preserve"> </w:t>
      </w:r>
      <w:r w:rsidR="007C5FC2" w:rsidRPr="0094633D">
        <w:rPr>
          <w:rFonts w:ascii="Traditional Arabic" w:hAnsi="Traditional Arabic" w:cs="Traditional Arabic"/>
          <w:color w:val="000000"/>
          <w:sz w:val="32"/>
          <w:szCs w:val="32"/>
          <w:rtl/>
        </w:rPr>
        <w:t>لأول</w:t>
      </w:r>
      <w:r w:rsidR="00B23E27">
        <w:rPr>
          <w:rFonts w:ascii="Traditional Arabic" w:hAnsi="Traditional Arabic" w:cs="Traditional Arabic"/>
          <w:color w:val="000000"/>
          <w:sz w:val="32"/>
          <w:szCs w:val="32"/>
          <w:rtl/>
        </w:rPr>
        <w:t xml:space="preserve"> مر</w:t>
      </w:r>
      <w:r w:rsidR="00B23E27">
        <w:rPr>
          <w:rFonts w:ascii="Traditional Arabic" w:hAnsi="Traditional Arabic" w:cs="Traditional Arabic" w:hint="cs"/>
          <w:color w:val="000000"/>
          <w:sz w:val="32"/>
          <w:szCs w:val="32"/>
          <w:rtl/>
        </w:rPr>
        <w:t>ة</w:t>
      </w:r>
      <w:r w:rsidRPr="0094633D">
        <w:rPr>
          <w:rFonts w:ascii="Traditional Arabic" w:hAnsi="Traditional Arabic" w:cs="Traditional Arabic"/>
          <w:color w:val="000000"/>
          <w:sz w:val="32"/>
          <w:szCs w:val="32"/>
          <w:rtl/>
        </w:rPr>
        <w:t xml:space="preserve"> لوضع محددات وصول </w:t>
      </w:r>
      <w:r w:rsidR="007C5FC2" w:rsidRPr="0094633D">
        <w:rPr>
          <w:rFonts w:ascii="Traditional Arabic" w:hAnsi="Traditional Arabic" w:cs="Traditional Arabic"/>
          <w:color w:val="000000"/>
          <w:sz w:val="32"/>
          <w:szCs w:val="32"/>
          <w:rtl/>
        </w:rPr>
        <w:t>أفراد</w:t>
      </w:r>
      <w:r w:rsidRPr="0094633D">
        <w:rPr>
          <w:rFonts w:ascii="Traditional Arabic" w:hAnsi="Traditional Arabic" w:cs="Traditional Arabic"/>
          <w:color w:val="000000"/>
          <w:sz w:val="32"/>
          <w:szCs w:val="32"/>
          <w:rtl/>
        </w:rPr>
        <w:t xml:space="preserve"> المجتمع </w:t>
      </w:r>
      <w:r w:rsidR="007C5FC2" w:rsidRPr="0094633D">
        <w:rPr>
          <w:rFonts w:ascii="Traditional Arabic" w:hAnsi="Traditional Arabic" w:cs="Traditional Arabic"/>
          <w:color w:val="000000"/>
          <w:sz w:val="32"/>
          <w:szCs w:val="32"/>
          <w:rtl/>
        </w:rPr>
        <w:t>إلى</w:t>
      </w:r>
      <w:r w:rsidRPr="0094633D">
        <w:rPr>
          <w:rFonts w:ascii="Traditional Arabic" w:hAnsi="Traditional Arabic" w:cs="Traditional Arabic"/>
          <w:color w:val="000000"/>
          <w:sz w:val="32"/>
          <w:szCs w:val="32"/>
          <w:rtl/>
        </w:rPr>
        <w:t xml:space="preserve"> الخدمات </w:t>
      </w:r>
      <w:r w:rsidR="007C5FC2" w:rsidRPr="0094633D">
        <w:rPr>
          <w:rFonts w:ascii="Traditional Arabic" w:hAnsi="Traditional Arabic" w:cs="Traditional Arabic"/>
          <w:color w:val="000000"/>
          <w:sz w:val="32"/>
          <w:szCs w:val="32"/>
          <w:rtl/>
        </w:rPr>
        <w:t>المالية</w:t>
      </w:r>
      <w:r w:rsidRPr="0094633D">
        <w:rPr>
          <w:rFonts w:ascii="Traditional Arabic" w:hAnsi="Traditional Arabic" w:cs="Traditional Arabic"/>
          <w:color w:val="000000"/>
          <w:sz w:val="32"/>
          <w:szCs w:val="32"/>
          <w:rtl/>
        </w:rPr>
        <w:t xml:space="preserve"> مع التفريق بين </w:t>
      </w:r>
      <w:r w:rsidR="007C5FC2" w:rsidRPr="0094633D">
        <w:rPr>
          <w:rFonts w:ascii="Traditional Arabic" w:hAnsi="Traditional Arabic" w:cs="Traditional Arabic"/>
          <w:color w:val="000000"/>
          <w:sz w:val="32"/>
          <w:szCs w:val="32"/>
          <w:rtl/>
        </w:rPr>
        <w:t>الأسباب</w:t>
      </w:r>
      <w:r w:rsidRPr="0094633D">
        <w:rPr>
          <w:rFonts w:ascii="Traditional Arabic" w:hAnsi="Traditional Arabic" w:cs="Traditional Arabic"/>
          <w:color w:val="000000"/>
          <w:sz w:val="32"/>
          <w:szCs w:val="32"/>
          <w:rtl/>
        </w:rPr>
        <w:t xml:space="preserve"> </w:t>
      </w:r>
      <w:r w:rsidR="007C5FC2" w:rsidRPr="0094633D">
        <w:rPr>
          <w:rFonts w:ascii="Traditional Arabic" w:hAnsi="Traditional Arabic" w:cs="Traditional Arabic"/>
          <w:color w:val="000000"/>
          <w:sz w:val="32"/>
          <w:szCs w:val="32"/>
          <w:rtl/>
        </w:rPr>
        <w:t>الرئيسية</w:t>
      </w:r>
      <w:r w:rsidRPr="0094633D">
        <w:rPr>
          <w:rFonts w:ascii="Traditional Arabic" w:hAnsi="Traditional Arabic" w:cs="Traditional Arabic"/>
          <w:color w:val="000000"/>
          <w:sz w:val="32"/>
          <w:szCs w:val="32"/>
          <w:rtl/>
        </w:rPr>
        <w:t xml:space="preserve"> التي تسمح </w:t>
      </w:r>
      <w:r w:rsidR="007C5FC2" w:rsidRPr="0094633D">
        <w:rPr>
          <w:rFonts w:ascii="Traditional Arabic" w:hAnsi="Traditional Arabic" w:cs="Traditional Arabic"/>
          <w:color w:val="000000"/>
          <w:sz w:val="32"/>
          <w:szCs w:val="32"/>
          <w:rtl/>
        </w:rPr>
        <w:t>أو</w:t>
      </w:r>
      <w:r w:rsidRPr="0094633D">
        <w:rPr>
          <w:rFonts w:ascii="Traditional Arabic" w:hAnsi="Traditional Arabic" w:cs="Traditional Arabic"/>
          <w:color w:val="000000"/>
          <w:sz w:val="32"/>
          <w:szCs w:val="32"/>
          <w:rtl/>
        </w:rPr>
        <w:t xml:space="preserve"> تعيق استخدام هذه المنتجات والخدمات ماليه وهي </w:t>
      </w:r>
      <w:r w:rsidR="007C5FC2" w:rsidRPr="0094633D">
        <w:rPr>
          <w:rFonts w:ascii="Traditional Arabic" w:hAnsi="Traditional Arabic" w:cs="Traditional Arabic"/>
          <w:color w:val="000000"/>
          <w:sz w:val="32"/>
          <w:szCs w:val="32"/>
          <w:rtl/>
        </w:rPr>
        <w:t>إما</w:t>
      </w:r>
      <w:r w:rsidR="00247D4B">
        <w:rPr>
          <w:rStyle w:val="Appelnotedebasdep"/>
          <w:rFonts w:ascii="Traditional Arabic" w:hAnsi="Traditional Arabic" w:cs="Traditional Arabic"/>
          <w:color w:val="000000"/>
          <w:sz w:val="32"/>
          <w:szCs w:val="32"/>
          <w:rtl/>
        </w:rPr>
        <w:footnoteReference w:id="24"/>
      </w:r>
    </w:p>
    <w:p w14:paraId="6FFBCFF2" w14:textId="77777777" w:rsidR="00405DD5" w:rsidRPr="0094633D" w:rsidRDefault="00405DD5" w:rsidP="0014712C">
      <w:pPr>
        <w:pStyle w:val="NormalWeb"/>
        <w:shd w:val="clear" w:color="auto" w:fill="FFFFFF"/>
        <w:bidi/>
        <w:spacing w:before="0" w:beforeAutospacing="0" w:after="120" w:afterAutospacing="0" w:line="360" w:lineRule="auto"/>
        <w:rPr>
          <w:rFonts w:ascii="Traditional Arabic" w:hAnsi="Traditional Arabic" w:cs="Traditional Arabic"/>
          <w:color w:val="000000"/>
          <w:sz w:val="32"/>
          <w:szCs w:val="32"/>
          <w:rtl/>
          <w:lang w:bidi="ar-DZ"/>
        </w:rPr>
      </w:pPr>
      <w:r w:rsidRPr="0094633D">
        <w:rPr>
          <w:rFonts w:ascii="Traditional Arabic" w:hAnsi="Traditional Arabic" w:cs="Traditional Arabic"/>
          <w:color w:val="000000"/>
          <w:sz w:val="32"/>
          <w:szCs w:val="32"/>
          <w:rtl/>
        </w:rPr>
        <w:t xml:space="preserve">عدم توافرها </w:t>
      </w:r>
      <w:r w:rsidR="007C5FC2" w:rsidRPr="0094633D">
        <w:rPr>
          <w:rFonts w:ascii="Traditional Arabic" w:hAnsi="Traditional Arabic" w:cs="Traditional Arabic"/>
          <w:color w:val="000000"/>
          <w:sz w:val="32"/>
          <w:szCs w:val="32"/>
          <w:rtl/>
        </w:rPr>
        <w:t>أو</w:t>
      </w:r>
      <w:r w:rsidRPr="0094633D">
        <w:rPr>
          <w:rFonts w:ascii="Traditional Arabic" w:hAnsi="Traditional Arabic" w:cs="Traditional Arabic"/>
          <w:color w:val="000000"/>
          <w:sz w:val="32"/>
          <w:szCs w:val="32"/>
          <w:rtl/>
        </w:rPr>
        <w:t xml:space="preserve"> عدم </w:t>
      </w:r>
      <w:r w:rsidR="007C5FC2" w:rsidRPr="0094633D">
        <w:rPr>
          <w:rFonts w:ascii="Traditional Arabic" w:hAnsi="Traditional Arabic" w:cs="Traditional Arabic"/>
          <w:color w:val="000000"/>
          <w:sz w:val="32"/>
          <w:szCs w:val="32"/>
          <w:rtl/>
        </w:rPr>
        <w:t>القدرة على امتلاكه</w:t>
      </w:r>
      <w:r w:rsidR="007C5FC2" w:rsidRPr="0094633D">
        <w:rPr>
          <w:rFonts w:ascii="Traditional Arabic" w:hAnsi="Traditional Arabic" w:cs="Traditional Arabic"/>
          <w:color w:val="000000"/>
          <w:sz w:val="32"/>
          <w:szCs w:val="32"/>
          <w:rtl/>
          <w:lang w:bidi="ar-DZ"/>
        </w:rPr>
        <w:t>ا</w:t>
      </w:r>
    </w:p>
    <w:p w14:paraId="2A6567C2" w14:textId="77777777" w:rsidR="00B222C2" w:rsidRPr="0094633D" w:rsidRDefault="00405DD5" w:rsidP="00C25908">
      <w:pPr>
        <w:pStyle w:val="NormalWeb"/>
        <w:numPr>
          <w:ilvl w:val="0"/>
          <w:numId w:val="29"/>
        </w:numPr>
        <w:shd w:val="clear" w:color="auto" w:fill="FFFFFF"/>
        <w:bidi/>
        <w:spacing w:before="0" w:beforeAutospacing="0" w:after="120" w:afterAutospacing="0" w:line="360" w:lineRule="auto"/>
        <w:rPr>
          <w:rFonts w:ascii="Traditional Arabic" w:hAnsi="Traditional Arabic" w:cs="Traditional Arabic"/>
          <w:color w:val="000000"/>
          <w:sz w:val="32"/>
          <w:szCs w:val="32"/>
        </w:rPr>
      </w:pPr>
      <w:r w:rsidRPr="0094633D">
        <w:rPr>
          <w:rFonts w:ascii="Traditional Arabic" w:hAnsi="Traditional Arabic" w:cs="Traditional Arabic"/>
          <w:color w:val="000000"/>
          <w:sz w:val="32"/>
          <w:szCs w:val="32"/>
          <w:rtl/>
        </w:rPr>
        <w:t xml:space="preserve">عدم </w:t>
      </w:r>
      <w:r w:rsidR="007C5FC2" w:rsidRPr="0094633D">
        <w:rPr>
          <w:rFonts w:ascii="Traditional Arabic" w:hAnsi="Traditional Arabic" w:cs="Traditional Arabic"/>
          <w:color w:val="000000"/>
          <w:sz w:val="32"/>
          <w:szCs w:val="32"/>
          <w:rtl/>
        </w:rPr>
        <w:t>الحاجة</w:t>
      </w:r>
      <w:r w:rsidRPr="0094633D">
        <w:rPr>
          <w:rFonts w:ascii="Traditional Arabic" w:hAnsi="Traditional Arabic" w:cs="Traditional Arabic"/>
          <w:color w:val="000000"/>
          <w:sz w:val="32"/>
          <w:szCs w:val="32"/>
          <w:rtl/>
        </w:rPr>
        <w:t xml:space="preserve"> </w:t>
      </w:r>
      <w:r w:rsidR="007C5FC2" w:rsidRPr="0094633D">
        <w:rPr>
          <w:rFonts w:ascii="Traditional Arabic" w:hAnsi="Traditional Arabic" w:cs="Traditional Arabic"/>
          <w:color w:val="000000"/>
          <w:sz w:val="32"/>
          <w:szCs w:val="32"/>
          <w:rtl/>
        </w:rPr>
        <w:t>إلى</w:t>
      </w:r>
      <w:r w:rsidRPr="0094633D">
        <w:rPr>
          <w:rFonts w:ascii="Traditional Arabic" w:hAnsi="Traditional Arabic" w:cs="Traditional Arabic"/>
          <w:color w:val="000000"/>
          <w:sz w:val="32"/>
          <w:szCs w:val="32"/>
          <w:rtl/>
        </w:rPr>
        <w:t xml:space="preserve"> استعمالها </w:t>
      </w:r>
      <w:r w:rsidR="007C5FC2" w:rsidRPr="0094633D">
        <w:rPr>
          <w:rFonts w:ascii="Traditional Arabic" w:hAnsi="Traditional Arabic" w:cs="Traditional Arabic"/>
          <w:color w:val="000000"/>
          <w:sz w:val="32"/>
          <w:szCs w:val="32"/>
        </w:rPr>
        <w:t xml:space="preserve">  </w:t>
      </w:r>
    </w:p>
    <w:p w14:paraId="0F4A463C" w14:textId="77777777" w:rsidR="00405DD5" w:rsidRPr="0094633D" w:rsidRDefault="007C5FC2" w:rsidP="00C25908">
      <w:pPr>
        <w:pStyle w:val="NormalWeb"/>
        <w:numPr>
          <w:ilvl w:val="0"/>
          <w:numId w:val="29"/>
        </w:numPr>
        <w:shd w:val="clear" w:color="auto" w:fill="FFFFFF"/>
        <w:bidi/>
        <w:spacing w:before="0" w:beforeAutospacing="0" w:after="120" w:afterAutospacing="0" w:line="360" w:lineRule="auto"/>
        <w:rPr>
          <w:rFonts w:ascii="Traditional Arabic" w:hAnsi="Traditional Arabic" w:cs="Traditional Arabic"/>
          <w:color w:val="000000"/>
          <w:sz w:val="32"/>
          <w:szCs w:val="32"/>
        </w:rPr>
      </w:pPr>
      <w:r w:rsidRPr="0094633D">
        <w:rPr>
          <w:rFonts w:ascii="Traditional Arabic" w:hAnsi="Traditional Arabic" w:cs="Traditional Arabic"/>
          <w:color w:val="000000"/>
          <w:sz w:val="32"/>
          <w:szCs w:val="32"/>
        </w:rPr>
        <w:t xml:space="preserve"> </w:t>
      </w:r>
      <w:r w:rsidR="00405DD5" w:rsidRPr="0094633D">
        <w:rPr>
          <w:rFonts w:ascii="Traditional Arabic" w:hAnsi="Traditional Arabic" w:cs="Traditional Arabic"/>
          <w:color w:val="000000"/>
          <w:sz w:val="32"/>
          <w:szCs w:val="32"/>
          <w:rtl/>
        </w:rPr>
        <w:t xml:space="preserve">عدم </w:t>
      </w:r>
      <w:r w:rsidRPr="0094633D">
        <w:rPr>
          <w:rFonts w:ascii="Traditional Arabic" w:hAnsi="Traditional Arabic" w:cs="Traditional Arabic"/>
          <w:color w:val="000000"/>
          <w:sz w:val="32"/>
          <w:szCs w:val="32"/>
          <w:rtl/>
        </w:rPr>
        <w:t>القدرة</w:t>
      </w:r>
      <w:r w:rsidR="00405DD5" w:rsidRPr="0094633D">
        <w:rPr>
          <w:rFonts w:ascii="Traditional Arabic" w:hAnsi="Traditional Arabic" w:cs="Traditional Arabic"/>
          <w:color w:val="000000"/>
          <w:sz w:val="32"/>
          <w:szCs w:val="32"/>
          <w:rtl/>
        </w:rPr>
        <w:t xml:space="preserve"> على استعمالها بسبب ديني</w:t>
      </w:r>
    </w:p>
    <w:p w14:paraId="2F752D96" w14:textId="77777777" w:rsidR="00405DD5" w:rsidRPr="0094633D" w:rsidRDefault="00405DD5" w:rsidP="004367AD">
      <w:pPr>
        <w:pStyle w:val="NormalWeb"/>
        <w:shd w:val="clear" w:color="auto" w:fill="FFFFFF"/>
        <w:bidi/>
        <w:spacing w:before="0" w:beforeAutospacing="0" w:after="120" w:afterAutospacing="0" w:line="360" w:lineRule="auto"/>
        <w:rPr>
          <w:rFonts w:ascii="Traditional Arabic" w:hAnsi="Traditional Arabic" w:cs="Traditional Arabic"/>
          <w:color w:val="000000"/>
          <w:sz w:val="32"/>
          <w:szCs w:val="32"/>
        </w:rPr>
      </w:pPr>
      <w:r w:rsidRPr="0094633D">
        <w:rPr>
          <w:rFonts w:ascii="Traditional Arabic" w:hAnsi="Traditional Arabic" w:cs="Traditional Arabic"/>
          <w:color w:val="000000"/>
          <w:sz w:val="32"/>
          <w:szCs w:val="32"/>
          <w:rtl/>
        </w:rPr>
        <w:t>وقد</w:t>
      </w:r>
      <w:r w:rsidR="00D11D19">
        <w:rPr>
          <w:rFonts w:ascii="Traditional Arabic" w:hAnsi="Traditional Arabic" w:cs="Traditional Arabic" w:hint="cs"/>
          <w:color w:val="000000"/>
          <w:sz w:val="32"/>
          <w:szCs w:val="32"/>
          <w:rtl/>
        </w:rPr>
        <w:t xml:space="preserve"> </w:t>
      </w:r>
      <w:r w:rsidR="00E07FBB">
        <w:rPr>
          <w:rFonts w:ascii="Traditional Arabic" w:hAnsi="Traditional Arabic" w:cs="Traditional Arabic" w:hint="cs"/>
          <w:color w:val="000000"/>
          <w:sz w:val="32"/>
          <w:szCs w:val="32"/>
          <w:rtl/>
        </w:rPr>
        <w:t>ا</w:t>
      </w:r>
      <w:r w:rsidRPr="0094633D">
        <w:rPr>
          <w:rFonts w:ascii="Traditional Arabic" w:hAnsi="Traditional Arabic" w:cs="Traditional Arabic"/>
          <w:color w:val="000000"/>
          <w:sz w:val="32"/>
          <w:szCs w:val="32"/>
          <w:rtl/>
        </w:rPr>
        <w:t>ز</w:t>
      </w:r>
      <w:r w:rsidR="00E07FBB">
        <w:rPr>
          <w:rFonts w:ascii="Traditional Arabic" w:hAnsi="Traditional Arabic" w:cs="Traditional Arabic" w:hint="cs"/>
          <w:color w:val="000000"/>
          <w:sz w:val="32"/>
          <w:szCs w:val="32"/>
          <w:rtl/>
        </w:rPr>
        <w:t>د</w:t>
      </w:r>
      <w:r w:rsidRPr="0094633D">
        <w:rPr>
          <w:rFonts w:ascii="Traditional Arabic" w:hAnsi="Traditional Arabic" w:cs="Traditional Arabic"/>
          <w:color w:val="000000"/>
          <w:sz w:val="32"/>
          <w:szCs w:val="32"/>
          <w:rtl/>
        </w:rPr>
        <w:t xml:space="preserve">اد الاهتمام الدولي بالشمول </w:t>
      </w:r>
      <w:r w:rsidR="004A0512" w:rsidRPr="0094633D">
        <w:rPr>
          <w:rFonts w:ascii="Traditional Arabic" w:hAnsi="Traditional Arabic" w:cs="Traditional Arabic"/>
          <w:color w:val="000000"/>
          <w:sz w:val="32"/>
          <w:szCs w:val="32"/>
          <w:rtl/>
        </w:rPr>
        <w:t>المالي</w:t>
      </w:r>
      <w:r w:rsidRPr="0094633D">
        <w:rPr>
          <w:rFonts w:ascii="Traditional Arabic" w:hAnsi="Traditional Arabic" w:cs="Traditional Arabic"/>
          <w:color w:val="000000"/>
          <w:sz w:val="32"/>
          <w:szCs w:val="32"/>
          <w:rtl/>
        </w:rPr>
        <w:t xml:space="preserve"> في </w:t>
      </w:r>
      <w:r w:rsidR="004A0512" w:rsidRPr="0094633D">
        <w:rPr>
          <w:rFonts w:ascii="Traditional Arabic" w:hAnsi="Traditional Arabic" w:cs="Traditional Arabic"/>
          <w:color w:val="000000"/>
          <w:sz w:val="32"/>
          <w:szCs w:val="32"/>
          <w:rtl/>
        </w:rPr>
        <w:t>نهاية 2007 الأزمة</w:t>
      </w:r>
      <w:r w:rsidRPr="0094633D">
        <w:rPr>
          <w:rFonts w:ascii="Traditional Arabic" w:hAnsi="Traditional Arabic" w:cs="Traditional Arabic"/>
          <w:color w:val="000000"/>
          <w:sz w:val="32"/>
          <w:szCs w:val="32"/>
          <w:rtl/>
        </w:rPr>
        <w:t xml:space="preserve"> </w:t>
      </w:r>
      <w:r w:rsidR="004A0512" w:rsidRPr="0094633D">
        <w:rPr>
          <w:rFonts w:ascii="Traditional Arabic" w:hAnsi="Traditional Arabic" w:cs="Traditional Arabic"/>
          <w:color w:val="000000"/>
          <w:sz w:val="32"/>
          <w:szCs w:val="32"/>
          <w:rtl/>
        </w:rPr>
        <w:t>المالية</w:t>
      </w:r>
      <w:r w:rsidRPr="0094633D">
        <w:rPr>
          <w:rFonts w:ascii="Traditional Arabic" w:hAnsi="Traditional Arabic" w:cs="Traditional Arabic"/>
          <w:color w:val="000000"/>
          <w:sz w:val="32"/>
          <w:szCs w:val="32"/>
          <w:rtl/>
        </w:rPr>
        <w:t xml:space="preserve"> </w:t>
      </w:r>
      <w:r w:rsidR="004A0512" w:rsidRPr="0094633D">
        <w:rPr>
          <w:rFonts w:ascii="Traditional Arabic" w:hAnsi="Traditional Arabic" w:cs="Traditional Arabic"/>
          <w:color w:val="000000"/>
          <w:sz w:val="32"/>
          <w:szCs w:val="32"/>
          <w:rtl/>
        </w:rPr>
        <w:t>العالمية</w:t>
      </w:r>
      <w:r w:rsidRPr="0094633D">
        <w:rPr>
          <w:rFonts w:ascii="Traditional Arabic" w:hAnsi="Traditional Arabic" w:cs="Traditional Arabic"/>
          <w:color w:val="000000"/>
          <w:sz w:val="32"/>
          <w:szCs w:val="32"/>
          <w:rtl/>
        </w:rPr>
        <w:t xml:space="preserve"> حيث اتخذت الجهات </w:t>
      </w:r>
      <w:r w:rsidR="004A0512" w:rsidRPr="0094633D">
        <w:rPr>
          <w:rFonts w:ascii="Traditional Arabic" w:hAnsi="Traditional Arabic" w:cs="Traditional Arabic"/>
          <w:color w:val="000000"/>
          <w:sz w:val="32"/>
          <w:szCs w:val="32"/>
          <w:rtl/>
        </w:rPr>
        <w:t>النقدية</w:t>
      </w:r>
      <w:r w:rsidRPr="0094633D">
        <w:rPr>
          <w:rFonts w:ascii="Traditional Arabic" w:hAnsi="Traditional Arabic" w:cs="Traditional Arabic"/>
          <w:color w:val="000000"/>
          <w:sz w:val="32"/>
          <w:szCs w:val="32"/>
          <w:rtl/>
        </w:rPr>
        <w:t xml:space="preserve"> سياسات </w:t>
      </w:r>
      <w:r w:rsidR="004A0512" w:rsidRPr="0094633D">
        <w:rPr>
          <w:rFonts w:ascii="Traditional Arabic" w:hAnsi="Traditional Arabic" w:cs="Traditional Arabic"/>
          <w:color w:val="000000"/>
          <w:sz w:val="32"/>
          <w:szCs w:val="32"/>
          <w:rtl/>
        </w:rPr>
        <w:t>وإجراءات</w:t>
      </w:r>
      <w:r w:rsidRPr="0094633D">
        <w:rPr>
          <w:rFonts w:ascii="Traditional Arabic" w:hAnsi="Traditional Arabic" w:cs="Traditional Arabic"/>
          <w:color w:val="000000"/>
          <w:sz w:val="32"/>
          <w:szCs w:val="32"/>
          <w:rtl/>
        </w:rPr>
        <w:t xml:space="preserve"> تسهل وصول الخدمات </w:t>
      </w:r>
      <w:r w:rsidR="004A0512" w:rsidRPr="0094633D">
        <w:rPr>
          <w:rFonts w:ascii="Traditional Arabic" w:hAnsi="Traditional Arabic" w:cs="Traditional Arabic"/>
          <w:color w:val="000000"/>
          <w:sz w:val="32"/>
          <w:szCs w:val="32"/>
          <w:rtl/>
        </w:rPr>
        <w:t>المالية</w:t>
      </w:r>
      <w:r w:rsidRPr="0094633D">
        <w:rPr>
          <w:rFonts w:ascii="Traditional Arabic" w:hAnsi="Traditional Arabic" w:cs="Traditional Arabic"/>
          <w:color w:val="000000"/>
          <w:sz w:val="32"/>
          <w:szCs w:val="32"/>
          <w:rtl/>
        </w:rPr>
        <w:t xml:space="preserve"> لكاف</w:t>
      </w:r>
      <w:r w:rsidR="00D11D19">
        <w:rPr>
          <w:rFonts w:ascii="Traditional Arabic" w:hAnsi="Traditional Arabic" w:cs="Traditional Arabic" w:hint="cs"/>
          <w:color w:val="000000"/>
          <w:sz w:val="32"/>
          <w:szCs w:val="32"/>
          <w:rtl/>
        </w:rPr>
        <w:t>ة</w:t>
      </w:r>
      <w:r w:rsidRPr="0094633D">
        <w:rPr>
          <w:rFonts w:ascii="Traditional Arabic" w:hAnsi="Traditional Arabic" w:cs="Traditional Arabic"/>
          <w:color w:val="000000"/>
          <w:sz w:val="32"/>
          <w:szCs w:val="32"/>
          <w:rtl/>
        </w:rPr>
        <w:t xml:space="preserve"> فئات المجتمع </w:t>
      </w:r>
      <w:r w:rsidR="004A0512" w:rsidRPr="0094633D">
        <w:rPr>
          <w:rFonts w:ascii="Traditional Arabic" w:hAnsi="Traditional Arabic" w:cs="Traditional Arabic"/>
          <w:color w:val="000000"/>
          <w:sz w:val="32"/>
          <w:szCs w:val="32"/>
          <w:rtl/>
        </w:rPr>
        <w:t>والاستفادة</w:t>
      </w:r>
      <w:r w:rsidR="002B36A8">
        <w:rPr>
          <w:rFonts w:ascii="Traditional Arabic" w:hAnsi="Traditional Arabic" w:cs="Traditional Arabic"/>
          <w:color w:val="000000"/>
          <w:sz w:val="32"/>
          <w:szCs w:val="32"/>
          <w:rtl/>
        </w:rPr>
        <w:t xml:space="preserve"> منها بتكلف</w:t>
      </w:r>
      <w:r w:rsidR="002B36A8">
        <w:rPr>
          <w:rFonts w:ascii="Traditional Arabic" w:hAnsi="Traditional Arabic" w:cs="Traditional Arabic" w:hint="cs"/>
          <w:color w:val="000000"/>
          <w:sz w:val="32"/>
          <w:szCs w:val="32"/>
          <w:rtl/>
        </w:rPr>
        <w:t>ة</w:t>
      </w:r>
      <w:r w:rsidRPr="0094633D">
        <w:rPr>
          <w:rFonts w:ascii="Traditional Arabic" w:hAnsi="Traditional Arabic" w:cs="Traditional Arabic"/>
          <w:color w:val="000000"/>
          <w:sz w:val="32"/>
          <w:szCs w:val="32"/>
          <w:rtl/>
        </w:rPr>
        <w:t xml:space="preserve"> </w:t>
      </w:r>
      <w:r w:rsidR="004A0512" w:rsidRPr="0094633D">
        <w:rPr>
          <w:rFonts w:ascii="Traditional Arabic" w:hAnsi="Traditional Arabic" w:cs="Traditional Arabic"/>
          <w:color w:val="000000"/>
          <w:sz w:val="32"/>
          <w:szCs w:val="32"/>
          <w:rtl/>
        </w:rPr>
        <w:t>منخفضة</w:t>
      </w:r>
      <w:r w:rsidRPr="0094633D">
        <w:rPr>
          <w:rFonts w:ascii="Traditional Arabic" w:hAnsi="Traditional Arabic" w:cs="Traditional Arabic"/>
          <w:color w:val="000000"/>
          <w:sz w:val="32"/>
          <w:szCs w:val="32"/>
          <w:rtl/>
        </w:rPr>
        <w:t xml:space="preserve"> وتم </w:t>
      </w:r>
      <w:r w:rsidR="004A0512" w:rsidRPr="0094633D">
        <w:rPr>
          <w:rFonts w:ascii="Traditional Arabic" w:hAnsi="Traditional Arabic" w:cs="Traditional Arabic"/>
          <w:color w:val="000000"/>
          <w:sz w:val="32"/>
          <w:szCs w:val="32"/>
          <w:rtl/>
        </w:rPr>
        <w:t>إنشاء</w:t>
      </w:r>
      <w:r w:rsidRPr="0094633D">
        <w:rPr>
          <w:rFonts w:ascii="Traditional Arabic" w:hAnsi="Traditional Arabic" w:cs="Traditional Arabic"/>
          <w:color w:val="000000"/>
          <w:sz w:val="32"/>
          <w:szCs w:val="32"/>
          <w:rtl/>
        </w:rPr>
        <w:t xml:space="preserve"> </w:t>
      </w:r>
      <w:r w:rsidR="004A0512" w:rsidRPr="0094633D">
        <w:rPr>
          <w:rFonts w:ascii="Traditional Arabic" w:hAnsi="Traditional Arabic" w:cs="Traditional Arabic"/>
          <w:color w:val="000000"/>
          <w:sz w:val="32"/>
          <w:szCs w:val="32"/>
          <w:rtl/>
        </w:rPr>
        <w:t>أول</w:t>
      </w:r>
      <w:r w:rsidR="002B36A8">
        <w:rPr>
          <w:rFonts w:ascii="Traditional Arabic" w:hAnsi="Traditional Arabic" w:cs="Traditional Arabic"/>
          <w:color w:val="000000"/>
          <w:sz w:val="32"/>
          <w:szCs w:val="32"/>
          <w:rtl/>
        </w:rPr>
        <w:t xml:space="preserve"> شبك</w:t>
      </w:r>
      <w:r w:rsidR="002B36A8">
        <w:rPr>
          <w:rFonts w:ascii="Traditional Arabic" w:hAnsi="Traditional Arabic" w:cs="Traditional Arabic" w:hint="cs"/>
          <w:color w:val="000000"/>
          <w:sz w:val="32"/>
          <w:szCs w:val="32"/>
          <w:rtl/>
        </w:rPr>
        <w:t>ة</w:t>
      </w:r>
      <w:r w:rsidR="002B36A8">
        <w:rPr>
          <w:rFonts w:ascii="Traditional Arabic" w:hAnsi="Traditional Arabic" w:cs="Traditional Arabic"/>
          <w:color w:val="000000"/>
          <w:sz w:val="32"/>
          <w:szCs w:val="32"/>
          <w:rtl/>
        </w:rPr>
        <w:t xml:space="preserve"> دولي</w:t>
      </w:r>
      <w:r w:rsidR="002B36A8">
        <w:rPr>
          <w:rFonts w:ascii="Traditional Arabic" w:hAnsi="Traditional Arabic" w:cs="Traditional Arabic" w:hint="cs"/>
          <w:color w:val="000000"/>
          <w:sz w:val="32"/>
          <w:szCs w:val="32"/>
          <w:rtl/>
        </w:rPr>
        <w:t>ة</w:t>
      </w:r>
      <w:r w:rsidRPr="0094633D">
        <w:rPr>
          <w:rFonts w:ascii="Traditional Arabic" w:hAnsi="Traditional Arabic" w:cs="Traditional Arabic"/>
          <w:color w:val="000000"/>
          <w:sz w:val="32"/>
          <w:szCs w:val="32"/>
          <w:rtl/>
        </w:rPr>
        <w:t xml:space="preserve"> للتعلم من التجارب </w:t>
      </w:r>
      <w:r w:rsidR="002B36A8">
        <w:rPr>
          <w:rFonts w:ascii="Traditional Arabic" w:hAnsi="Traditional Arabic" w:cs="Traditional Arabic"/>
          <w:color w:val="000000"/>
          <w:sz w:val="32"/>
          <w:szCs w:val="32"/>
          <w:rtl/>
        </w:rPr>
        <w:t>ألدولي</w:t>
      </w:r>
      <w:r w:rsidR="002B36A8">
        <w:rPr>
          <w:rFonts w:ascii="Traditional Arabic" w:hAnsi="Traditional Arabic" w:cs="Traditional Arabic" w:hint="cs"/>
          <w:color w:val="000000"/>
          <w:sz w:val="32"/>
          <w:szCs w:val="32"/>
          <w:rtl/>
        </w:rPr>
        <w:t>ة</w:t>
      </w:r>
      <w:r w:rsidRPr="0094633D">
        <w:rPr>
          <w:rFonts w:ascii="Traditional Arabic" w:hAnsi="Traditional Arabic" w:cs="Traditional Arabic"/>
          <w:color w:val="000000"/>
          <w:sz w:val="32"/>
          <w:szCs w:val="32"/>
          <w:rtl/>
        </w:rPr>
        <w:t xml:space="preserve"> في مجال الشمول المالي سميت التحالف الدولي للشمول المالي </w:t>
      </w:r>
      <w:r w:rsidR="004A0512" w:rsidRPr="0075416C">
        <w:rPr>
          <w:rFonts w:ascii="Time NEW" w:hAnsi="Time NEW" w:cs="Traditional Arabic"/>
          <w:color w:val="000000"/>
          <w:sz w:val="32"/>
          <w:szCs w:val="32"/>
        </w:rPr>
        <w:t>(AFI</w:t>
      </w:r>
      <w:r w:rsidR="004A0512" w:rsidRPr="0094633D">
        <w:rPr>
          <w:rFonts w:ascii="Traditional Arabic" w:hAnsi="Traditional Arabic" w:cs="Traditional Arabic"/>
          <w:color w:val="000000"/>
          <w:sz w:val="32"/>
          <w:szCs w:val="32"/>
        </w:rPr>
        <w:t>)</w:t>
      </w:r>
      <w:r w:rsidR="002B36A8">
        <w:rPr>
          <w:rFonts w:ascii="Traditional Arabic" w:hAnsi="Traditional Arabic" w:cs="Traditional Arabic"/>
          <w:color w:val="000000"/>
          <w:sz w:val="32"/>
          <w:szCs w:val="32"/>
          <w:rtl/>
        </w:rPr>
        <w:t>سنه 2008 يتكون من 88 دول</w:t>
      </w:r>
      <w:r w:rsidR="002B36A8">
        <w:rPr>
          <w:rFonts w:ascii="Traditional Arabic" w:hAnsi="Traditional Arabic" w:cs="Traditional Arabic" w:hint="cs"/>
          <w:color w:val="000000"/>
          <w:sz w:val="32"/>
          <w:szCs w:val="32"/>
          <w:rtl/>
        </w:rPr>
        <w:t>ة</w:t>
      </w:r>
      <w:r w:rsidRPr="0094633D">
        <w:rPr>
          <w:rFonts w:ascii="Traditional Arabic" w:hAnsi="Traditional Arabic" w:cs="Traditional Arabic"/>
          <w:color w:val="000000"/>
          <w:sz w:val="32"/>
          <w:szCs w:val="32"/>
          <w:rtl/>
        </w:rPr>
        <w:t xml:space="preserve"> </w:t>
      </w:r>
      <w:r w:rsidR="004A0512" w:rsidRPr="0094633D">
        <w:rPr>
          <w:rFonts w:ascii="Traditional Arabic" w:hAnsi="Traditional Arabic" w:cs="Traditional Arabic"/>
          <w:color w:val="000000"/>
          <w:sz w:val="32"/>
          <w:szCs w:val="32"/>
          <w:rtl/>
        </w:rPr>
        <w:t>نامية</w:t>
      </w:r>
      <w:r w:rsidR="00D11D19">
        <w:rPr>
          <w:rFonts w:ascii="Traditional Arabic" w:hAnsi="Traditional Arabic" w:cs="Traditional Arabic"/>
          <w:color w:val="000000"/>
          <w:sz w:val="32"/>
          <w:szCs w:val="32"/>
          <w:rtl/>
        </w:rPr>
        <w:t xml:space="preserve"> ممثل</w:t>
      </w:r>
      <w:r w:rsidR="00D11D19">
        <w:rPr>
          <w:rFonts w:ascii="Traditional Arabic" w:hAnsi="Traditional Arabic" w:cs="Traditional Arabic" w:hint="cs"/>
          <w:color w:val="000000"/>
          <w:sz w:val="32"/>
          <w:szCs w:val="32"/>
          <w:rtl/>
        </w:rPr>
        <w:t>ة</w:t>
      </w:r>
      <w:r w:rsidR="002B36A8">
        <w:rPr>
          <w:rFonts w:ascii="Traditional Arabic" w:hAnsi="Traditional Arabic" w:cs="Traditional Arabic"/>
          <w:color w:val="000000"/>
          <w:sz w:val="32"/>
          <w:szCs w:val="32"/>
          <w:rtl/>
        </w:rPr>
        <w:t xml:space="preserve"> في 119 مؤسس</w:t>
      </w:r>
      <w:r w:rsidR="002B36A8">
        <w:rPr>
          <w:rFonts w:ascii="Traditional Arabic" w:hAnsi="Traditional Arabic" w:cs="Traditional Arabic" w:hint="cs"/>
          <w:color w:val="000000"/>
          <w:sz w:val="32"/>
          <w:szCs w:val="32"/>
          <w:rtl/>
        </w:rPr>
        <w:t>ة</w:t>
      </w:r>
    </w:p>
    <w:p w14:paraId="3D629967" w14:textId="77777777" w:rsidR="002321C8" w:rsidRDefault="00405DD5" w:rsidP="00533261">
      <w:pPr>
        <w:pStyle w:val="NormalWeb"/>
        <w:shd w:val="clear" w:color="auto" w:fill="FFFFFF"/>
        <w:bidi/>
        <w:spacing w:before="0" w:beforeAutospacing="0" w:after="120" w:afterAutospacing="0" w:line="360" w:lineRule="auto"/>
        <w:jc w:val="right"/>
        <w:rPr>
          <w:rFonts w:ascii="Traditional Arabic" w:hAnsi="Traditional Arabic" w:cs="Traditional Arabic"/>
          <w:color w:val="000000"/>
          <w:sz w:val="32"/>
          <w:szCs w:val="32"/>
        </w:rPr>
      </w:pPr>
      <w:r w:rsidRPr="0094633D">
        <w:rPr>
          <w:rFonts w:ascii="Traditional Arabic" w:hAnsi="Traditional Arabic" w:cs="Traditional Arabic"/>
          <w:color w:val="000000"/>
          <w:sz w:val="32"/>
          <w:szCs w:val="32"/>
          <w:rtl/>
        </w:rPr>
        <w:t xml:space="preserve">عقد </w:t>
      </w:r>
      <w:r w:rsidR="004A0512" w:rsidRPr="0094633D">
        <w:rPr>
          <w:rFonts w:ascii="Traditional Arabic" w:hAnsi="Traditional Arabic" w:cs="Traditional Arabic"/>
          <w:color w:val="000000"/>
          <w:sz w:val="32"/>
          <w:szCs w:val="32"/>
          <w:rtl/>
        </w:rPr>
        <w:t>أول</w:t>
      </w:r>
      <w:r w:rsidRPr="0094633D">
        <w:rPr>
          <w:rFonts w:ascii="Traditional Arabic" w:hAnsi="Traditional Arabic" w:cs="Traditional Arabic"/>
          <w:color w:val="000000"/>
          <w:sz w:val="32"/>
          <w:szCs w:val="32"/>
          <w:rtl/>
        </w:rPr>
        <w:t xml:space="preserve"> مؤتمر ثانوي </w:t>
      </w:r>
      <w:r w:rsidR="00B351E5">
        <w:rPr>
          <w:rFonts w:ascii="Traditional Arabic" w:hAnsi="Traditional Arabic" w:cs="Traditional Arabic"/>
          <w:color w:val="000000"/>
          <w:sz w:val="32"/>
          <w:szCs w:val="32"/>
          <w:rtl/>
        </w:rPr>
        <w:t>للتحالف الدولي للشمول المالي سن</w:t>
      </w:r>
      <w:r w:rsidR="00B351E5">
        <w:rPr>
          <w:rFonts w:ascii="Traditional Arabic" w:hAnsi="Traditional Arabic" w:cs="Traditional Arabic" w:hint="cs"/>
          <w:color w:val="000000"/>
          <w:sz w:val="32"/>
          <w:szCs w:val="32"/>
          <w:rtl/>
        </w:rPr>
        <w:t>ة</w:t>
      </w:r>
      <w:r w:rsidRPr="0094633D">
        <w:rPr>
          <w:rFonts w:ascii="Traditional Arabic" w:hAnsi="Traditional Arabic" w:cs="Traditional Arabic"/>
          <w:color w:val="000000"/>
          <w:sz w:val="32"/>
          <w:szCs w:val="32"/>
          <w:rtl/>
        </w:rPr>
        <w:t xml:space="preserve"> 2009 في كينيا وبعدها في اندونيسيا وا</w:t>
      </w:r>
      <w:r w:rsidR="00B351E5">
        <w:rPr>
          <w:rFonts w:ascii="Traditional Arabic" w:hAnsi="Traditional Arabic" w:cs="Traditional Arabic"/>
          <w:color w:val="000000"/>
          <w:sz w:val="32"/>
          <w:szCs w:val="32"/>
          <w:rtl/>
        </w:rPr>
        <w:t>لمكسيك وفي سن</w:t>
      </w:r>
      <w:r w:rsidR="00B351E5">
        <w:rPr>
          <w:rFonts w:ascii="Traditional Arabic" w:hAnsi="Traditional Arabic" w:cs="Traditional Arabic" w:hint="cs"/>
          <w:color w:val="000000"/>
          <w:sz w:val="32"/>
          <w:szCs w:val="32"/>
          <w:rtl/>
        </w:rPr>
        <w:t>ة</w:t>
      </w:r>
      <w:r w:rsidR="004A0512" w:rsidRPr="0094633D">
        <w:rPr>
          <w:rFonts w:ascii="Traditional Arabic" w:hAnsi="Traditional Arabic" w:cs="Traditional Arabic"/>
          <w:color w:val="000000"/>
          <w:sz w:val="32"/>
          <w:szCs w:val="32"/>
          <w:rtl/>
        </w:rPr>
        <w:t xml:space="preserve"> 2017 انعقد في مص</w:t>
      </w:r>
      <w:r w:rsidR="00253E03" w:rsidRPr="0094633D">
        <w:rPr>
          <w:rFonts w:ascii="Traditional Arabic" w:hAnsi="Traditional Arabic" w:cs="Traditional Arabic"/>
          <w:color w:val="000000"/>
          <w:sz w:val="32"/>
          <w:szCs w:val="32"/>
          <w:rtl/>
        </w:rPr>
        <w:t>ر</w:t>
      </w:r>
      <w:r w:rsidR="00B351E5">
        <w:rPr>
          <w:rFonts w:ascii="Traditional Arabic" w:hAnsi="Traditional Arabic" w:cs="Traditional Arabic" w:hint="cs"/>
          <w:color w:val="000000"/>
          <w:sz w:val="32"/>
          <w:szCs w:val="32"/>
          <w:rtl/>
        </w:rPr>
        <w:t> </w:t>
      </w:r>
      <w:r w:rsidR="00253E03" w:rsidRPr="0094633D">
        <w:rPr>
          <w:rFonts w:ascii="Traditional Arabic" w:hAnsi="Traditional Arabic" w:cs="Traditional Arabic"/>
          <w:color w:val="000000"/>
          <w:sz w:val="32"/>
          <w:szCs w:val="32"/>
        </w:rPr>
        <w:t xml:space="preserve">                                                        </w:t>
      </w:r>
      <w:r w:rsidR="00533261">
        <w:rPr>
          <w:rFonts w:ascii="Traditional Arabic" w:hAnsi="Traditional Arabic" w:cs="Traditional Arabic" w:hint="cs"/>
          <w:color w:val="000000"/>
          <w:sz w:val="32"/>
          <w:szCs w:val="32"/>
          <w:rtl/>
        </w:rPr>
        <w:t>.</w:t>
      </w:r>
      <w:r w:rsidR="00253E03" w:rsidRPr="0094633D">
        <w:rPr>
          <w:rFonts w:ascii="Traditional Arabic" w:hAnsi="Traditional Arabic" w:cs="Traditional Arabic"/>
          <w:color w:val="000000"/>
          <w:sz w:val="32"/>
          <w:szCs w:val="32"/>
        </w:rPr>
        <w:t xml:space="preserve">  </w:t>
      </w:r>
      <w:r w:rsidR="00533261">
        <w:rPr>
          <w:rFonts w:ascii="Traditional Arabic" w:hAnsi="Traditional Arabic" w:cs="Traditional Arabic" w:hint="cs"/>
          <w:color w:val="000000"/>
          <w:sz w:val="32"/>
          <w:szCs w:val="32"/>
          <w:rtl/>
        </w:rPr>
        <w:t>.</w:t>
      </w:r>
      <w:r w:rsidR="00253E03" w:rsidRPr="0094633D">
        <w:rPr>
          <w:rFonts w:ascii="Traditional Arabic" w:hAnsi="Traditional Arabic" w:cs="Traditional Arabic"/>
          <w:color w:val="000000"/>
          <w:sz w:val="32"/>
          <w:szCs w:val="32"/>
        </w:rPr>
        <w:t xml:space="preserve">                  </w:t>
      </w:r>
      <w:r w:rsidR="00B351E5">
        <w:rPr>
          <w:rFonts w:ascii="Traditional Arabic" w:hAnsi="Traditional Arabic" w:cs="Traditional Arabic"/>
          <w:color w:val="000000"/>
          <w:sz w:val="32"/>
          <w:szCs w:val="32"/>
        </w:rPr>
        <w:t>.</w:t>
      </w:r>
      <w:r w:rsidR="00253E03" w:rsidRPr="0094633D">
        <w:rPr>
          <w:rFonts w:ascii="Traditional Arabic" w:hAnsi="Traditional Arabic" w:cs="Traditional Arabic"/>
          <w:color w:val="000000"/>
          <w:sz w:val="32"/>
          <w:szCs w:val="32"/>
        </w:rPr>
        <w:t xml:space="preserve">   </w:t>
      </w:r>
      <w:r w:rsidR="00B351E5">
        <w:rPr>
          <w:rFonts w:ascii="Traditional Arabic" w:hAnsi="Traditional Arabic" w:cs="Traditional Arabic"/>
          <w:color w:val="000000"/>
          <w:sz w:val="32"/>
          <w:szCs w:val="32"/>
        </w:rPr>
        <w:t xml:space="preserve"> </w:t>
      </w:r>
    </w:p>
    <w:p w14:paraId="0AA3C9F4" w14:textId="77777777" w:rsidR="00E9792E" w:rsidRDefault="00E9792E" w:rsidP="00E9792E">
      <w:pPr>
        <w:pStyle w:val="NormalWeb"/>
        <w:shd w:val="clear" w:color="auto" w:fill="FFFFFF"/>
        <w:bidi/>
        <w:spacing w:before="0" w:beforeAutospacing="0" w:after="120" w:afterAutospacing="0" w:line="360" w:lineRule="auto"/>
        <w:jc w:val="right"/>
        <w:rPr>
          <w:rFonts w:ascii="Traditional Arabic" w:hAnsi="Traditional Arabic" w:cs="Traditional Arabic"/>
          <w:color w:val="000000"/>
          <w:sz w:val="32"/>
          <w:szCs w:val="32"/>
        </w:rPr>
      </w:pPr>
    </w:p>
    <w:p w14:paraId="48875EB2" w14:textId="77777777" w:rsidR="00E9792E" w:rsidRDefault="00E9792E" w:rsidP="00E9792E">
      <w:pPr>
        <w:pStyle w:val="NormalWeb"/>
        <w:shd w:val="clear" w:color="auto" w:fill="FFFFFF"/>
        <w:bidi/>
        <w:spacing w:before="0" w:beforeAutospacing="0" w:after="120" w:afterAutospacing="0" w:line="360" w:lineRule="auto"/>
        <w:jc w:val="right"/>
        <w:rPr>
          <w:rFonts w:ascii="Traditional Arabic" w:hAnsi="Traditional Arabic" w:cs="Traditional Arabic"/>
          <w:color w:val="000000"/>
          <w:sz w:val="32"/>
          <w:szCs w:val="32"/>
        </w:rPr>
      </w:pPr>
    </w:p>
    <w:p w14:paraId="0C48B054" w14:textId="77777777" w:rsidR="00E9792E" w:rsidRDefault="00E9792E" w:rsidP="00E9792E">
      <w:pPr>
        <w:pStyle w:val="NormalWeb"/>
        <w:shd w:val="clear" w:color="auto" w:fill="FFFFFF"/>
        <w:bidi/>
        <w:spacing w:before="0" w:beforeAutospacing="0" w:after="120" w:afterAutospacing="0" w:line="360" w:lineRule="auto"/>
        <w:jc w:val="right"/>
        <w:rPr>
          <w:rFonts w:ascii="Traditional Arabic" w:hAnsi="Traditional Arabic" w:cs="Traditional Arabic"/>
          <w:color w:val="000000"/>
          <w:sz w:val="32"/>
          <w:szCs w:val="32"/>
        </w:rPr>
      </w:pPr>
    </w:p>
    <w:p w14:paraId="5BA13BF0" w14:textId="77777777" w:rsidR="00E9792E" w:rsidRPr="0094633D" w:rsidRDefault="00E9792E" w:rsidP="00E9792E">
      <w:pPr>
        <w:pStyle w:val="NormalWeb"/>
        <w:shd w:val="clear" w:color="auto" w:fill="FFFFFF"/>
        <w:bidi/>
        <w:spacing w:before="0" w:beforeAutospacing="0" w:after="120" w:afterAutospacing="0" w:line="360" w:lineRule="auto"/>
        <w:jc w:val="right"/>
        <w:rPr>
          <w:rFonts w:ascii="Traditional Arabic" w:hAnsi="Traditional Arabic" w:cs="Traditional Arabic"/>
          <w:color w:val="000000"/>
          <w:sz w:val="32"/>
          <w:szCs w:val="32"/>
          <w:rtl/>
          <w:lang w:bidi="ar-DZ"/>
        </w:rPr>
      </w:pPr>
    </w:p>
    <w:p w14:paraId="53855395" w14:textId="77777777" w:rsidR="00405DD5" w:rsidRPr="0094633D" w:rsidRDefault="00405DD5" w:rsidP="00286037">
      <w:pPr>
        <w:pStyle w:val="NormalWeb"/>
        <w:shd w:val="clear" w:color="auto" w:fill="FFFFFF"/>
        <w:bidi/>
        <w:spacing w:before="0" w:beforeAutospacing="0" w:after="120" w:afterAutospacing="0" w:line="360" w:lineRule="auto"/>
        <w:rPr>
          <w:rFonts w:ascii="Traditional Arabic" w:hAnsi="Traditional Arabic" w:cs="Traditional Arabic"/>
          <w:color w:val="000000"/>
          <w:sz w:val="32"/>
          <w:szCs w:val="32"/>
          <w:rtl/>
          <w:lang w:bidi="ar-DZ"/>
        </w:rPr>
      </w:pPr>
      <w:bookmarkStart w:id="75" w:name="_Toc199107510"/>
      <w:bookmarkStart w:id="76" w:name="_Toc199176466"/>
      <w:bookmarkStart w:id="77" w:name="_Toc199176711"/>
      <w:bookmarkStart w:id="78" w:name="_Toc199615972"/>
      <w:r w:rsidRPr="00FE5B87">
        <w:rPr>
          <w:rStyle w:val="Titre2Car"/>
          <w:rFonts w:ascii="Traditional Arabic" w:hAnsi="Traditional Arabic" w:cs="Traditional Arabic"/>
          <w:color w:val="auto"/>
          <w:sz w:val="32"/>
          <w:szCs w:val="32"/>
          <w:rtl/>
        </w:rPr>
        <w:lastRenderedPageBreak/>
        <w:t>المطلب</w:t>
      </w:r>
      <w:r w:rsidR="004A0512" w:rsidRPr="00FE5B87">
        <w:rPr>
          <w:rStyle w:val="Titre2Car"/>
          <w:rFonts w:ascii="Traditional Arabic" w:hAnsi="Traditional Arabic" w:cs="Traditional Arabic"/>
          <w:color w:val="auto"/>
          <w:sz w:val="32"/>
          <w:szCs w:val="32"/>
        </w:rPr>
        <w:t>2</w:t>
      </w:r>
      <w:r w:rsidR="00762979" w:rsidRPr="00FE5B87">
        <w:rPr>
          <w:rStyle w:val="Titre2Car"/>
          <w:rFonts w:ascii="Traditional Arabic" w:hAnsi="Traditional Arabic" w:cs="Traditional Arabic"/>
          <w:color w:val="auto"/>
          <w:sz w:val="32"/>
          <w:szCs w:val="32"/>
        </w:rPr>
        <w:t>  </w:t>
      </w:r>
      <w:r w:rsidRPr="00FE5B87">
        <w:rPr>
          <w:rStyle w:val="Titre2Car"/>
          <w:rFonts w:ascii="Traditional Arabic" w:hAnsi="Traditional Arabic" w:cs="Traditional Arabic"/>
          <w:color w:val="auto"/>
          <w:sz w:val="32"/>
          <w:szCs w:val="32"/>
          <w:rtl/>
        </w:rPr>
        <w:t xml:space="preserve"> تعريف الشمول المالي</w:t>
      </w:r>
      <w:bookmarkEnd w:id="75"/>
      <w:bookmarkEnd w:id="76"/>
      <w:bookmarkEnd w:id="77"/>
      <w:bookmarkEnd w:id="78"/>
      <w:r w:rsidR="004A0512" w:rsidRPr="00481AC1">
        <w:rPr>
          <w:rFonts w:ascii="Traditional Arabic" w:hAnsi="Traditional Arabic" w:cs="Traditional Arabic"/>
          <w:b/>
          <w:bCs/>
          <w:color w:val="000000"/>
          <w:sz w:val="48"/>
          <w:szCs w:val="48"/>
          <w:rtl/>
        </w:rPr>
        <w:t> </w:t>
      </w:r>
      <w:r w:rsidR="004A0512" w:rsidRPr="0094633D">
        <w:rPr>
          <w:rFonts w:ascii="Traditional Arabic" w:hAnsi="Traditional Arabic" w:cs="Traditional Arabic"/>
          <w:b/>
          <w:bCs/>
          <w:color w:val="000000"/>
          <w:sz w:val="32"/>
          <w:szCs w:val="32"/>
        </w:rPr>
        <w:t>:</w:t>
      </w:r>
      <w:r w:rsidRPr="0094633D">
        <w:rPr>
          <w:rFonts w:ascii="Traditional Arabic" w:hAnsi="Traditional Arabic" w:cs="Traditional Arabic"/>
          <w:color w:val="000000"/>
          <w:sz w:val="32"/>
          <w:szCs w:val="32"/>
          <w:rtl/>
        </w:rPr>
        <w:t xml:space="preserve">هناك العديد </w:t>
      </w:r>
      <w:r w:rsidR="00D52A4F" w:rsidRPr="0094633D">
        <w:rPr>
          <w:rFonts w:ascii="Traditional Arabic" w:hAnsi="Traditional Arabic" w:cs="Traditional Arabic"/>
          <w:color w:val="000000"/>
          <w:sz w:val="32"/>
          <w:szCs w:val="32"/>
          <w:rtl/>
        </w:rPr>
        <w:t>من التعريفات التي ارتبطت بمفهوم</w:t>
      </w:r>
      <w:r w:rsidR="00253E03" w:rsidRPr="0094633D">
        <w:rPr>
          <w:rFonts w:ascii="Traditional Arabic" w:hAnsi="Traditional Arabic" w:cs="Traditional Arabic"/>
          <w:color w:val="000000"/>
          <w:sz w:val="32"/>
          <w:szCs w:val="32"/>
        </w:rPr>
        <w:t xml:space="preserve">   </w:t>
      </w:r>
      <w:r w:rsidRPr="0094633D">
        <w:rPr>
          <w:rFonts w:ascii="Traditional Arabic" w:hAnsi="Traditional Arabic" w:cs="Traditional Arabic"/>
          <w:color w:val="000000"/>
          <w:sz w:val="32"/>
          <w:szCs w:val="32"/>
          <w:rtl/>
        </w:rPr>
        <w:t xml:space="preserve">الشمول المالي </w:t>
      </w:r>
      <w:r w:rsidR="004A0512" w:rsidRPr="0094633D">
        <w:rPr>
          <w:rFonts w:ascii="Traditional Arabic" w:hAnsi="Traditional Arabic" w:cs="Traditional Arabic"/>
          <w:color w:val="000000"/>
          <w:sz w:val="32"/>
          <w:szCs w:val="32"/>
          <w:rtl/>
        </w:rPr>
        <w:t>أبرزه</w:t>
      </w:r>
      <w:r w:rsidR="00D52A4F" w:rsidRPr="0094633D">
        <w:rPr>
          <w:rFonts w:ascii="Traditional Arabic" w:hAnsi="Traditional Arabic" w:cs="Traditional Arabic"/>
          <w:color w:val="000000"/>
          <w:sz w:val="32"/>
          <w:szCs w:val="32"/>
          <w:rtl/>
          <w:lang w:bidi="ar-DZ"/>
        </w:rPr>
        <w:t>ا</w:t>
      </w:r>
      <w:r w:rsidR="00286037">
        <w:rPr>
          <w:rStyle w:val="Appelnotedebasdep"/>
          <w:rFonts w:ascii="Traditional Arabic" w:hAnsi="Traditional Arabic" w:cs="Traditional Arabic"/>
          <w:color w:val="000000"/>
          <w:sz w:val="32"/>
          <w:szCs w:val="32"/>
          <w:rtl/>
          <w:lang w:bidi="ar-DZ"/>
        </w:rPr>
        <w:footnoteReference w:id="25"/>
      </w:r>
    </w:p>
    <w:p w14:paraId="3CE45C76" w14:textId="77777777" w:rsidR="00581EAE" w:rsidRPr="0094633D" w:rsidRDefault="00D52A4F" w:rsidP="00EB10EC">
      <w:pPr>
        <w:pStyle w:val="NormalWeb"/>
        <w:shd w:val="clear" w:color="auto" w:fill="FFFFFF"/>
        <w:bidi/>
        <w:spacing w:before="0" w:beforeAutospacing="0" w:after="120" w:afterAutospacing="0" w:line="360" w:lineRule="auto"/>
        <w:rPr>
          <w:rFonts w:ascii="Traditional Arabic" w:hAnsi="Traditional Arabic" w:cs="Traditional Arabic"/>
          <w:color w:val="000000"/>
          <w:sz w:val="32"/>
          <w:szCs w:val="32"/>
          <w:rtl/>
          <w:lang w:bidi="ar-DZ"/>
        </w:rPr>
      </w:pPr>
      <w:r w:rsidRPr="0094633D">
        <w:rPr>
          <w:rFonts w:ascii="Traditional Arabic" w:hAnsi="Traditional Arabic" w:cs="Traditional Arabic"/>
          <w:b/>
          <w:bCs/>
          <w:color w:val="000000"/>
          <w:sz w:val="32"/>
          <w:szCs w:val="32"/>
          <w:rtl/>
        </w:rPr>
        <w:t xml:space="preserve">تعريف </w:t>
      </w:r>
      <w:r w:rsidR="00E9792E">
        <w:rPr>
          <w:rFonts w:ascii="Traditional Arabic" w:hAnsi="Traditional Arabic" w:cs="Traditional Arabic"/>
          <w:b/>
          <w:bCs/>
          <w:color w:val="000000"/>
          <w:sz w:val="32"/>
          <w:szCs w:val="32"/>
        </w:rPr>
        <w:t xml:space="preserve"> </w:t>
      </w:r>
      <w:r w:rsidR="00104F26" w:rsidRPr="0094633D">
        <w:rPr>
          <w:rFonts w:ascii="Traditional Arabic" w:hAnsi="Traditional Arabic" w:cs="Traditional Arabic"/>
          <w:b/>
          <w:bCs/>
          <w:color w:val="000000"/>
          <w:sz w:val="32"/>
          <w:szCs w:val="32"/>
          <w:lang w:bidi="ar-DZ"/>
        </w:rPr>
        <w:t>1</w:t>
      </w:r>
      <w:r w:rsidR="00104F26" w:rsidRPr="0094633D">
        <w:rPr>
          <w:rFonts w:ascii="Traditional Arabic" w:hAnsi="Traditional Arabic" w:cs="Traditional Arabic"/>
          <w:b/>
          <w:bCs/>
          <w:color w:val="000000"/>
          <w:sz w:val="32"/>
          <w:szCs w:val="32"/>
          <w:rtl/>
          <w:lang w:bidi="ar-DZ"/>
        </w:rPr>
        <w:t>ه</w:t>
      </w:r>
      <w:r w:rsidR="00104F26" w:rsidRPr="0094633D">
        <w:rPr>
          <w:rFonts w:ascii="Traditional Arabic" w:hAnsi="Traditional Arabic" w:cs="Traditional Arabic"/>
          <w:color w:val="000000"/>
          <w:sz w:val="32"/>
          <w:szCs w:val="32"/>
          <w:rtl/>
          <w:lang w:bidi="ar-DZ"/>
        </w:rPr>
        <w:t xml:space="preserve">و الحرص على توفير خدمات مصرفية </w:t>
      </w:r>
      <w:r w:rsidR="0005630F" w:rsidRPr="0094633D">
        <w:rPr>
          <w:rFonts w:ascii="Traditional Arabic" w:hAnsi="Traditional Arabic" w:cs="Traditional Arabic"/>
          <w:color w:val="000000"/>
          <w:sz w:val="32"/>
          <w:szCs w:val="32"/>
          <w:rtl/>
          <w:lang w:bidi="ar-DZ"/>
        </w:rPr>
        <w:t xml:space="preserve">ومالية لجميع </w:t>
      </w:r>
      <w:r w:rsidR="00E9792E" w:rsidRPr="0094633D">
        <w:rPr>
          <w:rFonts w:ascii="Traditional Arabic" w:hAnsi="Traditional Arabic" w:cs="Traditional Arabic" w:hint="cs"/>
          <w:color w:val="000000"/>
          <w:sz w:val="32"/>
          <w:szCs w:val="32"/>
          <w:rtl/>
          <w:lang w:bidi="ar-DZ"/>
        </w:rPr>
        <w:t>أفراد</w:t>
      </w:r>
      <w:r w:rsidR="0005630F" w:rsidRPr="0094633D">
        <w:rPr>
          <w:rFonts w:ascii="Traditional Arabic" w:hAnsi="Traditional Arabic" w:cs="Traditional Arabic"/>
          <w:color w:val="000000"/>
          <w:sz w:val="32"/>
          <w:szCs w:val="32"/>
          <w:rtl/>
          <w:lang w:bidi="ar-DZ"/>
        </w:rPr>
        <w:t xml:space="preserve"> المجتمع </w:t>
      </w:r>
      <w:r w:rsidR="00E9792E" w:rsidRPr="0094633D">
        <w:rPr>
          <w:rFonts w:ascii="Traditional Arabic" w:hAnsi="Traditional Arabic" w:cs="Traditional Arabic" w:hint="cs"/>
          <w:color w:val="000000"/>
          <w:sz w:val="32"/>
          <w:szCs w:val="32"/>
          <w:rtl/>
          <w:lang w:bidi="ar-DZ"/>
        </w:rPr>
        <w:t>بأقل</w:t>
      </w:r>
      <w:r w:rsidR="0005630F" w:rsidRPr="0094633D">
        <w:rPr>
          <w:rFonts w:ascii="Traditional Arabic" w:hAnsi="Traditional Arabic" w:cs="Traditional Arabic"/>
          <w:color w:val="000000"/>
          <w:sz w:val="32"/>
          <w:szCs w:val="32"/>
          <w:rtl/>
          <w:lang w:bidi="ar-DZ"/>
        </w:rPr>
        <w:t xml:space="preserve"> التكاليف وبجودة عالية وبالتالي تعزيز</w:t>
      </w:r>
      <w:r w:rsidR="005470B3" w:rsidRPr="0094633D">
        <w:rPr>
          <w:rFonts w:ascii="Traditional Arabic" w:hAnsi="Traditional Arabic" w:cs="Traditional Arabic"/>
          <w:color w:val="000000"/>
          <w:sz w:val="32"/>
          <w:szCs w:val="32"/>
          <w:lang w:bidi="ar-DZ"/>
        </w:rPr>
        <w:t xml:space="preserve"> </w:t>
      </w:r>
      <w:r w:rsidR="0005630F" w:rsidRPr="0094633D">
        <w:rPr>
          <w:rFonts w:ascii="Traditional Arabic" w:hAnsi="Traditional Arabic" w:cs="Traditional Arabic"/>
          <w:color w:val="000000"/>
          <w:sz w:val="32"/>
          <w:szCs w:val="32"/>
          <w:rtl/>
          <w:lang w:bidi="ar-DZ"/>
        </w:rPr>
        <w:t xml:space="preserve">الاستقلال المالي للمجتمع </w:t>
      </w:r>
      <w:r w:rsidR="00191407" w:rsidRPr="0094633D">
        <w:rPr>
          <w:rFonts w:ascii="Traditional Arabic" w:hAnsi="Traditional Arabic" w:cs="Traditional Arabic"/>
          <w:color w:val="000000"/>
          <w:sz w:val="32"/>
          <w:szCs w:val="32"/>
          <w:rtl/>
          <w:lang w:bidi="ar-DZ"/>
        </w:rPr>
        <w:t xml:space="preserve">وتحقيق التنمية المستدامة </w:t>
      </w:r>
    </w:p>
    <w:p w14:paraId="1FBBF2D6" w14:textId="77777777" w:rsidR="00405DD5" w:rsidRPr="0094633D" w:rsidRDefault="004A0512" w:rsidP="004367AD">
      <w:pPr>
        <w:pStyle w:val="NormalWeb"/>
        <w:shd w:val="clear" w:color="auto" w:fill="FFFFFF"/>
        <w:bidi/>
        <w:spacing w:before="0" w:beforeAutospacing="0" w:after="120" w:afterAutospacing="0" w:line="360" w:lineRule="auto"/>
        <w:rPr>
          <w:rFonts w:ascii="Traditional Arabic" w:hAnsi="Traditional Arabic" w:cs="Traditional Arabic"/>
          <w:color w:val="000000"/>
          <w:sz w:val="32"/>
          <w:szCs w:val="32"/>
        </w:rPr>
      </w:pPr>
      <w:r w:rsidRPr="0094633D">
        <w:rPr>
          <w:rFonts w:ascii="Traditional Arabic" w:hAnsi="Traditional Arabic" w:cs="Traditional Arabic"/>
          <w:b/>
          <w:bCs/>
          <w:color w:val="000000"/>
          <w:sz w:val="32"/>
          <w:szCs w:val="32"/>
          <w:rtl/>
        </w:rPr>
        <w:t xml:space="preserve">تعريف </w:t>
      </w:r>
      <w:r w:rsidRPr="0094633D">
        <w:rPr>
          <w:rFonts w:ascii="Traditional Arabic" w:hAnsi="Traditional Arabic" w:cs="Traditional Arabic"/>
          <w:b/>
          <w:bCs/>
          <w:color w:val="000000"/>
          <w:sz w:val="32"/>
          <w:szCs w:val="32"/>
        </w:rPr>
        <w:t>2</w:t>
      </w:r>
      <w:r w:rsidR="00405DD5" w:rsidRPr="0094633D">
        <w:rPr>
          <w:rFonts w:ascii="Traditional Arabic" w:hAnsi="Traditional Arabic" w:cs="Traditional Arabic"/>
          <w:b/>
          <w:bCs/>
          <w:color w:val="000000"/>
          <w:sz w:val="32"/>
          <w:szCs w:val="32"/>
          <w:rtl/>
        </w:rPr>
        <w:t xml:space="preserve"> </w:t>
      </w:r>
      <w:r w:rsidRPr="0094633D">
        <w:rPr>
          <w:rFonts w:ascii="Traditional Arabic" w:hAnsi="Traditional Arabic" w:cs="Traditional Arabic"/>
          <w:color w:val="000000"/>
          <w:sz w:val="32"/>
          <w:szCs w:val="32"/>
          <w:rtl/>
        </w:rPr>
        <w:t>عرف</w:t>
      </w:r>
      <w:r w:rsidR="00671601">
        <w:rPr>
          <w:rFonts w:ascii="Traditional Arabic" w:hAnsi="Traditional Arabic" w:cs="Traditional Arabic" w:hint="cs"/>
          <w:color w:val="000000"/>
          <w:sz w:val="32"/>
          <w:szCs w:val="32"/>
          <w:rtl/>
          <w:lang w:bidi="ar-DZ"/>
        </w:rPr>
        <w:t>(</w:t>
      </w:r>
      <w:r w:rsidRPr="0094633D">
        <w:rPr>
          <w:rFonts w:ascii="Traditional Arabic" w:hAnsi="Traditional Arabic" w:cs="Traditional Arabic"/>
          <w:color w:val="000000"/>
          <w:sz w:val="32"/>
          <w:szCs w:val="32"/>
          <w:rtl/>
        </w:rPr>
        <w:t xml:space="preserve"> مآزر و</w:t>
      </w:r>
      <w:r w:rsidRPr="0094633D">
        <w:rPr>
          <w:rFonts w:ascii="Traditional Arabic" w:hAnsi="Traditional Arabic" w:cs="Traditional Arabic"/>
          <w:color w:val="000000"/>
          <w:sz w:val="32"/>
          <w:szCs w:val="32"/>
          <w:rtl/>
          <w:lang w:bidi="ar-DZ"/>
        </w:rPr>
        <w:t>ا</w:t>
      </w:r>
      <w:r w:rsidR="00405DD5" w:rsidRPr="0094633D">
        <w:rPr>
          <w:rFonts w:ascii="Traditional Arabic" w:hAnsi="Traditional Arabic" w:cs="Traditional Arabic"/>
          <w:color w:val="000000"/>
          <w:sz w:val="32"/>
          <w:szCs w:val="32"/>
          <w:rtl/>
        </w:rPr>
        <w:t>ل</w:t>
      </w:r>
      <w:r w:rsidR="00671601">
        <w:rPr>
          <w:rFonts w:ascii="Traditional Arabic" w:hAnsi="Traditional Arabic" w:cs="Traditional Arabic" w:hint="cs"/>
          <w:color w:val="000000"/>
          <w:sz w:val="32"/>
          <w:szCs w:val="32"/>
          <w:rtl/>
        </w:rPr>
        <w:t>)</w:t>
      </w:r>
      <w:r w:rsidR="00405DD5" w:rsidRPr="0094633D">
        <w:rPr>
          <w:rFonts w:ascii="Traditional Arabic" w:hAnsi="Traditional Arabic" w:cs="Traditional Arabic"/>
          <w:color w:val="000000"/>
          <w:sz w:val="32"/>
          <w:szCs w:val="32"/>
          <w:rtl/>
        </w:rPr>
        <w:t xml:space="preserve"> الشمول المالي </w:t>
      </w:r>
      <w:r w:rsidRPr="0094633D">
        <w:rPr>
          <w:rFonts w:ascii="Traditional Arabic" w:hAnsi="Traditional Arabic" w:cs="Traditional Arabic"/>
          <w:color w:val="000000"/>
          <w:sz w:val="32"/>
          <w:szCs w:val="32"/>
          <w:rtl/>
        </w:rPr>
        <w:t>بأنه</w:t>
      </w:r>
      <w:r w:rsidR="00405DD5" w:rsidRPr="0094633D">
        <w:rPr>
          <w:rFonts w:ascii="Traditional Arabic" w:hAnsi="Traditional Arabic" w:cs="Traditional Arabic"/>
          <w:color w:val="000000"/>
          <w:sz w:val="32"/>
          <w:szCs w:val="32"/>
          <w:rtl/>
        </w:rPr>
        <w:t xml:space="preserve"> </w:t>
      </w:r>
      <w:r w:rsidRPr="0094633D">
        <w:rPr>
          <w:rFonts w:ascii="Traditional Arabic" w:hAnsi="Traditional Arabic" w:cs="Traditional Arabic"/>
          <w:color w:val="000000"/>
          <w:sz w:val="32"/>
          <w:szCs w:val="32"/>
          <w:rtl/>
        </w:rPr>
        <w:t>العملية</w:t>
      </w:r>
      <w:r w:rsidR="00405DD5" w:rsidRPr="0094633D">
        <w:rPr>
          <w:rFonts w:ascii="Traditional Arabic" w:hAnsi="Traditional Arabic" w:cs="Traditional Arabic"/>
          <w:color w:val="000000"/>
          <w:sz w:val="32"/>
          <w:szCs w:val="32"/>
          <w:rtl/>
        </w:rPr>
        <w:t xml:space="preserve"> التي بموجبها يتم توسيع </w:t>
      </w:r>
      <w:r w:rsidRPr="0094633D">
        <w:rPr>
          <w:rFonts w:ascii="Traditional Arabic" w:hAnsi="Traditional Arabic" w:cs="Traditional Arabic"/>
          <w:color w:val="000000"/>
          <w:sz w:val="32"/>
          <w:szCs w:val="32"/>
          <w:rtl/>
        </w:rPr>
        <w:t>دائرة</w:t>
      </w:r>
      <w:r w:rsidR="00405DD5" w:rsidRPr="0094633D">
        <w:rPr>
          <w:rFonts w:ascii="Traditional Arabic" w:hAnsi="Traditional Arabic" w:cs="Traditional Arabic"/>
          <w:color w:val="000000"/>
          <w:sz w:val="32"/>
          <w:szCs w:val="32"/>
          <w:rtl/>
        </w:rPr>
        <w:t xml:space="preserve"> المستفيدين من الخدمات </w:t>
      </w:r>
      <w:r w:rsidRPr="0094633D">
        <w:rPr>
          <w:rFonts w:ascii="Traditional Arabic" w:hAnsi="Traditional Arabic" w:cs="Traditional Arabic"/>
          <w:color w:val="000000"/>
          <w:sz w:val="32"/>
          <w:szCs w:val="32"/>
          <w:rtl/>
        </w:rPr>
        <w:t>المالية</w:t>
      </w:r>
      <w:r w:rsidR="00405DD5" w:rsidRPr="0094633D">
        <w:rPr>
          <w:rFonts w:ascii="Traditional Arabic" w:hAnsi="Traditional Arabic" w:cs="Traditional Arabic"/>
          <w:color w:val="000000"/>
          <w:sz w:val="32"/>
          <w:szCs w:val="32"/>
          <w:rtl/>
        </w:rPr>
        <w:t xml:space="preserve"> مثل خدمات القروض </w:t>
      </w:r>
      <w:r w:rsidRPr="0094633D">
        <w:rPr>
          <w:rFonts w:ascii="Traditional Arabic" w:hAnsi="Traditional Arabic" w:cs="Traditional Arabic"/>
          <w:color w:val="000000"/>
          <w:sz w:val="32"/>
          <w:szCs w:val="32"/>
          <w:rtl/>
        </w:rPr>
        <w:t>والإيداع</w:t>
      </w:r>
      <w:r w:rsidR="0015263A">
        <w:rPr>
          <w:rFonts w:ascii="Traditional Arabic" w:hAnsi="Traditional Arabic" w:cs="Traditional Arabic"/>
          <w:color w:val="000000"/>
          <w:sz w:val="32"/>
          <w:szCs w:val="32"/>
          <w:rtl/>
        </w:rPr>
        <w:t xml:space="preserve"> و</w:t>
      </w:r>
      <w:r w:rsidR="0015263A">
        <w:rPr>
          <w:rFonts w:ascii="Traditional Arabic" w:hAnsi="Traditional Arabic" w:cs="Traditional Arabic" w:hint="cs"/>
          <w:color w:val="000000"/>
          <w:sz w:val="32"/>
          <w:szCs w:val="32"/>
          <w:rtl/>
        </w:rPr>
        <w:t>آ</w:t>
      </w:r>
      <w:r w:rsidR="00671601">
        <w:rPr>
          <w:rFonts w:ascii="Traditional Arabic" w:hAnsi="Traditional Arabic" w:cs="Traditional Arabic"/>
          <w:color w:val="000000"/>
          <w:sz w:val="32"/>
          <w:szCs w:val="32"/>
          <w:rtl/>
        </w:rPr>
        <w:t>ل</w:t>
      </w:r>
      <w:r w:rsidR="00671601">
        <w:rPr>
          <w:rFonts w:ascii="Traditional Arabic" w:hAnsi="Traditional Arabic" w:cs="Traditional Arabic" w:hint="cs"/>
          <w:color w:val="000000"/>
          <w:sz w:val="32"/>
          <w:szCs w:val="32"/>
          <w:rtl/>
        </w:rPr>
        <w:t>ـ</w:t>
      </w:r>
      <w:r w:rsidR="00671601">
        <w:rPr>
          <w:rFonts w:ascii="Traditional Arabic" w:hAnsi="Traditional Arabic" w:cs="Traditional Arabic"/>
          <w:color w:val="000000"/>
          <w:sz w:val="32"/>
          <w:szCs w:val="32"/>
          <w:rtl/>
        </w:rPr>
        <w:t>ي</w:t>
      </w:r>
      <w:r w:rsidR="00671601">
        <w:rPr>
          <w:rFonts w:ascii="Traditional Arabic" w:hAnsi="Traditional Arabic" w:cs="Traditional Arabic" w:hint="cs"/>
          <w:color w:val="000000"/>
          <w:sz w:val="32"/>
          <w:szCs w:val="32"/>
          <w:rtl/>
        </w:rPr>
        <w:t>ة</w:t>
      </w:r>
      <w:r w:rsidR="00405DD5" w:rsidRPr="0094633D">
        <w:rPr>
          <w:rFonts w:ascii="Traditional Arabic" w:hAnsi="Traditional Arabic" w:cs="Traditional Arabic"/>
          <w:color w:val="000000"/>
          <w:sz w:val="32"/>
          <w:szCs w:val="32"/>
          <w:rtl/>
        </w:rPr>
        <w:t xml:space="preserve"> </w:t>
      </w:r>
      <w:r w:rsidRPr="0094633D">
        <w:rPr>
          <w:rFonts w:ascii="Traditional Arabic" w:hAnsi="Traditional Arabic" w:cs="Traditional Arabic"/>
          <w:color w:val="000000"/>
          <w:sz w:val="32"/>
          <w:szCs w:val="32"/>
          <w:rtl/>
        </w:rPr>
        <w:t>حماية</w:t>
      </w:r>
      <w:r w:rsidR="00405DD5" w:rsidRPr="0094633D">
        <w:rPr>
          <w:rFonts w:ascii="Traditional Arabic" w:hAnsi="Traditional Arabic" w:cs="Traditional Arabic"/>
          <w:color w:val="000000"/>
          <w:sz w:val="32"/>
          <w:szCs w:val="32"/>
          <w:rtl/>
        </w:rPr>
        <w:t xml:space="preserve"> العملاء ونظام</w:t>
      </w:r>
      <w:r w:rsidR="0015263A">
        <w:rPr>
          <w:rFonts w:ascii="Traditional Arabic" w:hAnsi="Traditional Arabic" w:cs="Traditional Arabic"/>
          <w:color w:val="000000"/>
          <w:sz w:val="32"/>
          <w:szCs w:val="32"/>
          <w:rtl/>
        </w:rPr>
        <w:t xml:space="preserve"> الدفع الالكتروني وهذا كله بجود</w:t>
      </w:r>
      <w:r w:rsidR="0015263A">
        <w:rPr>
          <w:rFonts w:ascii="Traditional Arabic" w:hAnsi="Traditional Arabic" w:cs="Traditional Arabic" w:hint="cs"/>
          <w:color w:val="000000"/>
          <w:sz w:val="32"/>
          <w:szCs w:val="32"/>
          <w:rtl/>
        </w:rPr>
        <w:t>ة</w:t>
      </w:r>
      <w:r w:rsidR="0015263A">
        <w:rPr>
          <w:rFonts w:ascii="Traditional Arabic" w:hAnsi="Traditional Arabic" w:cs="Traditional Arabic"/>
          <w:color w:val="000000"/>
          <w:sz w:val="32"/>
          <w:szCs w:val="32"/>
          <w:rtl/>
        </w:rPr>
        <w:t xml:space="preserve"> عالي</w:t>
      </w:r>
      <w:r w:rsidR="0015263A">
        <w:rPr>
          <w:rFonts w:ascii="Traditional Arabic" w:hAnsi="Traditional Arabic" w:cs="Traditional Arabic" w:hint="cs"/>
          <w:color w:val="000000"/>
          <w:sz w:val="32"/>
          <w:szCs w:val="32"/>
          <w:rtl/>
        </w:rPr>
        <w:t>ة</w:t>
      </w:r>
      <w:r w:rsidR="00405DD5" w:rsidRPr="0094633D">
        <w:rPr>
          <w:rFonts w:ascii="Traditional Arabic" w:hAnsi="Traditional Arabic" w:cs="Traditional Arabic"/>
          <w:color w:val="000000"/>
          <w:sz w:val="32"/>
          <w:szCs w:val="32"/>
          <w:rtl/>
        </w:rPr>
        <w:t xml:space="preserve"> </w:t>
      </w:r>
      <w:r w:rsidRPr="0094633D">
        <w:rPr>
          <w:rFonts w:ascii="Traditional Arabic" w:hAnsi="Traditional Arabic" w:cs="Traditional Arabic"/>
          <w:color w:val="000000"/>
          <w:sz w:val="32"/>
          <w:szCs w:val="32"/>
          <w:rtl/>
        </w:rPr>
        <w:t>وبأقل</w:t>
      </w:r>
      <w:r w:rsidR="00405DD5" w:rsidRPr="0094633D">
        <w:rPr>
          <w:rFonts w:ascii="Traditional Arabic" w:hAnsi="Traditional Arabic" w:cs="Traditional Arabic"/>
          <w:color w:val="000000"/>
          <w:sz w:val="32"/>
          <w:szCs w:val="32"/>
          <w:rtl/>
        </w:rPr>
        <w:t xml:space="preserve"> التكاليف</w:t>
      </w:r>
      <w:r w:rsidR="0015263A">
        <w:rPr>
          <w:rFonts w:ascii="Traditional Arabic" w:hAnsi="Traditional Arabic" w:cs="Traditional Arabic" w:hint="cs"/>
          <w:color w:val="000000"/>
          <w:sz w:val="32"/>
          <w:szCs w:val="32"/>
          <w:rtl/>
        </w:rPr>
        <w:t>.</w:t>
      </w:r>
    </w:p>
    <w:p w14:paraId="085FB8AA" w14:textId="77777777" w:rsidR="00CC132C" w:rsidRPr="0094633D" w:rsidRDefault="00405DD5" w:rsidP="00CC132C">
      <w:pPr>
        <w:pStyle w:val="NormalWeb"/>
        <w:shd w:val="clear" w:color="auto" w:fill="FFFFFF"/>
        <w:bidi/>
        <w:spacing w:before="0" w:beforeAutospacing="0" w:after="120" w:afterAutospacing="0" w:line="360" w:lineRule="auto"/>
        <w:rPr>
          <w:rFonts w:ascii="Traditional Arabic" w:hAnsi="Traditional Arabic" w:cs="Traditional Arabic"/>
          <w:color w:val="000000"/>
          <w:sz w:val="32"/>
          <w:szCs w:val="32"/>
          <w:rtl/>
        </w:rPr>
      </w:pPr>
      <w:r w:rsidRPr="0094633D">
        <w:rPr>
          <w:rFonts w:ascii="Traditional Arabic" w:hAnsi="Traditional Arabic" w:cs="Traditional Arabic"/>
          <w:b/>
          <w:bCs/>
          <w:color w:val="000000"/>
          <w:sz w:val="32"/>
          <w:szCs w:val="32"/>
          <w:rtl/>
        </w:rPr>
        <w:t xml:space="preserve">تعريف </w:t>
      </w:r>
      <w:r w:rsidR="004A0512" w:rsidRPr="0094633D">
        <w:rPr>
          <w:rFonts w:ascii="Traditional Arabic" w:hAnsi="Traditional Arabic" w:cs="Traditional Arabic"/>
          <w:b/>
          <w:bCs/>
          <w:color w:val="000000"/>
          <w:sz w:val="32"/>
          <w:szCs w:val="32"/>
        </w:rPr>
        <w:t>3</w:t>
      </w:r>
      <w:r w:rsidRPr="0094633D">
        <w:rPr>
          <w:rFonts w:ascii="Traditional Arabic" w:hAnsi="Traditional Arabic" w:cs="Traditional Arabic"/>
          <w:color w:val="000000"/>
          <w:sz w:val="32"/>
          <w:szCs w:val="32"/>
          <w:rtl/>
        </w:rPr>
        <w:t xml:space="preserve"> الشمول </w:t>
      </w:r>
      <w:r w:rsidR="004A0512" w:rsidRPr="0094633D">
        <w:rPr>
          <w:rFonts w:ascii="Traditional Arabic" w:hAnsi="Traditional Arabic" w:cs="Traditional Arabic"/>
          <w:color w:val="000000"/>
          <w:sz w:val="32"/>
          <w:szCs w:val="32"/>
          <w:rtl/>
        </w:rPr>
        <w:t>المالية</w:t>
      </w:r>
      <w:r w:rsidR="0099447D">
        <w:rPr>
          <w:rFonts w:ascii="Traditional Arabic" w:hAnsi="Traditional Arabic" w:cs="Traditional Arabic"/>
          <w:color w:val="000000"/>
          <w:sz w:val="32"/>
          <w:szCs w:val="32"/>
          <w:rtl/>
        </w:rPr>
        <w:t xml:space="preserve"> هو استعمال مناهج مبتكر</w:t>
      </w:r>
      <w:r w:rsidR="0099447D">
        <w:rPr>
          <w:rFonts w:ascii="Traditional Arabic" w:hAnsi="Traditional Arabic" w:cs="Traditional Arabic" w:hint="cs"/>
          <w:color w:val="000000"/>
          <w:sz w:val="32"/>
          <w:szCs w:val="32"/>
          <w:rtl/>
        </w:rPr>
        <w:t>ة</w:t>
      </w:r>
      <w:r w:rsidRPr="0094633D">
        <w:rPr>
          <w:rFonts w:ascii="Traditional Arabic" w:hAnsi="Traditional Arabic" w:cs="Traditional Arabic"/>
          <w:color w:val="000000"/>
          <w:sz w:val="32"/>
          <w:szCs w:val="32"/>
          <w:rtl/>
        </w:rPr>
        <w:t xml:space="preserve"> </w:t>
      </w:r>
      <w:r w:rsidR="004A0512" w:rsidRPr="0094633D">
        <w:rPr>
          <w:rFonts w:ascii="Traditional Arabic" w:hAnsi="Traditional Arabic" w:cs="Traditional Arabic"/>
          <w:color w:val="000000"/>
          <w:sz w:val="32"/>
          <w:szCs w:val="32"/>
          <w:rtl/>
        </w:rPr>
        <w:t>وأساليب</w:t>
      </w:r>
      <w:r w:rsidRPr="0094633D">
        <w:rPr>
          <w:rFonts w:ascii="Traditional Arabic" w:hAnsi="Traditional Arabic" w:cs="Traditional Arabic"/>
          <w:color w:val="000000"/>
          <w:sz w:val="32"/>
          <w:szCs w:val="32"/>
          <w:rtl/>
        </w:rPr>
        <w:t xml:space="preserve"> تهدف </w:t>
      </w:r>
      <w:r w:rsidR="004A0512" w:rsidRPr="0094633D">
        <w:rPr>
          <w:rFonts w:ascii="Traditional Arabic" w:hAnsi="Traditional Arabic" w:cs="Traditional Arabic"/>
          <w:color w:val="000000"/>
          <w:sz w:val="32"/>
          <w:szCs w:val="32"/>
          <w:rtl/>
        </w:rPr>
        <w:t>إلى</w:t>
      </w:r>
      <w:r w:rsidRPr="0094633D">
        <w:rPr>
          <w:rFonts w:ascii="Traditional Arabic" w:hAnsi="Traditional Arabic" w:cs="Traditional Arabic"/>
          <w:color w:val="000000"/>
          <w:sz w:val="32"/>
          <w:szCs w:val="32"/>
          <w:rtl/>
        </w:rPr>
        <w:t xml:space="preserve"> </w:t>
      </w:r>
      <w:r w:rsidR="004A0512" w:rsidRPr="0094633D">
        <w:rPr>
          <w:rFonts w:ascii="Traditional Arabic" w:hAnsi="Traditional Arabic" w:cs="Traditional Arabic"/>
          <w:color w:val="000000"/>
          <w:sz w:val="32"/>
          <w:szCs w:val="32"/>
          <w:rtl/>
        </w:rPr>
        <w:t>إيصال</w:t>
      </w:r>
      <w:r w:rsidRPr="0094633D">
        <w:rPr>
          <w:rFonts w:ascii="Traditional Arabic" w:hAnsi="Traditional Arabic" w:cs="Traditional Arabic"/>
          <w:color w:val="000000"/>
          <w:sz w:val="32"/>
          <w:szCs w:val="32"/>
          <w:rtl/>
        </w:rPr>
        <w:t xml:space="preserve"> الخدمات والمنتجات </w:t>
      </w:r>
      <w:r w:rsidR="004A0512" w:rsidRPr="0094633D">
        <w:rPr>
          <w:rFonts w:ascii="Traditional Arabic" w:hAnsi="Traditional Arabic" w:cs="Traditional Arabic"/>
          <w:color w:val="000000"/>
          <w:sz w:val="32"/>
          <w:szCs w:val="32"/>
          <w:rtl/>
        </w:rPr>
        <w:t>المالية</w:t>
      </w:r>
      <w:r w:rsidRPr="0094633D">
        <w:rPr>
          <w:rFonts w:ascii="Traditional Arabic" w:hAnsi="Traditional Arabic" w:cs="Traditional Arabic"/>
          <w:color w:val="000000"/>
          <w:sz w:val="32"/>
          <w:szCs w:val="32"/>
          <w:rtl/>
        </w:rPr>
        <w:t xml:space="preserve"> </w:t>
      </w:r>
      <w:r w:rsidR="004A0512" w:rsidRPr="0094633D">
        <w:rPr>
          <w:rFonts w:ascii="Traditional Arabic" w:hAnsi="Traditional Arabic" w:cs="Traditional Arabic"/>
          <w:color w:val="000000"/>
          <w:sz w:val="32"/>
          <w:szCs w:val="32"/>
          <w:rtl/>
        </w:rPr>
        <w:t>إلى</w:t>
      </w:r>
      <w:r w:rsidRPr="0094633D">
        <w:rPr>
          <w:rFonts w:ascii="Traditional Arabic" w:hAnsi="Traditional Arabic" w:cs="Traditional Arabic"/>
          <w:color w:val="000000"/>
          <w:sz w:val="32"/>
          <w:szCs w:val="32"/>
          <w:rtl/>
        </w:rPr>
        <w:t xml:space="preserve"> جميع </w:t>
      </w:r>
      <w:r w:rsidR="004A0512" w:rsidRPr="0094633D">
        <w:rPr>
          <w:rFonts w:ascii="Traditional Arabic" w:hAnsi="Traditional Arabic" w:cs="Traditional Arabic"/>
          <w:color w:val="000000"/>
          <w:sz w:val="32"/>
          <w:szCs w:val="32"/>
          <w:rtl/>
        </w:rPr>
        <w:t>أفراد</w:t>
      </w:r>
      <w:r w:rsidR="0099447D">
        <w:rPr>
          <w:rFonts w:ascii="Traditional Arabic" w:hAnsi="Traditional Arabic" w:cs="Traditional Arabic"/>
          <w:color w:val="000000"/>
          <w:sz w:val="32"/>
          <w:szCs w:val="32"/>
          <w:rtl/>
        </w:rPr>
        <w:t xml:space="preserve"> المجتمع </w:t>
      </w:r>
      <w:r w:rsidR="0099447D">
        <w:rPr>
          <w:rFonts w:ascii="Traditional Arabic" w:hAnsi="Traditional Arabic" w:cs="Traditional Arabic" w:hint="cs"/>
          <w:color w:val="000000"/>
          <w:sz w:val="32"/>
          <w:szCs w:val="32"/>
          <w:rtl/>
        </w:rPr>
        <w:t>ب</w:t>
      </w:r>
      <w:r w:rsidR="0099447D">
        <w:rPr>
          <w:rFonts w:ascii="Traditional Arabic" w:hAnsi="Traditional Arabic" w:cs="Traditional Arabic"/>
          <w:color w:val="000000"/>
          <w:sz w:val="32"/>
          <w:szCs w:val="32"/>
          <w:rtl/>
        </w:rPr>
        <w:t xml:space="preserve">شكل كافي وفي </w:t>
      </w:r>
      <w:r w:rsidR="0099447D">
        <w:rPr>
          <w:rFonts w:ascii="Traditional Arabic" w:hAnsi="Traditional Arabic" w:cs="Traditional Arabic" w:hint="cs"/>
          <w:color w:val="000000"/>
          <w:sz w:val="32"/>
          <w:szCs w:val="32"/>
          <w:rtl/>
        </w:rPr>
        <w:t>أ</w:t>
      </w:r>
      <w:r w:rsidRPr="0094633D">
        <w:rPr>
          <w:rFonts w:ascii="Traditional Arabic" w:hAnsi="Traditional Arabic" w:cs="Traditional Arabic"/>
          <w:color w:val="000000"/>
          <w:sz w:val="32"/>
          <w:szCs w:val="32"/>
          <w:rtl/>
        </w:rPr>
        <w:t xml:space="preserve">قل وقت ممكن </w:t>
      </w:r>
      <w:r w:rsidR="004A0512" w:rsidRPr="0094633D">
        <w:rPr>
          <w:rFonts w:ascii="Traditional Arabic" w:hAnsi="Traditional Arabic" w:cs="Traditional Arabic"/>
          <w:color w:val="000000"/>
          <w:sz w:val="32"/>
          <w:szCs w:val="32"/>
          <w:rtl/>
        </w:rPr>
        <w:t>وبأسعار</w:t>
      </w:r>
      <w:r w:rsidRPr="0094633D">
        <w:rPr>
          <w:rFonts w:ascii="Traditional Arabic" w:hAnsi="Traditional Arabic" w:cs="Traditional Arabic"/>
          <w:color w:val="000000"/>
          <w:sz w:val="32"/>
          <w:szCs w:val="32"/>
          <w:rtl/>
        </w:rPr>
        <w:t xml:space="preserve"> </w:t>
      </w:r>
      <w:r w:rsidR="004A0512" w:rsidRPr="0094633D">
        <w:rPr>
          <w:rFonts w:ascii="Traditional Arabic" w:hAnsi="Traditional Arabic" w:cs="Traditional Arabic"/>
          <w:color w:val="000000"/>
          <w:sz w:val="32"/>
          <w:szCs w:val="32"/>
          <w:rtl/>
        </w:rPr>
        <w:t xml:space="preserve">معقولة                </w:t>
      </w:r>
    </w:p>
    <w:p w14:paraId="5B3BF8B8" w14:textId="77777777" w:rsidR="005B4DAE" w:rsidRPr="0094633D" w:rsidRDefault="006251DB" w:rsidP="007F5477">
      <w:pPr>
        <w:pStyle w:val="NormalWeb"/>
        <w:shd w:val="clear" w:color="auto" w:fill="FFFFFF"/>
        <w:bidi/>
        <w:spacing w:before="0" w:beforeAutospacing="0" w:after="120" w:afterAutospacing="0" w:line="360" w:lineRule="auto"/>
        <w:rPr>
          <w:rFonts w:ascii="Traditional Arabic" w:hAnsi="Traditional Arabic" w:cs="Traditional Arabic"/>
          <w:color w:val="000000"/>
          <w:sz w:val="32"/>
          <w:szCs w:val="32"/>
        </w:rPr>
      </w:pPr>
      <w:r w:rsidRPr="0094633D">
        <w:rPr>
          <w:rFonts w:ascii="Traditional Arabic" w:hAnsi="Traditional Arabic" w:cs="Traditional Arabic"/>
          <w:b/>
          <w:bCs/>
          <w:color w:val="000000"/>
          <w:sz w:val="32"/>
          <w:szCs w:val="32"/>
          <w:rtl/>
        </w:rPr>
        <w:t xml:space="preserve">تعريف </w:t>
      </w:r>
      <w:r w:rsidR="00EF2790" w:rsidRPr="0094633D">
        <w:rPr>
          <w:rFonts w:ascii="Traditional Arabic" w:hAnsi="Traditional Arabic" w:cs="Traditional Arabic"/>
          <w:b/>
          <w:bCs/>
          <w:color w:val="000000"/>
          <w:sz w:val="32"/>
          <w:szCs w:val="32"/>
        </w:rPr>
        <w:t>4</w:t>
      </w:r>
      <w:r w:rsidR="00405DD5" w:rsidRPr="0094633D">
        <w:rPr>
          <w:rFonts w:ascii="Traditional Arabic" w:hAnsi="Traditional Arabic" w:cs="Traditional Arabic"/>
          <w:b/>
          <w:bCs/>
          <w:color w:val="000000"/>
          <w:sz w:val="32"/>
          <w:szCs w:val="32"/>
          <w:rtl/>
        </w:rPr>
        <w:t xml:space="preserve"> </w:t>
      </w:r>
      <w:r w:rsidR="00405DD5" w:rsidRPr="0094633D">
        <w:rPr>
          <w:rFonts w:ascii="Traditional Arabic" w:hAnsi="Traditional Arabic" w:cs="Traditional Arabic"/>
          <w:color w:val="000000"/>
          <w:sz w:val="32"/>
          <w:szCs w:val="32"/>
          <w:rtl/>
        </w:rPr>
        <w:t xml:space="preserve">هو </w:t>
      </w:r>
      <w:r w:rsidR="00EF2790" w:rsidRPr="0094633D">
        <w:rPr>
          <w:rFonts w:ascii="Traditional Arabic" w:hAnsi="Traditional Arabic" w:cs="Traditional Arabic"/>
          <w:color w:val="000000"/>
          <w:sz w:val="32"/>
          <w:szCs w:val="32"/>
          <w:rtl/>
        </w:rPr>
        <w:t>استدامة</w:t>
      </w:r>
      <w:r w:rsidR="00405DD5" w:rsidRPr="0094633D">
        <w:rPr>
          <w:rFonts w:ascii="Traditional Arabic" w:hAnsi="Traditional Arabic" w:cs="Traditional Arabic"/>
          <w:color w:val="000000"/>
          <w:sz w:val="32"/>
          <w:szCs w:val="32"/>
          <w:rtl/>
        </w:rPr>
        <w:t xml:space="preserve"> عمل المؤسسات التي تقدم الخدمات </w:t>
      </w:r>
      <w:r w:rsidR="00EF2790" w:rsidRPr="0094633D">
        <w:rPr>
          <w:rFonts w:ascii="Traditional Arabic" w:hAnsi="Traditional Arabic" w:cs="Traditional Arabic"/>
          <w:color w:val="000000"/>
          <w:sz w:val="32"/>
          <w:szCs w:val="32"/>
          <w:rtl/>
        </w:rPr>
        <w:t>المالية</w:t>
      </w:r>
      <w:r w:rsidR="0099447D">
        <w:rPr>
          <w:rFonts w:ascii="Traditional Arabic" w:hAnsi="Traditional Arabic" w:cs="Traditional Arabic"/>
          <w:color w:val="000000"/>
          <w:sz w:val="32"/>
          <w:szCs w:val="32"/>
          <w:rtl/>
        </w:rPr>
        <w:t xml:space="preserve"> بشكل مريح وبتكلف</w:t>
      </w:r>
      <w:r w:rsidR="0099447D">
        <w:rPr>
          <w:rFonts w:ascii="Traditional Arabic" w:hAnsi="Traditional Arabic" w:cs="Traditional Arabic" w:hint="cs"/>
          <w:color w:val="000000"/>
          <w:sz w:val="32"/>
          <w:szCs w:val="32"/>
          <w:rtl/>
        </w:rPr>
        <w:t>ة</w:t>
      </w:r>
      <w:r w:rsidR="00405DD5" w:rsidRPr="0094633D">
        <w:rPr>
          <w:rFonts w:ascii="Traditional Arabic" w:hAnsi="Traditional Arabic" w:cs="Traditional Arabic"/>
          <w:color w:val="000000"/>
          <w:sz w:val="32"/>
          <w:szCs w:val="32"/>
          <w:rtl/>
        </w:rPr>
        <w:t xml:space="preserve"> </w:t>
      </w:r>
      <w:r w:rsidR="00EF2790" w:rsidRPr="0094633D">
        <w:rPr>
          <w:rFonts w:ascii="Traditional Arabic" w:hAnsi="Traditional Arabic" w:cs="Traditional Arabic"/>
          <w:color w:val="000000"/>
          <w:sz w:val="32"/>
          <w:szCs w:val="32"/>
          <w:rtl/>
        </w:rPr>
        <w:t>ميسورة</w:t>
      </w:r>
      <w:r w:rsidR="00405DD5" w:rsidRPr="0094633D">
        <w:rPr>
          <w:rFonts w:ascii="Traditional Arabic" w:hAnsi="Traditional Arabic" w:cs="Traditional Arabic"/>
          <w:color w:val="000000"/>
          <w:sz w:val="32"/>
          <w:szCs w:val="32"/>
          <w:rtl/>
        </w:rPr>
        <w:t xml:space="preserve"> والتي تحرص على وصول منتجاتها بشكل دائم ومستمر للعملاء المستبعدين والمحرومين منها</w:t>
      </w:r>
      <w:r w:rsidR="0099447D">
        <w:rPr>
          <w:rFonts w:ascii="Traditional Arabic" w:hAnsi="Traditional Arabic" w:cs="Traditional Arabic" w:hint="cs"/>
          <w:color w:val="000000"/>
          <w:sz w:val="32"/>
          <w:szCs w:val="32"/>
          <w:rtl/>
        </w:rPr>
        <w:t>.</w:t>
      </w:r>
      <w:r w:rsidR="00334ED4" w:rsidRPr="0094633D">
        <w:rPr>
          <w:rStyle w:val="Appelnotedebasdep"/>
          <w:rFonts w:ascii="Traditional Arabic" w:hAnsi="Traditional Arabic" w:cs="Traditional Arabic"/>
          <w:color w:val="000000"/>
          <w:sz w:val="32"/>
          <w:szCs w:val="32"/>
          <w:rtl/>
        </w:rPr>
        <w:footnoteReference w:id="26"/>
      </w:r>
    </w:p>
    <w:p w14:paraId="26C19611" w14:textId="77777777" w:rsidR="00CC132C" w:rsidRPr="0094633D" w:rsidRDefault="00EF2790" w:rsidP="0061681F">
      <w:pPr>
        <w:pStyle w:val="NormalWeb"/>
        <w:shd w:val="clear" w:color="auto" w:fill="FFFFFF"/>
        <w:bidi/>
        <w:spacing w:before="0" w:beforeAutospacing="0" w:after="120" w:afterAutospacing="0" w:line="360" w:lineRule="auto"/>
        <w:rPr>
          <w:rFonts w:ascii="Traditional Arabic" w:hAnsi="Traditional Arabic" w:cs="Traditional Arabic"/>
          <w:color w:val="000000"/>
          <w:sz w:val="32"/>
          <w:szCs w:val="32"/>
          <w:rtl/>
        </w:rPr>
      </w:pPr>
      <w:r w:rsidRPr="0094633D">
        <w:rPr>
          <w:rFonts w:ascii="Traditional Arabic" w:hAnsi="Traditional Arabic" w:cs="Traditional Arabic"/>
          <w:color w:val="000000"/>
          <w:sz w:val="32"/>
          <w:szCs w:val="32"/>
          <w:rtl/>
        </w:rPr>
        <w:t>أما</w:t>
      </w:r>
      <w:r w:rsidR="00405DD5" w:rsidRPr="0094633D">
        <w:rPr>
          <w:rFonts w:ascii="Traditional Arabic" w:hAnsi="Traditional Arabic" w:cs="Traditional Arabic"/>
          <w:color w:val="000000"/>
          <w:sz w:val="32"/>
          <w:szCs w:val="32"/>
          <w:rtl/>
        </w:rPr>
        <w:t xml:space="preserve"> التعريف </w:t>
      </w:r>
      <w:r w:rsidRPr="0094633D">
        <w:rPr>
          <w:rFonts w:ascii="Traditional Arabic" w:hAnsi="Traditional Arabic" w:cs="Traditional Arabic"/>
          <w:color w:val="000000"/>
          <w:sz w:val="32"/>
          <w:szCs w:val="32"/>
          <w:rtl/>
        </w:rPr>
        <w:t>الإسلامي</w:t>
      </w:r>
      <w:r w:rsidR="00405DD5" w:rsidRPr="0094633D">
        <w:rPr>
          <w:rFonts w:ascii="Traditional Arabic" w:hAnsi="Traditional Arabic" w:cs="Traditional Arabic"/>
          <w:color w:val="000000"/>
          <w:sz w:val="32"/>
          <w:szCs w:val="32"/>
          <w:rtl/>
        </w:rPr>
        <w:t xml:space="preserve"> للشمول المالي فهو وجود </w:t>
      </w:r>
      <w:r w:rsidRPr="0094633D">
        <w:rPr>
          <w:rFonts w:ascii="Traditional Arabic" w:hAnsi="Traditional Arabic" w:cs="Traditional Arabic"/>
          <w:color w:val="000000"/>
          <w:sz w:val="32"/>
          <w:szCs w:val="32"/>
          <w:rtl/>
        </w:rPr>
        <w:t>علاقة</w:t>
      </w:r>
      <w:r w:rsidR="00405DD5" w:rsidRPr="0094633D">
        <w:rPr>
          <w:rFonts w:ascii="Traditional Arabic" w:hAnsi="Traditional Arabic" w:cs="Traditional Arabic"/>
          <w:color w:val="000000"/>
          <w:sz w:val="32"/>
          <w:szCs w:val="32"/>
          <w:rtl/>
        </w:rPr>
        <w:t xml:space="preserve"> تكامل بين </w:t>
      </w:r>
      <w:r w:rsidRPr="0094633D">
        <w:rPr>
          <w:rFonts w:ascii="Traditional Arabic" w:hAnsi="Traditional Arabic" w:cs="Traditional Arabic"/>
          <w:color w:val="000000"/>
          <w:sz w:val="32"/>
          <w:szCs w:val="32"/>
          <w:rtl/>
        </w:rPr>
        <w:t>أهداف</w:t>
      </w:r>
      <w:r w:rsidR="00405DD5" w:rsidRPr="0094633D">
        <w:rPr>
          <w:rFonts w:ascii="Traditional Arabic" w:hAnsi="Traditional Arabic" w:cs="Traditional Arabic"/>
          <w:color w:val="000000"/>
          <w:sz w:val="32"/>
          <w:szCs w:val="32"/>
          <w:rtl/>
        </w:rPr>
        <w:t xml:space="preserve"> </w:t>
      </w:r>
      <w:r w:rsidRPr="0094633D">
        <w:rPr>
          <w:rFonts w:ascii="Traditional Arabic" w:hAnsi="Traditional Arabic" w:cs="Traditional Arabic"/>
          <w:color w:val="000000"/>
          <w:sz w:val="32"/>
          <w:szCs w:val="32"/>
          <w:rtl/>
        </w:rPr>
        <w:t>الشريعة الإسلامي</w:t>
      </w:r>
      <w:r w:rsidR="00112382" w:rsidRPr="0094633D">
        <w:rPr>
          <w:rFonts w:ascii="Traditional Arabic" w:hAnsi="Traditional Arabic" w:cs="Traditional Arabic"/>
          <w:color w:val="000000"/>
          <w:sz w:val="32"/>
          <w:szCs w:val="32"/>
          <w:rtl/>
        </w:rPr>
        <w:t>ة</w:t>
      </w:r>
      <w:r w:rsidR="00405DD5" w:rsidRPr="0094633D">
        <w:rPr>
          <w:rFonts w:ascii="Traditional Arabic" w:hAnsi="Traditional Arabic" w:cs="Traditional Arabic"/>
          <w:color w:val="000000"/>
          <w:sz w:val="32"/>
          <w:szCs w:val="32"/>
          <w:rtl/>
        </w:rPr>
        <w:t xml:space="preserve"> </w:t>
      </w:r>
      <w:r w:rsidRPr="0094633D">
        <w:rPr>
          <w:rFonts w:ascii="Traditional Arabic" w:hAnsi="Traditional Arabic" w:cs="Traditional Arabic"/>
          <w:color w:val="000000"/>
          <w:sz w:val="32"/>
          <w:szCs w:val="32"/>
          <w:rtl/>
        </w:rPr>
        <w:t>الأساسية</w:t>
      </w:r>
      <w:r w:rsidR="00405DD5" w:rsidRPr="0094633D">
        <w:rPr>
          <w:rFonts w:ascii="Traditional Arabic" w:hAnsi="Traditional Arabic" w:cs="Traditional Arabic"/>
          <w:color w:val="000000"/>
          <w:sz w:val="32"/>
          <w:szCs w:val="32"/>
          <w:rtl/>
        </w:rPr>
        <w:t xml:space="preserve"> ومفهوم الشمول المالي الذي يسير </w:t>
      </w:r>
      <w:r w:rsidRPr="0094633D">
        <w:rPr>
          <w:rFonts w:ascii="Traditional Arabic" w:hAnsi="Traditional Arabic" w:cs="Traditional Arabic"/>
          <w:color w:val="000000"/>
          <w:sz w:val="32"/>
          <w:szCs w:val="32"/>
          <w:rtl/>
        </w:rPr>
        <w:t>إلى</w:t>
      </w:r>
      <w:r w:rsidR="00405DD5" w:rsidRPr="0094633D">
        <w:rPr>
          <w:rFonts w:ascii="Traditional Arabic" w:hAnsi="Traditional Arabic" w:cs="Traditional Arabic"/>
          <w:color w:val="000000"/>
          <w:sz w:val="32"/>
          <w:szCs w:val="32"/>
          <w:rtl/>
        </w:rPr>
        <w:t xml:space="preserve"> توفير الخدمات </w:t>
      </w:r>
      <w:r w:rsidRPr="0094633D">
        <w:rPr>
          <w:rFonts w:ascii="Traditional Arabic" w:hAnsi="Traditional Arabic" w:cs="Traditional Arabic"/>
          <w:color w:val="000000"/>
          <w:sz w:val="32"/>
          <w:szCs w:val="32"/>
          <w:rtl/>
        </w:rPr>
        <w:t>المالية</w:t>
      </w:r>
      <w:r w:rsidR="00112382" w:rsidRPr="0094633D">
        <w:rPr>
          <w:rFonts w:ascii="Traditional Arabic" w:hAnsi="Traditional Arabic" w:cs="Traditional Arabic"/>
          <w:color w:val="000000"/>
          <w:sz w:val="32"/>
          <w:szCs w:val="32"/>
          <w:rtl/>
        </w:rPr>
        <w:t xml:space="preserve"> للجميع ب</w:t>
      </w:r>
      <w:r w:rsidR="00405DD5" w:rsidRPr="0094633D">
        <w:rPr>
          <w:rFonts w:ascii="Traditional Arabic" w:hAnsi="Traditional Arabic" w:cs="Traditional Arabic"/>
          <w:color w:val="000000"/>
          <w:sz w:val="32"/>
          <w:szCs w:val="32"/>
          <w:rtl/>
        </w:rPr>
        <w:t xml:space="preserve">غض النظر عن مستواهم الاقتصادي والاجتماعي لتعزيز استقرارهم المالي ورفاهيتهم </w:t>
      </w:r>
      <w:r w:rsidRPr="0094633D">
        <w:rPr>
          <w:rFonts w:ascii="Traditional Arabic" w:hAnsi="Traditional Arabic" w:cs="Traditional Arabic"/>
          <w:color w:val="000000"/>
          <w:sz w:val="32"/>
          <w:szCs w:val="32"/>
          <w:rtl/>
        </w:rPr>
        <w:t>الاقتصادية</w:t>
      </w:r>
    </w:p>
    <w:p w14:paraId="6BA6E13D" w14:textId="77777777" w:rsidR="00D00639" w:rsidRPr="00FE5B87" w:rsidRDefault="00D00639" w:rsidP="00A87D85">
      <w:pPr>
        <w:pStyle w:val="Titre2"/>
        <w:bidi/>
        <w:rPr>
          <w:rFonts w:ascii="Traditional Arabic" w:hAnsi="Traditional Arabic" w:cs="Traditional Arabic"/>
          <w:color w:val="auto"/>
          <w:sz w:val="32"/>
          <w:szCs w:val="32"/>
          <w:rtl/>
        </w:rPr>
      </w:pPr>
      <w:bookmarkStart w:id="79" w:name="_Toc199615973"/>
      <w:r w:rsidRPr="00FE5B87">
        <w:rPr>
          <w:rFonts w:ascii="Traditional Arabic" w:hAnsi="Traditional Arabic" w:cs="Traditional Arabic"/>
          <w:color w:val="auto"/>
          <w:sz w:val="32"/>
          <w:szCs w:val="32"/>
          <w:u w:val="single"/>
          <w:rtl/>
          <w:lang w:bidi="ar-DZ"/>
        </w:rPr>
        <w:t>المطلب</w:t>
      </w:r>
      <w:r w:rsidRPr="00FE5B87">
        <w:rPr>
          <w:rFonts w:ascii="Traditional Arabic" w:hAnsi="Traditional Arabic" w:cs="Traditional Arabic"/>
          <w:color w:val="auto"/>
          <w:sz w:val="32"/>
          <w:szCs w:val="32"/>
          <w:u w:val="single"/>
          <w:lang w:bidi="ar-DZ"/>
        </w:rPr>
        <w:t>3</w:t>
      </w:r>
      <w:r w:rsidRPr="00FE5B87">
        <w:rPr>
          <w:rFonts w:ascii="Traditional Arabic" w:hAnsi="Traditional Arabic" w:cs="Traditional Arabic"/>
          <w:color w:val="auto"/>
          <w:sz w:val="32"/>
          <w:szCs w:val="32"/>
          <w:u w:val="single"/>
          <w:rtl/>
          <w:lang w:bidi="ar-DZ"/>
        </w:rPr>
        <w:t xml:space="preserve"> </w:t>
      </w:r>
      <w:r w:rsidRPr="00FE5B87">
        <w:rPr>
          <w:rFonts w:ascii="Traditional Arabic" w:hAnsi="Traditional Arabic" w:cs="Traditional Arabic"/>
          <w:color w:val="auto"/>
          <w:sz w:val="32"/>
          <w:szCs w:val="32"/>
          <w:rtl/>
          <w:lang w:bidi="ar-DZ"/>
        </w:rPr>
        <w:t xml:space="preserve"> أبعاد الشمول المال</w:t>
      </w:r>
      <w:r w:rsidR="00E85005" w:rsidRPr="00FE5B87">
        <w:rPr>
          <w:rFonts w:ascii="Traditional Arabic" w:hAnsi="Traditional Arabic" w:cs="Traditional Arabic"/>
          <w:color w:val="auto"/>
          <w:sz w:val="32"/>
          <w:szCs w:val="32"/>
          <w:rtl/>
          <w:lang w:bidi="ar-DZ"/>
        </w:rPr>
        <w:t>ي</w:t>
      </w:r>
      <w:bookmarkEnd w:id="79"/>
    </w:p>
    <w:p w14:paraId="7C1BE3E8" w14:textId="77777777" w:rsidR="00E85005" w:rsidRPr="0094633D" w:rsidRDefault="00E85005" w:rsidP="00744CA1">
      <w:pPr>
        <w:pStyle w:val="NormalWeb"/>
        <w:shd w:val="clear" w:color="auto" w:fill="FFFFFF"/>
        <w:bidi/>
        <w:spacing w:before="0" w:beforeAutospacing="0" w:after="120" w:afterAutospacing="0" w:line="360" w:lineRule="auto"/>
        <w:rPr>
          <w:rFonts w:ascii="Traditional Arabic" w:hAnsi="Traditional Arabic" w:cs="Traditional Arabic"/>
          <w:color w:val="000000"/>
          <w:sz w:val="32"/>
          <w:szCs w:val="32"/>
          <w:rtl/>
        </w:rPr>
      </w:pPr>
      <w:r w:rsidRPr="0094633D">
        <w:rPr>
          <w:rFonts w:ascii="Traditional Arabic" w:hAnsi="Traditional Arabic" w:cs="Traditional Arabic"/>
          <w:color w:val="000000"/>
          <w:sz w:val="32"/>
          <w:szCs w:val="32"/>
          <w:rtl/>
        </w:rPr>
        <w:t xml:space="preserve">هناك ثلاث </w:t>
      </w:r>
      <w:r w:rsidR="003227F7" w:rsidRPr="0094633D">
        <w:rPr>
          <w:rFonts w:ascii="Traditional Arabic" w:hAnsi="Traditional Arabic" w:cs="Traditional Arabic"/>
          <w:color w:val="000000"/>
          <w:sz w:val="32"/>
          <w:szCs w:val="32"/>
          <w:rtl/>
        </w:rPr>
        <w:t>أبعاد</w:t>
      </w:r>
      <w:r w:rsidR="00B50E4C">
        <w:rPr>
          <w:rFonts w:ascii="Traditional Arabic" w:hAnsi="Traditional Arabic" w:cs="Traditional Arabic"/>
          <w:color w:val="000000"/>
          <w:sz w:val="32"/>
          <w:szCs w:val="32"/>
          <w:rtl/>
        </w:rPr>
        <w:t xml:space="preserve"> رئيسي</w:t>
      </w:r>
      <w:r w:rsidR="00B50E4C">
        <w:rPr>
          <w:rFonts w:ascii="Traditional Arabic" w:hAnsi="Traditional Arabic" w:cs="Traditional Arabic" w:hint="cs"/>
          <w:color w:val="000000"/>
          <w:sz w:val="32"/>
          <w:szCs w:val="32"/>
          <w:rtl/>
        </w:rPr>
        <w:t>ة</w:t>
      </w:r>
      <w:r w:rsidR="00CD0933" w:rsidRPr="0094633D">
        <w:rPr>
          <w:rFonts w:ascii="Traditional Arabic" w:hAnsi="Traditional Arabic" w:cs="Traditional Arabic"/>
          <w:color w:val="000000"/>
          <w:sz w:val="32"/>
          <w:szCs w:val="32"/>
          <w:rtl/>
        </w:rPr>
        <w:t xml:space="preserve"> مهمة</w:t>
      </w:r>
      <w:r w:rsidRPr="0094633D">
        <w:rPr>
          <w:rFonts w:ascii="Traditional Arabic" w:hAnsi="Traditional Arabic" w:cs="Traditional Arabic"/>
          <w:color w:val="000000"/>
          <w:sz w:val="32"/>
          <w:szCs w:val="32"/>
          <w:rtl/>
        </w:rPr>
        <w:t xml:space="preserve"> للشمول المالي هي    </w:t>
      </w:r>
      <w:r w:rsidR="00334ED4" w:rsidRPr="0094633D">
        <w:rPr>
          <w:rStyle w:val="Appelnotedebasdep"/>
          <w:rFonts w:ascii="Traditional Arabic" w:hAnsi="Traditional Arabic" w:cs="Traditional Arabic"/>
          <w:color w:val="000000"/>
          <w:sz w:val="32"/>
          <w:szCs w:val="32"/>
          <w:rtl/>
        </w:rPr>
        <w:footnoteReference w:id="27"/>
      </w:r>
      <w:r w:rsidRPr="0094633D">
        <w:rPr>
          <w:rFonts w:ascii="Traditional Arabic" w:hAnsi="Traditional Arabic" w:cs="Traditional Arabic"/>
          <w:color w:val="000000"/>
          <w:sz w:val="32"/>
          <w:szCs w:val="32"/>
          <w:rtl/>
        </w:rPr>
        <w:t xml:space="preserve">                                                          </w:t>
      </w:r>
    </w:p>
    <w:p w14:paraId="55033A22" w14:textId="77777777" w:rsidR="00334ED4" w:rsidRPr="00B50E4C" w:rsidRDefault="003227F7" w:rsidP="00510815">
      <w:pPr>
        <w:pStyle w:val="NormalWeb"/>
        <w:shd w:val="clear" w:color="auto" w:fill="FFFFFF"/>
        <w:bidi/>
        <w:spacing w:before="0" w:beforeAutospacing="0" w:after="120" w:afterAutospacing="0" w:line="360" w:lineRule="auto"/>
        <w:rPr>
          <w:rFonts w:ascii="Traditional Arabic" w:hAnsi="Traditional Arabic" w:cs="Traditional Arabic"/>
          <w:color w:val="000000"/>
          <w:sz w:val="32"/>
          <w:szCs w:val="32"/>
        </w:rPr>
      </w:pPr>
      <w:r w:rsidRPr="0094633D">
        <w:rPr>
          <w:rFonts w:ascii="Traditional Arabic" w:hAnsi="Traditional Arabic" w:cs="Traditional Arabic"/>
          <w:color w:val="000000"/>
          <w:sz w:val="32"/>
          <w:szCs w:val="32"/>
          <w:rtl/>
        </w:rPr>
        <w:lastRenderedPageBreak/>
        <w:t>الاستخدام الفعال</w:t>
      </w:r>
      <w:r w:rsidR="00E85005" w:rsidRPr="0094633D">
        <w:rPr>
          <w:rFonts w:ascii="Traditional Arabic" w:hAnsi="Traditional Arabic" w:cs="Traditional Arabic"/>
          <w:color w:val="000000"/>
          <w:sz w:val="32"/>
          <w:szCs w:val="32"/>
          <w:rtl/>
        </w:rPr>
        <w:t xml:space="preserve"> للخدمات </w:t>
      </w:r>
      <w:r w:rsidRPr="0094633D">
        <w:rPr>
          <w:rFonts w:ascii="Traditional Arabic" w:hAnsi="Traditional Arabic" w:cs="Traditional Arabic"/>
          <w:color w:val="000000"/>
          <w:sz w:val="32"/>
          <w:szCs w:val="32"/>
          <w:rtl/>
        </w:rPr>
        <w:t>المالية</w:t>
      </w:r>
      <w:r w:rsidR="00E85005" w:rsidRPr="0094633D">
        <w:rPr>
          <w:rFonts w:ascii="Traditional Arabic" w:hAnsi="Traditional Arabic" w:cs="Traditional Arabic"/>
          <w:color w:val="000000"/>
          <w:sz w:val="32"/>
          <w:szCs w:val="32"/>
          <w:rtl/>
        </w:rPr>
        <w:t xml:space="preserve"> </w:t>
      </w:r>
      <w:r w:rsidR="00B50E4C">
        <w:rPr>
          <w:rFonts w:ascii="Traditional Arabic" w:hAnsi="Traditional Arabic" w:cs="Traditional Arabic"/>
          <w:color w:val="000000"/>
          <w:sz w:val="32"/>
          <w:szCs w:val="32"/>
        </w:rPr>
        <w:t xml:space="preserve"> </w:t>
      </w:r>
      <w:r w:rsidR="00B50E4C">
        <w:rPr>
          <w:rFonts w:ascii="Traditional Arabic" w:hAnsi="Traditional Arabic" w:cs="Traditional Arabic" w:hint="cs"/>
          <w:color w:val="000000"/>
          <w:sz w:val="32"/>
          <w:szCs w:val="32"/>
          <w:rtl/>
        </w:rPr>
        <w:t xml:space="preserve">و </w:t>
      </w:r>
      <w:r w:rsidR="00A57B54" w:rsidRPr="00B50E4C">
        <w:rPr>
          <w:rFonts w:ascii="Traditional Arabic" w:hAnsi="Traditional Arabic" w:cs="Traditional Arabic"/>
          <w:color w:val="000000"/>
          <w:sz w:val="32"/>
          <w:szCs w:val="32"/>
          <w:rtl/>
        </w:rPr>
        <w:t>إيصال الخدمات المالية</w:t>
      </w:r>
      <w:r w:rsidR="00510815">
        <w:rPr>
          <w:rFonts w:ascii="Traditional Arabic" w:hAnsi="Traditional Arabic" w:cs="Traditional Arabic"/>
          <w:color w:val="000000"/>
          <w:sz w:val="32"/>
          <w:szCs w:val="32"/>
        </w:rPr>
        <w:t xml:space="preserve">  </w:t>
      </w:r>
      <w:r w:rsidR="00510815">
        <w:rPr>
          <w:rFonts w:ascii="Traditional Arabic" w:hAnsi="Traditional Arabic" w:cs="Traditional Arabic" w:hint="cs"/>
          <w:color w:val="000000"/>
          <w:sz w:val="32"/>
          <w:szCs w:val="32"/>
          <w:rtl/>
        </w:rPr>
        <w:t xml:space="preserve"> و</w:t>
      </w:r>
      <w:r w:rsidR="00510815">
        <w:rPr>
          <w:rFonts w:ascii="Traditional Arabic" w:hAnsi="Traditional Arabic" w:cs="Traditional Arabic"/>
          <w:color w:val="000000"/>
          <w:sz w:val="32"/>
          <w:szCs w:val="32"/>
          <w:rtl/>
        </w:rPr>
        <w:t>جود</w:t>
      </w:r>
      <w:r w:rsidR="00510815">
        <w:rPr>
          <w:rFonts w:ascii="Traditional Arabic" w:hAnsi="Traditional Arabic" w:cs="Traditional Arabic" w:hint="cs"/>
          <w:color w:val="000000"/>
          <w:sz w:val="32"/>
          <w:szCs w:val="32"/>
          <w:rtl/>
        </w:rPr>
        <w:t>ة</w:t>
      </w:r>
      <w:r w:rsidR="00E85005" w:rsidRPr="00B50E4C">
        <w:rPr>
          <w:rFonts w:ascii="Traditional Arabic" w:hAnsi="Traditional Arabic" w:cs="Traditional Arabic"/>
          <w:color w:val="000000"/>
          <w:sz w:val="32"/>
          <w:szCs w:val="32"/>
          <w:rtl/>
        </w:rPr>
        <w:t xml:space="preserve"> </w:t>
      </w:r>
      <w:r w:rsidRPr="00B50E4C">
        <w:rPr>
          <w:rFonts w:ascii="Traditional Arabic" w:hAnsi="Traditional Arabic" w:cs="Traditional Arabic"/>
          <w:color w:val="000000"/>
          <w:sz w:val="32"/>
          <w:szCs w:val="32"/>
          <w:rtl/>
        </w:rPr>
        <w:t>المنتجات</w:t>
      </w:r>
      <w:r w:rsidR="00E85005" w:rsidRPr="00B50E4C">
        <w:rPr>
          <w:rFonts w:ascii="Traditional Arabic" w:hAnsi="Traditional Arabic" w:cs="Traditional Arabic"/>
          <w:color w:val="000000"/>
          <w:sz w:val="32"/>
          <w:szCs w:val="32"/>
          <w:rtl/>
        </w:rPr>
        <w:t xml:space="preserve"> والخدمات </w:t>
      </w:r>
      <w:r w:rsidRPr="00B50E4C">
        <w:rPr>
          <w:rFonts w:ascii="Traditional Arabic" w:hAnsi="Traditional Arabic" w:cs="Traditional Arabic"/>
          <w:color w:val="000000"/>
          <w:sz w:val="32"/>
          <w:szCs w:val="32"/>
          <w:rtl/>
        </w:rPr>
        <w:t>المالية</w:t>
      </w:r>
      <w:r w:rsidR="00E85005" w:rsidRPr="00B50E4C">
        <w:rPr>
          <w:rFonts w:ascii="Traditional Arabic" w:hAnsi="Traditional Arabic" w:cs="Traditional Arabic"/>
          <w:color w:val="000000"/>
          <w:sz w:val="32"/>
          <w:szCs w:val="32"/>
          <w:rtl/>
        </w:rPr>
        <w:t xml:space="preserve"> </w:t>
      </w:r>
      <w:r w:rsidR="00A57B54" w:rsidRPr="00B50E4C">
        <w:rPr>
          <w:rFonts w:ascii="Traditional Arabic" w:hAnsi="Traditional Arabic" w:cs="Traditional Arabic"/>
          <w:color w:val="000000"/>
          <w:sz w:val="32"/>
          <w:szCs w:val="32"/>
          <w:rtl/>
        </w:rPr>
        <w:t>المقدم</w:t>
      </w:r>
      <w:r w:rsidR="00510815">
        <w:rPr>
          <w:rFonts w:ascii="Traditional Arabic" w:hAnsi="Traditional Arabic" w:cs="Traditional Arabic" w:hint="cs"/>
          <w:color w:val="000000"/>
          <w:sz w:val="32"/>
          <w:szCs w:val="32"/>
          <w:rtl/>
        </w:rPr>
        <w:t>ة</w:t>
      </w:r>
    </w:p>
    <w:p w14:paraId="77DA181E" w14:textId="77777777" w:rsidR="003227F7" w:rsidRPr="0094633D" w:rsidRDefault="003227F7" w:rsidP="00C25908">
      <w:pPr>
        <w:pStyle w:val="NormalWeb"/>
        <w:numPr>
          <w:ilvl w:val="0"/>
          <w:numId w:val="14"/>
        </w:numPr>
        <w:shd w:val="clear" w:color="auto" w:fill="FFFFFF"/>
        <w:bidi/>
        <w:spacing w:before="0" w:beforeAutospacing="0" w:after="120" w:afterAutospacing="0" w:line="360" w:lineRule="auto"/>
        <w:rPr>
          <w:rFonts w:ascii="Traditional Arabic" w:hAnsi="Traditional Arabic" w:cs="Traditional Arabic"/>
          <w:color w:val="000000"/>
          <w:sz w:val="32"/>
          <w:szCs w:val="32"/>
        </w:rPr>
      </w:pPr>
      <w:r w:rsidRPr="0094633D">
        <w:rPr>
          <w:rFonts w:ascii="Traditional Arabic" w:hAnsi="Traditional Arabic" w:cs="Traditional Arabic"/>
          <w:b/>
          <w:bCs/>
          <w:color w:val="000000"/>
          <w:sz w:val="32"/>
          <w:szCs w:val="32"/>
          <w:rtl/>
        </w:rPr>
        <w:t>إيصال  الخدمات المالية </w:t>
      </w:r>
      <w:r w:rsidRPr="0094633D">
        <w:rPr>
          <w:rFonts w:ascii="Traditional Arabic" w:hAnsi="Traditional Arabic" w:cs="Traditional Arabic"/>
          <w:b/>
          <w:bCs/>
          <w:color w:val="000000"/>
          <w:sz w:val="32"/>
          <w:szCs w:val="32"/>
        </w:rPr>
        <w:t>:</w:t>
      </w:r>
      <w:r w:rsidR="00140D8C">
        <w:rPr>
          <w:rFonts w:ascii="Traditional Arabic" w:hAnsi="Traditional Arabic" w:cs="Traditional Arabic"/>
          <w:color w:val="000000"/>
          <w:sz w:val="32"/>
          <w:szCs w:val="32"/>
          <w:rtl/>
        </w:rPr>
        <w:t xml:space="preserve"> </w:t>
      </w:r>
      <w:r w:rsidR="00E85005" w:rsidRPr="0094633D">
        <w:rPr>
          <w:rFonts w:ascii="Traditional Arabic" w:hAnsi="Traditional Arabic" w:cs="Traditional Arabic"/>
          <w:color w:val="000000"/>
          <w:sz w:val="32"/>
          <w:szCs w:val="32"/>
          <w:rtl/>
        </w:rPr>
        <w:t xml:space="preserve"> </w:t>
      </w:r>
      <w:r w:rsidR="00334ED4" w:rsidRPr="0094633D">
        <w:rPr>
          <w:rFonts w:ascii="Traditional Arabic" w:hAnsi="Traditional Arabic" w:cs="Traditional Arabic"/>
          <w:color w:val="000000"/>
          <w:sz w:val="32"/>
          <w:szCs w:val="32"/>
          <w:rtl/>
        </w:rPr>
        <w:t>يشير</w:t>
      </w:r>
      <w:r w:rsidR="00334ED4" w:rsidRPr="0094633D">
        <w:rPr>
          <w:rFonts w:ascii="Traditional Arabic" w:hAnsi="Traditional Arabic" w:cs="Traditional Arabic"/>
          <w:color w:val="000000"/>
          <w:sz w:val="32"/>
          <w:szCs w:val="32"/>
        </w:rPr>
        <w:t xml:space="preserve"> </w:t>
      </w:r>
      <w:r w:rsidR="00E85005" w:rsidRPr="0094633D">
        <w:rPr>
          <w:rFonts w:ascii="Traditional Arabic" w:hAnsi="Traditional Arabic" w:cs="Traditional Arabic"/>
          <w:color w:val="000000"/>
          <w:sz w:val="32"/>
          <w:szCs w:val="32"/>
          <w:rtl/>
        </w:rPr>
        <w:t xml:space="preserve">هذا البعد </w:t>
      </w:r>
      <w:r w:rsidRPr="0094633D">
        <w:rPr>
          <w:rFonts w:ascii="Traditional Arabic" w:hAnsi="Traditional Arabic" w:cs="Traditional Arabic"/>
          <w:color w:val="000000"/>
          <w:sz w:val="32"/>
          <w:szCs w:val="32"/>
          <w:rtl/>
        </w:rPr>
        <w:t>إلى</w:t>
      </w:r>
      <w:r w:rsidR="00E85005" w:rsidRPr="0094633D">
        <w:rPr>
          <w:rFonts w:ascii="Traditional Arabic" w:hAnsi="Traditional Arabic" w:cs="Traditional Arabic"/>
          <w:color w:val="000000"/>
          <w:sz w:val="32"/>
          <w:szCs w:val="32"/>
          <w:rtl/>
        </w:rPr>
        <w:t xml:space="preserve"> </w:t>
      </w:r>
      <w:r w:rsidRPr="0094633D">
        <w:rPr>
          <w:rFonts w:ascii="Traditional Arabic" w:hAnsi="Traditional Arabic" w:cs="Traditional Arabic"/>
          <w:color w:val="000000"/>
          <w:sz w:val="32"/>
          <w:szCs w:val="32"/>
          <w:rtl/>
        </w:rPr>
        <w:t>القدرة</w:t>
      </w:r>
      <w:r w:rsidR="00E85005" w:rsidRPr="0094633D">
        <w:rPr>
          <w:rFonts w:ascii="Traditional Arabic" w:hAnsi="Traditional Arabic" w:cs="Traditional Arabic"/>
          <w:color w:val="000000"/>
          <w:sz w:val="32"/>
          <w:szCs w:val="32"/>
          <w:rtl/>
        </w:rPr>
        <w:t xml:space="preserve"> على استخدام المنتجات والخدمات </w:t>
      </w:r>
      <w:r w:rsidRPr="0094633D">
        <w:rPr>
          <w:rFonts w:ascii="Traditional Arabic" w:hAnsi="Traditional Arabic" w:cs="Traditional Arabic"/>
          <w:color w:val="000000"/>
          <w:sz w:val="32"/>
          <w:szCs w:val="32"/>
          <w:rtl/>
        </w:rPr>
        <w:t>المالية</w:t>
      </w:r>
      <w:r w:rsidR="00E85005" w:rsidRPr="0094633D">
        <w:rPr>
          <w:rFonts w:ascii="Traditional Arabic" w:hAnsi="Traditional Arabic" w:cs="Traditional Arabic"/>
          <w:color w:val="000000"/>
          <w:sz w:val="32"/>
          <w:szCs w:val="32"/>
          <w:rtl/>
        </w:rPr>
        <w:t xml:space="preserve"> من قبل </w:t>
      </w:r>
      <w:r w:rsidRPr="0094633D">
        <w:rPr>
          <w:rFonts w:ascii="Traditional Arabic" w:hAnsi="Traditional Arabic" w:cs="Traditional Arabic"/>
          <w:color w:val="000000"/>
          <w:sz w:val="32"/>
          <w:szCs w:val="32"/>
          <w:rtl/>
        </w:rPr>
        <w:t>الأفراد</w:t>
      </w:r>
      <w:r w:rsidR="00E85005" w:rsidRPr="0094633D">
        <w:rPr>
          <w:rFonts w:ascii="Traditional Arabic" w:hAnsi="Traditional Arabic" w:cs="Traditional Arabic"/>
          <w:color w:val="000000"/>
          <w:sz w:val="32"/>
          <w:szCs w:val="32"/>
          <w:rtl/>
        </w:rPr>
        <w:t xml:space="preserve"> </w:t>
      </w:r>
      <w:r w:rsidRPr="0094633D">
        <w:rPr>
          <w:rFonts w:ascii="Traditional Arabic" w:hAnsi="Traditional Arabic" w:cs="Traditional Arabic"/>
          <w:color w:val="000000"/>
          <w:sz w:val="32"/>
          <w:szCs w:val="32"/>
          <w:rtl/>
        </w:rPr>
        <w:t>والمؤسسة</w:t>
      </w:r>
      <w:r w:rsidR="00E85005" w:rsidRPr="0094633D">
        <w:rPr>
          <w:rFonts w:ascii="Traditional Arabic" w:hAnsi="Traditional Arabic" w:cs="Traditional Arabic"/>
          <w:color w:val="000000"/>
          <w:sz w:val="32"/>
          <w:szCs w:val="32"/>
          <w:rtl/>
        </w:rPr>
        <w:t xml:space="preserve"> </w:t>
      </w:r>
      <w:r w:rsidRPr="0094633D">
        <w:rPr>
          <w:rFonts w:ascii="Traditional Arabic" w:hAnsi="Traditional Arabic" w:cs="Traditional Arabic"/>
          <w:color w:val="000000"/>
          <w:sz w:val="32"/>
          <w:szCs w:val="32"/>
          <w:rtl/>
        </w:rPr>
        <w:t>الرسمية</w:t>
      </w:r>
      <w:r w:rsidR="00E85005" w:rsidRPr="0094633D">
        <w:rPr>
          <w:rFonts w:ascii="Traditional Arabic" w:hAnsi="Traditional Arabic" w:cs="Traditional Arabic"/>
          <w:color w:val="000000"/>
          <w:sz w:val="32"/>
          <w:szCs w:val="32"/>
          <w:rtl/>
        </w:rPr>
        <w:t xml:space="preserve"> وهذا من خلال تحديد المستويات الوصول </w:t>
      </w:r>
      <w:r w:rsidRPr="0094633D">
        <w:rPr>
          <w:rFonts w:ascii="Traditional Arabic" w:hAnsi="Traditional Arabic" w:cs="Traditional Arabic"/>
          <w:color w:val="000000"/>
          <w:sz w:val="32"/>
          <w:szCs w:val="32"/>
          <w:rtl/>
        </w:rPr>
        <w:t>إلى</w:t>
      </w:r>
      <w:r w:rsidR="00E85005" w:rsidRPr="0094633D">
        <w:rPr>
          <w:rFonts w:ascii="Traditional Arabic" w:hAnsi="Traditional Arabic" w:cs="Traditional Arabic"/>
          <w:color w:val="000000"/>
          <w:sz w:val="32"/>
          <w:szCs w:val="32"/>
          <w:rtl/>
        </w:rPr>
        <w:t xml:space="preserve"> تحليل وتحديد الحواجز </w:t>
      </w:r>
      <w:r w:rsidRPr="0094633D">
        <w:rPr>
          <w:rFonts w:ascii="Traditional Arabic" w:hAnsi="Traditional Arabic" w:cs="Traditional Arabic"/>
          <w:color w:val="000000"/>
          <w:sz w:val="32"/>
          <w:szCs w:val="32"/>
          <w:rtl/>
        </w:rPr>
        <w:t>المحتملة</w:t>
      </w:r>
      <w:r w:rsidR="00E85005" w:rsidRPr="0094633D">
        <w:rPr>
          <w:rFonts w:ascii="Traditional Arabic" w:hAnsi="Traditional Arabic" w:cs="Traditional Arabic"/>
          <w:color w:val="000000"/>
          <w:sz w:val="32"/>
          <w:szCs w:val="32"/>
          <w:rtl/>
        </w:rPr>
        <w:t xml:space="preserve"> لاستخدام وفتح حساب مصرفي وتقريب نقاط الخدمات </w:t>
      </w:r>
      <w:r w:rsidRPr="0094633D">
        <w:rPr>
          <w:rFonts w:ascii="Traditional Arabic" w:hAnsi="Traditional Arabic" w:cs="Traditional Arabic"/>
          <w:color w:val="000000"/>
          <w:sz w:val="32"/>
          <w:szCs w:val="32"/>
          <w:rtl/>
        </w:rPr>
        <w:t>المصرفية</w:t>
      </w:r>
      <w:r w:rsidR="00EE097C" w:rsidRPr="0094633D">
        <w:rPr>
          <w:rFonts w:ascii="Traditional Arabic" w:hAnsi="Traditional Arabic" w:cs="Traditional Arabic"/>
          <w:color w:val="000000"/>
          <w:sz w:val="32"/>
          <w:szCs w:val="32"/>
          <w:rtl/>
        </w:rPr>
        <w:t xml:space="preserve"> وتنويع الفروع وأجهزة </w:t>
      </w:r>
      <w:r w:rsidR="00E85005" w:rsidRPr="0094633D">
        <w:rPr>
          <w:rFonts w:ascii="Traditional Arabic" w:hAnsi="Traditional Arabic" w:cs="Traditional Arabic"/>
          <w:color w:val="000000"/>
          <w:sz w:val="32"/>
          <w:szCs w:val="32"/>
          <w:rtl/>
        </w:rPr>
        <w:t xml:space="preserve"> الصراف </w:t>
      </w:r>
      <w:r w:rsidRPr="0094633D">
        <w:rPr>
          <w:rFonts w:ascii="Traditional Arabic" w:hAnsi="Traditional Arabic" w:cs="Traditional Arabic"/>
          <w:color w:val="000000"/>
          <w:sz w:val="32"/>
          <w:szCs w:val="32"/>
          <w:rtl/>
        </w:rPr>
        <w:t>الآلي</w:t>
      </w:r>
      <w:r w:rsidR="00E85005" w:rsidRPr="0094633D">
        <w:rPr>
          <w:rFonts w:ascii="Traditional Arabic" w:hAnsi="Traditional Arabic" w:cs="Traditional Arabic"/>
          <w:color w:val="000000"/>
          <w:sz w:val="32"/>
          <w:szCs w:val="32"/>
          <w:rtl/>
        </w:rPr>
        <w:t xml:space="preserve"> </w:t>
      </w:r>
      <w:r w:rsidRPr="0094633D">
        <w:rPr>
          <w:rFonts w:ascii="Traditional Arabic" w:hAnsi="Traditional Arabic" w:cs="Traditional Arabic"/>
          <w:color w:val="000000"/>
          <w:sz w:val="32"/>
          <w:szCs w:val="32"/>
          <w:rtl/>
        </w:rPr>
        <w:t>إلى</w:t>
      </w:r>
      <w:r w:rsidR="00E85005" w:rsidRPr="0094633D">
        <w:rPr>
          <w:rFonts w:ascii="Traditional Arabic" w:hAnsi="Traditional Arabic" w:cs="Traditional Arabic"/>
          <w:color w:val="000000"/>
          <w:sz w:val="32"/>
          <w:szCs w:val="32"/>
          <w:rtl/>
        </w:rPr>
        <w:t xml:space="preserve"> غير ذلك من الطرق </w:t>
      </w:r>
      <w:r w:rsidRPr="0094633D">
        <w:rPr>
          <w:rFonts w:ascii="Traditional Arabic" w:hAnsi="Traditional Arabic" w:cs="Traditional Arabic"/>
          <w:color w:val="000000"/>
          <w:sz w:val="32"/>
          <w:szCs w:val="32"/>
          <w:rtl/>
        </w:rPr>
        <w:t>والأساليب</w:t>
      </w:r>
      <w:r w:rsidR="00E85005" w:rsidRPr="0094633D">
        <w:rPr>
          <w:rFonts w:ascii="Traditional Arabic" w:hAnsi="Traditional Arabic" w:cs="Traditional Arabic"/>
          <w:color w:val="000000"/>
          <w:sz w:val="32"/>
          <w:szCs w:val="32"/>
          <w:rtl/>
        </w:rPr>
        <w:t xml:space="preserve"> </w:t>
      </w:r>
    </w:p>
    <w:p w14:paraId="04DC3B13" w14:textId="77777777" w:rsidR="00253E03" w:rsidRPr="0094633D" w:rsidRDefault="003227F7" w:rsidP="00C25908">
      <w:pPr>
        <w:pStyle w:val="NormalWeb"/>
        <w:numPr>
          <w:ilvl w:val="0"/>
          <w:numId w:val="14"/>
        </w:numPr>
        <w:shd w:val="clear" w:color="auto" w:fill="FFFFFF"/>
        <w:bidi/>
        <w:spacing w:before="0" w:beforeAutospacing="0" w:after="120" w:afterAutospacing="0" w:line="360" w:lineRule="auto"/>
        <w:rPr>
          <w:rFonts w:ascii="Traditional Arabic" w:hAnsi="Traditional Arabic" w:cs="Traditional Arabic"/>
          <w:color w:val="000000"/>
          <w:sz w:val="32"/>
          <w:szCs w:val="32"/>
        </w:rPr>
      </w:pPr>
      <w:r w:rsidRPr="0094633D">
        <w:rPr>
          <w:rFonts w:ascii="Traditional Arabic" w:hAnsi="Traditional Arabic" w:cs="Traditional Arabic"/>
          <w:b/>
          <w:bCs/>
          <w:color w:val="000000"/>
          <w:sz w:val="32"/>
          <w:szCs w:val="32"/>
          <w:rtl/>
        </w:rPr>
        <w:t>الاستخدام الفعال</w:t>
      </w:r>
      <w:r w:rsidR="00E85005" w:rsidRPr="0094633D">
        <w:rPr>
          <w:rFonts w:ascii="Traditional Arabic" w:hAnsi="Traditional Arabic" w:cs="Traditional Arabic"/>
          <w:b/>
          <w:bCs/>
          <w:color w:val="000000"/>
          <w:sz w:val="32"/>
          <w:szCs w:val="32"/>
          <w:rtl/>
        </w:rPr>
        <w:t xml:space="preserve"> الخدمات </w:t>
      </w:r>
      <w:r w:rsidRPr="0094633D">
        <w:rPr>
          <w:rFonts w:ascii="Traditional Arabic" w:hAnsi="Traditional Arabic" w:cs="Traditional Arabic"/>
          <w:b/>
          <w:bCs/>
          <w:color w:val="000000"/>
          <w:sz w:val="32"/>
          <w:szCs w:val="32"/>
          <w:rtl/>
        </w:rPr>
        <w:t>المالية </w:t>
      </w:r>
      <w:r w:rsidRPr="0094633D">
        <w:rPr>
          <w:rFonts w:ascii="Traditional Arabic" w:hAnsi="Traditional Arabic" w:cs="Traditional Arabic"/>
          <w:b/>
          <w:bCs/>
          <w:color w:val="000000"/>
          <w:sz w:val="32"/>
          <w:szCs w:val="32"/>
        </w:rPr>
        <w:t>:</w:t>
      </w:r>
      <w:r w:rsidR="00E85005" w:rsidRPr="0094633D">
        <w:rPr>
          <w:rFonts w:ascii="Traditional Arabic" w:hAnsi="Traditional Arabic" w:cs="Traditional Arabic"/>
          <w:color w:val="000000"/>
          <w:sz w:val="32"/>
          <w:szCs w:val="32"/>
          <w:rtl/>
        </w:rPr>
        <w:t xml:space="preserve"> نعني باستخدام الخدمات </w:t>
      </w:r>
      <w:r w:rsidR="00EE097C" w:rsidRPr="0094633D">
        <w:rPr>
          <w:rFonts w:ascii="Traditional Arabic" w:hAnsi="Traditional Arabic" w:cs="Traditional Arabic"/>
          <w:color w:val="000000"/>
          <w:sz w:val="32"/>
          <w:szCs w:val="32"/>
          <w:rtl/>
        </w:rPr>
        <w:t>المالية</w:t>
      </w:r>
      <w:r w:rsidR="00E85005" w:rsidRPr="0094633D">
        <w:rPr>
          <w:rFonts w:ascii="Traditional Arabic" w:hAnsi="Traditional Arabic" w:cs="Traditional Arabic"/>
          <w:color w:val="000000"/>
          <w:sz w:val="32"/>
          <w:szCs w:val="32"/>
          <w:rtl/>
        </w:rPr>
        <w:t xml:space="preserve"> مدى استعمال </w:t>
      </w:r>
      <w:r w:rsidR="00EE097C" w:rsidRPr="0094633D">
        <w:rPr>
          <w:rFonts w:ascii="Traditional Arabic" w:hAnsi="Traditional Arabic" w:cs="Traditional Arabic"/>
          <w:color w:val="000000"/>
          <w:sz w:val="32"/>
          <w:szCs w:val="32"/>
          <w:rtl/>
        </w:rPr>
        <w:t>الأفراد</w:t>
      </w:r>
      <w:r w:rsidR="00E85005" w:rsidRPr="0094633D">
        <w:rPr>
          <w:rFonts w:ascii="Traditional Arabic" w:hAnsi="Traditional Arabic" w:cs="Traditional Arabic"/>
          <w:color w:val="000000"/>
          <w:sz w:val="32"/>
          <w:szCs w:val="32"/>
          <w:rtl/>
        </w:rPr>
        <w:t xml:space="preserve"> المتعاملين مع مؤسسات القطاع المصرفي للخدمات </w:t>
      </w:r>
      <w:r w:rsidR="00EE097C" w:rsidRPr="0094633D">
        <w:rPr>
          <w:rFonts w:ascii="Traditional Arabic" w:hAnsi="Traditional Arabic" w:cs="Traditional Arabic"/>
          <w:color w:val="000000"/>
          <w:sz w:val="32"/>
          <w:szCs w:val="32"/>
          <w:rtl/>
        </w:rPr>
        <w:t>المالية</w:t>
      </w:r>
      <w:r w:rsidR="00E85005" w:rsidRPr="0094633D">
        <w:rPr>
          <w:rFonts w:ascii="Traditional Arabic" w:hAnsi="Traditional Arabic" w:cs="Traditional Arabic"/>
          <w:color w:val="000000"/>
          <w:sz w:val="32"/>
          <w:szCs w:val="32"/>
          <w:rtl/>
        </w:rPr>
        <w:t xml:space="preserve"> وكذلك جمع بيانات حول توافر وانت</w:t>
      </w:r>
      <w:r w:rsidR="00D311FE">
        <w:rPr>
          <w:rFonts w:ascii="Traditional Arabic" w:hAnsi="Traditional Arabic" w:cs="Traditional Arabic"/>
          <w:color w:val="000000"/>
          <w:sz w:val="32"/>
          <w:szCs w:val="32"/>
          <w:rtl/>
        </w:rPr>
        <w:t>ظام استخدام تلك الخدمات عبر فتر</w:t>
      </w:r>
      <w:r w:rsidR="00D311FE">
        <w:rPr>
          <w:rFonts w:ascii="Traditional Arabic" w:hAnsi="Traditional Arabic" w:cs="Traditional Arabic" w:hint="cs"/>
          <w:color w:val="000000"/>
          <w:sz w:val="32"/>
          <w:szCs w:val="32"/>
          <w:rtl/>
        </w:rPr>
        <w:t>ة</w:t>
      </w:r>
      <w:r w:rsidR="00E85005" w:rsidRPr="0094633D">
        <w:rPr>
          <w:rFonts w:ascii="Traditional Arabic" w:hAnsi="Traditional Arabic" w:cs="Traditional Arabic"/>
          <w:color w:val="000000"/>
          <w:sz w:val="32"/>
          <w:szCs w:val="32"/>
          <w:rtl/>
        </w:rPr>
        <w:t xml:space="preserve"> زمن</w:t>
      </w:r>
      <w:r w:rsidR="00D311FE">
        <w:rPr>
          <w:rFonts w:ascii="Traditional Arabic" w:hAnsi="Traditional Arabic" w:cs="Traditional Arabic"/>
          <w:color w:val="000000"/>
          <w:sz w:val="32"/>
          <w:szCs w:val="32"/>
          <w:rtl/>
        </w:rPr>
        <w:t>ي</w:t>
      </w:r>
      <w:r w:rsidR="00D311FE">
        <w:rPr>
          <w:rFonts w:ascii="Traditional Arabic" w:hAnsi="Traditional Arabic" w:cs="Traditional Arabic" w:hint="cs"/>
          <w:color w:val="000000"/>
          <w:sz w:val="32"/>
          <w:szCs w:val="32"/>
          <w:rtl/>
        </w:rPr>
        <w:t>ة</w:t>
      </w:r>
      <w:r w:rsidR="00D311FE">
        <w:rPr>
          <w:rFonts w:ascii="Traditional Arabic" w:hAnsi="Traditional Arabic" w:cs="Traditional Arabic"/>
          <w:color w:val="000000"/>
          <w:sz w:val="32"/>
          <w:szCs w:val="32"/>
          <w:rtl/>
        </w:rPr>
        <w:t xml:space="preserve"> محدد</w:t>
      </w:r>
      <w:r w:rsidR="00D311FE">
        <w:rPr>
          <w:rFonts w:ascii="Traditional Arabic" w:hAnsi="Traditional Arabic" w:cs="Traditional Arabic" w:hint="cs"/>
          <w:color w:val="000000"/>
          <w:sz w:val="32"/>
          <w:szCs w:val="32"/>
          <w:rtl/>
        </w:rPr>
        <w:t>ة.</w:t>
      </w:r>
      <w:r w:rsidRPr="0094633D">
        <w:rPr>
          <w:rFonts w:ascii="Traditional Arabic" w:hAnsi="Traditional Arabic" w:cs="Traditional Arabic"/>
          <w:color w:val="000000"/>
          <w:sz w:val="32"/>
          <w:szCs w:val="32"/>
          <w:rtl/>
        </w:rPr>
        <w:t xml:space="preserve"> </w:t>
      </w:r>
    </w:p>
    <w:p w14:paraId="0FD30B44" w14:textId="77777777" w:rsidR="00547B2B" w:rsidRPr="0094633D" w:rsidRDefault="00BE6AF3" w:rsidP="00C25908">
      <w:pPr>
        <w:pStyle w:val="NormalWeb"/>
        <w:numPr>
          <w:ilvl w:val="0"/>
          <w:numId w:val="14"/>
        </w:numPr>
        <w:shd w:val="clear" w:color="auto" w:fill="FFFFFF"/>
        <w:bidi/>
        <w:spacing w:before="0" w:beforeAutospacing="0" w:after="120" w:afterAutospacing="0" w:line="360" w:lineRule="auto"/>
        <w:rPr>
          <w:rFonts w:ascii="Traditional Arabic" w:hAnsi="Traditional Arabic" w:cs="Traditional Arabic"/>
          <w:color w:val="000000"/>
          <w:sz w:val="32"/>
          <w:szCs w:val="32"/>
        </w:rPr>
      </w:pPr>
      <w:r>
        <w:rPr>
          <w:rFonts w:ascii="Traditional Arabic" w:hAnsi="Traditional Arabic" w:cs="Traditional Arabic"/>
          <w:b/>
          <w:bCs/>
          <w:color w:val="000000"/>
          <w:sz w:val="32"/>
          <w:szCs w:val="32"/>
          <w:rtl/>
        </w:rPr>
        <w:t>جود</w:t>
      </w:r>
      <w:r>
        <w:rPr>
          <w:rFonts w:ascii="Traditional Arabic" w:hAnsi="Traditional Arabic" w:cs="Traditional Arabic" w:hint="cs"/>
          <w:b/>
          <w:bCs/>
          <w:color w:val="000000"/>
          <w:sz w:val="32"/>
          <w:szCs w:val="32"/>
          <w:rtl/>
        </w:rPr>
        <w:t>ة</w:t>
      </w:r>
      <w:r w:rsidR="00E85005" w:rsidRPr="0094633D">
        <w:rPr>
          <w:rFonts w:ascii="Traditional Arabic" w:hAnsi="Traditional Arabic" w:cs="Traditional Arabic"/>
          <w:b/>
          <w:bCs/>
          <w:color w:val="000000"/>
          <w:sz w:val="32"/>
          <w:szCs w:val="32"/>
          <w:rtl/>
        </w:rPr>
        <w:t xml:space="preserve"> </w:t>
      </w:r>
      <w:r w:rsidR="003227F7" w:rsidRPr="0094633D">
        <w:rPr>
          <w:rFonts w:ascii="Traditional Arabic" w:hAnsi="Traditional Arabic" w:cs="Traditional Arabic"/>
          <w:b/>
          <w:bCs/>
          <w:color w:val="000000"/>
          <w:sz w:val="32"/>
          <w:szCs w:val="32"/>
          <w:rtl/>
        </w:rPr>
        <w:t>المنتجات</w:t>
      </w:r>
      <w:r w:rsidR="00E85005" w:rsidRPr="0094633D">
        <w:rPr>
          <w:rFonts w:ascii="Traditional Arabic" w:hAnsi="Traditional Arabic" w:cs="Traditional Arabic"/>
          <w:b/>
          <w:bCs/>
          <w:color w:val="000000"/>
          <w:sz w:val="32"/>
          <w:szCs w:val="32"/>
          <w:rtl/>
        </w:rPr>
        <w:t xml:space="preserve"> والخدمات </w:t>
      </w:r>
      <w:r w:rsidR="003227F7" w:rsidRPr="0094633D">
        <w:rPr>
          <w:rFonts w:ascii="Traditional Arabic" w:hAnsi="Traditional Arabic" w:cs="Traditional Arabic"/>
          <w:b/>
          <w:bCs/>
          <w:color w:val="000000"/>
          <w:sz w:val="32"/>
          <w:szCs w:val="32"/>
          <w:rtl/>
        </w:rPr>
        <w:t>المالية</w:t>
      </w:r>
      <w:r w:rsidR="00E85005" w:rsidRPr="0094633D">
        <w:rPr>
          <w:rFonts w:ascii="Traditional Arabic" w:hAnsi="Traditional Arabic" w:cs="Traditional Arabic"/>
          <w:b/>
          <w:bCs/>
          <w:color w:val="000000"/>
          <w:sz w:val="32"/>
          <w:szCs w:val="32"/>
          <w:rtl/>
        </w:rPr>
        <w:t xml:space="preserve"> المقدم</w:t>
      </w:r>
      <w:r w:rsidR="003227F7" w:rsidRPr="0094633D">
        <w:rPr>
          <w:rFonts w:ascii="Traditional Arabic" w:hAnsi="Traditional Arabic" w:cs="Traditional Arabic"/>
          <w:b/>
          <w:bCs/>
          <w:color w:val="000000"/>
          <w:sz w:val="32"/>
          <w:szCs w:val="32"/>
          <w:rtl/>
        </w:rPr>
        <w:t>ة </w:t>
      </w:r>
      <w:r w:rsidR="003227F7" w:rsidRPr="0094633D">
        <w:rPr>
          <w:rFonts w:ascii="Traditional Arabic" w:hAnsi="Traditional Arabic" w:cs="Traditional Arabic"/>
          <w:b/>
          <w:bCs/>
          <w:color w:val="000000"/>
          <w:sz w:val="32"/>
          <w:szCs w:val="32"/>
        </w:rPr>
        <w:t>:</w:t>
      </w:r>
      <w:r w:rsidR="00D311FE">
        <w:rPr>
          <w:rFonts w:ascii="Traditional Arabic" w:hAnsi="Traditional Arabic" w:cs="Traditional Arabic"/>
          <w:color w:val="000000"/>
          <w:sz w:val="32"/>
          <w:szCs w:val="32"/>
          <w:rtl/>
        </w:rPr>
        <w:t xml:space="preserve"> حيث يتم معرف</w:t>
      </w:r>
      <w:r w:rsidR="00D311FE">
        <w:rPr>
          <w:rFonts w:ascii="Traditional Arabic" w:hAnsi="Traditional Arabic" w:cs="Traditional Arabic" w:hint="cs"/>
          <w:color w:val="000000"/>
          <w:sz w:val="32"/>
          <w:szCs w:val="32"/>
          <w:rtl/>
        </w:rPr>
        <w:t>ة</w:t>
      </w:r>
      <w:r w:rsidR="00D311FE">
        <w:rPr>
          <w:rFonts w:ascii="Traditional Arabic" w:hAnsi="Traditional Arabic" w:cs="Traditional Arabic"/>
          <w:color w:val="000000"/>
          <w:sz w:val="32"/>
          <w:szCs w:val="32"/>
          <w:rtl/>
        </w:rPr>
        <w:t xml:space="preserve"> مدى </w:t>
      </w:r>
      <w:r w:rsidR="00E85005" w:rsidRPr="0094633D">
        <w:rPr>
          <w:rFonts w:ascii="Traditional Arabic" w:hAnsi="Traditional Arabic" w:cs="Traditional Arabic"/>
          <w:color w:val="000000"/>
          <w:sz w:val="32"/>
          <w:szCs w:val="32"/>
          <w:rtl/>
        </w:rPr>
        <w:t xml:space="preserve">مستوى </w:t>
      </w:r>
      <w:r w:rsidR="00EE097C" w:rsidRPr="0094633D">
        <w:rPr>
          <w:rFonts w:ascii="Traditional Arabic" w:hAnsi="Traditional Arabic" w:cs="Traditional Arabic"/>
          <w:color w:val="000000"/>
          <w:sz w:val="32"/>
          <w:szCs w:val="32"/>
          <w:rtl/>
        </w:rPr>
        <w:t>الجودة</w:t>
      </w:r>
      <w:r w:rsidR="00E85005" w:rsidRPr="0094633D">
        <w:rPr>
          <w:rFonts w:ascii="Traditional Arabic" w:hAnsi="Traditional Arabic" w:cs="Traditional Arabic"/>
          <w:color w:val="000000"/>
          <w:sz w:val="32"/>
          <w:szCs w:val="32"/>
          <w:rtl/>
        </w:rPr>
        <w:t xml:space="preserve"> في </w:t>
      </w:r>
      <w:r w:rsidR="00EE097C" w:rsidRPr="0094633D">
        <w:rPr>
          <w:rFonts w:ascii="Traditional Arabic" w:hAnsi="Traditional Arabic" w:cs="Traditional Arabic"/>
          <w:color w:val="000000"/>
          <w:sz w:val="32"/>
          <w:szCs w:val="32"/>
          <w:rtl/>
        </w:rPr>
        <w:t>الإنتاج</w:t>
      </w:r>
      <w:r w:rsidR="00E85005" w:rsidRPr="0094633D">
        <w:rPr>
          <w:rFonts w:ascii="Traditional Arabic" w:hAnsi="Traditional Arabic" w:cs="Traditional Arabic"/>
          <w:color w:val="000000"/>
          <w:sz w:val="32"/>
          <w:szCs w:val="32"/>
          <w:rtl/>
        </w:rPr>
        <w:t xml:space="preserve"> وتقديم </w:t>
      </w:r>
      <w:r w:rsidR="003227F7" w:rsidRPr="0094633D">
        <w:rPr>
          <w:rFonts w:ascii="Traditional Arabic" w:hAnsi="Traditional Arabic" w:cs="Traditional Arabic"/>
          <w:color w:val="000000"/>
          <w:sz w:val="32"/>
          <w:szCs w:val="32"/>
          <w:rtl/>
        </w:rPr>
        <w:t xml:space="preserve"> </w:t>
      </w:r>
      <w:r w:rsidR="00E85005" w:rsidRPr="0094633D">
        <w:rPr>
          <w:rFonts w:ascii="Traditional Arabic" w:hAnsi="Traditional Arabic" w:cs="Traditional Arabic"/>
          <w:color w:val="000000"/>
          <w:sz w:val="32"/>
          <w:szCs w:val="32"/>
          <w:rtl/>
        </w:rPr>
        <w:t xml:space="preserve">الخدمات من خلال وضع المؤشرات </w:t>
      </w:r>
      <w:r w:rsidR="00EE097C" w:rsidRPr="0094633D">
        <w:rPr>
          <w:rFonts w:ascii="Traditional Arabic" w:hAnsi="Traditional Arabic" w:cs="Traditional Arabic"/>
          <w:color w:val="000000"/>
          <w:sz w:val="32"/>
          <w:szCs w:val="32"/>
          <w:rtl/>
        </w:rPr>
        <w:t>لدراسة</w:t>
      </w:r>
      <w:r w:rsidR="00D311FE">
        <w:rPr>
          <w:rFonts w:ascii="Traditional Arabic" w:hAnsi="Traditional Arabic" w:cs="Traditional Arabic"/>
          <w:color w:val="000000"/>
          <w:sz w:val="32"/>
          <w:szCs w:val="32"/>
          <w:rtl/>
        </w:rPr>
        <w:t xml:space="preserve"> القياس ومقارن</w:t>
      </w:r>
      <w:r w:rsidR="00D311FE">
        <w:rPr>
          <w:rFonts w:ascii="Traditional Arabic" w:hAnsi="Traditional Arabic" w:cs="Traditional Arabic" w:hint="cs"/>
          <w:color w:val="000000"/>
          <w:sz w:val="32"/>
          <w:szCs w:val="32"/>
          <w:rtl/>
        </w:rPr>
        <w:t>ة</w:t>
      </w:r>
      <w:r w:rsidR="00E85005" w:rsidRPr="0094633D">
        <w:rPr>
          <w:rFonts w:ascii="Traditional Arabic" w:hAnsi="Traditional Arabic" w:cs="Traditional Arabic"/>
          <w:color w:val="000000"/>
          <w:sz w:val="32"/>
          <w:szCs w:val="32"/>
          <w:rtl/>
        </w:rPr>
        <w:t xml:space="preserve"> الخدمات </w:t>
      </w:r>
      <w:r w:rsidR="00EE097C" w:rsidRPr="0094633D">
        <w:rPr>
          <w:rFonts w:ascii="Traditional Arabic" w:hAnsi="Traditional Arabic" w:cs="Traditional Arabic"/>
          <w:color w:val="000000"/>
          <w:sz w:val="32"/>
          <w:szCs w:val="32"/>
          <w:rtl/>
        </w:rPr>
        <w:t>المالية</w:t>
      </w:r>
      <w:r w:rsidR="00E85005" w:rsidRPr="0094633D">
        <w:rPr>
          <w:rFonts w:ascii="Traditional Arabic" w:hAnsi="Traditional Arabic" w:cs="Traditional Arabic"/>
          <w:color w:val="000000"/>
          <w:sz w:val="32"/>
          <w:szCs w:val="32"/>
          <w:rtl/>
        </w:rPr>
        <w:t xml:space="preserve"> </w:t>
      </w:r>
      <w:r w:rsidR="00EE097C" w:rsidRPr="0094633D">
        <w:rPr>
          <w:rFonts w:ascii="Traditional Arabic" w:hAnsi="Traditional Arabic" w:cs="Traditional Arabic"/>
          <w:color w:val="000000"/>
          <w:sz w:val="32"/>
          <w:szCs w:val="32"/>
          <w:rtl/>
        </w:rPr>
        <w:t>المقدرة</w:t>
      </w:r>
      <w:r w:rsidR="00E85005" w:rsidRPr="0094633D">
        <w:rPr>
          <w:rFonts w:ascii="Traditional Arabic" w:hAnsi="Traditional Arabic" w:cs="Traditional Arabic"/>
          <w:color w:val="000000"/>
          <w:sz w:val="32"/>
          <w:szCs w:val="32"/>
          <w:rtl/>
        </w:rPr>
        <w:t xml:space="preserve"> كما </w:t>
      </w:r>
      <w:r w:rsidR="00EE097C" w:rsidRPr="0094633D">
        <w:rPr>
          <w:rFonts w:ascii="Traditional Arabic" w:hAnsi="Traditional Arabic" w:cs="Traditional Arabic"/>
          <w:color w:val="000000"/>
          <w:sz w:val="32"/>
          <w:szCs w:val="32"/>
          <w:rtl/>
        </w:rPr>
        <w:t>أن</w:t>
      </w:r>
      <w:r w:rsidR="00D311FE">
        <w:rPr>
          <w:rFonts w:ascii="Traditional Arabic" w:hAnsi="Traditional Arabic" w:cs="Traditional Arabic"/>
          <w:color w:val="000000"/>
          <w:sz w:val="32"/>
          <w:szCs w:val="32"/>
          <w:rtl/>
        </w:rPr>
        <w:t xml:space="preserve"> هناك عد</w:t>
      </w:r>
      <w:r w:rsidR="00D311FE">
        <w:rPr>
          <w:rFonts w:ascii="Traditional Arabic" w:hAnsi="Traditional Arabic" w:cs="Traditional Arabic" w:hint="cs"/>
          <w:color w:val="000000"/>
          <w:sz w:val="32"/>
          <w:szCs w:val="32"/>
          <w:rtl/>
        </w:rPr>
        <w:t>ة</w:t>
      </w:r>
      <w:r w:rsidR="00E85005" w:rsidRPr="0094633D">
        <w:rPr>
          <w:rFonts w:ascii="Traditional Arabic" w:hAnsi="Traditional Arabic" w:cs="Traditional Arabic"/>
          <w:color w:val="000000"/>
          <w:sz w:val="32"/>
          <w:szCs w:val="32"/>
          <w:rtl/>
        </w:rPr>
        <w:t xml:space="preserve"> عوامل لها </w:t>
      </w:r>
      <w:r w:rsidR="00D311FE">
        <w:rPr>
          <w:rFonts w:ascii="Traditional Arabic" w:hAnsi="Traditional Arabic" w:cs="Traditional Arabic"/>
          <w:color w:val="000000"/>
          <w:sz w:val="32"/>
          <w:szCs w:val="32"/>
          <w:rtl/>
        </w:rPr>
        <w:t>تأثير مباشر على جود</w:t>
      </w:r>
      <w:r w:rsidR="00D311FE">
        <w:rPr>
          <w:rFonts w:ascii="Traditional Arabic" w:hAnsi="Traditional Arabic" w:cs="Traditional Arabic" w:hint="cs"/>
          <w:color w:val="000000"/>
          <w:sz w:val="32"/>
          <w:szCs w:val="32"/>
          <w:rtl/>
        </w:rPr>
        <w:t>ة و</w:t>
      </w:r>
      <w:r w:rsidR="00EE097C" w:rsidRPr="0094633D">
        <w:rPr>
          <w:rFonts w:ascii="Traditional Arabic" w:hAnsi="Traditional Arabic" w:cs="Traditional Arabic"/>
          <w:color w:val="000000"/>
          <w:sz w:val="32"/>
          <w:szCs w:val="32"/>
          <w:rtl/>
        </w:rPr>
        <w:t xml:space="preserve"> نوعية</w:t>
      </w:r>
      <w:r w:rsidR="00E85005" w:rsidRPr="0094633D">
        <w:rPr>
          <w:rFonts w:ascii="Traditional Arabic" w:hAnsi="Traditional Arabic" w:cs="Traditional Arabic"/>
          <w:color w:val="000000"/>
          <w:sz w:val="32"/>
          <w:szCs w:val="32"/>
          <w:rtl/>
        </w:rPr>
        <w:t xml:space="preserve"> الخدمات </w:t>
      </w:r>
      <w:r w:rsidR="00EE097C" w:rsidRPr="0094633D">
        <w:rPr>
          <w:rFonts w:ascii="Traditional Arabic" w:hAnsi="Traditional Arabic" w:cs="Traditional Arabic"/>
          <w:color w:val="000000"/>
          <w:sz w:val="32"/>
          <w:szCs w:val="32"/>
          <w:rtl/>
        </w:rPr>
        <w:t>المالية</w:t>
      </w:r>
      <w:r w:rsidR="00E85005" w:rsidRPr="0094633D">
        <w:rPr>
          <w:rFonts w:ascii="Traditional Arabic" w:hAnsi="Traditional Arabic" w:cs="Traditional Arabic"/>
          <w:color w:val="000000"/>
          <w:sz w:val="32"/>
          <w:szCs w:val="32"/>
          <w:rtl/>
        </w:rPr>
        <w:t xml:space="preserve"> منها</w:t>
      </w:r>
      <w:r w:rsidR="00164620" w:rsidRPr="0094633D">
        <w:rPr>
          <w:rStyle w:val="Appelnotedebasdep"/>
          <w:rFonts w:ascii="Traditional Arabic" w:hAnsi="Traditional Arabic" w:cs="Traditional Arabic"/>
          <w:color w:val="000000"/>
          <w:sz w:val="32"/>
          <w:szCs w:val="32"/>
          <w:rtl/>
        </w:rPr>
        <w:footnoteReference w:id="28"/>
      </w:r>
      <w:r w:rsidR="002A3263">
        <w:rPr>
          <w:rFonts w:ascii="Traditional Arabic" w:hAnsi="Traditional Arabic" w:cs="Traditional Arabic" w:hint="cs"/>
          <w:color w:val="000000"/>
          <w:sz w:val="32"/>
          <w:szCs w:val="32"/>
          <w:rtl/>
        </w:rPr>
        <w:t> </w:t>
      </w:r>
      <w:r w:rsidR="002A3263">
        <w:rPr>
          <w:rFonts w:ascii="Traditional Arabic" w:hAnsi="Traditional Arabic" w:cs="Traditional Arabic"/>
          <w:color w:val="000000"/>
          <w:sz w:val="32"/>
          <w:szCs w:val="32"/>
        </w:rPr>
        <w:t>:</w:t>
      </w:r>
    </w:p>
    <w:p w14:paraId="2E63EE7F" w14:textId="77777777" w:rsidR="00E85005" w:rsidRPr="0094633D" w:rsidRDefault="00E85005" w:rsidP="00C25908">
      <w:pPr>
        <w:pStyle w:val="NormalWeb"/>
        <w:numPr>
          <w:ilvl w:val="0"/>
          <w:numId w:val="15"/>
        </w:numPr>
        <w:shd w:val="clear" w:color="auto" w:fill="FFFFFF"/>
        <w:bidi/>
        <w:spacing w:before="0" w:beforeAutospacing="0" w:after="120" w:afterAutospacing="0" w:line="360" w:lineRule="auto"/>
        <w:rPr>
          <w:rFonts w:ascii="Traditional Arabic" w:hAnsi="Traditional Arabic" w:cs="Traditional Arabic"/>
          <w:color w:val="000000"/>
          <w:sz w:val="32"/>
          <w:szCs w:val="32"/>
        </w:rPr>
      </w:pPr>
      <w:r w:rsidRPr="0094633D">
        <w:rPr>
          <w:rFonts w:ascii="Traditional Arabic" w:hAnsi="Traditional Arabic" w:cs="Traditional Arabic"/>
          <w:color w:val="000000"/>
          <w:sz w:val="32"/>
          <w:szCs w:val="32"/>
          <w:rtl/>
        </w:rPr>
        <w:t xml:space="preserve">وعي </w:t>
      </w:r>
      <w:r w:rsidR="00EE097C" w:rsidRPr="0094633D">
        <w:rPr>
          <w:rFonts w:ascii="Traditional Arabic" w:hAnsi="Traditional Arabic" w:cs="Traditional Arabic"/>
          <w:color w:val="000000"/>
          <w:sz w:val="32"/>
          <w:szCs w:val="32"/>
          <w:rtl/>
        </w:rPr>
        <w:t>وثقافة</w:t>
      </w:r>
      <w:r w:rsidRPr="0094633D">
        <w:rPr>
          <w:rFonts w:ascii="Traditional Arabic" w:hAnsi="Traditional Arabic" w:cs="Traditional Arabic"/>
          <w:color w:val="000000"/>
          <w:sz w:val="32"/>
          <w:szCs w:val="32"/>
          <w:rtl/>
        </w:rPr>
        <w:t xml:space="preserve"> العملا</w:t>
      </w:r>
      <w:r w:rsidR="00510815">
        <w:rPr>
          <w:rFonts w:ascii="Traditional Arabic" w:hAnsi="Traditional Arabic" w:cs="Traditional Arabic" w:hint="cs"/>
          <w:color w:val="000000"/>
          <w:sz w:val="32"/>
          <w:szCs w:val="32"/>
          <w:rtl/>
        </w:rPr>
        <w:t>ء</w:t>
      </w:r>
      <w:r w:rsidR="002A3263">
        <w:rPr>
          <w:rFonts w:ascii="Traditional Arabic" w:hAnsi="Traditional Arabic" w:cs="Traditional Arabic" w:hint="cs"/>
          <w:color w:val="000000"/>
          <w:sz w:val="32"/>
          <w:szCs w:val="32"/>
          <w:rtl/>
          <w:lang w:bidi="ar-DZ"/>
        </w:rPr>
        <w:t>.</w:t>
      </w:r>
    </w:p>
    <w:p w14:paraId="4AC139DB" w14:textId="77777777" w:rsidR="00E85005" w:rsidRPr="0094633D" w:rsidRDefault="00E85005" w:rsidP="00C25908">
      <w:pPr>
        <w:pStyle w:val="NormalWeb"/>
        <w:numPr>
          <w:ilvl w:val="0"/>
          <w:numId w:val="15"/>
        </w:numPr>
        <w:shd w:val="clear" w:color="auto" w:fill="FFFFFF"/>
        <w:bidi/>
        <w:spacing w:before="0" w:beforeAutospacing="0" w:after="120" w:afterAutospacing="0" w:line="360" w:lineRule="auto"/>
        <w:rPr>
          <w:rFonts w:ascii="Traditional Arabic" w:hAnsi="Traditional Arabic" w:cs="Traditional Arabic"/>
          <w:color w:val="000000"/>
          <w:sz w:val="32"/>
          <w:szCs w:val="32"/>
        </w:rPr>
      </w:pPr>
      <w:r w:rsidRPr="0094633D">
        <w:rPr>
          <w:rFonts w:ascii="Traditional Arabic" w:hAnsi="Traditional Arabic" w:cs="Traditional Arabic"/>
          <w:color w:val="000000"/>
          <w:sz w:val="32"/>
          <w:szCs w:val="32"/>
          <w:rtl/>
        </w:rPr>
        <w:t xml:space="preserve">مقدار </w:t>
      </w:r>
      <w:r w:rsidR="00EE097C" w:rsidRPr="0094633D">
        <w:rPr>
          <w:rFonts w:ascii="Traditional Arabic" w:hAnsi="Traditional Arabic" w:cs="Traditional Arabic"/>
          <w:color w:val="000000"/>
          <w:sz w:val="32"/>
          <w:szCs w:val="32"/>
          <w:rtl/>
        </w:rPr>
        <w:t>ثقة</w:t>
      </w:r>
      <w:r w:rsidRPr="0094633D">
        <w:rPr>
          <w:rFonts w:ascii="Traditional Arabic" w:hAnsi="Traditional Arabic" w:cs="Traditional Arabic"/>
          <w:color w:val="000000"/>
          <w:sz w:val="32"/>
          <w:szCs w:val="32"/>
          <w:rtl/>
        </w:rPr>
        <w:t xml:space="preserve"> المستهلك في الخدمات </w:t>
      </w:r>
      <w:r w:rsidR="00EE097C" w:rsidRPr="0094633D">
        <w:rPr>
          <w:rFonts w:ascii="Traditional Arabic" w:hAnsi="Traditional Arabic" w:cs="Traditional Arabic"/>
          <w:color w:val="000000"/>
          <w:sz w:val="32"/>
          <w:szCs w:val="32"/>
          <w:rtl/>
        </w:rPr>
        <w:t>المالية المقدمة</w:t>
      </w:r>
      <w:r w:rsidR="002A3263">
        <w:rPr>
          <w:rFonts w:ascii="Traditional Arabic" w:hAnsi="Traditional Arabic" w:cs="Traditional Arabic" w:hint="cs"/>
          <w:color w:val="000000"/>
          <w:sz w:val="32"/>
          <w:szCs w:val="32"/>
          <w:rtl/>
        </w:rPr>
        <w:t>.</w:t>
      </w:r>
    </w:p>
    <w:p w14:paraId="71D5577A" w14:textId="77777777" w:rsidR="00253E03" w:rsidRPr="0094633D" w:rsidRDefault="00253E03" w:rsidP="00C25908">
      <w:pPr>
        <w:pStyle w:val="NormalWeb"/>
        <w:numPr>
          <w:ilvl w:val="0"/>
          <w:numId w:val="15"/>
        </w:numPr>
        <w:shd w:val="clear" w:color="auto" w:fill="FFFFFF"/>
        <w:bidi/>
        <w:spacing w:before="0" w:beforeAutospacing="0" w:after="120" w:afterAutospacing="0" w:line="360" w:lineRule="auto"/>
        <w:rPr>
          <w:rFonts w:ascii="Traditional Arabic" w:hAnsi="Traditional Arabic" w:cs="Traditional Arabic"/>
          <w:color w:val="000000"/>
          <w:sz w:val="32"/>
          <w:szCs w:val="32"/>
        </w:rPr>
      </w:pPr>
      <w:r w:rsidRPr="0094633D">
        <w:rPr>
          <w:rFonts w:ascii="Traditional Arabic" w:hAnsi="Traditional Arabic" w:cs="Traditional Arabic"/>
          <w:color w:val="000000"/>
          <w:sz w:val="32"/>
          <w:szCs w:val="32"/>
          <w:rtl/>
        </w:rPr>
        <w:t>استمرارية تقديم الخدمات المالية</w:t>
      </w:r>
      <w:r w:rsidR="002A3263">
        <w:rPr>
          <w:rFonts w:ascii="Traditional Arabic" w:hAnsi="Traditional Arabic" w:cs="Traditional Arabic" w:hint="cs"/>
          <w:color w:val="000000"/>
          <w:sz w:val="32"/>
          <w:szCs w:val="32"/>
          <w:rtl/>
        </w:rPr>
        <w:t>.</w:t>
      </w:r>
    </w:p>
    <w:p w14:paraId="2089EA1E" w14:textId="77777777" w:rsidR="004A4076" w:rsidRPr="0094633D" w:rsidRDefault="00253E03" w:rsidP="00C25908">
      <w:pPr>
        <w:pStyle w:val="NormalWeb"/>
        <w:numPr>
          <w:ilvl w:val="0"/>
          <w:numId w:val="15"/>
        </w:numPr>
        <w:shd w:val="clear" w:color="auto" w:fill="FFFFFF"/>
        <w:bidi/>
        <w:spacing w:before="0" w:beforeAutospacing="0" w:after="120" w:afterAutospacing="0" w:line="360" w:lineRule="auto"/>
        <w:rPr>
          <w:rFonts w:ascii="Traditional Arabic" w:hAnsi="Traditional Arabic" w:cs="Traditional Arabic"/>
          <w:color w:val="000000"/>
          <w:sz w:val="32"/>
          <w:szCs w:val="32"/>
        </w:rPr>
      </w:pPr>
      <w:r w:rsidRPr="0094633D">
        <w:rPr>
          <w:rFonts w:ascii="Traditional Arabic" w:hAnsi="Traditional Arabic" w:cs="Traditional Arabic"/>
          <w:color w:val="000000"/>
          <w:sz w:val="32"/>
          <w:szCs w:val="32"/>
          <w:rtl/>
        </w:rPr>
        <w:t>فعاليه آلية التعويض</w:t>
      </w:r>
      <w:r w:rsidR="002A3263">
        <w:rPr>
          <w:rFonts w:ascii="Traditional Arabic" w:hAnsi="Traditional Arabic" w:cs="Traditional Arabic" w:hint="cs"/>
          <w:color w:val="000000"/>
          <w:sz w:val="32"/>
          <w:szCs w:val="32"/>
          <w:rtl/>
        </w:rPr>
        <w:t>.</w:t>
      </w:r>
    </w:p>
    <w:p w14:paraId="65E7520B" w14:textId="77777777" w:rsidR="00253E03" w:rsidRPr="0094633D" w:rsidRDefault="00253E03" w:rsidP="00C25908">
      <w:pPr>
        <w:pStyle w:val="NormalWeb"/>
        <w:numPr>
          <w:ilvl w:val="0"/>
          <w:numId w:val="15"/>
        </w:numPr>
        <w:shd w:val="clear" w:color="auto" w:fill="FFFFFF"/>
        <w:bidi/>
        <w:spacing w:before="0" w:beforeAutospacing="0" w:after="120" w:afterAutospacing="0" w:line="360" w:lineRule="auto"/>
        <w:rPr>
          <w:rFonts w:ascii="Traditional Arabic" w:hAnsi="Traditional Arabic" w:cs="Traditional Arabic"/>
          <w:color w:val="000000"/>
          <w:sz w:val="32"/>
          <w:szCs w:val="32"/>
        </w:rPr>
      </w:pPr>
      <w:r w:rsidRPr="0094633D">
        <w:rPr>
          <w:rFonts w:ascii="Traditional Arabic" w:hAnsi="Traditional Arabic" w:cs="Traditional Arabic"/>
          <w:color w:val="000000"/>
          <w:sz w:val="32"/>
          <w:szCs w:val="32"/>
          <w:rtl/>
        </w:rPr>
        <w:t>شفافية المنافسة في السوق</w:t>
      </w:r>
      <w:r w:rsidR="002A3263">
        <w:rPr>
          <w:rFonts w:ascii="Traditional Arabic" w:hAnsi="Traditional Arabic" w:cs="Traditional Arabic" w:hint="cs"/>
          <w:color w:val="000000"/>
          <w:sz w:val="32"/>
          <w:szCs w:val="32"/>
          <w:rtl/>
        </w:rPr>
        <w:t>.</w:t>
      </w:r>
    </w:p>
    <w:p w14:paraId="76436555" w14:textId="77777777" w:rsidR="00A97ECC" w:rsidRPr="00A97ECC" w:rsidRDefault="00253E03" w:rsidP="00C25908">
      <w:pPr>
        <w:pStyle w:val="NormalWeb"/>
        <w:numPr>
          <w:ilvl w:val="0"/>
          <w:numId w:val="15"/>
        </w:numPr>
        <w:shd w:val="clear" w:color="auto" w:fill="FFFFFF"/>
        <w:bidi/>
        <w:spacing w:before="0" w:beforeAutospacing="0" w:after="120" w:afterAutospacing="0" w:line="360" w:lineRule="auto"/>
        <w:rPr>
          <w:rFonts w:ascii="Traditional Arabic" w:hAnsi="Traditional Arabic" w:cs="Traditional Arabic"/>
          <w:color w:val="000000"/>
          <w:sz w:val="32"/>
          <w:szCs w:val="32"/>
        </w:rPr>
      </w:pPr>
      <w:r w:rsidRPr="0094633D">
        <w:rPr>
          <w:rFonts w:ascii="Traditional Arabic" w:hAnsi="Traditional Arabic" w:cs="Traditional Arabic"/>
          <w:color w:val="000000"/>
          <w:sz w:val="32"/>
          <w:szCs w:val="32"/>
          <w:rtl/>
        </w:rPr>
        <w:lastRenderedPageBreak/>
        <w:t xml:space="preserve">خدمات حماية المستهلك والكافلات المالية  </w:t>
      </w:r>
      <w:r w:rsidR="002A3263">
        <w:rPr>
          <w:rFonts w:ascii="Traditional Arabic" w:hAnsi="Traditional Arabic" w:cs="Traditional Arabic" w:hint="cs"/>
          <w:color w:val="000000"/>
          <w:sz w:val="32"/>
          <w:szCs w:val="32"/>
          <w:rtl/>
        </w:rPr>
        <w:t>.</w:t>
      </w:r>
      <w:r w:rsidR="00A97ECC" w:rsidRPr="00A97ECC">
        <w:rPr>
          <w:rFonts w:hint="cs"/>
          <w:color w:val="000000"/>
          <w:sz w:val="32"/>
          <w:szCs w:val="32"/>
          <w:rtl/>
        </w:rPr>
        <w:t xml:space="preserve">                            </w:t>
      </w:r>
      <w:r w:rsidR="00A97ECC" w:rsidRPr="00A97ECC">
        <w:rPr>
          <w:rFonts w:hint="cs"/>
          <w:color w:val="000000"/>
          <w:sz w:val="28"/>
          <w:szCs w:val="28"/>
          <w:rtl/>
        </w:rPr>
        <w:t xml:space="preserve">               </w:t>
      </w:r>
    </w:p>
    <w:p w14:paraId="129358F4" w14:textId="77777777" w:rsidR="00A97ECC" w:rsidRPr="00A97ECC" w:rsidRDefault="00A97ECC" w:rsidP="00A97ECC">
      <w:pPr>
        <w:pStyle w:val="NormalWeb"/>
        <w:shd w:val="clear" w:color="auto" w:fill="FFFFFF"/>
        <w:bidi/>
        <w:spacing w:before="0" w:beforeAutospacing="0" w:after="120" w:afterAutospacing="0" w:line="276" w:lineRule="auto"/>
        <w:ind w:left="720"/>
        <w:rPr>
          <w:rFonts w:ascii="Traditional Arabic" w:hAnsi="Traditional Arabic" w:cs="Traditional Arabic"/>
          <w:b/>
          <w:bCs/>
          <w:color w:val="000000"/>
          <w:sz w:val="32"/>
          <w:szCs w:val="32"/>
          <w:rtl/>
        </w:rPr>
      </w:pPr>
      <w:r w:rsidRPr="00A97ECC">
        <w:rPr>
          <w:rFonts w:ascii="Traditional Arabic" w:hAnsi="Traditional Arabic" w:cs="Traditional Arabic"/>
          <w:b/>
          <w:bCs/>
          <w:color w:val="000000"/>
          <w:sz w:val="32"/>
          <w:szCs w:val="32"/>
          <w:rtl/>
        </w:rPr>
        <w:t xml:space="preserve">الجدول رقم </w:t>
      </w:r>
      <w:r w:rsidRPr="00A97ECC">
        <w:rPr>
          <w:rFonts w:ascii="Traditional Arabic" w:hAnsi="Traditional Arabic" w:cs="Traditional Arabic"/>
          <w:b/>
          <w:bCs/>
          <w:color w:val="000000"/>
          <w:sz w:val="32"/>
          <w:szCs w:val="32"/>
        </w:rPr>
        <w:t>01</w:t>
      </w:r>
      <w:r w:rsidRPr="00A97ECC">
        <w:rPr>
          <w:rFonts w:ascii="Traditional Arabic" w:hAnsi="Traditional Arabic" w:cs="Traditional Arabic"/>
          <w:b/>
          <w:bCs/>
          <w:color w:val="000000"/>
          <w:sz w:val="32"/>
          <w:szCs w:val="32"/>
          <w:rtl/>
        </w:rPr>
        <w:t xml:space="preserve">  </w:t>
      </w:r>
      <w:r w:rsidRPr="00A97ECC">
        <w:rPr>
          <w:rFonts w:ascii="Traditional Arabic" w:hAnsi="Traditional Arabic" w:cs="Traditional Arabic"/>
          <w:b/>
          <w:bCs/>
          <w:color w:val="000000"/>
          <w:sz w:val="32"/>
          <w:szCs w:val="32"/>
        </w:rPr>
        <w:t xml:space="preserve"> </w:t>
      </w:r>
      <w:r w:rsidRPr="00A97ECC">
        <w:rPr>
          <w:rFonts w:ascii="Traditional Arabic" w:hAnsi="Traditional Arabic" w:cs="Traditional Arabic"/>
          <w:b/>
          <w:bCs/>
          <w:color w:val="000000"/>
          <w:sz w:val="32"/>
          <w:szCs w:val="32"/>
          <w:rtl/>
        </w:rPr>
        <w:t>مؤشرات الشمول المالي الرئيسية</w:t>
      </w:r>
    </w:p>
    <w:tbl>
      <w:tblPr>
        <w:bidiVisual/>
        <w:tblW w:w="10348" w:type="dxa"/>
        <w:tblInd w:w="-62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693"/>
        <w:gridCol w:w="4485"/>
        <w:gridCol w:w="3170"/>
      </w:tblGrid>
      <w:tr w:rsidR="00A97ECC" w:rsidRPr="00A97ECC" w14:paraId="173AB2FE" w14:textId="77777777" w:rsidTr="0099776F">
        <w:trPr>
          <w:trHeight w:val="925"/>
        </w:trPr>
        <w:tc>
          <w:tcPr>
            <w:tcW w:w="2693" w:type="dxa"/>
          </w:tcPr>
          <w:p w14:paraId="39C851D9" w14:textId="77777777" w:rsidR="00A97ECC" w:rsidRPr="00A97ECC" w:rsidRDefault="00A97ECC" w:rsidP="0099776F">
            <w:pPr>
              <w:pStyle w:val="NormalWeb"/>
              <w:bidi/>
              <w:spacing w:before="0" w:beforeAutospacing="0" w:after="120" w:afterAutospacing="0" w:line="276" w:lineRule="auto"/>
              <w:rPr>
                <w:rFonts w:ascii="Traditional Arabic" w:hAnsi="Traditional Arabic" w:cs="Traditional Arabic"/>
                <w:b/>
                <w:bCs/>
                <w:color w:val="000000"/>
                <w:sz w:val="32"/>
                <w:szCs w:val="32"/>
                <w:rtl/>
              </w:rPr>
            </w:pPr>
            <w:r w:rsidRPr="00A97ECC">
              <w:rPr>
                <w:rFonts w:ascii="Traditional Arabic" w:hAnsi="Traditional Arabic" w:cs="Traditional Arabic"/>
                <w:b/>
                <w:bCs/>
                <w:color w:val="000000"/>
                <w:sz w:val="32"/>
                <w:szCs w:val="32"/>
                <w:rtl/>
              </w:rPr>
              <w:t>إيصال الخدمات المالية</w:t>
            </w:r>
          </w:p>
        </w:tc>
        <w:tc>
          <w:tcPr>
            <w:tcW w:w="4485" w:type="dxa"/>
          </w:tcPr>
          <w:p w14:paraId="54F8B711" w14:textId="77777777" w:rsidR="00A97ECC" w:rsidRPr="00A97ECC" w:rsidRDefault="00A97ECC" w:rsidP="0099776F">
            <w:pPr>
              <w:pStyle w:val="NormalWeb"/>
              <w:bidi/>
              <w:spacing w:before="0" w:beforeAutospacing="0" w:after="120" w:afterAutospacing="0" w:line="276" w:lineRule="auto"/>
              <w:rPr>
                <w:rFonts w:ascii="Traditional Arabic" w:hAnsi="Traditional Arabic" w:cs="Traditional Arabic"/>
                <w:b/>
                <w:bCs/>
                <w:color w:val="000000"/>
                <w:sz w:val="32"/>
                <w:szCs w:val="32"/>
                <w:rtl/>
              </w:rPr>
            </w:pPr>
            <w:r w:rsidRPr="00A97ECC">
              <w:rPr>
                <w:rFonts w:ascii="Traditional Arabic" w:hAnsi="Traditional Arabic" w:cs="Traditional Arabic"/>
                <w:b/>
                <w:bCs/>
                <w:color w:val="000000"/>
                <w:sz w:val="32"/>
                <w:szCs w:val="32"/>
                <w:rtl/>
              </w:rPr>
              <w:t xml:space="preserve">الاستخدام الفعال للخدمات المالية </w:t>
            </w:r>
          </w:p>
        </w:tc>
        <w:tc>
          <w:tcPr>
            <w:tcW w:w="3170" w:type="dxa"/>
          </w:tcPr>
          <w:p w14:paraId="6493DAB8" w14:textId="77777777" w:rsidR="00A97ECC" w:rsidRPr="00A97ECC" w:rsidRDefault="00A97ECC" w:rsidP="0099776F">
            <w:pPr>
              <w:pStyle w:val="NormalWeb"/>
              <w:bidi/>
              <w:spacing w:before="0" w:beforeAutospacing="0" w:after="120" w:afterAutospacing="0" w:line="276" w:lineRule="auto"/>
              <w:rPr>
                <w:rFonts w:ascii="Traditional Arabic" w:hAnsi="Traditional Arabic" w:cs="Traditional Arabic"/>
                <w:b/>
                <w:bCs/>
                <w:color w:val="000000"/>
                <w:sz w:val="32"/>
                <w:szCs w:val="32"/>
                <w:rtl/>
              </w:rPr>
            </w:pPr>
            <w:r w:rsidRPr="00A97ECC">
              <w:rPr>
                <w:rFonts w:ascii="Traditional Arabic" w:hAnsi="Traditional Arabic" w:cs="Traditional Arabic"/>
                <w:b/>
                <w:bCs/>
                <w:color w:val="000000"/>
                <w:sz w:val="32"/>
                <w:szCs w:val="32"/>
                <w:rtl/>
              </w:rPr>
              <w:t>جودة الخدمات المالية والمنتجات المقدمة</w:t>
            </w:r>
          </w:p>
        </w:tc>
      </w:tr>
      <w:tr w:rsidR="00A97ECC" w:rsidRPr="00A97ECC" w14:paraId="302EFE78" w14:textId="77777777" w:rsidTr="0099776F">
        <w:trPr>
          <w:trHeight w:val="5801"/>
        </w:trPr>
        <w:tc>
          <w:tcPr>
            <w:tcW w:w="2693" w:type="dxa"/>
          </w:tcPr>
          <w:p w14:paraId="41F16E33" w14:textId="77777777" w:rsidR="00A97ECC" w:rsidRPr="00A97ECC" w:rsidRDefault="00A97ECC" w:rsidP="00A97ECC">
            <w:pPr>
              <w:pStyle w:val="NormalWeb"/>
              <w:bidi/>
              <w:spacing w:before="0" w:beforeAutospacing="0" w:after="120" w:afterAutospacing="0" w:line="276" w:lineRule="auto"/>
              <w:ind w:left="142"/>
              <w:rPr>
                <w:rFonts w:ascii="Traditional Arabic" w:hAnsi="Traditional Arabic" w:cs="Traditional Arabic"/>
                <w:color w:val="000000"/>
                <w:sz w:val="32"/>
                <w:szCs w:val="32"/>
              </w:rPr>
            </w:pPr>
            <w:r w:rsidRPr="00A97ECC">
              <w:rPr>
                <w:rFonts w:ascii="Traditional Arabic" w:hAnsi="Traditional Arabic" w:cs="Traditional Arabic"/>
                <w:color w:val="000000"/>
                <w:sz w:val="32"/>
                <w:szCs w:val="32"/>
                <w:rtl/>
              </w:rPr>
              <w:t>نقاط الوصول إلى الخدمات</w:t>
            </w:r>
          </w:p>
          <w:p w14:paraId="661D6FA5" w14:textId="77777777" w:rsidR="00A97ECC" w:rsidRPr="00A97ECC" w:rsidRDefault="00A97ECC" w:rsidP="00A97ECC">
            <w:pPr>
              <w:pStyle w:val="NormalWeb"/>
              <w:bidi/>
              <w:spacing w:before="0" w:beforeAutospacing="0" w:after="120" w:afterAutospacing="0" w:line="276" w:lineRule="auto"/>
              <w:ind w:left="142"/>
              <w:rPr>
                <w:rFonts w:ascii="Traditional Arabic" w:hAnsi="Traditional Arabic" w:cs="Traditional Arabic"/>
                <w:color w:val="000000"/>
                <w:sz w:val="32"/>
                <w:szCs w:val="32"/>
              </w:rPr>
            </w:pPr>
            <w:r w:rsidRPr="00A97ECC">
              <w:rPr>
                <w:rFonts w:ascii="Traditional Arabic" w:hAnsi="Traditional Arabic" w:cs="Traditional Arabic"/>
                <w:color w:val="000000"/>
                <w:sz w:val="32"/>
                <w:szCs w:val="32"/>
                <w:rtl/>
              </w:rPr>
              <w:t xml:space="preserve">الترابط بين نقاط تقديم الخدمات </w:t>
            </w:r>
          </w:p>
          <w:p w14:paraId="1250F3F9" w14:textId="77777777" w:rsidR="00A97ECC" w:rsidRPr="00A97ECC" w:rsidRDefault="00A97ECC" w:rsidP="00A97ECC">
            <w:pPr>
              <w:pStyle w:val="NormalWeb"/>
              <w:bidi/>
              <w:spacing w:before="0" w:beforeAutospacing="0" w:after="120" w:afterAutospacing="0" w:line="276" w:lineRule="auto"/>
              <w:ind w:left="360"/>
              <w:rPr>
                <w:rFonts w:ascii="Traditional Arabic" w:hAnsi="Traditional Arabic" w:cs="Traditional Arabic"/>
                <w:color w:val="000000"/>
                <w:sz w:val="32"/>
                <w:szCs w:val="32"/>
                <w:rtl/>
              </w:rPr>
            </w:pPr>
            <w:r w:rsidRPr="00A97ECC">
              <w:rPr>
                <w:rFonts w:ascii="Traditional Arabic" w:hAnsi="Traditional Arabic" w:cs="Traditional Arabic"/>
                <w:color w:val="000000"/>
                <w:sz w:val="32"/>
                <w:szCs w:val="32"/>
                <w:rtl/>
              </w:rPr>
              <w:t>حساب النقود الالكترونية</w:t>
            </w:r>
          </w:p>
        </w:tc>
        <w:tc>
          <w:tcPr>
            <w:tcW w:w="4485" w:type="dxa"/>
          </w:tcPr>
          <w:p w14:paraId="46AC4191" w14:textId="77777777" w:rsidR="00A97ECC" w:rsidRPr="00A97ECC" w:rsidRDefault="00A97ECC" w:rsidP="00A97ECC">
            <w:pPr>
              <w:pStyle w:val="NormalWeb"/>
              <w:bidi/>
              <w:spacing w:before="0" w:beforeAutospacing="0" w:after="120" w:afterAutospacing="0" w:line="276" w:lineRule="auto"/>
              <w:ind w:left="142"/>
              <w:rPr>
                <w:rFonts w:ascii="Traditional Arabic" w:hAnsi="Traditional Arabic" w:cs="Traditional Arabic"/>
                <w:color w:val="000000"/>
                <w:sz w:val="32"/>
                <w:szCs w:val="32"/>
              </w:rPr>
            </w:pPr>
            <w:r>
              <w:rPr>
                <w:rFonts w:ascii="Traditional Arabic" w:hAnsi="Traditional Arabic" w:cs="Traditional Arabic"/>
                <w:color w:val="000000"/>
                <w:sz w:val="32"/>
                <w:szCs w:val="32"/>
              </w:rPr>
              <w:t xml:space="preserve">     </w:t>
            </w:r>
            <w:r w:rsidRPr="00A97ECC">
              <w:rPr>
                <w:rFonts w:ascii="Traditional Arabic" w:hAnsi="Traditional Arabic" w:cs="Traditional Arabic"/>
                <w:color w:val="000000"/>
                <w:sz w:val="32"/>
                <w:szCs w:val="32"/>
                <w:rtl/>
              </w:rPr>
              <w:t>التحويلات</w:t>
            </w:r>
          </w:p>
          <w:p w14:paraId="595C34A9" w14:textId="77777777" w:rsidR="00A97ECC" w:rsidRPr="00A97ECC" w:rsidRDefault="00A97ECC" w:rsidP="00A97ECC">
            <w:pPr>
              <w:pStyle w:val="NormalWeb"/>
              <w:bidi/>
              <w:spacing w:before="0" w:beforeAutospacing="0" w:after="120" w:afterAutospacing="0" w:line="276" w:lineRule="auto"/>
              <w:ind w:left="502"/>
              <w:rPr>
                <w:rFonts w:ascii="Traditional Arabic" w:hAnsi="Traditional Arabic" w:cs="Traditional Arabic"/>
                <w:color w:val="000000"/>
                <w:sz w:val="32"/>
                <w:szCs w:val="32"/>
              </w:rPr>
            </w:pPr>
            <w:r w:rsidRPr="00A97ECC">
              <w:rPr>
                <w:rFonts w:ascii="Traditional Arabic" w:hAnsi="Traditional Arabic" w:cs="Traditional Arabic"/>
                <w:color w:val="000000"/>
                <w:sz w:val="32"/>
                <w:szCs w:val="32"/>
                <w:rtl/>
              </w:rPr>
              <w:t xml:space="preserve">الشركات التي لديها حسابات رسمية مالية </w:t>
            </w:r>
          </w:p>
          <w:p w14:paraId="415D2132" w14:textId="77777777" w:rsidR="00A97ECC" w:rsidRPr="00A97ECC" w:rsidRDefault="00A97ECC" w:rsidP="00A97ECC">
            <w:pPr>
              <w:pStyle w:val="NormalWeb"/>
              <w:bidi/>
              <w:spacing w:before="0" w:beforeAutospacing="0" w:after="120" w:afterAutospacing="0" w:line="276" w:lineRule="auto"/>
              <w:ind w:left="502"/>
              <w:rPr>
                <w:rFonts w:ascii="Traditional Arabic" w:hAnsi="Traditional Arabic" w:cs="Traditional Arabic"/>
                <w:color w:val="000000"/>
                <w:sz w:val="32"/>
                <w:szCs w:val="32"/>
              </w:rPr>
            </w:pPr>
            <w:r w:rsidRPr="00A97ECC">
              <w:rPr>
                <w:rFonts w:ascii="Traditional Arabic" w:hAnsi="Traditional Arabic" w:cs="Traditional Arabic"/>
                <w:color w:val="000000"/>
                <w:sz w:val="32"/>
                <w:szCs w:val="32"/>
                <w:rtl/>
              </w:rPr>
              <w:t>المحتفظين بحساب بنكي</w:t>
            </w:r>
          </w:p>
          <w:p w14:paraId="2CCF40EC" w14:textId="77777777" w:rsidR="00A97ECC" w:rsidRPr="00A97ECC" w:rsidRDefault="00A97ECC" w:rsidP="00A97ECC">
            <w:pPr>
              <w:pStyle w:val="NormalWeb"/>
              <w:bidi/>
              <w:spacing w:before="0" w:beforeAutospacing="0" w:after="120" w:afterAutospacing="0" w:line="276" w:lineRule="auto"/>
              <w:ind w:left="502"/>
              <w:rPr>
                <w:rFonts w:ascii="Traditional Arabic" w:hAnsi="Traditional Arabic" w:cs="Traditional Arabic"/>
                <w:color w:val="000000"/>
                <w:sz w:val="32"/>
                <w:szCs w:val="32"/>
              </w:rPr>
            </w:pPr>
            <w:r w:rsidRPr="00A97ECC">
              <w:rPr>
                <w:rFonts w:ascii="Traditional Arabic" w:hAnsi="Traditional Arabic" w:cs="Traditional Arabic"/>
                <w:color w:val="000000"/>
                <w:sz w:val="32"/>
                <w:szCs w:val="32"/>
                <w:rtl/>
              </w:rPr>
              <w:t>عدد معاملات الدفع عبر الهاتف</w:t>
            </w:r>
          </w:p>
          <w:p w14:paraId="25FA7BB2" w14:textId="77777777" w:rsidR="00A97ECC" w:rsidRPr="00A97ECC" w:rsidRDefault="00A97ECC" w:rsidP="00A97ECC">
            <w:pPr>
              <w:pStyle w:val="NormalWeb"/>
              <w:bidi/>
              <w:spacing w:before="0" w:beforeAutospacing="0" w:after="120" w:afterAutospacing="0" w:line="276" w:lineRule="auto"/>
              <w:ind w:left="502"/>
              <w:rPr>
                <w:rFonts w:ascii="Traditional Arabic" w:hAnsi="Traditional Arabic" w:cs="Traditional Arabic"/>
                <w:color w:val="000000"/>
                <w:sz w:val="32"/>
                <w:szCs w:val="32"/>
              </w:rPr>
            </w:pPr>
            <w:r w:rsidRPr="00A97ECC">
              <w:rPr>
                <w:rFonts w:ascii="Traditional Arabic" w:hAnsi="Traditional Arabic" w:cs="Traditional Arabic"/>
                <w:color w:val="000000"/>
                <w:sz w:val="32"/>
                <w:szCs w:val="32"/>
                <w:rtl/>
              </w:rPr>
              <w:t xml:space="preserve">عدد معاملات الدفع غير النقدية </w:t>
            </w:r>
          </w:p>
          <w:p w14:paraId="15682CF7" w14:textId="77777777" w:rsidR="00A97ECC" w:rsidRPr="00A97ECC" w:rsidRDefault="00A97ECC" w:rsidP="00A97ECC">
            <w:pPr>
              <w:pStyle w:val="NormalWeb"/>
              <w:bidi/>
              <w:spacing w:before="0" w:beforeAutospacing="0" w:after="120" w:afterAutospacing="0" w:line="276" w:lineRule="auto"/>
              <w:ind w:left="502"/>
              <w:rPr>
                <w:rFonts w:ascii="Traditional Arabic" w:hAnsi="Traditional Arabic" w:cs="Traditional Arabic"/>
                <w:color w:val="000000"/>
                <w:sz w:val="32"/>
                <w:szCs w:val="32"/>
              </w:rPr>
            </w:pPr>
            <w:r w:rsidRPr="00A97ECC">
              <w:rPr>
                <w:rFonts w:ascii="Traditional Arabic" w:hAnsi="Traditional Arabic" w:cs="Traditional Arabic"/>
                <w:color w:val="000000"/>
                <w:sz w:val="32"/>
                <w:szCs w:val="32"/>
                <w:rtl/>
              </w:rPr>
              <w:t xml:space="preserve">ارتفاع وتيرة استخدام الحسابات المصرفية </w:t>
            </w:r>
          </w:p>
          <w:p w14:paraId="5891B647" w14:textId="77777777" w:rsidR="00A97ECC" w:rsidRPr="00A97ECC" w:rsidRDefault="00A97ECC" w:rsidP="00A97ECC">
            <w:pPr>
              <w:pStyle w:val="NormalWeb"/>
              <w:bidi/>
              <w:spacing w:before="0" w:beforeAutospacing="0" w:after="120" w:afterAutospacing="0" w:line="276" w:lineRule="auto"/>
              <w:ind w:left="502"/>
              <w:rPr>
                <w:rFonts w:ascii="Traditional Arabic" w:hAnsi="Traditional Arabic" w:cs="Traditional Arabic"/>
                <w:color w:val="000000"/>
                <w:sz w:val="32"/>
                <w:szCs w:val="32"/>
              </w:rPr>
            </w:pPr>
            <w:r w:rsidRPr="00A97ECC">
              <w:rPr>
                <w:rFonts w:ascii="Traditional Arabic" w:hAnsi="Traditional Arabic" w:cs="Traditional Arabic"/>
                <w:color w:val="000000"/>
                <w:sz w:val="32"/>
                <w:szCs w:val="32"/>
                <w:rtl/>
              </w:rPr>
              <w:t xml:space="preserve">البالغين الدين يحملون وثائق التامين </w:t>
            </w:r>
          </w:p>
          <w:p w14:paraId="690AA49F" w14:textId="77777777" w:rsidR="00A97ECC" w:rsidRPr="00A97ECC" w:rsidRDefault="00A97ECC" w:rsidP="00A97ECC">
            <w:pPr>
              <w:pStyle w:val="NormalWeb"/>
              <w:bidi/>
              <w:spacing w:before="0" w:beforeAutospacing="0" w:after="120" w:afterAutospacing="0" w:line="276" w:lineRule="auto"/>
              <w:ind w:left="502"/>
              <w:rPr>
                <w:rFonts w:ascii="Traditional Arabic" w:hAnsi="Traditional Arabic" w:cs="Traditional Arabic"/>
                <w:color w:val="000000"/>
                <w:sz w:val="32"/>
                <w:szCs w:val="32"/>
              </w:rPr>
            </w:pPr>
            <w:r w:rsidRPr="00A97ECC">
              <w:rPr>
                <w:rFonts w:ascii="Traditional Arabic" w:hAnsi="Traditional Arabic" w:cs="Traditional Arabic"/>
                <w:color w:val="000000"/>
                <w:sz w:val="32"/>
                <w:szCs w:val="32"/>
                <w:rtl/>
              </w:rPr>
              <w:t xml:space="preserve">البالغين الدين لهم تعامل مصرفي </w:t>
            </w:r>
          </w:p>
          <w:p w14:paraId="585A5801" w14:textId="77777777" w:rsidR="00A97ECC" w:rsidRPr="00A97ECC" w:rsidRDefault="00A97ECC" w:rsidP="00A97ECC">
            <w:pPr>
              <w:pStyle w:val="NormalWeb"/>
              <w:bidi/>
              <w:spacing w:before="0" w:beforeAutospacing="0" w:after="120" w:afterAutospacing="0" w:line="276" w:lineRule="auto"/>
              <w:ind w:left="502"/>
              <w:rPr>
                <w:rFonts w:ascii="Traditional Arabic" w:hAnsi="Traditional Arabic" w:cs="Traditional Arabic"/>
                <w:color w:val="000000"/>
                <w:sz w:val="32"/>
                <w:szCs w:val="32"/>
                <w:rtl/>
              </w:rPr>
            </w:pPr>
            <w:r w:rsidRPr="00A97ECC">
              <w:rPr>
                <w:rFonts w:ascii="Traditional Arabic" w:hAnsi="Traditional Arabic" w:cs="Traditional Arabic"/>
                <w:color w:val="000000"/>
                <w:sz w:val="32"/>
                <w:szCs w:val="32"/>
                <w:rtl/>
              </w:rPr>
              <w:t>البالغين الدين لهم حساب ائتمان منتظم</w:t>
            </w:r>
          </w:p>
        </w:tc>
        <w:tc>
          <w:tcPr>
            <w:tcW w:w="3170" w:type="dxa"/>
          </w:tcPr>
          <w:p w14:paraId="1CEEFBF4" w14:textId="77777777" w:rsidR="00A97ECC" w:rsidRPr="00A97ECC" w:rsidRDefault="00A97ECC" w:rsidP="00A97ECC">
            <w:pPr>
              <w:pStyle w:val="NormalWeb"/>
              <w:bidi/>
              <w:spacing w:before="0" w:beforeAutospacing="0" w:after="120" w:afterAutospacing="0" w:line="276" w:lineRule="auto"/>
              <w:ind w:left="142"/>
              <w:rPr>
                <w:rFonts w:ascii="Traditional Arabic" w:hAnsi="Traditional Arabic" w:cs="Traditional Arabic"/>
                <w:color w:val="000000"/>
                <w:sz w:val="32"/>
                <w:szCs w:val="32"/>
              </w:rPr>
            </w:pPr>
            <w:r>
              <w:rPr>
                <w:rFonts w:ascii="Traditional Arabic" w:hAnsi="Traditional Arabic" w:cs="Traditional Arabic"/>
                <w:color w:val="000000"/>
                <w:sz w:val="32"/>
                <w:szCs w:val="32"/>
              </w:rPr>
              <w:t xml:space="preserve">    </w:t>
            </w:r>
            <w:r w:rsidRPr="00A97ECC">
              <w:rPr>
                <w:rFonts w:ascii="Traditional Arabic" w:hAnsi="Traditional Arabic" w:cs="Traditional Arabic"/>
                <w:color w:val="000000"/>
                <w:sz w:val="32"/>
                <w:szCs w:val="32"/>
                <w:rtl/>
              </w:rPr>
              <w:t xml:space="preserve">حل النزاعات </w:t>
            </w:r>
          </w:p>
          <w:p w14:paraId="17446E19" w14:textId="77777777" w:rsidR="00A97ECC" w:rsidRPr="00A97ECC" w:rsidRDefault="00A97ECC" w:rsidP="00A97ECC">
            <w:pPr>
              <w:pStyle w:val="NormalWeb"/>
              <w:bidi/>
              <w:spacing w:before="0" w:beforeAutospacing="0" w:after="120" w:afterAutospacing="0" w:line="276" w:lineRule="auto"/>
              <w:ind w:left="502"/>
              <w:rPr>
                <w:rFonts w:ascii="Traditional Arabic" w:hAnsi="Traditional Arabic" w:cs="Traditional Arabic"/>
                <w:color w:val="000000"/>
                <w:sz w:val="32"/>
                <w:szCs w:val="32"/>
              </w:rPr>
            </w:pPr>
            <w:r w:rsidRPr="00A97ECC">
              <w:rPr>
                <w:rFonts w:ascii="Traditional Arabic" w:hAnsi="Traditional Arabic" w:cs="Traditional Arabic"/>
                <w:color w:val="000000"/>
                <w:sz w:val="32"/>
                <w:szCs w:val="32"/>
                <w:rtl/>
              </w:rPr>
              <w:t xml:space="preserve">الثقافة المالية </w:t>
            </w:r>
          </w:p>
          <w:p w14:paraId="3740803C" w14:textId="77777777" w:rsidR="00A97ECC" w:rsidRPr="00A97ECC" w:rsidRDefault="00A97ECC" w:rsidP="00A97ECC">
            <w:pPr>
              <w:pStyle w:val="NormalWeb"/>
              <w:bidi/>
              <w:spacing w:before="0" w:beforeAutospacing="0" w:after="120" w:afterAutospacing="0" w:line="276" w:lineRule="auto"/>
              <w:ind w:left="502"/>
              <w:rPr>
                <w:rFonts w:ascii="Traditional Arabic" w:hAnsi="Traditional Arabic" w:cs="Traditional Arabic"/>
                <w:color w:val="000000"/>
                <w:sz w:val="32"/>
                <w:szCs w:val="32"/>
              </w:rPr>
            </w:pPr>
            <w:r w:rsidRPr="00A97ECC">
              <w:rPr>
                <w:rFonts w:ascii="Traditional Arabic" w:hAnsi="Traditional Arabic" w:cs="Traditional Arabic"/>
                <w:color w:val="000000"/>
                <w:sz w:val="32"/>
                <w:szCs w:val="32"/>
                <w:rtl/>
              </w:rPr>
              <w:t xml:space="preserve">متطلبات الشفافية </w:t>
            </w:r>
          </w:p>
          <w:p w14:paraId="40845EC1" w14:textId="77777777" w:rsidR="00A97ECC" w:rsidRPr="00A97ECC" w:rsidRDefault="00A97ECC" w:rsidP="00A97ECC">
            <w:pPr>
              <w:pStyle w:val="NormalWeb"/>
              <w:bidi/>
              <w:spacing w:before="0" w:beforeAutospacing="0" w:after="120" w:afterAutospacing="0" w:line="276" w:lineRule="auto"/>
              <w:ind w:left="502"/>
              <w:rPr>
                <w:rFonts w:ascii="Traditional Arabic" w:hAnsi="Traditional Arabic" w:cs="Traditional Arabic"/>
                <w:color w:val="000000"/>
                <w:sz w:val="32"/>
                <w:szCs w:val="32"/>
              </w:rPr>
            </w:pPr>
            <w:r>
              <w:rPr>
                <w:rFonts w:ascii="Traditional Arabic" w:hAnsi="Traditional Arabic" w:cs="Traditional Arabic"/>
                <w:color w:val="000000"/>
                <w:sz w:val="32"/>
                <w:szCs w:val="32"/>
                <w:rtl/>
              </w:rPr>
              <w:t>طريقة وتكلفة استخدام</w:t>
            </w:r>
            <w:r>
              <w:rPr>
                <w:rFonts w:ascii="Traditional Arabic" w:hAnsi="Traditional Arabic" w:cs="Traditional Arabic"/>
                <w:color w:val="000000"/>
                <w:sz w:val="32"/>
                <w:szCs w:val="32"/>
              </w:rPr>
              <w:t xml:space="preserve"> </w:t>
            </w:r>
            <w:r w:rsidRPr="00A97ECC">
              <w:rPr>
                <w:rFonts w:ascii="Traditional Arabic" w:hAnsi="Traditional Arabic" w:cs="Traditional Arabic"/>
                <w:color w:val="000000"/>
                <w:sz w:val="32"/>
                <w:szCs w:val="32"/>
                <w:rtl/>
              </w:rPr>
              <w:t>الخدمات المالية</w:t>
            </w:r>
          </w:p>
          <w:p w14:paraId="3133ED9A" w14:textId="77777777" w:rsidR="00A97ECC" w:rsidRPr="00A97ECC" w:rsidRDefault="00A97ECC" w:rsidP="00A97ECC">
            <w:pPr>
              <w:pStyle w:val="NormalWeb"/>
              <w:bidi/>
              <w:spacing w:before="0" w:beforeAutospacing="0" w:after="120" w:afterAutospacing="0" w:line="276" w:lineRule="auto"/>
              <w:ind w:left="502"/>
              <w:rPr>
                <w:rFonts w:ascii="Traditional Arabic" w:hAnsi="Traditional Arabic" w:cs="Traditional Arabic"/>
                <w:color w:val="000000"/>
                <w:sz w:val="32"/>
                <w:szCs w:val="32"/>
                <w:rtl/>
              </w:rPr>
            </w:pPr>
            <w:r w:rsidRPr="00A97ECC">
              <w:rPr>
                <w:rFonts w:ascii="Traditional Arabic" w:hAnsi="Traditional Arabic" w:cs="Traditional Arabic"/>
                <w:color w:val="000000"/>
                <w:sz w:val="32"/>
                <w:szCs w:val="32"/>
                <w:rtl/>
              </w:rPr>
              <w:t>العوائق الائتمانية</w:t>
            </w:r>
          </w:p>
        </w:tc>
      </w:tr>
    </w:tbl>
    <w:p w14:paraId="15E50D0D" w14:textId="77777777" w:rsidR="00A97ECC" w:rsidRPr="002A64DC" w:rsidRDefault="00A97ECC" w:rsidP="00A97ECC">
      <w:pPr>
        <w:pStyle w:val="NormalWeb"/>
        <w:shd w:val="clear" w:color="auto" w:fill="FFFFFF"/>
        <w:bidi/>
        <w:spacing w:before="0" w:beforeAutospacing="0" w:after="120" w:afterAutospacing="0" w:line="276" w:lineRule="auto"/>
        <w:ind w:left="720"/>
        <w:rPr>
          <w:color w:val="000000"/>
          <w:sz w:val="41"/>
          <w:szCs w:val="41"/>
          <w:rtl/>
        </w:rPr>
        <w:sectPr w:rsidR="00A97ECC" w:rsidRPr="002A64DC" w:rsidSect="00A97ECC">
          <w:type w:val="continuous"/>
          <w:pgSz w:w="11906" w:h="16838"/>
          <w:pgMar w:top="1417" w:right="1417" w:bottom="1417" w:left="1417" w:header="680" w:footer="709" w:gutter="680"/>
          <w:cols w:space="708"/>
          <w:docGrid w:linePitch="360"/>
        </w:sectPr>
      </w:pPr>
      <w:r w:rsidRPr="00A97ECC">
        <w:rPr>
          <w:rFonts w:ascii="Traditional Arabic" w:hAnsi="Traditional Arabic" w:cs="Traditional Arabic"/>
          <w:color w:val="000000"/>
          <w:sz w:val="32"/>
          <w:szCs w:val="32"/>
          <w:rtl/>
        </w:rPr>
        <w:t xml:space="preserve">المصدر </w:t>
      </w:r>
      <w:r>
        <w:rPr>
          <w:rFonts w:ascii="Traditional Arabic" w:hAnsi="Traditional Arabic" w:cs="Traditional Arabic"/>
          <w:color w:val="000000"/>
          <w:sz w:val="32"/>
          <w:szCs w:val="32"/>
        </w:rPr>
        <w:t xml:space="preserve">  </w:t>
      </w:r>
      <w:r w:rsidRPr="00A97ECC">
        <w:rPr>
          <w:rFonts w:ascii="Traditional Arabic" w:hAnsi="Traditional Arabic" w:cs="Traditional Arabic"/>
          <w:color w:val="000000"/>
          <w:sz w:val="32"/>
          <w:szCs w:val="32"/>
          <w:rtl/>
        </w:rPr>
        <w:t>من إعداد الطالبة اعتمادا على المعلومات السابقة</w:t>
      </w:r>
      <w:r w:rsidRPr="00F91CE0">
        <w:rPr>
          <w:rFonts w:hint="cs"/>
          <w:color w:val="000000"/>
          <w:sz w:val="36"/>
          <w:szCs w:val="36"/>
          <w:rtl/>
        </w:rPr>
        <w:t xml:space="preserve">                            </w:t>
      </w:r>
    </w:p>
    <w:p w14:paraId="0F325BD4" w14:textId="77777777" w:rsidR="00A97ECC" w:rsidRPr="0094633D" w:rsidRDefault="00A97ECC" w:rsidP="00A97ECC">
      <w:pPr>
        <w:pStyle w:val="NormalWeb"/>
        <w:shd w:val="clear" w:color="auto" w:fill="FFFFFF"/>
        <w:bidi/>
        <w:spacing w:before="0" w:beforeAutospacing="0" w:after="120" w:afterAutospacing="0" w:line="360" w:lineRule="auto"/>
        <w:ind w:left="785"/>
        <w:rPr>
          <w:rFonts w:ascii="Traditional Arabic" w:hAnsi="Traditional Arabic" w:cs="Traditional Arabic"/>
          <w:color w:val="000000"/>
          <w:sz w:val="32"/>
          <w:szCs w:val="32"/>
        </w:rPr>
      </w:pPr>
    </w:p>
    <w:p w14:paraId="19F99F06" w14:textId="77777777" w:rsidR="002321C8" w:rsidRPr="00FE5B87" w:rsidRDefault="004B4CD6" w:rsidP="00047274">
      <w:pPr>
        <w:pStyle w:val="Titre2"/>
        <w:bidi/>
        <w:rPr>
          <w:rFonts w:ascii="Traditional Arabic" w:hAnsi="Traditional Arabic" w:cs="Traditional Arabic"/>
          <w:color w:val="auto"/>
          <w:sz w:val="32"/>
          <w:szCs w:val="32"/>
          <w:rtl/>
        </w:rPr>
      </w:pPr>
      <w:bookmarkStart w:id="80" w:name="_Toc199107511"/>
      <w:bookmarkStart w:id="81" w:name="_Toc199176467"/>
      <w:bookmarkStart w:id="82" w:name="_Toc199176712"/>
      <w:bookmarkStart w:id="83" w:name="_Toc199615974"/>
      <w:r w:rsidRPr="00FE5B87">
        <w:rPr>
          <w:rFonts w:ascii="Traditional Arabic" w:hAnsi="Traditional Arabic" w:cs="Traditional Arabic"/>
          <w:color w:val="auto"/>
          <w:sz w:val="32"/>
          <w:szCs w:val="32"/>
          <w:rtl/>
        </w:rPr>
        <w:t xml:space="preserve">المطلب </w:t>
      </w:r>
      <w:r w:rsidRPr="00FE5B87">
        <w:rPr>
          <w:rFonts w:ascii="Traditional Arabic" w:hAnsi="Traditional Arabic" w:cs="Traditional Arabic"/>
          <w:color w:val="auto"/>
          <w:sz w:val="32"/>
          <w:szCs w:val="32"/>
        </w:rPr>
        <w:t>4</w:t>
      </w:r>
      <w:r w:rsidR="002321C8" w:rsidRPr="00FE5B87">
        <w:rPr>
          <w:rFonts w:ascii="Traditional Arabic" w:hAnsi="Traditional Arabic" w:cs="Traditional Arabic"/>
          <w:color w:val="auto"/>
          <w:sz w:val="32"/>
          <w:szCs w:val="32"/>
          <w:rtl/>
        </w:rPr>
        <w:t xml:space="preserve"> مبادئ الشمول المالي</w:t>
      </w:r>
      <w:bookmarkEnd w:id="80"/>
      <w:bookmarkEnd w:id="81"/>
      <w:bookmarkEnd w:id="82"/>
      <w:bookmarkEnd w:id="83"/>
    </w:p>
    <w:p w14:paraId="185655D7" w14:textId="77777777" w:rsidR="002321C8" w:rsidRPr="0094633D" w:rsidRDefault="002321C8" w:rsidP="000119AD">
      <w:pPr>
        <w:pStyle w:val="pedit"/>
        <w:shd w:val="clear" w:color="auto" w:fill="FFFFFF"/>
        <w:bidi/>
        <w:spacing w:after="187" w:afterAutospacing="0" w:line="360" w:lineRule="auto"/>
        <w:rPr>
          <w:rFonts w:ascii="Traditional Arabic" w:hAnsi="Traditional Arabic" w:cs="Traditional Arabic"/>
          <w:color w:val="000000"/>
          <w:sz w:val="32"/>
          <w:szCs w:val="32"/>
        </w:rPr>
      </w:pPr>
      <w:r w:rsidRPr="0094633D">
        <w:rPr>
          <w:rFonts w:ascii="Traditional Arabic" w:hAnsi="Traditional Arabic" w:cs="Traditional Arabic"/>
          <w:color w:val="000000"/>
          <w:sz w:val="32"/>
          <w:szCs w:val="32"/>
          <w:rtl/>
        </w:rPr>
        <w:t xml:space="preserve"> </w:t>
      </w:r>
      <w:r w:rsidR="00253E03" w:rsidRPr="0094633D">
        <w:rPr>
          <w:rFonts w:ascii="Traditional Arabic" w:hAnsi="Traditional Arabic" w:cs="Traditional Arabic"/>
          <w:color w:val="000000"/>
          <w:sz w:val="32"/>
          <w:szCs w:val="32"/>
          <w:rtl/>
        </w:rPr>
        <w:t xml:space="preserve"> </w:t>
      </w:r>
      <w:r w:rsidRPr="0094633D">
        <w:rPr>
          <w:rFonts w:ascii="Traditional Arabic" w:hAnsi="Traditional Arabic" w:cs="Traditional Arabic"/>
          <w:color w:val="000000"/>
          <w:sz w:val="32"/>
          <w:szCs w:val="32"/>
          <w:rtl/>
        </w:rPr>
        <w:t>لتعزيز النفاذ الشامل للخدمات المالية وجب إتباع مجموعة من المبادئ منها مبادئ رئيسية ومبادئ مكملة</w:t>
      </w:r>
      <w:r w:rsidR="00EC14CB" w:rsidRPr="0094633D">
        <w:rPr>
          <w:rStyle w:val="Appelnotedebasdep"/>
          <w:rFonts w:ascii="Traditional Arabic" w:hAnsi="Traditional Arabic" w:cs="Traditional Arabic"/>
          <w:color w:val="000000"/>
          <w:sz w:val="32"/>
          <w:szCs w:val="32"/>
          <w:rtl/>
        </w:rPr>
        <w:footnoteReference w:id="29"/>
      </w:r>
    </w:p>
    <w:p w14:paraId="4327D679" w14:textId="77777777" w:rsidR="002321C8" w:rsidRPr="0094633D" w:rsidRDefault="002321C8" w:rsidP="004367AD">
      <w:pPr>
        <w:pStyle w:val="pedit"/>
        <w:shd w:val="clear" w:color="auto" w:fill="FFFFFF"/>
        <w:bidi/>
        <w:spacing w:after="187" w:afterAutospacing="0" w:line="360" w:lineRule="auto"/>
        <w:rPr>
          <w:rFonts w:ascii="Traditional Arabic" w:hAnsi="Traditional Arabic" w:cs="Traditional Arabic"/>
          <w:b/>
          <w:bCs/>
          <w:color w:val="000000"/>
          <w:sz w:val="32"/>
          <w:szCs w:val="32"/>
          <w:rtl/>
        </w:rPr>
      </w:pPr>
      <w:r w:rsidRPr="0094633D">
        <w:rPr>
          <w:rFonts w:ascii="Traditional Arabic" w:hAnsi="Traditional Arabic" w:cs="Traditional Arabic"/>
          <w:color w:val="000000"/>
          <w:sz w:val="32"/>
          <w:szCs w:val="32"/>
          <w:rtl/>
        </w:rPr>
        <w:t xml:space="preserve"> </w:t>
      </w:r>
      <w:r w:rsidRPr="0094633D">
        <w:rPr>
          <w:rFonts w:ascii="Traditional Arabic" w:hAnsi="Traditional Arabic" w:cs="Traditional Arabic"/>
          <w:b/>
          <w:bCs/>
          <w:color w:val="000000"/>
          <w:sz w:val="32"/>
          <w:szCs w:val="32"/>
          <w:rtl/>
        </w:rPr>
        <w:t>الفرع الأول</w:t>
      </w:r>
      <w:r w:rsidR="00C36D8A" w:rsidRPr="0094633D">
        <w:rPr>
          <w:rFonts w:ascii="Traditional Arabic" w:hAnsi="Traditional Arabic" w:cs="Traditional Arabic"/>
          <w:b/>
          <w:bCs/>
          <w:color w:val="000000"/>
          <w:sz w:val="32"/>
          <w:szCs w:val="32"/>
          <w:rtl/>
        </w:rPr>
        <w:t> </w:t>
      </w:r>
      <w:r w:rsidR="00C36D8A" w:rsidRPr="0094633D">
        <w:rPr>
          <w:rFonts w:ascii="Traditional Arabic" w:hAnsi="Traditional Arabic" w:cs="Traditional Arabic"/>
          <w:b/>
          <w:bCs/>
          <w:color w:val="000000"/>
          <w:sz w:val="32"/>
          <w:szCs w:val="32"/>
        </w:rPr>
        <w:t>:</w:t>
      </w:r>
      <w:r w:rsidRPr="0094633D">
        <w:rPr>
          <w:rFonts w:ascii="Traditional Arabic" w:hAnsi="Traditional Arabic" w:cs="Traditional Arabic"/>
          <w:b/>
          <w:bCs/>
          <w:color w:val="000000"/>
          <w:sz w:val="32"/>
          <w:szCs w:val="32"/>
          <w:rtl/>
        </w:rPr>
        <w:t xml:space="preserve"> المبادئ الرئيسية للشمول المالي </w:t>
      </w:r>
      <w:r w:rsidR="00A97ECC">
        <w:rPr>
          <w:rFonts w:ascii="Traditional Arabic" w:hAnsi="Traditional Arabic" w:cs="Traditional Arabic"/>
          <w:b/>
          <w:bCs/>
          <w:color w:val="000000"/>
          <w:sz w:val="32"/>
          <w:szCs w:val="32"/>
          <w:rtl/>
        </w:rPr>
        <w:t>مبادئ مجموع</w:t>
      </w:r>
      <w:r w:rsidR="00A97ECC">
        <w:rPr>
          <w:rFonts w:ascii="Traditional Arabic" w:hAnsi="Traditional Arabic" w:cs="Traditional Arabic" w:hint="cs"/>
          <w:b/>
          <w:bCs/>
          <w:color w:val="000000"/>
          <w:sz w:val="32"/>
          <w:szCs w:val="32"/>
          <w:rtl/>
        </w:rPr>
        <w:t>ة"</w:t>
      </w:r>
      <w:r w:rsidR="00A97ECC">
        <w:rPr>
          <w:rFonts w:ascii="Traditional Arabic" w:hAnsi="Traditional Arabic" w:cs="Traditional Arabic"/>
          <w:b/>
          <w:bCs/>
          <w:color w:val="000000"/>
          <w:sz w:val="32"/>
          <w:szCs w:val="32"/>
          <w:rtl/>
        </w:rPr>
        <w:t xml:space="preserve"> </w:t>
      </w:r>
      <w:r w:rsidR="00A97ECC">
        <w:rPr>
          <w:rFonts w:ascii="Traditional Arabic" w:hAnsi="Traditional Arabic" w:cs="Traditional Arabic"/>
          <w:b/>
          <w:bCs/>
          <w:color w:val="000000"/>
          <w:sz w:val="32"/>
          <w:szCs w:val="32"/>
          <w:lang w:bidi="ar-DZ"/>
        </w:rPr>
        <w:t>20</w:t>
      </w:r>
      <w:r w:rsidRPr="0094633D">
        <w:rPr>
          <w:rFonts w:ascii="Traditional Arabic" w:hAnsi="Traditional Arabic" w:cs="Traditional Arabic"/>
          <w:b/>
          <w:bCs/>
          <w:color w:val="000000"/>
          <w:sz w:val="32"/>
          <w:szCs w:val="32"/>
          <w:rtl/>
        </w:rPr>
        <w:t xml:space="preserve"> </w:t>
      </w:r>
      <w:r w:rsidRPr="0094633D">
        <w:rPr>
          <w:rFonts w:ascii="Traditional Arabic" w:hAnsi="Traditional Arabic" w:cs="Traditional Arabic"/>
          <w:b/>
          <w:bCs/>
          <w:color w:val="000000"/>
          <w:sz w:val="32"/>
          <w:szCs w:val="32"/>
        </w:rPr>
        <w:t>G</w:t>
      </w:r>
      <w:r w:rsidR="00A97ECC">
        <w:rPr>
          <w:rFonts w:ascii="Traditional Arabic" w:hAnsi="Traditional Arabic" w:cs="Traditional Arabic" w:hint="cs"/>
          <w:b/>
          <w:bCs/>
          <w:color w:val="000000"/>
          <w:sz w:val="32"/>
          <w:szCs w:val="32"/>
          <w:rtl/>
        </w:rPr>
        <w:t>"</w:t>
      </w:r>
    </w:p>
    <w:p w14:paraId="6A5BB0BA" w14:textId="77777777" w:rsidR="002321C8" w:rsidRPr="0094633D" w:rsidRDefault="002321C8" w:rsidP="004367AD">
      <w:pPr>
        <w:pStyle w:val="pedit"/>
        <w:shd w:val="clear" w:color="auto" w:fill="FFFFFF"/>
        <w:bidi/>
        <w:spacing w:after="187" w:afterAutospacing="0" w:line="360" w:lineRule="auto"/>
        <w:rPr>
          <w:rFonts w:ascii="Traditional Arabic" w:hAnsi="Traditional Arabic" w:cs="Traditional Arabic"/>
          <w:color w:val="000000"/>
          <w:sz w:val="32"/>
          <w:szCs w:val="32"/>
        </w:rPr>
      </w:pPr>
      <w:r w:rsidRPr="0094633D">
        <w:rPr>
          <w:rFonts w:ascii="Traditional Arabic" w:hAnsi="Traditional Arabic" w:cs="Traditional Arabic"/>
          <w:color w:val="000000"/>
          <w:sz w:val="32"/>
          <w:szCs w:val="32"/>
          <w:rtl/>
        </w:rPr>
        <w:lastRenderedPageBreak/>
        <w:t xml:space="preserve">اتبع  رؤساء </w:t>
      </w:r>
      <w:r w:rsidRPr="0094633D">
        <w:rPr>
          <w:rFonts w:ascii="Traditional Arabic" w:hAnsi="Traditional Arabic" w:cs="Traditional Arabic"/>
          <w:color w:val="000000"/>
          <w:sz w:val="32"/>
          <w:szCs w:val="32"/>
        </w:rPr>
        <w:t>20</w:t>
      </w:r>
      <w:r w:rsidRPr="0094633D">
        <w:rPr>
          <w:rFonts w:ascii="Traditional Arabic" w:hAnsi="Traditional Arabic" w:cs="Traditional Arabic"/>
          <w:color w:val="000000"/>
          <w:sz w:val="32"/>
          <w:szCs w:val="32"/>
          <w:rtl/>
        </w:rPr>
        <w:t>دولة تسعة مبادئ للشمول المالي استخدموها كقائمة على الإبداع والابتكار لتعزيز النفاذ الشامل إلى الخدمات المالية بتحسين نفاذ الشرائح الفقيرة من السكان  والمهمشة في إطار النشر السليم والعادل للابتكارات المالية الحديثة وتتمثل هذه المبادئ في</w:t>
      </w:r>
      <w:r w:rsidR="000F070C">
        <w:rPr>
          <w:rFonts w:ascii="Traditional Arabic" w:hAnsi="Traditional Arabic" w:cs="Traditional Arabic" w:hint="cs"/>
          <w:color w:val="000000"/>
          <w:sz w:val="32"/>
          <w:szCs w:val="32"/>
          <w:rtl/>
        </w:rPr>
        <w:t> </w:t>
      </w:r>
      <w:r w:rsidR="000F070C">
        <w:rPr>
          <w:rFonts w:ascii="Traditional Arabic" w:hAnsi="Traditional Arabic" w:cs="Traditional Arabic"/>
          <w:color w:val="000000"/>
          <w:sz w:val="32"/>
          <w:szCs w:val="32"/>
        </w:rPr>
        <w:t>:</w:t>
      </w:r>
    </w:p>
    <w:p w14:paraId="5A97C86E" w14:textId="77777777" w:rsidR="002321C8" w:rsidRPr="0094633D" w:rsidRDefault="002321C8" w:rsidP="00C25908">
      <w:pPr>
        <w:pStyle w:val="pedit"/>
        <w:numPr>
          <w:ilvl w:val="0"/>
          <w:numId w:val="25"/>
        </w:numPr>
        <w:shd w:val="clear" w:color="auto" w:fill="FFFFFF"/>
        <w:bidi/>
        <w:spacing w:after="187" w:afterAutospacing="0" w:line="360" w:lineRule="auto"/>
        <w:jc w:val="both"/>
        <w:rPr>
          <w:rFonts w:ascii="Traditional Arabic" w:hAnsi="Traditional Arabic" w:cs="Traditional Arabic"/>
          <w:color w:val="000000"/>
          <w:sz w:val="32"/>
          <w:szCs w:val="32"/>
        </w:rPr>
      </w:pPr>
      <w:r w:rsidRPr="000F070C">
        <w:rPr>
          <w:rFonts w:ascii="Traditional Arabic" w:hAnsi="Traditional Arabic" w:cs="Traditional Arabic"/>
          <w:b/>
          <w:bCs/>
          <w:color w:val="000000"/>
          <w:sz w:val="32"/>
          <w:szCs w:val="32"/>
          <w:rtl/>
        </w:rPr>
        <w:t>إ</w:t>
      </w:r>
      <w:r w:rsidR="000F070C" w:rsidRPr="000F070C">
        <w:rPr>
          <w:rFonts w:ascii="Traditional Arabic" w:hAnsi="Traditional Arabic" w:cs="Traditional Arabic"/>
          <w:b/>
          <w:bCs/>
          <w:color w:val="000000"/>
          <w:sz w:val="32"/>
          <w:szCs w:val="32"/>
          <w:rtl/>
        </w:rPr>
        <w:t>طار العمل</w:t>
      </w:r>
      <w:r w:rsidR="000F070C">
        <w:rPr>
          <w:rFonts w:ascii="Traditional Arabic" w:hAnsi="Traditional Arabic" w:cs="Traditional Arabic"/>
          <w:color w:val="000000"/>
          <w:sz w:val="32"/>
          <w:szCs w:val="32"/>
          <w:rtl/>
        </w:rPr>
        <w:t xml:space="preserve">  أي إتباع معايير دولي</w:t>
      </w:r>
      <w:r w:rsidR="000F070C">
        <w:rPr>
          <w:rFonts w:ascii="Traditional Arabic" w:hAnsi="Traditional Arabic" w:cs="Traditional Arabic" w:hint="cs"/>
          <w:color w:val="000000"/>
          <w:sz w:val="32"/>
          <w:szCs w:val="32"/>
          <w:rtl/>
          <w:lang w:bidi="ar-DZ"/>
        </w:rPr>
        <w:t>ة</w:t>
      </w:r>
      <w:r w:rsidRPr="0094633D">
        <w:rPr>
          <w:rFonts w:ascii="Traditional Arabic" w:hAnsi="Traditional Arabic" w:cs="Traditional Arabic"/>
          <w:color w:val="000000"/>
          <w:sz w:val="32"/>
          <w:szCs w:val="32"/>
          <w:rtl/>
        </w:rPr>
        <w:t xml:space="preserve"> ومراعاة الظروف المحلية اللازمة لتوفير جو تنافسي وإطار تنظيمي مرن يحارب المخاطر بمختلف أنواعها مث</w:t>
      </w:r>
      <w:r w:rsidR="000F070C">
        <w:rPr>
          <w:rFonts w:ascii="Traditional Arabic" w:hAnsi="Traditional Arabic" w:cs="Traditional Arabic"/>
          <w:color w:val="000000"/>
          <w:sz w:val="32"/>
          <w:szCs w:val="32"/>
          <w:rtl/>
        </w:rPr>
        <w:t>ل تبييض الأموال مكافح</w:t>
      </w:r>
      <w:r w:rsidR="000F070C">
        <w:rPr>
          <w:rFonts w:ascii="Traditional Arabic" w:hAnsi="Traditional Arabic" w:cs="Traditional Arabic" w:hint="cs"/>
          <w:color w:val="000000"/>
          <w:sz w:val="32"/>
          <w:szCs w:val="32"/>
          <w:rtl/>
        </w:rPr>
        <w:t>ة</w:t>
      </w:r>
      <w:r w:rsidRPr="0094633D">
        <w:rPr>
          <w:rFonts w:ascii="Traditional Arabic" w:hAnsi="Traditional Arabic" w:cs="Traditional Arabic"/>
          <w:color w:val="000000"/>
          <w:sz w:val="32"/>
          <w:szCs w:val="32"/>
          <w:rtl/>
        </w:rPr>
        <w:t xml:space="preserve"> الإرهاب بالإضافة إلى توفير  جو تنافسي يشجع عل العمل أكثر</w:t>
      </w:r>
      <w:r w:rsidR="00E1354F">
        <w:rPr>
          <w:rFonts w:ascii="Traditional Arabic" w:hAnsi="Traditional Arabic" w:cs="Traditional Arabic" w:hint="cs"/>
          <w:color w:val="000000"/>
          <w:sz w:val="32"/>
          <w:szCs w:val="32"/>
          <w:rtl/>
        </w:rPr>
        <w:t>.</w:t>
      </w:r>
    </w:p>
    <w:p w14:paraId="0BF0FD47" w14:textId="77777777" w:rsidR="004A4076" w:rsidRPr="0094633D" w:rsidRDefault="002321C8" w:rsidP="00C25908">
      <w:pPr>
        <w:pStyle w:val="pedit"/>
        <w:numPr>
          <w:ilvl w:val="0"/>
          <w:numId w:val="25"/>
        </w:numPr>
        <w:shd w:val="clear" w:color="auto" w:fill="FFFFFF"/>
        <w:bidi/>
        <w:spacing w:after="187" w:afterAutospacing="0" w:line="360" w:lineRule="auto"/>
        <w:jc w:val="both"/>
        <w:rPr>
          <w:rFonts w:ascii="Traditional Arabic" w:hAnsi="Traditional Arabic" w:cs="Traditional Arabic"/>
          <w:color w:val="000000"/>
          <w:sz w:val="32"/>
          <w:szCs w:val="32"/>
        </w:rPr>
      </w:pPr>
      <w:r w:rsidRPr="00E1354F">
        <w:rPr>
          <w:rFonts w:ascii="Traditional Arabic" w:hAnsi="Traditional Arabic" w:cs="Traditional Arabic"/>
          <w:b/>
          <w:bCs/>
          <w:color w:val="000000"/>
          <w:sz w:val="32"/>
          <w:szCs w:val="32"/>
          <w:rtl/>
        </w:rPr>
        <w:t xml:space="preserve"> المعرفة</w:t>
      </w:r>
      <w:r w:rsidRPr="0094633D">
        <w:rPr>
          <w:rFonts w:ascii="Traditional Arabic" w:hAnsi="Traditional Arabic" w:cs="Traditional Arabic"/>
          <w:color w:val="000000"/>
          <w:sz w:val="32"/>
          <w:szCs w:val="32"/>
          <w:rtl/>
        </w:rPr>
        <w:t xml:space="preserve">  أي الاستفادة من البيانات  الم</w:t>
      </w:r>
      <w:r w:rsidR="00E1354F">
        <w:rPr>
          <w:rFonts w:ascii="Traditional Arabic" w:hAnsi="Traditional Arabic" w:cs="Traditional Arabic"/>
          <w:color w:val="000000"/>
          <w:sz w:val="32"/>
          <w:szCs w:val="32"/>
          <w:rtl/>
        </w:rPr>
        <w:t xml:space="preserve">حسنة والقواعد التي تتضمنها  من </w:t>
      </w:r>
      <w:r w:rsidR="00E1354F">
        <w:rPr>
          <w:rFonts w:ascii="Traditional Arabic" w:hAnsi="Traditional Arabic" w:cs="Traditional Arabic" w:hint="cs"/>
          <w:color w:val="000000"/>
          <w:sz w:val="32"/>
          <w:szCs w:val="32"/>
          <w:rtl/>
        </w:rPr>
        <w:t>أ</w:t>
      </w:r>
      <w:r w:rsidRPr="0094633D">
        <w:rPr>
          <w:rFonts w:ascii="Traditional Arabic" w:hAnsi="Traditional Arabic" w:cs="Traditional Arabic"/>
          <w:color w:val="000000"/>
          <w:sz w:val="32"/>
          <w:szCs w:val="32"/>
          <w:rtl/>
        </w:rPr>
        <w:t>جل تقييم مبدأ التطور في العمل والانجازات</w:t>
      </w:r>
      <w:r w:rsidR="00E1354F">
        <w:rPr>
          <w:rFonts w:ascii="Traditional Arabic" w:hAnsi="Traditional Arabic" w:cs="Traditional Arabic" w:hint="cs"/>
          <w:color w:val="000000"/>
          <w:sz w:val="32"/>
          <w:szCs w:val="32"/>
          <w:rtl/>
        </w:rPr>
        <w:t>.</w:t>
      </w:r>
      <w:r w:rsidRPr="0094633D">
        <w:rPr>
          <w:rFonts w:ascii="Traditional Arabic" w:hAnsi="Traditional Arabic" w:cs="Traditional Arabic"/>
          <w:color w:val="000000"/>
          <w:sz w:val="32"/>
          <w:szCs w:val="32"/>
          <w:rtl/>
        </w:rPr>
        <w:t xml:space="preserve"> </w:t>
      </w:r>
    </w:p>
    <w:p w14:paraId="3731540D" w14:textId="77777777" w:rsidR="002321C8" w:rsidRPr="0094633D" w:rsidRDefault="002321C8" w:rsidP="00C25908">
      <w:pPr>
        <w:pStyle w:val="pedit"/>
        <w:numPr>
          <w:ilvl w:val="0"/>
          <w:numId w:val="25"/>
        </w:numPr>
        <w:shd w:val="clear" w:color="auto" w:fill="FFFFFF"/>
        <w:bidi/>
        <w:spacing w:after="187" w:afterAutospacing="0" w:line="360" w:lineRule="auto"/>
        <w:jc w:val="both"/>
        <w:rPr>
          <w:rFonts w:ascii="Traditional Arabic" w:hAnsi="Traditional Arabic" w:cs="Traditional Arabic"/>
          <w:color w:val="000000"/>
          <w:sz w:val="32"/>
          <w:szCs w:val="32"/>
        </w:rPr>
      </w:pPr>
      <w:r w:rsidRPr="00E1354F">
        <w:rPr>
          <w:rFonts w:ascii="Traditional Arabic" w:hAnsi="Traditional Arabic" w:cs="Traditional Arabic"/>
          <w:b/>
          <w:bCs/>
          <w:color w:val="000000"/>
          <w:sz w:val="32"/>
          <w:szCs w:val="32"/>
          <w:rtl/>
        </w:rPr>
        <w:t xml:space="preserve">القيادة </w:t>
      </w:r>
      <w:r w:rsidR="00E1354F">
        <w:rPr>
          <w:rFonts w:ascii="Traditional Arabic" w:hAnsi="Traditional Arabic" w:cs="Traditional Arabic"/>
          <w:color w:val="000000"/>
          <w:sz w:val="32"/>
          <w:szCs w:val="32"/>
          <w:rtl/>
        </w:rPr>
        <w:t xml:space="preserve"> </w:t>
      </w:r>
      <w:r w:rsidR="00327D85">
        <w:rPr>
          <w:rFonts w:ascii="Traditional Arabic" w:hAnsi="Traditional Arabic" w:cs="Traditional Arabic" w:hint="cs"/>
          <w:color w:val="000000"/>
          <w:sz w:val="32"/>
          <w:szCs w:val="32"/>
          <w:rtl/>
        </w:rPr>
        <w:t xml:space="preserve"> أي</w:t>
      </w:r>
      <w:r w:rsidR="00E1354F">
        <w:rPr>
          <w:rFonts w:ascii="Traditional Arabic" w:hAnsi="Traditional Arabic" w:cs="Traditional Arabic"/>
          <w:color w:val="000000"/>
          <w:sz w:val="32"/>
          <w:szCs w:val="32"/>
          <w:rtl/>
        </w:rPr>
        <w:t xml:space="preserve"> وجود انضباط حكومي شامل </w:t>
      </w:r>
      <w:r w:rsidR="00E1354F">
        <w:rPr>
          <w:rFonts w:ascii="Traditional Arabic" w:hAnsi="Traditional Arabic" w:cs="Traditional Arabic" w:hint="cs"/>
          <w:color w:val="000000"/>
          <w:sz w:val="32"/>
          <w:szCs w:val="32"/>
          <w:rtl/>
        </w:rPr>
        <w:t>ي</w:t>
      </w:r>
      <w:r w:rsidRPr="0094633D">
        <w:rPr>
          <w:rFonts w:ascii="Traditional Arabic" w:hAnsi="Traditional Arabic" w:cs="Traditional Arabic"/>
          <w:color w:val="000000"/>
          <w:sz w:val="32"/>
          <w:szCs w:val="32"/>
          <w:rtl/>
        </w:rPr>
        <w:t>شجع على النفاذ الشامل والتخفيف من الفقر</w:t>
      </w:r>
      <w:r w:rsidR="00327D85">
        <w:rPr>
          <w:rFonts w:ascii="Traditional Arabic" w:hAnsi="Traditional Arabic" w:cs="Traditional Arabic" w:hint="cs"/>
          <w:color w:val="000000"/>
          <w:sz w:val="32"/>
          <w:szCs w:val="32"/>
          <w:rtl/>
        </w:rPr>
        <w:t>.</w:t>
      </w:r>
    </w:p>
    <w:p w14:paraId="7A724698" w14:textId="77777777" w:rsidR="002321C8" w:rsidRPr="0094633D" w:rsidRDefault="002321C8" w:rsidP="00C25908">
      <w:pPr>
        <w:pStyle w:val="pedit"/>
        <w:numPr>
          <w:ilvl w:val="0"/>
          <w:numId w:val="25"/>
        </w:numPr>
        <w:shd w:val="clear" w:color="auto" w:fill="FFFFFF"/>
        <w:bidi/>
        <w:spacing w:after="187" w:afterAutospacing="0" w:line="360" w:lineRule="auto"/>
        <w:jc w:val="both"/>
        <w:rPr>
          <w:rFonts w:ascii="Traditional Arabic" w:hAnsi="Traditional Arabic" w:cs="Traditional Arabic"/>
          <w:color w:val="000000"/>
          <w:sz w:val="32"/>
          <w:szCs w:val="32"/>
        </w:rPr>
      </w:pPr>
      <w:r w:rsidRPr="00327D85">
        <w:rPr>
          <w:rFonts w:ascii="Traditional Arabic" w:hAnsi="Traditional Arabic" w:cs="Traditional Arabic"/>
          <w:b/>
          <w:bCs/>
          <w:color w:val="000000"/>
          <w:sz w:val="32"/>
          <w:szCs w:val="32"/>
          <w:rtl/>
        </w:rPr>
        <w:t xml:space="preserve"> التمكين</w:t>
      </w:r>
      <w:r w:rsidRPr="0094633D">
        <w:rPr>
          <w:rFonts w:ascii="Traditional Arabic" w:hAnsi="Traditional Arabic" w:cs="Traditional Arabic"/>
          <w:color w:val="000000"/>
          <w:sz w:val="32"/>
          <w:szCs w:val="32"/>
          <w:rtl/>
        </w:rPr>
        <w:t xml:space="preserve"> </w:t>
      </w:r>
      <w:r w:rsidR="00327D85">
        <w:rPr>
          <w:rFonts w:ascii="Traditional Arabic" w:hAnsi="Traditional Arabic" w:cs="Traditional Arabic" w:hint="cs"/>
          <w:color w:val="000000"/>
          <w:sz w:val="32"/>
          <w:szCs w:val="32"/>
          <w:rtl/>
        </w:rPr>
        <w:t>وهو</w:t>
      </w:r>
      <w:r w:rsidR="00327D85">
        <w:rPr>
          <w:rFonts w:ascii="Traditional Arabic" w:hAnsi="Traditional Arabic" w:cs="Traditional Arabic"/>
          <w:color w:val="000000"/>
          <w:sz w:val="32"/>
          <w:szCs w:val="32"/>
          <w:rtl/>
        </w:rPr>
        <w:t xml:space="preserve"> العمل على توفير خدمات مالي</w:t>
      </w:r>
      <w:r w:rsidR="00327D85">
        <w:rPr>
          <w:rFonts w:ascii="Traditional Arabic" w:hAnsi="Traditional Arabic" w:cs="Traditional Arabic" w:hint="cs"/>
          <w:color w:val="000000"/>
          <w:sz w:val="32"/>
          <w:szCs w:val="32"/>
          <w:rtl/>
        </w:rPr>
        <w:t>ة</w:t>
      </w:r>
      <w:r w:rsidRPr="0094633D">
        <w:rPr>
          <w:rFonts w:ascii="Traditional Arabic" w:hAnsi="Traditional Arabic" w:cs="Traditional Arabic"/>
          <w:color w:val="000000"/>
          <w:sz w:val="32"/>
          <w:szCs w:val="32"/>
          <w:rtl/>
        </w:rPr>
        <w:t xml:space="preserve"> لجميع الشرائح بما فيها الطبقات المهشمة ومحو الأمية المالية للأفراد </w:t>
      </w:r>
    </w:p>
    <w:p w14:paraId="0D0B2730" w14:textId="77777777" w:rsidR="002321C8" w:rsidRPr="0094633D" w:rsidRDefault="002321C8" w:rsidP="00C25908">
      <w:pPr>
        <w:pStyle w:val="pedit"/>
        <w:numPr>
          <w:ilvl w:val="0"/>
          <w:numId w:val="25"/>
        </w:numPr>
        <w:shd w:val="clear" w:color="auto" w:fill="FFFFFF"/>
        <w:bidi/>
        <w:spacing w:after="187" w:afterAutospacing="0" w:line="360" w:lineRule="auto"/>
        <w:jc w:val="both"/>
        <w:rPr>
          <w:rFonts w:ascii="Traditional Arabic" w:hAnsi="Traditional Arabic" w:cs="Traditional Arabic"/>
          <w:color w:val="000000"/>
          <w:sz w:val="32"/>
          <w:szCs w:val="32"/>
        </w:rPr>
      </w:pPr>
      <w:r w:rsidRPr="00D649B1">
        <w:rPr>
          <w:rFonts w:ascii="Traditional Arabic" w:hAnsi="Traditional Arabic" w:cs="Traditional Arabic"/>
          <w:b/>
          <w:bCs/>
          <w:color w:val="000000"/>
          <w:sz w:val="32"/>
          <w:szCs w:val="32"/>
          <w:rtl/>
        </w:rPr>
        <w:t xml:space="preserve"> التعاون</w:t>
      </w:r>
      <w:r w:rsidR="00D649B1">
        <w:rPr>
          <w:rFonts w:ascii="Traditional Arabic" w:hAnsi="Traditional Arabic" w:cs="Traditional Arabic"/>
          <w:color w:val="000000"/>
          <w:sz w:val="32"/>
          <w:szCs w:val="32"/>
          <w:rtl/>
        </w:rPr>
        <w:t xml:space="preserve"> </w:t>
      </w:r>
      <w:r w:rsidR="00D649B1">
        <w:rPr>
          <w:rFonts w:ascii="Traditional Arabic" w:hAnsi="Traditional Arabic" w:cs="Traditional Arabic" w:hint="cs"/>
          <w:color w:val="000000"/>
          <w:sz w:val="32"/>
          <w:szCs w:val="32"/>
          <w:rtl/>
        </w:rPr>
        <w:t>نعني بالتعاون</w:t>
      </w:r>
      <w:r w:rsidR="00D649B1">
        <w:rPr>
          <w:rFonts w:ascii="Traditional Arabic" w:hAnsi="Traditional Arabic" w:cs="Traditional Arabic"/>
          <w:color w:val="000000"/>
          <w:sz w:val="32"/>
          <w:szCs w:val="32"/>
          <w:rtl/>
        </w:rPr>
        <w:t xml:space="preserve">  العمل على خلق شراك</w:t>
      </w:r>
      <w:r w:rsidR="00D649B1">
        <w:rPr>
          <w:rFonts w:ascii="Traditional Arabic" w:hAnsi="Traditional Arabic" w:cs="Traditional Arabic" w:hint="cs"/>
          <w:color w:val="000000"/>
          <w:sz w:val="32"/>
          <w:szCs w:val="32"/>
          <w:rtl/>
        </w:rPr>
        <w:t>ة</w:t>
      </w:r>
      <w:r w:rsidRPr="0094633D">
        <w:rPr>
          <w:rFonts w:ascii="Traditional Arabic" w:hAnsi="Traditional Arabic" w:cs="Traditional Arabic"/>
          <w:color w:val="000000"/>
          <w:sz w:val="32"/>
          <w:szCs w:val="32"/>
          <w:rtl/>
        </w:rPr>
        <w:t xml:space="preserve"> وتشاور بين القطاعات المالية والحكومية تساعد على نشر الخدمات المالية في إطار يتضمن المحاسبة الحكومية والمساءلة</w:t>
      </w:r>
      <w:r w:rsidR="00D649B1">
        <w:rPr>
          <w:rFonts w:ascii="Traditional Arabic" w:hAnsi="Traditional Arabic" w:cs="Traditional Arabic" w:hint="cs"/>
          <w:color w:val="000000"/>
          <w:sz w:val="32"/>
          <w:szCs w:val="32"/>
          <w:rtl/>
        </w:rPr>
        <w:t>.</w:t>
      </w:r>
    </w:p>
    <w:p w14:paraId="7FEB1A8D" w14:textId="77777777" w:rsidR="002321C8" w:rsidRPr="0094633D" w:rsidRDefault="002321C8" w:rsidP="00C25908">
      <w:pPr>
        <w:pStyle w:val="pedit"/>
        <w:numPr>
          <w:ilvl w:val="0"/>
          <w:numId w:val="25"/>
        </w:numPr>
        <w:shd w:val="clear" w:color="auto" w:fill="FFFFFF"/>
        <w:bidi/>
        <w:spacing w:after="187" w:afterAutospacing="0" w:line="360" w:lineRule="auto"/>
        <w:jc w:val="both"/>
        <w:rPr>
          <w:rFonts w:ascii="Traditional Arabic" w:hAnsi="Traditional Arabic" w:cs="Traditional Arabic"/>
          <w:color w:val="000000"/>
          <w:sz w:val="32"/>
          <w:szCs w:val="32"/>
        </w:rPr>
      </w:pPr>
      <w:r w:rsidRPr="00D649B1">
        <w:rPr>
          <w:rFonts w:ascii="Traditional Arabic" w:hAnsi="Traditional Arabic" w:cs="Traditional Arabic"/>
          <w:b/>
          <w:bCs/>
          <w:color w:val="000000"/>
          <w:sz w:val="32"/>
          <w:szCs w:val="32"/>
          <w:rtl/>
        </w:rPr>
        <w:t xml:space="preserve"> التناسب</w:t>
      </w:r>
      <w:r w:rsidRPr="0094633D">
        <w:rPr>
          <w:rFonts w:ascii="Traditional Arabic" w:hAnsi="Traditional Arabic" w:cs="Traditional Arabic"/>
          <w:color w:val="000000"/>
          <w:sz w:val="32"/>
          <w:szCs w:val="32"/>
          <w:rtl/>
        </w:rPr>
        <w:t xml:space="preserve"> </w:t>
      </w:r>
      <w:r w:rsidR="00CE0A90">
        <w:rPr>
          <w:rFonts w:ascii="Traditional Arabic" w:hAnsi="Traditional Arabic" w:cs="Traditional Arabic" w:hint="cs"/>
          <w:color w:val="000000"/>
          <w:sz w:val="32"/>
          <w:szCs w:val="32"/>
          <w:rtl/>
        </w:rPr>
        <w:t xml:space="preserve">أي </w:t>
      </w:r>
      <w:r w:rsidRPr="0094633D">
        <w:rPr>
          <w:rFonts w:ascii="Traditional Arabic" w:hAnsi="Traditional Arabic" w:cs="Traditional Arabic"/>
          <w:color w:val="000000"/>
          <w:sz w:val="32"/>
          <w:szCs w:val="32"/>
          <w:rtl/>
        </w:rPr>
        <w:t>بناء إطار تنظيمي يعمل على إيجاد الثغرات والعوائق الموجودة في ا</w:t>
      </w:r>
      <w:r w:rsidR="00CE0A90">
        <w:rPr>
          <w:rFonts w:ascii="Traditional Arabic" w:hAnsi="Traditional Arabic" w:cs="Traditional Arabic"/>
          <w:color w:val="000000"/>
          <w:sz w:val="32"/>
          <w:szCs w:val="32"/>
          <w:rtl/>
        </w:rPr>
        <w:t>لقواعد التنظيمية القائمة ومحاول</w:t>
      </w:r>
      <w:r w:rsidR="00CE0A90">
        <w:rPr>
          <w:rFonts w:ascii="Traditional Arabic" w:hAnsi="Traditional Arabic" w:cs="Traditional Arabic" w:hint="cs"/>
          <w:color w:val="000000"/>
          <w:sz w:val="32"/>
          <w:szCs w:val="32"/>
          <w:rtl/>
        </w:rPr>
        <w:t>ة</w:t>
      </w:r>
      <w:r w:rsidRPr="0094633D">
        <w:rPr>
          <w:rFonts w:ascii="Traditional Arabic" w:hAnsi="Traditional Arabic" w:cs="Traditional Arabic"/>
          <w:color w:val="000000"/>
          <w:sz w:val="32"/>
          <w:szCs w:val="32"/>
          <w:rtl/>
        </w:rPr>
        <w:t xml:space="preserve"> تخطيها والتقليل من مخاطر المنتجات المالية المتطورة</w:t>
      </w:r>
      <w:r w:rsidR="00CE0A90">
        <w:rPr>
          <w:rFonts w:ascii="Traditional Arabic" w:hAnsi="Traditional Arabic" w:cs="Traditional Arabic" w:hint="cs"/>
          <w:color w:val="000000"/>
          <w:sz w:val="32"/>
          <w:szCs w:val="32"/>
          <w:rtl/>
        </w:rPr>
        <w:t>.</w:t>
      </w:r>
    </w:p>
    <w:p w14:paraId="79668350" w14:textId="77777777" w:rsidR="002321C8" w:rsidRPr="0094633D" w:rsidRDefault="002321C8" w:rsidP="00C25908">
      <w:pPr>
        <w:pStyle w:val="pedit"/>
        <w:numPr>
          <w:ilvl w:val="0"/>
          <w:numId w:val="25"/>
        </w:numPr>
        <w:shd w:val="clear" w:color="auto" w:fill="FFFFFF"/>
        <w:bidi/>
        <w:spacing w:after="187" w:afterAutospacing="0" w:line="360" w:lineRule="auto"/>
        <w:jc w:val="both"/>
        <w:rPr>
          <w:rFonts w:ascii="Traditional Arabic" w:hAnsi="Traditional Arabic" w:cs="Traditional Arabic"/>
          <w:color w:val="000000"/>
          <w:sz w:val="32"/>
          <w:szCs w:val="32"/>
        </w:rPr>
      </w:pPr>
      <w:r w:rsidRPr="00CE0A90">
        <w:rPr>
          <w:rFonts w:ascii="Traditional Arabic" w:hAnsi="Traditional Arabic" w:cs="Traditional Arabic"/>
          <w:b/>
          <w:bCs/>
          <w:color w:val="000000"/>
          <w:sz w:val="32"/>
          <w:szCs w:val="32"/>
          <w:rtl/>
        </w:rPr>
        <w:t xml:space="preserve"> التنويع</w:t>
      </w:r>
      <w:r w:rsidRPr="0094633D">
        <w:rPr>
          <w:rFonts w:ascii="Traditional Arabic" w:hAnsi="Traditional Arabic" w:cs="Traditional Arabic"/>
          <w:color w:val="000000"/>
          <w:sz w:val="32"/>
          <w:szCs w:val="32"/>
          <w:rtl/>
        </w:rPr>
        <w:t xml:space="preserve">  </w:t>
      </w:r>
      <w:r w:rsidR="001F1F66">
        <w:rPr>
          <w:rFonts w:ascii="Traditional Arabic" w:hAnsi="Traditional Arabic" w:cs="Traditional Arabic" w:hint="cs"/>
          <w:color w:val="000000"/>
          <w:sz w:val="32"/>
          <w:szCs w:val="32"/>
          <w:rtl/>
        </w:rPr>
        <w:t xml:space="preserve">والعمل على </w:t>
      </w:r>
      <w:r w:rsidRPr="0094633D">
        <w:rPr>
          <w:rFonts w:ascii="Traditional Arabic" w:hAnsi="Traditional Arabic" w:cs="Traditional Arabic"/>
          <w:color w:val="000000"/>
          <w:sz w:val="32"/>
          <w:szCs w:val="32"/>
          <w:rtl/>
        </w:rPr>
        <w:t>تطبيق السياسات التي تحفز على توفير الخدمات المالية المتنوعة في بأثمان مناسبة</w:t>
      </w:r>
      <w:r w:rsidR="00CE0A90">
        <w:rPr>
          <w:rFonts w:ascii="Traditional Arabic" w:hAnsi="Traditional Arabic" w:cs="Traditional Arabic" w:hint="cs"/>
          <w:color w:val="000000"/>
          <w:sz w:val="32"/>
          <w:szCs w:val="32"/>
          <w:rtl/>
        </w:rPr>
        <w:t>.</w:t>
      </w:r>
    </w:p>
    <w:p w14:paraId="6CC88A12" w14:textId="77777777" w:rsidR="002321C8" w:rsidRPr="0094633D" w:rsidRDefault="002321C8" w:rsidP="00C25908">
      <w:pPr>
        <w:pStyle w:val="pedit"/>
        <w:numPr>
          <w:ilvl w:val="0"/>
          <w:numId w:val="25"/>
        </w:numPr>
        <w:shd w:val="clear" w:color="auto" w:fill="FFFFFF"/>
        <w:bidi/>
        <w:spacing w:after="187" w:afterAutospacing="0" w:line="360" w:lineRule="auto"/>
        <w:jc w:val="both"/>
        <w:rPr>
          <w:rFonts w:ascii="Traditional Arabic" w:hAnsi="Traditional Arabic" w:cs="Traditional Arabic"/>
          <w:color w:val="000000"/>
          <w:sz w:val="32"/>
          <w:szCs w:val="32"/>
        </w:rPr>
      </w:pPr>
      <w:r w:rsidRPr="0094633D">
        <w:rPr>
          <w:rFonts w:ascii="Traditional Arabic" w:hAnsi="Traditional Arabic" w:cs="Traditional Arabic"/>
          <w:b/>
          <w:bCs/>
          <w:color w:val="000000"/>
          <w:sz w:val="32"/>
          <w:szCs w:val="32"/>
          <w:rtl/>
        </w:rPr>
        <w:t xml:space="preserve"> التطوير</w:t>
      </w:r>
      <w:r w:rsidRPr="0094633D">
        <w:rPr>
          <w:rFonts w:ascii="Traditional Arabic" w:hAnsi="Traditional Arabic" w:cs="Traditional Arabic"/>
          <w:color w:val="000000"/>
          <w:sz w:val="32"/>
          <w:szCs w:val="32"/>
          <w:rtl/>
        </w:rPr>
        <w:t xml:space="preserve"> </w:t>
      </w:r>
      <w:r w:rsidR="001F1F66">
        <w:rPr>
          <w:rFonts w:ascii="Traditional Arabic" w:hAnsi="Traditional Arabic" w:cs="Traditional Arabic" w:hint="cs"/>
          <w:color w:val="000000"/>
          <w:sz w:val="32"/>
          <w:szCs w:val="32"/>
          <w:rtl/>
        </w:rPr>
        <w:t>نعني به</w:t>
      </w:r>
      <w:r w:rsidRPr="0094633D">
        <w:rPr>
          <w:rFonts w:ascii="Traditional Arabic" w:hAnsi="Traditional Arabic" w:cs="Traditional Arabic"/>
          <w:color w:val="000000"/>
          <w:sz w:val="32"/>
          <w:szCs w:val="32"/>
          <w:rtl/>
        </w:rPr>
        <w:t xml:space="preserve"> استعمال الأدوات المؤسسية المتطورة اللازمة مع التنبيه إلى مراكز  ضعف البنية التحتية</w:t>
      </w:r>
      <w:r w:rsidR="00CE0A90">
        <w:rPr>
          <w:rFonts w:ascii="Traditional Arabic" w:hAnsi="Traditional Arabic" w:cs="Traditional Arabic" w:hint="cs"/>
          <w:color w:val="000000"/>
          <w:sz w:val="32"/>
          <w:szCs w:val="32"/>
          <w:rtl/>
        </w:rPr>
        <w:t>.</w:t>
      </w:r>
    </w:p>
    <w:p w14:paraId="6465D809" w14:textId="77777777" w:rsidR="005F62F0" w:rsidRPr="0094633D" w:rsidRDefault="002321C8" w:rsidP="00C25908">
      <w:pPr>
        <w:pStyle w:val="pedit"/>
        <w:numPr>
          <w:ilvl w:val="0"/>
          <w:numId w:val="25"/>
        </w:numPr>
        <w:shd w:val="clear" w:color="auto" w:fill="FFFFFF"/>
        <w:bidi/>
        <w:spacing w:after="187" w:afterAutospacing="0" w:line="360" w:lineRule="auto"/>
        <w:jc w:val="both"/>
        <w:rPr>
          <w:rFonts w:ascii="Traditional Arabic" w:hAnsi="Traditional Arabic" w:cs="Traditional Arabic"/>
          <w:color w:val="000000"/>
          <w:sz w:val="32"/>
          <w:szCs w:val="32"/>
        </w:rPr>
      </w:pPr>
      <w:r w:rsidRPr="00CE0A90">
        <w:rPr>
          <w:rFonts w:ascii="Traditional Arabic" w:hAnsi="Traditional Arabic" w:cs="Traditional Arabic"/>
          <w:b/>
          <w:bCs/>
          <w:color w:val="000000"/>
          <w:sz w:val="32"/>
          <w:szCs w:val="32"/>
          <w:rtl/>
        </w:rPr>
        <w:lastRenderedPageBreak/>
        <w:t xml:space="preserve"> الحماية</w:t>
      </w:r>
      <w:r w:rsidRPr="0094633D">
        <w:rPr>
          <w:rFonts w:ascii="Traditional Arabic" w:hAnsi="Traditional Arabic" w:cs="Traditional Arabic"/>
          <w:color w:val="000000"/>
          <w:sz w:val="32"/>
          <w:szCs w:val="32"/>
          <w:rtl/>
        </w:rPr>
        <w:t xml:space="preserve">  العمل على تطبيق القواعد المتفق عليها من قبل المستهلكين والحكومة التي تعمل على حماية المستفيدين من الخدمات المالية</w:t>
      </w:r>
    </w:p>
    <w:p w14:paraId="321DC915" w14:textId="77777777" w:rsidR="005F62F0" w:rsidRPr="0094633D" w:rsidRDefault="002321C8" w:rsidP="005F62F0">
      <w:pPr>
        <w:pStyle w:val="pedit"/>
        <w:shd w:val="clear" w:color="auto" w:fill="FFFFFF"/>
        <w:spacing w:after="187" w:afterAutospacing="0" w:line="360" w:lineRule="auto"/>
        <w:jc w:val="right"/>
        <w:rPr>
          <w:rFonts w:ascii="Traditional Arabic" w:hAnsi="Traditional Arabic" w:cs="Traditional Arabic"/>
          <w:b/>
          <w:bCs/>
          <w:color w:val="000000"/>
          <w:sz w:val="32"/>
          <w:szCs w:val="32"/>
        </w:rPr>
      </w:pPr>
      <w:r w:rsidRPr="0094633D">
        <w:rPr>
          <w:rFonts w:ascii="Traditional Arabic" w:hAnsi="Traditional Arabic" w:cs="Traditional Arabic"/>
          <w:b/>
          <w:bCs/>
          <w:color w:val="000000"/>
          <w:sz w:val="32"/>
          <w:szCs w:val="32"/>
          <w:rtl/>
        </w:rPr>
        <w:t>الفرع الثاني   المبادئ الجديدة (المكملة)</w:t>
      </w:r>
      <w:r w:rsidR="005F62F0" w:rsidRPr="0094633D">
        <w:rPr>
          <w:rStyle w:val="Appelnotedebasdep"/>
          <w:rFonts w:ascii="Traditional Arabic" w:hAnsi="Traditional Arabic" w:cs="Traditional Arabic"/>
          <w:b/>
          <w:bCs/>
          <w:color w:val="000000"/>
          <w:sz w:val="32"/>
          <w:szCs w:val="32"/>
          <w:rtl/>
        </w:rPr>
        <w:footnoteReference w:id="30"/>
      </w:r>
    </w:p>
    <w:p w14:paraId="3BB7EF1D" w14:textId="77777777" w:rsidR="002321C8" w:rsidRPr="0094633D" w:rsidRDefault="002321C8" w:rsidP="004367AD">
      <w:pPr>
        <w:pStyle w:val="pedit"/>
        <w:shd w:val="clear" w:color="auto" w:fill="FFFFFF"/>
        <w:spacing w:after="187" w:afterAutospacing="0" w:line="360" w:lineRule="auto"/>
        <w:jc w:val="right"/>
        <w:rPr>
          <w:rFonts w:ascii="Traditional Arabic" w:hAnsi="Traditional Arabic" w:cs="Traditional Arabic"/>
          <w:color w:val="000000"/>
          <w:sz w:val="32"/>
          <w:szCs w:val="32"/>
        </w:rPr>
      </w:pPr>
      <w:r w:rsidRPr="0094633D">
        <w:rPr>
          <w:rFonts w:ascii="Traditional Arabic" w:hAnsi="Traditional Arabic" w:cs="Traditional Arabic"/>
          <w:color w:val="000000"/>
          <w:sz w:val="32"/>
          <w:szCs w:val="32"/>
          <w:rtl/>
        </w:rPr>
        <w:t>بالإضافة إلى المبادئ التسعة الأولى قامت الشراكة العال</w:t>
      </w:r>
      <w:r w:rsidR="001F1F66">
        <w:rPr>
          <w:rFonts w:ascii="Traditional Arabic" w:hAnsi="Traditional Arabic" w:cs="Traditional Arabic"/>
          <w:color w:val="000000"/>
          <w:sz w:val="32"/>
          <w:szCs w:val="32"/>
          <w:rtl/>
        </w:rPr>
        <w:t xml:space="preserve">مية بإصدار مبادئ عليا جديدة من </w:t>
      </w:r>
      <w:r w:rsidR="001F1F66">
        <w:rPr>
          <w:rFonts w:ascii="Traditional Arabic" w:hAnsi="Traditional Arabic" w:cs="Traditional Arabic" w:hint="cs"/>
          <w:color w:val="000000"/>
          <w:sz w:val="32"/>
          <w:szCs w:val="32"/>
          <w:rtl/>
        </w:rPr>
        <w:t>أ</w:t>
      </w:r>
      <w:r w:rsidRPr="0094633D">
        <w:rPr>
          <w:rFonts w:ascii="Traditional Arabic" w:hAnsi="Traditional Arabic" w:cs="Traditional Arabic"/>
          <w:color w:val="000000"/>
          <w:sz w:val="32"/>
          <w:szCs w:val="32"/>
          <w:rtl/>
        </w:rPr>
        <w:t xml:space="preserve">جل تعزيز الشمول المالي الرقمي وتوفير </w:t>
      </w:r>
      <w:r w:rsidR="00C94B7C">
        <w:rPr>
          <w:rFonts w:ascii="Traditional Arabic" w:hAnsi="Traditional Arabic" w:cs="Traditional Arabic" w:hint="cs"/>
          <w:color w:val="000000"/>
          <w:sz w:val="32"/>
          <w:szCs w:val="32"/>
          <w:rtl/>
        </w:rPr>
        <w:t>ال</w:t>
      </w:r>
      <w:r w:rsidRPr="0094633D">
        <w:rPr>
          <w:rFonts w:ascii="Traditional Arabic" w:hAnsi="Traditional Arabic" w:cs="Traditional Arabic"/>
          <w:color w:val="000000"/>
          <w:sz w:val="32"/>
          <w:szCs w:val="32"/>
          <w:rtl/>
        </w:rPr>
        <w:t>حلول القوي</w:t>
      </w:r>
      <w:r w:rsidR="00C94B7C">
        <w:rPr>
          <w:rFonts w:ascii="Traditional Arabic" w:hAnsi="Traditional Arabic" w:cs="Traditional Arabic"/>
          <w:color w:val="000000"/>
          <w:sz w:val="32"/>
          <w:szCs w:val="32"/>
          <w:rtl/>
        </w:rPr>
        <w:t>ة للتوسع من هذه الفرصة وهي مكمل</w:t>
      </w:r>
      <w:r w:rsidR="00C94B7C">
        <w:rPr>
          <w:rFonts w:ascii="Traditional Arabic" w:hAnsi="Traditional Arabic" w:cs="Traditional Arabic" w:hint="cs"/>
          <w:color w:val="000000"/>
          <w:sz w:val="32"/>
          <w:szCs w:val="32"/>
          <w:rtl/>
        </w:rPr>
        <w:t>ة</w:t>
      </w:r>
      <w:r w:rsidR="00C94B7C">
        <w:rPr>
          <w:rFonts w:ascii="Traditional Arabic" w:hAnsi="Traditional Arabic" w:cs="Traditional Arabic"/>
          <w:color w:val="000000"/>
          <w:sz w:val="32"/>
          <w:szCs w:val="32"/>
          <w:rtl/>
        </w:rPr>
        <w:t xml:space="preserve"> لمبادئ مجموع</w:t>
      </w:r>
      <w:r w:rsidR="00C94B7C">
        <w:rPr>
          <w:rFonts w:ascii="Traditional Arabic" w:hAnsi="Traditional Arabic" w:cs="Traditional Arabic" w:hint="cs"/>
          <w:color w:val="000000"/>
          <w:sz w:val="32"/>
          <w:szCs w:val="32"/>
          <w:rtl/>
        </w:rPr>
        <w:t>ة</w:t>
      </w:r>
      <w:r w:rsidRPr="0094633D">
        <w:rPr>
          <w:rFonts w:ascii="Traditional Arabic" w:hAnsi="Traditional Arabic" w:cs="Traditional Arabic"/>
          <w:color w:val="000000"/>
          <w:sz w:val="32"/>
          <w:szCs w:val="32"/>
          <w:rtl/>
        </w:rPr>
        <w:t xml:space="preserve"> العشرين المتعلقة بالإدماج المالي المبتكر لعام 2010 وتتمثل هذه المبادئ في ما يلي</w:t>
      </w:r>
      <w:r w:rsidR="00F5321F" w:rsidRPr="0094633D">
        <w:rPr>
          <w:rStyle w:val="Appelnotedebasdep"/>
          <w:rFonts w:ascii="Traditional Arabic" w:hAnsi="Traditional Arabic" w:cs="Traditional Arabic"/>
          <w:color w:val="000000"/>
          <w:sz w:val="32"/>
          <w:szCs w:val="32"/>
          <w:rtl/>
        </w:rPr>
        <w:footnoteReference w:id="31"/>
      </w:r>
    </w:p>
    <w:p w14:paraId="1A5D0620" w14:textId="77777777" w:rsidR="00A57121" w:rsidRPr="0094633D" w:rsidRDefault="002321C8" w:rsidP="00C25908">
      <w:pPr>
        <w:pStyle w:val="pedit"/>
        <w:numPr>
          <w:ilvl w:val="1"/>
          <w:numId w:val="26"/>
        </w:numPr>
        <w:shd w:val="clear" w:color="auto" w:fill="FFFFFF"/>
        <w:bidi/>
        <w:spacing w:after="187" w:afterAutospacing="0" w:line="360" w:lineRule="auto"/>
        <w:rPr>
          <w:rFonts w:ascii="Traditional Arabic" w:hAnsi="Traditional Arabic" w:cs="Traditional Arabic"/>
          <w:color w:val="000000"/>
          <w:sz w:val="32"/>
          <w:szCs w:val="32"/>
        </w:rPr>
      </w:pPr>
      <w:r w:rsidRPr="0094633D">
        <w:rPr>
          <w:rFonts w:ascii="Traditional Arabic" w:hAnsi="Traditional Arabic" w:cs="Traditional Arabic"/>
          <w:color w:val="000000"/>
          <w:sz w:val="32"/>
          <w:szCs w:val="32"/>
          <w:rtl/>
        </w:rPr>
        <w:t>توفير البيئة الموازي</w:t>
      </w:r>
      <w:r w:rsidR="00C94B7C">
        <w:rPr>
          <w:rFonts w:ascii="Traditional Arabic" w:hAnsi="Traditional Arabic" w:cs="Traditional Arabic"/>
          <w:color w:val="000000"/>
          <w:sz w:val="32"/>
          <w:szCs w:val="32"/>
          <w:rtl/>
        </w:rPr>
        <w:t xml:space="preserve">ة للإطار التنظيمي والقانوني من </w:t>
      </w:r>
      <w:r w:rsidR="00C94B7C">
        <w:rPr>
          <w:rFonts w:ascii="Traditional Arabic" w:hAnsi="Traditional Arabic" w:cs="Traditional Arabic" w:hint="cs"/>
          <w:color w:val="000000"/>
          <w:sz w:val="32"/>
          <w:szCs w:val="32"/>
          <w:rtl/>
        </w:rPr>
        <w:t>أ</w:t>
      </w:r>
      <w:r w:rsidRPr="0094633D">
        <w:rPr>
          <w:rFonts w:ascii="Traditional Arabic" w:hAnsi="Traditional Arabic" w:cs="Traditional Arabic"/>
          <w:color w:val="000000"/>
          <w:sz w:val="32"/>
          <w:szCs w:val="32"/>
          <w:rtl/>
        </w:rPr>
        <w:t>جل الاشتمال المالي الرقمي</w:t>
      </w:r>
      <w:r w:rsidR="00C94B7C">
        <w:rPr>
          <w:rFonts w:ascii="Traditional Arabic" w:hAnsi="Traditional Arabic" w:cs="Traditional Arabic" w:hint="cs"/>
          <w:color w:val="000000"/>
          <w:sz w:val="32"/>
          <w:szCs w:val="32"/>
          <w:rtl/>
        </w:rPr>
        <w:t>.</w:t>
      </w:r>
    </w:p>
    <w:p w14:paraId="7DC0C440" w14:textId="77777777" w:rsidR="005D5D8F" w:rsidRPr="00D76A71" w:rsidRDefault="002321C8" w:rsidP="00C25908">
      <w:pPr>
        <w:pStyle w:val="pedit"/>
        <w:numPr>
          <w:ilvl w:val="1"/>
          <w:numId w:val="26"/>
        </w:numPr>
        <w:shd w:val="clear" w:color="auto" w:fill="FFFFFF"/>
        <w:bidi/>
        <w:spacing w:after="187" w:afterAutospacing="0" w:line="360" w:lineRule="auto"/>
        <w:rPr>
          <w:rFonts w:ascii="Traditional Arabic" w:hAnsi="Traditional Arabic" w:cs="Traditional Arabic"/>
          <w:color w:val="000000"/>
          <w:sz w:val="32"/>
          <w:szCs w:val="32"/>
        </w:rPr>
      </w:pPr>
      <w:r w:rsidRPr="0094633D">
        <w:rPr>
          <w:rFonts w:ascii="Traditional Arabic" w:hAnsi="Traditional Arabic" w:cs="Traditional Arabic"/>
          <w:color w:val="000000"/>
          <w:sz w:val="32"/>
          <w:szCs w:val="32"/>
          <w:rtl/>
        </w:rPr>
        <w:t xml:space="preserve"> </w:t>
      </w:r>
      <w:r w:rsidR="00A57121" w:rsidRPr="0094633D">
        <w:rPr>
          <w:rFonts w:ascii="Traditional Arabic" w:hAnsi="Traditional Arabic" w:cs="Traditional Arabic"/>
          <w:color w:val="000000"/>
          <w:sz w:val="32"/>
          <w:szCs w:val="32"/>
          <w:rtl/>
        </w:rPr>
        <w:t>خلق وسائل تمكن  العميل من التعرف على الخدمات المالية بسهولة تام</w:t>
      </w:r>
      <w:r w:rsidR="00C94B7C">
        <w:rPr>
          <w:rFonts w:ascii="Traditional Arabic" w:hAnsi="Traditional Arabic" w:cs="Traditional Arabic" w:hint="cs"/>
          <w:color w:val="000000"/>
          <w:sz w:val="32"/>
          <w:szCs w:val="32"/>
          <w:rtl/>
        </w:rPr>
        <w:t>ة.</w:t>
      </w:r>
    </w:p>
    <w:p w14:paraId="6735C827" w14:textId="77777777" w:rsidR="00A57121" w:rsidRPr="0094633D" w:rsidRDefault="0069616C" w:rsidP="00C25908">
      <w:pPr>
        <w:pStyle w:val="pedit"/>
        <w:numPr>
          <w:ilvl w:val="1"/>
          <w:numId w:val="26"/>
        </w:numPr>
        <w:shd w:val="clear" w:color="auto" w:fill="FFFFFF"/>
        <w:bidi/>
        <w:spacing w:after="187" w:afterAutospacing="0" w:line="360" w:lineRule="auto"/>
        <w:rPr>
          <w:rFonts w:ascii="Traditional Arabic" w:hAnsi="Traditional Arabic" w:cs="Traditional Arabic"/>
          <w:color w:val="000000"/>
          <w:sz w:val="32"/>
          <w:szCs w:val="32"/>
        </w:rPr>
      </w:pPr>
      <w:r>
        <w:rPr>
          <w:rFonts w:ascii="Traditional Arabic" w:hAnsi="Traditional Arabic" w:cs="Traditional Arabic"/>
          <w:color w:val="000000"/>
          <w:sz w:val="32"/>
          <w:szCs w:val="32"/>
          <w:rtl/>
        </w:rPr>
        <w:t xml:space="preserve"> العمل </w:t>
      </w:r>
      <w:r>
        <w:rPr>
          <w:rFonts w:ascii="Traditional Arabic" w:hAnsi="Traditional Arabic" w:cs="Traditional Arabic" w:hint="cs"/>
          <w:color w:val="000000"/>
          <w:sz w:val="32"/>
          <w:szCs w:val="32"/>
          <w:rtl/>
        </w:rPr>
        <w:t>على</w:t>
      </w:r>
      <w:r w:rsidR="00A57121" w:rsidRPr="0094633D">
        <w:rPr>
          <w:rFonts w:ascii="Traditional Arabic" w:hAnsi="Traditional Arabic" w:cs="Traditional Arabic"/>
          <w:color w:val="000000"/>
          <w:sz w:val="32"/>
          <w:szCs w:val="32"/>
          <w:rtl/>
        </w:rPr>
        <w:t xml:space="preserve"> زيادة  التثقيف المالي والرقمي وتعزيز الوعي </w:t>
      </w:r>
      <w:r>
        <w:rPr>
          <w:rFonts w:ascii="Traditional Arabic" w:hAnsi="Traditional Arabic" w:cs="Traditional Arabic" w:hint="cs"/>
          <w:color w:val="000000"/>
          <w:sz w:val="32"/>
          <w:szCs w:val="32"/>
          <w:rtl/>
        </w:rPr>
        <w:t>لدى الافراد.</w:t>
      </w:r>
    </w:p>
    <w:p w14:paraId="154C7895" w14:textId="77777777" w:rsidR="00A57121" w:rsidRPr="0094633D" w:rsidRDefault="00A57121" w:rsidP="00C25908">
      <w:pPr>
        <w:pStyle w:val="pedit"/>
        <w:numPr>
          <w:ilvl w:val="1"/>
          <w:numId w:val="26"/>
        </w:numPr>
        <w:shd w:val="clear" w:color="auto" w:fill="FFFFFF"/>
        <w:bidi/>
        <w:spacing w:after="187" w:afterAutospacing="0" w:line="360" w:lineRule="auto"/>
        <w:rPr>
          <w:rFonts w:ascii="Traditional Arabic" w:hAnsi="Traditional Arabic" w:cs="Traditional Arabic"/>
          <w:color w:val="000000"/>
          <w:sz w:val="32"/>
          <w:szCs w:val="32"/>
        </w:rPr>
      </w:pPr>
      <w:r w:rsidRPr="0094633D">
        <w:rPr>
          <w:rFonts w:ascii="Traditional Arabic" w:hAnsi="Traditional Arabic" w:cs="Traditional Arabic"/>
          <w:color w:val="000000"/>
          <w:sz w:val="32"/>
          <w:szCs w:val="32"/>
          <w:rtl/>
        </w:rPr>
        <w:t xml:space="preserve"> متابعة مستوى تقدم الشمول المالي الرقمي </w:t>
      </w:r>
      <w:r w:rsidR="0069616C">
        <w:rPr>
          <w:rFonts w:ascii="Traditional Arabic" w:hAnsi="Traditional Arabic" w:cs="Traditional Arabic" w:hint="cs"/>
          <w:color w:val="000000"/>
          <w:sz w:val="32"/>
          <w:szCs w:val="32"/>
          <w:rtl/>
        </w:rPr>
        <w:t>.</w:t>
      </w:r>
    </w:p>
    <w:p w14:paraId="31BA9BA2" w14:textId="77777777" w:rsidR="00A57121" w:rsidRPr="0094633D" w:rsidRDefault="00A57121" w:rsidP="00C25908">
      <w:pPr>
        <w:pStyle w:val="pedit"/>
        <w:numPr>
          <w:ilvl w:val="1"/>
          <w:numId w:val="26"/>
        </w:numPr>
        <w:shd w:val="clear" w:color="auto" w:fill="FFFFFF"/>
        <w:bidi/>
        <w:spacing w:after="187" w:afterAutospacing="0" w:line="360" w:lineRule="auto"/>
        <w:rPr>
          <w:rFonts w:ascii="Traditional Arabic" w:hAnsi="Traditional Arabic" w:cs="Traditional Arabic"/>
          <w:color w:val="000000"/>
          <w:sz w:val="32"/>
          <w:szCs w:val="32"/>
        </w:rPr>
      </w:pPr>
      <w:r w:rsidRPr="0094633D">
        <w:rPr>
          <w:rFonts w:ascii="Traditional Arabic" w:hAnsi="Traditional Arabic" w:cs="Traditional Arabic"/>
          <w:color w:val="000000"/>
          <w:sz w:val="32"/>
          <w:szCs w:val="32"/>
          <w:rtl/>
        </w:rPr>
        <w:t>توفير نظام بيئي ملائم وبنية تحتية واسعة من اجل توفير خدمات مالي</w:t>
      </w:r>
      <w:r w:rsidR="00392BA2">
        <w:rPr>
          <w:rFonts w:ascii="Traditional Arabic" w:hAnsi="Traditional Arabic" w:cs="Traditional Arabic"/>
          <w:color w:val="000000"/>
          <w:sz w:val="32"/>
          <w:szCs w:val="32"/>
          <w:rtl/>
        </w:rPr>
        <w:t xml:space="preserve">ة ورقمية  موثوقة وآمنه  بتكلفة </w:t>
      </w:r>
      <w:r w:rsidR="00392BA2">
        <w:rPr>
          <w:rFonts w:ascii="Traditional Arabic" w:hAnsi="Traditional Arabic" w:cs="Traditional Arabic" w:hint="cs"/>
          <w:color w:val="000000"/>
          <w:sz w:val="32"/>
          <w:szCs w:val="32"/>
          <w:rtl/>
          <w:lang w:bidi="ar-DZ"/>
        </w:rPr>
        <w:t>أ</w:t>
      </w:r>
      <w:r w:rsidRPr="0094633D">
        <w:rPr>
          <w:rFonts w:ascii="Traditional Arabic" w:hAnsi="Traditional Arabic" w:cs="Traditional Arabic"/>
          <w:color w:val="000000"/>
          <w:sz w:val="32"/>
          <w:szCs w:val="32"/>
          <w:rtl/>
        </w:rPr>
        <w:t>قل وإيصالها للمناطق المهشمة والمحرومة</w:t>
      </w:r>
      <w:r w:rsidR="00685859">
        <w:rPr>
          <w:rFonts w:ascii="Traditional Arabic" w:hAnsi="Traditional Arabic" w:cs="Traditional Arabic" w:hint="cs"/>
          <w:color w:val="000000"/>
          <w:sz w:val="32"/>
          <w:szCs w:val="32"/>
          <w:rtl/>
        </w:rPr>
        <w:t>.</w:t>
      </w:r>
    </w:p>
    <w:p w14:paraId="5EF175D5" w14:textId="77777777" w:rsidR="00A57121" w:rsidRPr="0094633D" w:rsidRDefault="00685859" w:rsidP="00C25908">
      <w:pPr>
        <w:pStyle w:val="pedit"/>
        <w:numPr>
          <w:ilvl w:val="1"/>
          <w:numId w:val="26"/>
        </w:numPr>
        <w:shd w:val="clear" w:color="auto" w:fill="FFFFFF"/>
        <w:bidi/>
        <w:spacing w:after="187" w:afterAutospacing="0" w:line="360" w:lineRule="auto"/>
        <w:rPr>
          <w:rFonts w:ascii="Traditional Arabic" w:hAnsi="Traditional Arabic" w:cs="Traditional Arabic"/>
          <w:color w:val="000000"/>
          <w:sz w:val="32"/>
          <w:szCs w:val="32"/>
        </w:rPr>
      </w:pPr>
      <w:r>
        <w:rPr>
          <w:rFonts w:ascii="Traditional Arabic" w:hAnsi="Traditional Arabic" w:cs="Traditional Arabic"/>
          <w:color w:val="000000"/>
          <w:sz w:val="32"/>
          <w:szCs w:val="32"/>
          <w:rtl/>
        </w:rPr>
        <w:t xml:space="preserve"> تنسيق ومراقب</w:t>
      </w:r>
      <w:r>
        <w:rPr>
          <w:rFonts w:ascii="Traditional Arabic" w:hAnsi="Traditional Arabic" w:cs="Traditional Arabic" w:hint="cs"/>
          <w:color w:val="000000"/>
          <w:sz w:val="32"/>
          <w:szCs w:val="32"/>
          <w:rtl/>
        </w:rPr>
        <w:t>ة</w:t>
      </w:r>
      <w:r w:rsidR="00A57121" w:rsidRPr="0094633D">
        <w:rPr>
          <w:rFonts w:ascii="Traditional Arabic" w:hAnsi="Traditional Arabic" w:cs="Traditional Arabic"/>
          <w:color w:val="000000"/>
          <w:sz w:val="32"/>
          <w:szCs w:val="32"/>
          <w:rtl/>
        </w:rPr>
        <w:t xml:space="preserve"> وتقييم وطني لخطط العمل لتطوير النظم المالية الشاملة وتعزيز الخدمات المالية الرقمية</w:t>
      </w:r>
    </w:p>
    <w:p w14:paraId="7042605E" w14:textId="77777777" w:rsidR="001B1F78" w:rsidRPr="0094633D" w:rsidRDefault="00A57121" w:rsidP="00C25908">
      <w:pPr>
        <w:pStyle w:val="pedit"/>
        <w:numPr>
          <w:ilvl w:val="1"/>
          <w:numId w:val="26"/>
        </w:numPr>
        <w:shd w:val="clear" w:color="auto" w:fill="FFFFFF"/>
        <w:bidi/>
        <w:spacing w:after="187" w:afterAutospacing="0" w:line="360" w:lineRule="auto"/>
        <w:rPr>
          <w:rFonts w:ascii="Traditional Arabic" w:hAnsi="Traditional Arabic" w:cs="Traditional Arabic"/>
          <w:color w:val="000000"/>
          <w:sz w:val="32"/>
          <w:szCs w:val="32"/>
        </w:rPr>
      </w:pPr>
      <w:r w:rsidRPr="0094633D">
        <w:rPr>
          <w:rFonts w:ascii="Traditional Arabic" w:hAnsi="Traditional Arabic" w:cs="Traditional Arabic"/>
          <w:color w:val="000000"/>
          <w:sz w:val="32"/>
          <w:szCs w:val="32"/>
          <w:rtl/>
        </w:rPr>
        <w:t xml:space="preserve"> تحقيق التوازن بين تحديد المخاطر وتقديمها وبين زيادة وتشجيع الابتكار لتعزيز الشمول</w:t>
      </w:r>
      <w:r w:rsidR="001B1F78" w:rsidRPr="0094633D">
        <w:rPr>
          <w:rFonts w:ascii="Traditional Arabic" w:hAnsi="Traditional Arabic" w:cs="Traditional Arabic"/>
          <w:color w:val="000000"/>
          <w:sz w:val="32"/>
          <w:szCs w:val="32"/>
        </w:rPr>
        <w:t xml:space="preserve"> </w:t>
      </w:r>
      <w:r w:rsidR="001B1F78" w:rsidRPr="0094633D">
        <w:rPr>
          <w:rFonts w:ascii="Traditional Arabic" w:hAnsi="Traditional Arabic" w:cs="Traditional Arabic"/>
          <w:color w:val="000000"/>
          <w:sz w:val="32"/>
          <w:szCs w:val="32"/>
          <w:rtl/>
        </w:rPr>
        <w:t xml:space="preserve"> المالي </w:t>
      </w:r>
    </w:p>
    <w:p w14:paraId="3D77D6E2" w14:textId="77777777" w:rsidR="00A57121" w:rsidRPr="0094633D" w:rsidRDefault="00A57121" w:rsidP="00C25908">
      <w:pPr>
        <w:pStyle w:val="pedit"/>
        <w:numPr>
          <w:ilvl w:val="0"/>
          <w:numId w:val="26"/>
        </w:numPr>
        <w:shd w:val="clear" w:color="auto" w:fill="FFFFFF"/>
        <w:bidi/>
        <w:spacing w:after="187" w:afterAutospacing="0" w:line="360" w:lineRule="auto"/>
        <w:rPr>
          <w:rFonts w:ascii="Traditional Arabic" w:hAnsi="Traditional Arabic" w:cs="Traditional Arabic"/>
          <w:color w:val="000000"/>
          <w:sz w:val="32"/>
          <w:szCs w:val="32"/>
          <w:rtl/>
        </w:rPr>
        <w:sectPr w:rsidR="00A57121" w:rsidRPr="0094633D" w:rsidSect="00293E65">
          <w:footnotePr>
            <w:numRestart w:val="eachPage"/>
          </w:footnotePr>
          <w:type w:val="continuous"/>
          <w:pgSz w:w="11906" w:h="16838"/>
          <w:pgMar w:top="1418" w:right="1701" w:bottom="1418" w:left="851" w:header="680" w:footer="709" w:gutter="680"/>
          <w:cols w:space="708"/>
          <w:docGrid w:linePitch="360"/>
        </w:sectPr>
      </w:pPr>
    </w:p>
    <w:p w14:paraId="397B62C2" w14:textId="77777777" w:rsidR="007046D4" w:rsidRPr="00FE5B87" w:rsidRDefault="007046D4" w:rsidP="00047274">
      <w:pPr>
        <w:pStyle w:val="Titre2"/>
        <w:bidi/>
        <w:rPr>
          <w:rFonts w:ascii="Traditional Arabic" w:hAnsi="Traditional Arabic" w:cs="Traditional Arabic"/>
          <w:color w:val="auto"/>
          <w:sz w:val="32"/>
          <w:szCs w:val="32"/>
        </w:rPr>
      </w:pPr>
      <w:bookmarkStart w:id="84" w:name="_Toc199176468"/>
      <w:bookmarkStart w:id="85" w:name="_Toc199176713"/>
      <w:bookmarkStart w:id="86" w:name="_Toc199615975"/>
      <w:r w:rsidRPr="00FE5B87">
        <w:rPr>
          <w:rFonts w:ascii="Traditional Arabic" w:hAnsi="Traditional Arabic" w:cs="Traditional Arabic"/>
          <w:color w:val="auto"/>
          <w:sz w:val="32"/>
          <w:szCs w:val="32"/>
          <w:rtl/>
        </w:rPr>
        <w:lastRenderedPageBreak/>
        <w:t>المطلب</w:t>
      </w:r>
      <w:r w:rsidR="00C941CE" w:rsidRPr="00FE5B87">
        <w:rPr>
          <w:rFonts w:ascii="Traditional Arabic" w:hAnsi="Traditional Arabic" w:cs="Traditional Arabic"/>
          <w:color w:val="auto"/>
          <w:sz w:val="32"/>
          <w:szCs w:val="32"/>
        </w:rPr>
        <w:t>5</w:t>
      </w:r>
      <w:r w:rsidR="00253E03" w:rsidRPr="00FE5B87">
        <w:rPr>
          <w:rFonts w:ascii="Traditional Arabic" w:hAnsi="Traditional Arabic" w:cs="Traditional Arabic"/>
          <w:color w:val="auto"/>
          <w:sz w:val="32"/>
          <w:szCs w:val="32"/>
          <w:rtl/>
        </w:rPr>
        <w:t> </w:t>
      </w:r>
      <w:r w:rsidR="00253E03" w:rsidRPr="00FE5B87">
        <w:rPr>
          <w:rFonts w:ascii="Traditional Arabic" w:hAnsi="Traditional Arabic" w:cs="Traditional Arabic"/>
          <w:color w:val="auto"/>
          <w:sz w:val="32"/>
          <w:szCs w:val="32"/>
        </w:rPr>
        <w:t>:</w:t>
      </w:r>
      <w:r w:rsidR="00C941CE" w:rsidRPr="00FE5B87">
        <w:rPr>
          <w:rFonts w:ascii="Traditional Arabic" w:hAnsi="Traditional Arabic" w:cs="Traditional Arabic"/>
          <w:color w:val="auto"/>
          <w:sz w:val="32"/>
          <w:szCs w:val="32"/>
          <w:rtl/>
        </w:rPr>
        <w:t xml:space="preserve">أهمية </w:t>
      </w:r>
      <w:r w:rsidRPr="00FE5B87">
        <w:rPr>
          <w:rFonts w:ascii="Traditional Arabic" w:hAnsi="Traditional Arabic" w:cs="Traditional Arabic"/>
          <w:color w:val="auto"/>
          <w:sz w:val="32"/>
          <w:szCs w:val="32"/>
          <w:rtl/>
        </w:rPr>
        <w:t xml:space="preserve"> الشمول المالي</w:t>
      </w:r>
      <w:bookmarkEnd w:id="84"/>
      <w:bookmarkEnd w:id="85"/>
      <w:bookmarkEnd w:id="86"/>
      <w:r w:rsidRPr="00FE5B87">
        <w:rPr>
          <w:rFonts w:ascii="Traditional Arabic" w:hAnsi="Traditional Arabic" w:cs="Traditional Arabic"/>
          <w:color w:val="auto"/>
          <w:sz w:val="32"/>
          <w:szCs w:val="32"/>
          <w:rtl/>
        </w:rPr>
        <w:t xml:space="preserve">   </w:t>
      </w:r>
    </w:p>
    <w:p w14:paraId="4D889154" w14:textId="77777777" w:rsidR="007046D4" w:rsidRPr="0094633D" w:rsidRDefault="007046D4" w:rsidP="004367AD">
      <w:pPr>
        <w:pStyle w:val="NormalWeb"/>
        <w:shd w:val="clear" w:color="auto" w:fill="FFFFFF"/>
        <w:bidi/>
        <w:spacing w:before="0" w:beforeAutospacing="0" w:after="120" w:afterAutospacing="0" w:line="360" w:lineRule="auto"/>
        <w:rPr>
          <w:rFonts w:ascii="Traditional Arabic" w:hAnsi="Traditional Arabic" w:cs="Traditional Arabic"/>
          <w:color w:val="000000"/>
          <w:sz w:val="32"/>
          <w:szCs w:val="32"/>
        </w:rPr>
      </w:pPr>
      <w:r w:rsidRPr="0094633D">
        <w:rPr>
          <w:rFonts w:ascii="Traditional Arabic" w:hAnsi="Traditional Arabic" w:cs="Traditional Arabic"/>
          <w:color w:val="000000"/>
          <w:sz w:val="32"/>
          <w:szCs w:val="32"/>
          <w:rtl/>
        </w:rPr>
        <w:t>هناك فوائد عديدة للشمول المالي  تعود بالنفع على الطبقات الفقيرة والمهمشة بشكل رئيسي منها</w:t>
      </w:r>
      <w:r w:rsidR="00685859">
        <w:rPr>
          <w:rFonts w:ascii="Traditional Arabic" w:hAnsi="Traditional Arabic" w:cs="Traditional Arabic" w:hint="cs"/>
          <w:color w:val="000000"/>
          <w:sz w:val="32"/>
          <w:szCs w:val="32"/>
          <w:rtl/>
        </w:rPr>
        <w:t> </w:t>
      </w:r>
      <w:r w:rsidR="00685859">
        <w:rPr>
          <w:rFonts w:ascii="Traditional Arabic" w:hAnsi="Traditional Arabic" w:cs="Traditional Arabic"/>
          <w:color w:val="000000"/>
          <w:sz w:val="32"/>
          <w:szCs w:val="32"/>
        </w:rPr>
        <w:t>:</w:t>
      </w:r>
    </w:p>
    <w:p w14:paraId="0B3C3017" w14:textId="77777777" w:rsidR="007046D4" w:rsidRPr="0094633D" w:rsidRDefault="007046D4" w:rsidP="00C25908">
      <w:pPr>
        <w:pStyle w:val="NormalWeb"/>
        <w:numPr>
          <w:ilvl w:val="0"/>
          <w:numId w:val="16"/>
        </w:numPr>
        <w:shd w:val="clear" w:color="auto" w:fill="FFFFFF"/>
        <w:bidi/>
        <w:spacing w:before="0" w:beforeAutospacing="0" w:after="120" w:afterAutospacing="0" w:line="360" w:lineRule="auto"/>
        <w:rPr>
          <w:rFonts w:ascii="Traditional Arabic" w:hAnsi="Traditional Arabic" w:cs="Traditional Arabic"/>
          <w:color w:val="000000"/>
          <w:sz w:val="32"/>
          <w:szCs w:val="32"/>
        </w:rPr>
      </w:pPr>
      <w:r w:rsidRPr="0094633D">
        <w:rPr>
          <w:rFonts w:ascii="Traditional Arabic" w:hAnsi="Traditional Arabic" w:cs="Traditional Arabic"/>
          <w:color w:val="000000"/>
          <w:sz w:val="32"/>
          <w:szCs w:val="32"/>
          <w:rtl/>
        </w:rPr>
        <w:t>اندماج القطاعات الفقيرة بشكل رسمي في الاقتصاد</w:t>
      </w:r>
      <w:r w:rsidR="00355DC7">
        <w:rPr>
          <w:rFonts w:ascii="Traditional Arabic" w:hAnsi="Traditional Arabic" w:cs="Traditional Arabic" w:hint="cs"/>
          <w:color w:val="000000"/>
          <w:sz w:val="32"/>
          <w:szCs w:val="32"/>
          <w:rtl/>
        </w:rPr>
        <w:t> </w:t>
      </w:r>
      <w:r w:rsidR="00355DC7">
        <w:rPr>
          <w:rFonts w:ascii="Traditional Arabic" w:hAnsi="Traditional Arabic" w:cs="Traditional Arabic" w:hint="cs"/>
          <w:color w:val="000000"/>
          <w:sz w:val="32"/>
          <w:szCs w:val="32"/>
          <w:rtl/>
          <w:lang w:bidi="ar-DZ"/>
        </w:rPr>
        <w:t>.</w:t>
      </w:r>
      <w:r w:rsidR="00F5321F" w:rsidRPr="0094633D">
        <w:rPr>
          <w:rStyle w:val="Appelnotedebasdep"/>
          <w:rFonts w:ascii="Traditional Arabic" w:hAnsi="Traditional Arabic" w:cs="Traditional Arabic"/>
          <w:color w:val="000000"/>
          <w:sz w:val="32"/>
          <w:szCs w:val="32"/>
          <w:rtl/>
        </w:rPr>
        <w:footnoteReference w:id="32"/>
      </w:r>
    </w:p>
    <w:p w14:paraId="1F0D9D67" w14:textId="77777777" w:rsidR="007046D4" w:rsidRPr="0094633D" w:rsidRDefault="00355DC7" w:rsidP="00C25908">
      <w:pPr>
        <w:pStyle w:val="NormalWeb"/>
        <w:numPr>
          <w:ilvl w:val="0"/>
          <w:numId w:val="16"/>
        </w:numPr>
        <w:shd w:val="clear" w:color="auto" w:fill="FFFFFF"/>
        <w:bidi/>
        <w:spacing w:before="0" w:beforeAutospacing="0" w:after="120" w:afterAutospacing="0" w:line="360" w:lineRule="auto"/>
        <w:rPr>
          <w:rFonts w:ascii="Traditional Arabic" w:hAnsi="Traditional Arabic" w:cs="Traditional Arabic"/>
          <w:color w:val="000000"/>
          <w:sz w:val="32"/>
          <w:szCs w:val="32"/>
        </w:rPr>
      </w:pPr>
      <w:r>
        <w:rPr>
          <w:rFonts w:ascii="Traditional Arabic" w:hAnsi="Traditional Arabic" w:cs="Traditional Arabic"/>
          <w:color w:val="000000"/>
          <w:sz w:val="32"/>
          <w:szCs w:val="32"/>
          <w:rtl/>
        </w:rPr>
        <w:t>مساهم</w:t>
      </w:r>
      <w:r>
        <w:rPr>
          <w:rFonts w:ascii="Traditional Arabic" w:hAnsi="Traditional Arabic" w:cs="Traditional Arabic" w:hint="cs"/>
          <w:color w:val="000000"/>
          <w:sz w:val="32"/>
          <w:szCs w:val="32"/>
          <w:rtl/>
        </w:rPr>
        <w:t>ة</w:t>
      </w:r>
      <w:r w:rsidR="007046D4" w:rsidRPr="0094633D">
        <w:rPr>
          <w:rFonts w:ascii="Traditional Arabic" w:hAnsi="Traditional Arabic" w:cs="Traditional Arabic"/>
          <w:color w:val="000000"/>
          <w:sz w:val="32"/>
          <w:szCs w:val="32"/>
          <w:rtl/>
        </w:rPr>
        <w:t xml:space="preserve"> القطاعات الفقيرة بشكل أوسع مثل تسهيل الوصول </w:t>
      </w:r>
      <w:r>
        <w:rPr>
          <w:rFonts w:ascii="Traditional Arabic" w:hAnsi="Traditional Arabic" w:cs="Traditional Arabic" w:hint="cs"/>
          <w:color w:val="000000"/>
          <w:sz w:val="32"/>
          <w:szCs w:val="32"/>
          <w:rtl/>
        </w:rPr>
        <w:t xml:space="preserve">الى </w:t>
      </w:r>
      <w:r w:rsidR="007046D4" w:rsidRPr="0094633D">
        <w:rPr>
          <w:rFonts w:ascii="Traditional Arabic" w:hAnsi="Traditional Arabic" w:cs="Traditional Arabic"/>
          <w:color w:val="000000"/>
          <w:sz w:val="32"/>
          <w:szCs w:val="32"/>
          <w:rtl/>
        </w:rPr>
        <w:t>المساعدات الحكومية والأجور وتسديد الفواتير</w:t>
      </w:r>
      <w:r w:rsidR="00FE230E">
        <w:rPr>
          <w:rFonts w:ascii="Traditional Arabic" w:hAnsi="Traditional Arabic" w:cs="Traditional Arabic" w:hint="cs"/>
          <w:color w:val="000000"/>
          <w:sz w:val="32"/>
          <w:szCs w:val="32"/>
          <w:rtl/>
        </w:rPr>
        <w:t>.</w:t>
      </w:r>
    </w:p>
    <w:p w14:paraId="685C30FD" w14:textId="77777777" w:rsidR="007046D4" w:rsidRPr="0094633D" w:rsidRDefault="007046D4" w:rsidP="00C25908">
      <w:pPr>
        <w:pStyle w:val="NormalWeb"/>
        <w:numPr>
          <w:ilvl w:val="0"/>
          <w:numId w:val="16"/>
        </w:numPr>
        <w:shd w:val="clear" w:color="auto" w:fill="FFFFFF"/>
        <w:bidi/>
        <w:spacing w:before="0" w:beforeAutospacing="0" w:after="120" w:afterAutospacing="0" w:line="360" w:lineRule="auto"/>
        <w:rPr>
          <w:rFonts w:ascii="Traditional Arabic" w:hAnsi="Traditional Arabic" w:cs="Traditional Arabic"/>
          <w:color w:val="000000"/>
          <w:sz w:val="32"/>
          <w:szCs w:val="32"/>
        </w:rPr>
      </w:pPr>
      <w:r w:rsidRPr="0094633D">
        <w:rPr>
          <w:rFonts w:ascii="Traditional Arabic" w:hAnsi="Traditional Arabic" w:cs="Traditional Arabic"/>
          <w:color w:val="000000"/>
          <w:sz w:val="32"/>
          <w:szCs w:val="32"/>
          <w:rtl/>
        </w:rPr>
        <w:t xml:space="preserve"> حماية مدخرات الفقراء من السرقات والكوارث الطبيعية التي تحدث وتهدم معها المنازل البسيطة </w:t>
      </w:r>
      <w:r w:rsidR="00FE230E">
        <w:rPr>
          <w:rFonts w:ascii="Traditional Arabic" w:hAnsi="Traditional Arabic" w:cs="Traditional Arabic" w:hint="cs"/>
          <w:color w:val="000000"/>
          <w:sz w:val="32"/>
          <w:szCs w:val="32"/>
          <w:rtl/>
        </w:rPr>
        <w:t>.</w:t>
      </w:r>
    </w:p>
    <w:p w14:paraId="33D03912" w14:textId="77777777" w:rsidR="007046D4" w:rsidRPr="0094633D" w:rsidRDefault="007046D4" w:rsidP="00C25908">
      <w:pPr>
        <w:pStyle w:val="NormalWeb"/>
        <w:numPr>
          <w:ilvl w:val="0"/>
          <w:numId w:val="16"/>
        </w:numPr>
        <w:shd w:val="clear" w:color="auto" w:fill="FFFFFF"/>
        <w:bidi/>
        <w:spacing w:before="0" w:beforeAutospacing="0" w:after="120" w:afterAutospacing="0" w:line="360" w:lineRule="auto"/>
        <w:rPr>
          <w:rFonts w:ascii="Traditional Arabic" w:hAnsi="Traditional Arabic" w:cs="Traditional Arabic"/>
          <w:color w:val="000000"/>
          <w:sz w:val="32"/>
          <w:szCs w:val="32"/>
        </w:rPr>
      </w:pPr>
      <w:r w:rsidRPr="0094633D">
        <w:rPr>
          <w:rFonts w:ascii="Traditional Arabic" w:hAnsi="Traditional Arabic" w:cs="Traditional Arabic"/>
          <w:color w:val="000000"/>
          <w:sz w:val="32"/>
          <w:szCs w:val="32"/>
          <w:rtl/>
        </w:rPr>
        <w:t xml:space="preserve">إدارة مشروعات الفقراء الصغيرة </w:t>
      </w:r>
      <w:r w:rsidR="00DE5B7F" w:rsidRPr="0094633D">
        <w:rPr>
          <w:rFonts w:ascii="Traditional Arabic" w:hAnsi="Traditional Arabic" w:cs="Traditional Arabic"/>
          <w:color w:val="000000"/>
          <w:sz w:val="32"/>
          <w:szCs w:val="32"/>
          <w:rtl/>
        </w:rPr>
        <w:t>إن</w:t>
      </w:r>
      <w:r w:rsidRPr="0094633D">
        <w:rPr>
          <w:rFonts w:ascii="Traditional Arabic" w:hAnsi="Traditional Arabic" w:cs="Traditional Arabic"/>
          <w:color w:val="000000"/>
          <w:sz w:val="32"/>
          <w:szCs w:val="32"/>
          <w:rtl/>
        </w:rPr>
        <w:t xml:space="preserve"> وجدت </w:t>
      </w:r>
      <w:r w:rsidR="00FE230E">
        <w:rPr>
          <w:rFonts w:ascii="Traditional Arabic" w:hAnsi="Traditional Arabic" w:cs="Traditional Arabic" w:hint="cs"/>
          <w:color w:val="000000"/>
          <w:sz w:val="32"/>
          <w:szCs w:val="32"/>
          <w:rtl/>
        </w:rPr>
        <w:t>.</w:t>
      </w:r>
    </w:p>
    <w:p w14:paraId="562A353D" w14:textId="77777777" w:rsidR="00F5321F" w:rsidRPr="00437C10" w:rsidRDefault="0099416F" w:rsidP="00C25908">
      <w:pPr>
        <w:pStyle w:val="NormalWeb"/>
        <w:numPr>
          <w:ilvl w:val="0"/>
          <w:numId w:val="16"/>
        </w:numPr>
        <w:shd w:val="clear" w:color="auto" w:fill="FFFFFF"/>
        <w:bidi/>
        <w:spacing w:before="0" w:beforeAutospacing="0" w:after="120" w:afterAutospacing="0" w:line="360" w:lineRule="auto"/>
        <w:rPr>
          <w:rFonts w:ascii="Traditional Arabic" w:hAnsi="Traditional Arabic" w:cs="Traditional Arabic"/>
          <w:color w:val="000000"/>
          <w:sz w:val="32"/>
          <w:szCs w:val="32"/>
        </w:rPr>
      </w:pPr>
      <w:r w:rsidRPr="0094633D">
        <w:rPr>
          <w:rFonts w:ascii="Traditional Arabic" w:hAnsi="Traditional Arabic" w:cs="Traditional Arabic"/>
          <w:color w:val="000000"/>
          <w:sz w:val="32"/>
          <w:szCs w:val="32"/>
          <w:rtl/>
        </w:rPr>
        <w:t xml:space="preserve">توفير الخدمات المصرفية </w:t>
      </w:r>
      <w:r w:rsidR="007046D4" w:rsidRPr="0094633D">
        <w:rPr>
          <w:rFonts w:ascii="Traditional Arabic" w:hAnsi="Traditional Arabic" w:cs="Traditional Arabic"/>
          <w:color w:val="000000"/>
          <w:sz w:val="32"/>
          <w:szCs w:val="32"/>
          <w:rtl/>
        </w:rPr>
        <w:t>و</w:t>
      </w:r>
      <w:r w:rsidRPr="0094633D">
        <w:rPr>
          <w:rFonts w:ascii="Traditional Arabic" w:hAnsi="Traditional Arabic" w:cs="Traditional Arabic"/>
          <w:color w:val="000000"/>
          <w:sz w:val="32"/>
          <w:szCs w:val="32"/>
          <w:rtl/>
        </w:rPr>
        <w:t xml:space="preserve"> الالكترونية</w:t>
      </w:r>
      <w:r w:rsidR="007046D4" w:rsidRPr="0094633D">
        <w:rPr>
          <w:rFonts w:ascii="Traditional Arabic" w:hAnsi="Traditional Arabic" w:cs="Traditional Arabic"/>
          <w:color w:val="000000"/>
          <w:sz w:val="32"/>
          <w:szCs w:val="32"/>
          <w:rtl/>
        </w:rPr>
        <w:t xml:space="preserve"> من خلال الربط الرقمي والالكتروني </w:t>
      </w:r>
      <w:r w:rsidR="00116177" w:rsidRPr="0094633D">
        <w:rPr>
          <w:rFonts w:ascii="Traditional Arabic" w:hAnsi="Traditional Arabic" w:cs="Traditional Arabic"/>
          <w:color w:val="000000"/>
          <w:sz w:val="32"/>
          <w:szCs w:val="32"/>
          <w:rtl/>
        </w:rPr>
        <w:t>لأعداد</w:t>
      </w:r>
      <w:r w:rsidR="00FE230E">
        <w:rPr>
          <w:rFonts w:ascii="Traditional Arabic" w:hAnsi="Traditional Arabic" w:cs="Traditional Arabic"/>
          <w:color w:val="000000"/>
          <w:sz w:val="32"/>
          <w:szCs w:val="32"/>
          <w:rtl/>
        </w:rPr>
        <w:t xml:space="preserve"> كبير</w:t>
      </w:r>
      <w:r w:rsidR="00FE230E">
        <w:rPr>
          <w:rFonts w:ascii="Traditional Arabic" w:hAnsi="Traditional Arabic" w:cs="Traditional Arabic" w:hint="cs"/>
          <w:color w:val="000000"/>
          <w:sz w:val="32"/>
          <w:szCs w:val="32"/>
          <w:rtl/>
        </w:rPr>
        <w:t xml:space="preserve">ة </w:t>
      </w:r>
      <w:r w:rsidR="007046D4" w:rsidRPr="0094633D">
        <w:rPr>
          <w:rFonts w:ascii="Traditional Arabic" w:hAnsi="Traditional Arabic" w:cs="Traditional Arabic"/>
          <w:color w:val="000000"/>
          <w:sz w:val="32"/>
          <w:szCs w:val="32"/>
          <w:rtl/>
        </w:rPr>
        <w:t>من الفقراء وذوي الدخل المحدود</w:t>
      </w:r>
      <w:r w:rsidR="00D01D60" w:rsidRPr="0094633D">
        <w:rPr>
          <w:rStyle w:val="Appelnotedebasdep"/>
          <w:rFonts w:ascii="Traditional Arabic" w:hAnsi="Traditional Arabic" w:cs="Traditional Arabic"/>
          <w:color w:val="000000"/>
          <w:sz w:val="32"/>
          <w:szCs w:val="32"/>
          <w:rtl/>
        </w:rPr>
        <w:footnoteReference w:id="33"/>
      </w:r>
      <w:r w:rsidR="00FE230E">
        <w:rPr>
          <w:rFonts w:ascii="Traditional Arabic" w:hAnsi="Traditional Arabic" w:cs="Traditional Arabic" w:hint="cs"/>
          <w:color w:val="000000"/>
          <w:sz w:val="32"/>
          <w:szCs w:val="32"/>
          <w:rtl/>
        </w:rPr>
        <w:t>.</w:t>
      </w:r>
    </w:p>
    <w:p w14:paraId="2C494CDD" w14:textId="77777777" w:rsidR="0099416F" w:rsidRPr="00EF1877" w:rsidRDefault="00FE230E" w:rsidP="00C25908">
      <w:pPr>
        <w:pStyle w:val="NormalWeb"/>
        <w:numPr>
          <w:ilvl w:val="0"/>
          <w:numId w:val="16"/>
        </w:numPr>
        <w:shd w:val="clear" w:color="auto" w:fill="FFFFFF"/>
        <w:bidi/>
        <w:spacing w:before="0" w:beforeAutospacing="0" w:after="120" w:afterAutospacing="0" w:line="360" w:lineRule="auto"/>
        <w:rPr>
          <w:rFonts w:ascii="Traditional Arabic" w:hAnsi="Traditional Arabic" w:cs="Traditional Arabic"/>
          <w:i/>
          <w:iCs/>
          <w:color w:val="000000"/>
          <w:sz w:val="32"/>
          <w:szCs w:val="32"/>
        </w:rPr>
      </w:pPr>
      <w:r>
        <w:rPr>
          <w:rFonts w:ascii="Traditional Arabic" w:hAnsi="Traditional Arabic" w:cs="Traditional Arabic"/>
          <w:color w:val="000000"/>
          <w:sz w:val="32"/>
          <w:szCs w:val="32"/>
          <w:rtl/>
        </w:rPr>
        <w:t xml:space="preserve"> توفير </w:t>
      </w:r>
      <w:r>
        <w:rPr>
          <w:rFonts w:ascii="Traditional Arabic" w:hAnsi="Traditional Arabic" w:cs="Traditional Arabic" w:hint="cs"/>
          <w:color w:val="000000"/>
          <w:sz w:val="32"/>
          <w:szCs w:val="32"/>
          <w:rtl/>
        </w:rPr>
        <w:t>أ</w:t>
      </w:r>
      <w:r>
        <w:rPr>
          <w:rFonts w:ascii="Traditional Arabic" w:hAnsi="Traditional Arabic" w:cs="Traditional Arabic"/>
          <w:color w:val="000000"/>
          <w:sz w:val="32"/>
          <w:szCs w:val="32"/>
          <w:rtl/>
        </w:rPr>
        <w:t>نظم</w:t>
      </w:r>
      <w:r>
        <w:rPr>
          <w:rFonts w:ascii="Traditional Arabic" w:hAnsi="Traditional Arabic" w:cs="Traditional Arabic" w:hint="cs"/>
          <w:color w:val="000000"/>
          <w:sz w:val="32"/>
          <w:szCs w:val="32"/>
          <w:rtl/>
        </w:rPr>
        <w:t>ة</w:t>
      </w:r>
      <w:r w:rsidR="007046D4" w:rsidRPr="0094633D">
        <w:rPr>
          <w:rFonts w:ascii="Traditional Arabic" w:hAnsi="Traditional Arabic" w:cs="Traditional Arabic"/>
          <w:color w:val="000000"/>
          <w:sz w:val="32"/>
          <w:szCs w:val="32"/>
          <w:rtl/>
        </w:rPr>
        <w:t xml:space="preserve"> الدفع </w:t>
      </w:r>
      <w:r w:rsidR="0099416F" w:rsidRPr="0094633D">
        <w:rPr>
          <w:rFonts w:ascii="Traditional Arabic" w:hAnsi="Traditional Arabic" w:cs="Traditional Arabic"/>
          <w:color w:val="000000"/>
          <w:sz w:val="32"/>
          <w:szCs w:val="32"/>
          <w:rtl/>
        </w:rPr>
        <w:t>القوية</w:t>
      </w:r>
      <w:r>
        <w:rPr>
          <w:rFonts w:ascii="Traditional Arabic" w:hAnsi="Traditional Arabic" w:cs="Traditional Arabic"/>
          <w:color w:val="000000"/>
          <w:sz w:val="32"/>
          <w:szCs w:val="32"/>
          <w:rtl/>
        </w:rPr>
        <w:t xml:space="preserve"> </w:t>
      </w:r>
      <w:r w:rsidRPr="00EF1877">
        <w:rPr>
          <w:rFonts w:ascii="Traditional Arabic" w:hAnsi="Traditional Arabic" w:cs="Traditional Arabic"/>
          <w:i/>
          <w:iCs/>
          <w:color w:val="000000"/>
          <w:sz w:val="32"/>
          <w:szCs w:val="32"/>
          <w:rtl/>
        </w:rPr>
        <w:t>بتكلف</w:t>
      </w:r>
      <w:r w:rsidRPr="00EF1877">
        <w:rPr>
          <w:rFonts w:ascii="Traditional Arabic" w:hAnsi="Traditional Arabic" w:cs="Traditional Arabic" w:hint="cs"/>
          <w:i/>
          <w:iCs/>
          <w:color w:val="000000"/>
          <w:sz w:val="32"/>
          <w:szCs w:val="32"/>
          <w:rtl/>
        </w:rPr>
        <w:t>ة</w:t>
      </w:r>
      <w:r w:rsidR="00C2410D" w:rsidRPr="00EF1877">
        <w:rPr>
          <w:rFonts w:ascii="Traditional Arabic" w:hAnsi="Traditional Arabic" w:cs="Traditional Arabic"/>
          <w:i/>
          <w:iCs/>
          <w:color w:val="000000"/>
          <w:sz w:val="32"/>
          <w:szCs w:val="32"/>
          <w:rtl/>
        </w:rPr>
        <w:t xml:space="preserve"> قليل</w:t>
      </w:r>
      <w:r w:rsidR="00C2410D" w:rsidRPr="00EF1877">
        <w:rPr>
          <w:rFonts w:ascii="Traditional Arabic" w:hAnsi="Traditional Arabic" w:cs="Traditional Arabic" w:hint="cs"/>
          <w:i/>
          <w:iCs/>
          <w:color w:val="000000"/>
          <w:sz w:val="32"/>
          <w:szCs w:val="32"/>
          <w:rtl/>
        </w:rPr>
        <w:t>ة</w:t>
      </w:r>
      <w:r w:rsidR="007046D4" w:rsidRPr="00EF1877">
        <w:rPr>
          <w:rFonts w:ascii="Traditional Arabic" w:hAnsi="Traditional Arabic" w:cs="Traditional Arabic"/>
          <w:i/>
          <w:iCs/>
          <w:color w:val="000000"/>
          <w:sz w:val="32"/>
          <w:szCs w:val="32"/>
          <w:rtl/>
        </w:rPr>
        <w:t xml:space="preserve"> وهذا ما يساعد الفقراء على استيعاب الصدمات واغتنام الفرص </w:t>
      </w:r>
      <w:r w:rsidR="0099416F" w:rsidRPr="00EF1877">
        <w:rPr>
          <w:rFonts w:ascii="Traditional Arabic" w:hAnsi="Traditional Arabic" w:cs="Traditional Arabic"/>
          <w:i/>
          <w:iCs/>
          <w:color w:val="000000"/>
          <w:sz w:val="32"/>
          <w:szCs w:val="32"/>
          <w:rtl/>
        </w:rPr>
        <w:t>المدرة</w:t>
      </w:r>
      <w:r w:rsidR="007046D4" w:rsidRPr="00EF1877">
        <w:rPr>
          <w:rFonts w:ascii="Traditional Arabic" w:hAnsi="Traditional Arabic" w:cs="Traditional Arabic"/>
          <w:i/>
          <w:iCs/>
          <w:color w:val="000000"/>
          <w:sz w:val="32"/>
          <w:szCs w:val="32"/>
          <w:rtl/>
        </w:rPr>
        <w:t xml:space="preserve"> للدخل</w:t>
      </w:r>
    </w:p>
    <w:p w14:paraId="13167CC0" w14:textId="77777777" w:rsidR="0099416F" w:rsidRPr="00EF1877" w:rsidRDefault="007046D4" w:rsidP="00C25908">
      <w:pPr>
        <w:pStyle w:val="NormalWeb"/>
        <w:numPr>
          <w:ilvl w:val="0"/>
          <w:numId w:val="16"/>
        </w:numPr>
        <w:shd w:val="clear" w:color="auto" w:fill="FFFFFF"/>
        <w:bidi/>
        <w:spacing w:before="0" w:beforeAutospacing="0" w:after="120" w:afterAutospacing="0" w:line="360" w:lineRule="auto"/>
        <w:rPr>
          <w:rFonts w:ascii="Traditional Arabic" w:hAnsi="Traditional Arabic" w:cs="Traditional Arabic"/>
          <w:i/>
          <w:iCs/>
          <w:color w:val="000000"/>
          <w:sz w:val="32"/>
          <w:szCs w:val="32"/>
        </w:rPr>
      </w:pPr>
      <w:r w:rsidRPr="00EF1877">
        <w:rPr>
          <w:rFonts w:ascii="Traditional Arabic" w:hAnsi="Traditional Arabic" w:cs="Traditional Arabic"/>
          <w:i/>
          <w:iCs/>
          <w:color w:val="000000"/>
          <w:sz w:val="32"/>
          <w:szCs w:val="32"/>
          <w:rtl/>
        </w:rPr>
        <w:t xml:space="preserve"> تحسين المستوى المعيشي للفقر</w:t>
      </w:r>
      <w:r w:rsidR="00C2410D" w:rsidRPr="00EF1877">
        <w:rPr>
          <w:rFonts w:ascii="Traditional Arabic" w:hAnsi="Traditional Arabic" w:cs="Traditional Arabic"/>
          <w:i/>
          <w:iCs/>
          <w:color w:val="000000"/>
          <w:sz w:val="32"/>
          <w:szCs w:val="32"/>
          <w:rtl/>
        </w:rPr>
        <w:t>اء من خلال محارب</w:t>
      </w:r>
      <w:r w:rsidR="00C2410D" w:rsidRPr="00EF1877">
        <w:rPr>
          <w:rFonts w:ascii="Traditional Arabic" w:hAnsi="Traditional Arabic" w:cs="Traditional Arabic" w:hint="cs"/>
          <w:i/>
          <w:iCs/>
          <w:color w:val="000000"/>
          <w:sz w:val="32"/>
          <w:szCs w:val="32"/>
          <w:rtl/>
        </w:rPr>
        <w:t>ة</w:t>
      </w:r>
      <w:r w:rsidRPr="00EF1877">
        <w:rPr>
          <w:rFonts w:ascii="Traditional Arabic" w:hAnsi="Traditional Arabic" w:cs="Traditional Arabic"/>
          <w:i/>
          <w:iCs/>
          <w:color w:val="000000"/>
          <w:sz w:val="32"/>
          <w:szCs w:val="32"/>
          <w:rtl/>
        </w:rPr>
        <w:t xml:space="preserve"> </w:t>
      </w:r>
      <w:r w:rsidR="00C2410D" w:rsidRPr="00EF1877">
        <w:rPr>
          <w:rFonts w:ascii="Traditional Arabic" w:hAnsi="Traditional Arabic" w:cs="Traditional Arabic" w:hint="cs"/>
          <w:i/>
          <w:iCs/>
          <w:color w:val="000000"/>
          <w:sz w:val="32"/>
          <w:szCs w:val="32"/>
          <w:rtl/>
        </w:rPr>
        <w:t xml:space="preserve">الأمية </w:t>
      </w:r>
      <w:r w:rsidR="0099416F" w:rsidRPr="00EF1877">
        <w:rPr>
          <w:rFonts w:ascii="Traditional Arabic" w:hAnsi="Traditional Arabic" w:cs="Traditional Arabic"/>
          <w:i/>
          <w:iCs/>
          <w:color w:val="000000"/>
          <w:sz w:val="32"/>
          <w:szCs w:val="32"/>
          <w:rtl/>
        </w:rPr>
        <w:t>وإيجاد</w:t>
      </w:r>
      <w:r w:rsidRPr="00EF1877">
        <w:rPr>
          <w:rFonts w:ascii="Traditional Arabic" w:hAnsi="Traditional Arabic" w:cs="Traditional Arabic"/>
          <w:i/>
          <w:iCs/>
          <w:color w:val="000000"/>
          <w:sz w:val="32"/>
          <w:szCs w:val="32"/>
          <w:rtl/>
        </w:rPr>
        <w:t xml:space="preserve"> مصادر الدخل</w:t>
      </w:r>
      <w:r w:rsidR="00C2410D" w:rsidRPr="00EF1877">
        <w:rPr>
          <w:rFonts w:ascii="Traditional Arabic" w:hAnsi="Traditional Arabic" w:cs="Traditional Arabic" w:hint="cs"/>
          <w:i/>
          <w:iCs/>
          <w:color w:val="000000"/>
          <w:sz w:val="32"/>
          <w:szCs w:val="32"/>
          <w:rtl/>
        </w:rPr>
        <w:t>.</w:t>
      </w:r>
    </w:p>
    <w:p w14:paraId="60BC89A5" w14:textId="77777777" w:rsidR="009C21DA" w:rsidRPr="00437C10" w:rsidRDefault="007046D4" w:rsidP="00C25908">
      <w:pPr>
        <w:pStyle w:val="NormalWeb"/>
        <w:numPr>
          <w:ilvl w:val="0"/>
          <w:numId w:val="16"/>
        </w:numPr>
        <w:shd w:val="clear" w:color="auto" w:fill="FFFFFF"/>
        <w:bidi/>
        <w:spacing w:before="0" w:beforeAutospacing="0" w:after="120" w:afterAutospacing="0" w:line="360" w:lineRule="auto"/>
        <w:rPr>
          <w:rFonts w:ascii="Traditional Arabic" w:hAnsi="Traditional Arabic" w:cs="Traditional Arabic"/>
          <w:i/>
          <w:iCs/>
          <w:color w:val="000000"/>
          <w:sz w:val="32"/>
          <w:szCs w:val="32"/>
          <w:rtl/>
        </w:rPr>
      </w:pPr>
      <w:r w:rsidRPr="00EF1877">
        <w:rPr>
          <w:rFonts w:ascii="Traditional Arabic" w:hAnsi="Traditional Arabic" w:cs="Traditional Arabic"/>
          <w:i/>
          <w:iCs/>
          <w:color w:val="000000"/>
          <w:sz w:val="32"/>
          <w:szCs w:val="32"/>
          <w:rtl/>
        </w:rPr>
        <w:t xml:space="preserve"> تعزيز </w:t>
      </w:r>
      <w:r w:rsidR="0099416F" w:rsidRPr="00EF1877">
        <w:rPr>
          <w:rFonts w:ascii="Traditional Arabic" w:hAnsi="Traditional Arabic" w:cs="Traditional Arabic"/>
          <w:i/>
          <w:iCs/>
          <w:color w:val="000000"/>
          <w:sz w:val="32"/>
          <w:szCs w:val="32"/>
          <w:rtl/>
        </w:rPr>
        <w:t>كفاءة</w:t>
      </w:r>
      <w:r w:rsidRPr="00EF1877">
        <w:rPr>
          <w:rFonts w:ascii="Traditional Arabic" w:hAnsi="Traditional Arabic" w:cs="Traditional Arabic"/>
          <w:i/>
          <w:iCs/>
          <w:color w:val="000000"/>
          <w:sz w:val="32"/>
          <w:szCs w:val="32"/>
          <w:rtl/>
        </w:rPr>
        <w:t xml:space="preserve"> النظام المالي </w:t>
      </w:r>
      <w:r w:rsidR="0099416F" w:rsidRPr="00EF1877">
        <w:rPr>
          <w:rFonts w:ascii="Traditional Arabic" w:hAnsi="Traditional Arabic" w:cs="Traditional Arabic"/>
          <w:i/>
          <w:iCs/>
          <w:color w:val="000000"/>
          <w:sz w:val="32"/>
          <w:szCs w:val="32"/>
          <w:rtl/>
        </w:rPr>
        <w:t>ونزاهة</w:t>
      </w:r>
      <w:r w:rsidRPr="00EF1877">
        <w:rPr>
          <w:rFonts w:ascii="Traditional Arabic" w:hAnsi="Traditional Arabic" w:cs="Traditional Arabic"/>
          <w:i/>
          <w:iCs/>
          <w:color w:val="000000"/>
          <w:sz w:val="32"/>
          <w:szCs w:val="32"/>
          <w:rtl/>
        </w:rPr>
        <w:t xml:space="preserve"> استقرا</w:t>
      </w:r>
      <w:r w:rsidR="00C2410D" w:rsidRPr="00EF1877">
        <w:rPr>
          <w:rFonts w:ascii="Traditional Arabic" w:hAnsi="Traditional Arabic" w:cs="Traditional Arabic" w:hint="cs"/>
          <w:i/>
          <w:iCs/>
          <w:color w:val="000000"/>
          <w:sz w:val="32"/>
          <w:szCs w:val="32"/>
          <w:rtl/>
        </w:rPr>
        <w:t>ره.</w:t>
      </w:r>
    </w:p>
    <w:p w14:paraId="3BF96C1D" w14:textId="77777777" w:rsidR="008A161A" w:rsidRPr="00803D32" w:rsidRDefault="00554104" w:rsidP="007A1DDD">
      <w:pPr>
        <w:pStyle w:val="Titre1"/>
        <w:bidi/>
        <w:rPr>
          <w:rFonts w:ascii="Traditional Arabic" w:hAnsi="Traditional Arabic" w:cs="Traditional Arabic"/>
          <w:u w:val="single"/>
          <w:rtl/>
        </w:rPr>
      </w:pPr>
      <w:bookmarkStart w:id="87" w:name="_Toc199107512"/>
      <w:bookmarkStart w:id="88" w:name="_Toc199176469"/>
      <w:bookmarkStart w:id="89" w:name="_Toc199176714"/>
      <w:bookmarkStart w:id="90" w:name="_Toc199615976"/>
      <w:r w:rsidRPr="00803D32">
        <w:rPr>
          <w:rFonts w:ascii="Traditional Arabic" w:hAnsi="Traditional Arabic" w:cs="Traditional Arabic"/>
          <w:u w:val="single"/>
          <w:rtl/>
        </w:rPr>
        <w:t>ال</w:t>
      </w:r>
      <w:r w:rsidR="008A161A" w:rsidRPr="00803D32">
        <w:rPr>
          <w:rFonts w:ascii="Traditional Arabic" w:hAnsi="Traditional Arabic" w:cs="Traditional Arabic"/>
          <w:u w:val="single"/>
          <w:rtl/>
        </w:rPr>
        <w:t>مبحث الثالث</w:t>
      </w:r>
      <w:r w:rsidR="00253E03" w:rsidRPr="00803D32">
        <w:rPr>
          <w:rFonts w:ascii="Traditional Arabic" w:hAnsi="Traditional Arabic" w:cs="Traditional Arabic"/>
          <w:rtl/>
        </w:rPr>
        <w:t> </w:t>
      </w:r>
      <w:r w:rsidR="00253E03" w:rsidRPr="00803D32">
        <w:rPr>
          <w:rFonts w:ascii="Traditional Arabic" w:hAnsi="Traditional Arabic" w:cs="Traditional Arabic"/>
        </w:rPr>
        <w:t>:</w:t>
      </w:r>
      <w:r w:rsidR="008A161A" w:rsidRPr="00803D32">
        <w:rPr>
          <w:rFonts w:ascii="Traditional Arabic" w:hAnsi="Traditional Arabic" w:cs="Traditional Arabic"/>
          <w:rtl/>
        </w:rPr>
        <w:t xml:space="preserve"> </w:t>
      </w:r>
      <w:r w:rsidR="007571FD" w:rsidRPr="00803D32">
        <w:rPr>
          <w:rFonts w:ascii="Traditional Arabic" w:hAnsi="Traditional Arabic" w:cs="Traditional Arabic"/>
          <w:u w:val="single"/>
          <w:rtl/>
        </w:rPr>
        <w:t>مساهمة</w:t>
      </w:r>
      <w:r w:rsidR="00A35BF4" w:rsidRPr="00803D32">
        <w:rPr>
          <w:rFonts w:ascii="Traditional Arabic" w:hAnsi="Traditional Arabic" w:cs="Traditional Arabic"/>
          <w:u w:val="single"/>
          <w:rtl/>
        </w:rPr>
        <w:t xml:space="preserve"> البنوك </w:t>
      </w:r>
      <w:r w:rsidR="00BF5238" w:rsidRPr="00803D32">
        <w:rPr>
          <w:rFonts w:ascii="Traditional Arabic" w:hAnsi="Traditional Arabic" w:cs="Traditional Arabic"/>
          <w:u w:val="single"/>
          <w:rtl/>
        </w:rPr>
        <w:t>الإسلامية</w:t>
      </w:r>
      <w:r w:rsidR="008A161A" w:rsidRPr="00803D32">
        <w:rPr>
          <w:rFonts w:ascii="Traditional Arabic" w:hAnsi="Traditional Arabic" w:cs="Traditional Arabic"/>
          <w:u w:val="single"/>
          <w:rtl/>
        </w:rPr>
        <w:t xml:space="preserve"> في تعزيز شمول المالي</w:t>
      </w:r>
      <w:bookmarkEnd w:id="87"/>
      <w:bookmarkEnd w:id="88"/>
      <w:bookmarkEnd w:id="89"/>
      <w:bookmarkEnd w:id="90"/>
    </w:p>
    <w:p w14:paraId="6AB560F6" w14:textId="77777777" w:rsidR="007571FD" w:rsidRPr="007571FD" w:rsidRDefault="007571FD" w:rsidP="007571FD">
      <w:pPr>
        <w:bidi/>
      </w:pPr>
      <w:r>
        <w:rPr>
          <w:rFonts w:hint="cs"/>
          <w:rtl/>
        </w:rPr>
        <w:t xml:space="preserve">نتطرق في هدا </w:t>
      </w:r>
      <w:r w:rsidR="00EF1877">
        <w:rPr>
          <w:rFonts w:hint="cs"/>
          <w:rtl/>
        </w:rPr>
        <w:t>إلى</w:t>
      </w:r>
      <w:r w:rsidR="007111C9">
        <w:rPr>
          <w:rFonts w:hint="cs"/>
          <w:rtl/>
        </w:rPr>
        <w:t xml:space="preserve"> التعرف على الدور </w:t>
      </w:r>
      <w:r w:rsidR="00EF1877">
        <w:rPr>
          <w:rFonts w:hint="cs"/>
          <w:rtl/>
        </w:rPr>
        <w:t>الذي</w:t>
      </w:r>
      <w:r w:rsidR="007111C9">
        <w:rPr>
          <w:rFonts w:hint="cs"/>
          <w:rtl/>
        </w:rPr>
        <w:t xml:space="preserve"> تلعبه</w:t>
      </w:r>
      <w:r w:rsidR="00EF1877">
        <w:rPr>
          <w:rFonts w:hint="cs"/>
          <w:rtl/>
        </w:rPr>
        <w:t xml:space="preserve"> البنوك الإسلامية في توسيع دائرة الشمول المالي من خلال</w:t>
      </w:r>
      <w:r w:rsidR="009404C6">
        <w:rPr>
          <w:rFonts w:hint="cs"/>
          <w:rtl/>
        </w:rPr>
        <w:t> </w:t>
      </w:r>
      <w:r w:rsidR="009404C6">
        <w:t>:</w:t>
      </w:r>
    </w:p>
    <w:p w14:paraId="4B55A1B2" w14:textId="77777777" w:rsidR="008A161A" w:rsidRPr="007A1DDD" w:rsidRDefault="008A161A" w:rsidP="007A1DDD">
      <w:pPr>
        <w:pStyle w:val="Titre2"/>
        <w:bidi/>
        <w:rPr>
          <w:color w:val="auto"/>
          <w:sz w:val="32"/>
          <w:szCs w:val="32"/>
        </w:rPr>
      </w:pPr>
      <w:bookmarkStart w:id="91" w:name="_Toc199107513"/>
      <w:bookmarkStart w:id="92" w:name="_Toc199176470"/>
      <w:bookmarkStart w:id="93" w:name="_Toc199176715"/>
      <w:bookmarkStart w:id="94" w:name="_Toc199615977"/>
      <w:r w:rsidRPr="00DC2E04">
        <w:rPr>
          <w:rFonts w:ascii="Traditional Arabic" w:hAnsi="Traditional Arabic" w:cs="Traditional Arabic"/>
          <w:color w:val="auto"/>
          <w:sz w:val="32"/>
          <w:szCs w:val="32"/>
          <w:u w:val="single"/>
          <w:rtl/>
        </w:rPr>
        <w:lastRenderedPageBreak/>
        <w:t xml:space="preserve">المطلب </w:t>
      </w:r>
      <w:r w:rsidR="00554104" w:rsidRPr="00803D32">
        <w:rPr>
          <w:rFonts w:ascii="Traditional Arabic" w:hAnsi="Traditional Arabic" w:cs="Traditional Arabic"/>
          <w:color w:val="auto"/>
          <w:sz w:val="32"/>
          <w:szCs w:val="32"/>
          <w:u w:val="single"/>
          <w:rtl/>
        </w:rPr>
        <w:t>الأول</w:t>
      </w:r>
      <w:r w:rsidR="00253E03" w:rsidRPr="00803D32">
        <w:rPr>
          <w:rFonts w:ascii="Traditional Arabic" w:hAnsi="Traditional Arabic" w:cs="Traditional Arabic"/>
          <w:color w:val="auto"/>
          <w:sz w:val="32"/>
          <w:szCs w:val="32"/>
          <w:rtl/>
        </w:rPr>
        <w:t> </w:t>
      </w:r>
      <w:r w:rsidR="00253E03" w:rsidRPr="00803D32">
        <w:rPr>
          <w:rFonts w:ascii="Traditional Arabic" w:hAnsi="Traditional Arabic" w:cs="Traditional Arabic"/>
          <w:color w:val="auto"/>
          <w:sz w:val="32"/>
          <w:szCs w:val="32"/>
        </w:rPr>
        <w:t>:</w:t>
      </w:r>
      <w:r w:rsidR="007571FD" w:rsidRPr="00803D32">
        <w:rPr>
          <w:rFonts w:ascii="Traditional Arabic" w:hAnsi="Traditional Arabic" w:cs="Traditional Arabic"/>
          <w:color w:val="auto"/>
          <w:sz w:val="32"/>
          <w:szCs w:val="32"/>
          <w:rtl/>
        </w:rPr>
        <w:t>أهمية</w:t>
      </w:r>
      <w:r w:rsidRPr="00803D32">
        <w:rPr>
          <w:rFonts w:ascii="Traditional Arabic" w:hAnsi="Traditional Arabic" w:cs="Traditional Arabic"/>
          <w:color w:val="auto"/>
          <w:sz w:val="32"/>
          <w:szCs w:val="32"/>
          <w:rtl/>
        </w:rPr>
        <w:t xml:space="preserve"> الخدمات </w:t>
      </w:r>
      <w:r w:rsidR="00554104" w:rsidRPr="00803D32">
        <w:rPr>
          <w:rFonts w:ascii="Traditional Arabic" w:hAnsi="Traditional Arabic" w:cs="Traditional Arabic"/>
          <w:color w:val="auto"/>
          <w:sz w:val="32"/>
          <w:szCs w:val="32"/>
          <w:rtl/>
        </w:rPr>
        <w:t>المالية الإسلامية</w:t>
      </w:r>
      <w:r w:rsidRPr="00803D32">
        <w:rPr>
          <w:rFonts w:ascii="Traditional Arabic" w:hAnsi="Traditional Arabic" w:cs="Traditional Arabic"/>
          <w:color w:val="auto"/>
          <w:sz w:val="32"/>
          <w:szCs w:val="32"/>
          <w:rtl/>
        </w:rPr>
        <w:t xml:space="preserve"> في تعزيز الشمول المالي</w:t>
      </w:r>
      <w:bookmarkEnd w:id="91"/>
      <w:bookmarkEnd w:id="92"/>
      <w:bookmarkEnd w:id="93"/>
      <w:bookmarkEnd w:id="94"/>
    </w:p>
    <w:p w14:paraId="2F290BD2" w14:textId="77777777" w:rsidR="006722AE" w:rsidRPr="0094633D" w:rsidRDefault="008A161A" w:rsidP="004367AD">
      <w:pPr>
        <w:pStyle w:val="NormalWeb"/>
        <w:shd w:val="clear" w:color="auto" w:fill="FFFFFF"/>
        <w:bidi/>
        <w:spacing w:before="0" w:beforeAutospacing="0" w:after="120" w:afterAutospacing="0" w:line="360" w:lineRule="auto"/>
        <w:rPr>
          <w:rFonts w:ascii="Traditional Arabic" w:hAnsi="Traditional Arabic" w:cs="Traditional Arabic"/>
          <w:color w:val="000000"/>
          <w:sz w:val="32"/>
          <w:szCs w:val="32"/>
          <w:rtl/>
        </w:rPr>
      </w:pPr>
      <w:r w:rsidRPr="0094633D">
        <w:rPr>
          <w:rFonts w:ascii="Traditional Arabic" w:hAnsi="Traditional Arabic" w:cs="Traditional Arabic"/>
          <w:color w:val="000000"/>
          <w:sz w:val="32"/>
          <w:szCs w:val="32"/>
          <w:rtl/>
        </w:rPr>
        <w:t xml:space="preserve">تلعب الخدمات </w:t>
      </w:r>
      <w:r w:rsidR="00554104" w:rsidRPr="0094633D">
        <w:rPr>
          <w:rFonts w:ascii="Traditional Arabic" w:hAnsi="Traditional Arabic" w:cs="Traditional Arabic"/>
          <w:color w:val="000000"/>
          <w:sz w:val="32"/>
          <w:szCs w:val="32"/>
          <w:rtl/>
        </w:rPr>
        <w:t>المالية</w:t>
      </w:r>
      <w:r w:rsidRPr="0094633D">
        <w:rPr>
          <w:rFonts w:ascii="Traditional Arabic" w:hAnsi="Traditional Arabic" w:cs="Traditional Arabic"/>
          <w:color w:val="000000"/>
          <w:sz w:val="32"/>
          <w:szCs w:val="32"/>
          <w:rtl/>
        </w:rPr>
        <w:t xml:space="preserve"> دورا حيويا في توفير فرص الوصول </w:t>
      </w:r>
      <w:r w:rsidR="00554104" w:rsidRPr="0094633D">
        <w:rPr>
          <w:rFonts w:ascii="Traditional Arabic" w:hAnsi="Traditional Arabic" w:cs="Traditional Arabic"/>
          <w:color w:val="000000"/>
          <w:sz w:val="32"/>
          <w:szCs w:val="32"/>
          <w:rtl/>
        </w:rPr>
        <w:t>إلى</w:t>
      </w:r>
      <w:r w:rsidRPr="0094633D">
        <w:rPr>
          <w:rFonts w:ascii="Traditional Arabic" w:hAnsi="Traditional Arabic" w:cs="Traditional Arabic"/>
          <w:color w:val="000000"/>
          <w:sz w:val="32"/>
          <w:szCs w:val="32"/>
          <w:rtl/>
        </w:rPr>
        <w:t xml:space="preserve"> التمويل والاستثمار للجميع </w:t>
      </w:r>
      <w:r w:rsidR="00554104" w:rsidRPr="0094633D">
        <w:rPr>
          <w:rFonts w:ascii="Traditional Arabic" w:hAnsi="Traditional Arabic" w:cs="Traditional Arabic"/>
          <w:color w:val="000000"/>
          <w:sz w:val="32"/>
          <w:szCs w:val="32"/>
          <w:rtl/>
        </w:rPr>
        <w:t>خاصة</w:t>
      </w:r>
      <w:r w:rsidRPr="0094633D">
        <w:rPr>
          <w:rFonts w:ascii="Traditional Arabic" w:hAnsi="Traditional Arabic" w:cs="Traditional Arabic"/>
          <w:color w:val="000000"/>
          <w:sz w:val="32"/>
          <w:szCs w:val="32"/>
          <w:rtl/>
        </w:rPr>
        <w:t xml:space="preserve"> الفئات </w:t>
      </w:r>
      <w:r w:rsidR="00554104" w:rsidRPr="0094633D">
        <w:rPr>
          <w:rFonts w:ascii="Traditional Arabic" w:hAnsi="Traditional Arabic" w:cs="Traditional Arabic"/>
          <w:color w:val="000000"/>
          <w:sz w:val="32"/>
          <w:szCs w:val="32"/>
          <w:rtl/>
        </w:rPr>
        <w:t>المهمشة</w:t>
      </w:r>
      <w:r w:rsidRPr="0094633D">
        <w:rPr>
          <w:rFonts w:ascii="Traditional Arabic" w:hAnsi="Traditional Arabic" w:cs="Traditional Arabic"/>
          <w:color w:val="000000"/>
          <w:sz w:val="32"/>
          <w:szCs w:val="32"/>
          <w:rtl/>
        </w:rPr>
        <w:t xml:space="preserve"> وهذا ما ساهم في تحسين المستوى المعيشي وبالتالي تعزيز الشمول المالي من حيث</w:t>
      </w:r>
      <w:r w:rsidR="009404C6">
        <w:rPr>
          <w:rFonts w:ascii="Traditional Arabic" w:hAnsi="Traditional Arabic" w:cs="Traditional Arabic" w:hint="cs"/>
          <w:color w:val="000000"/>
          <w:sz w:val="32"/>
          <w:szCs w:val="32"/>
          <w:rtl/>
        </w:rPr>
        <w:t> </w:t>
      </w:r>
      <w:r w:rsidR="009404C6">
        <w:rPr>
          <w:rFonts w:ascii="Traditional Arabic" w:hAnsi="Traditional Arabic" w:cs="Traditional Arabic"/>
          <w:color w:val="000000"/>
          <w:sz w:val="32"/>
          <w:szCs w:val="32"/>
        </w:rPr>
        <w:t>:</w:t>
      </w:r>
      <w:r w:rsidRPr="0094633D">
        <w:rPr>
          <w:rFonts w:ascii="Traditional Arabic" w:hAnsi="Traditional Arabic" w:cs="Traditional Arabic"/>
          <w:color w:val="000000"/>
          <w:sz w:val="32"/>
          <w:szCs w:val="32"/>
          <w:rtl/>
        </w:rPr>
        <w:t xml:space="preserve"> </w:t>
      </w:r>
      <w:r w:rsidR="001B0773" w:rsidRPr="0094633D">
        <w:rPr>
          <w:rStyle w:val="Appelnotedebasdep"/>
          <w:rFonts w:ascii="Traditional Arabic" w:hAnsi="Traditional Arabic" w:cs="Traditional Arabic"/>
          <w:color w:val="000000"/>
          <w:sz w:val="32"/>
          <w:szCs w:val="32"/>
          <w:rtl/>
        </w:rPr>
        <w:footnoteReference w:id="34"/>
      </w:r>
    </w:p>
    <w:p w14:paraId="54B74F2E" w14:textId="77777777" w:rsidR="006722AE" w:rsidRPr="0094633D" w:rsidRDefault="006722AE" w:rsidP="00C25908">
      <w:pPr>
        <w:pStyle w:val="NormalWeb"/>
        <w:numPr>
          <w:ilvl w:val="0"/>
          <w:numId w:val="11"/>
        </w:numPr>
        <w:shd w:val="clear" w:color="auto" w:fill="FFFFFF"/>
        <w:bidi/>
        <w:spacing w:before="0" w:beforeAutospacing="0" w:after="120" w:afterAutospacing="0" w:line="360" w:lineRule="auto"/>
        <w:rPr>
          <w:rFonts w:ascii="Traditional Arabic" w:hAnsi="Traditional Arabic" w:cs="Traditional Arabic"/>
          <w:color w:val="000000"/>
          <w:sz w:val="32"/>
          <w:szCs w:val="32"/>
        </w:rPr>
      </w:pPr>
      <w:r w:rsidRPr="0094633D">
        <w:rPr>
          <w:rFonts w:ascii="Traditional Arabic" w:hAnsi="Traditional Arabic" w:cs="Traditional Arabic"/>
          <w:color w:val="000000"/>
          <w:sz w:val="32"/>
          <w:szCs w:val="32"/>
          <w:rtl/>
        </w:rPr>
        <w:t xml:space="preserve">تقدم الخدمات المالية </w:t>
      </w:r>
      <w:r w:rsidR="005A53CA" w:rsidRPr="0094633D">
        <w:rPr>
          <w:rFonts w:ascii="Traditional Arabic" w:hAnsi="Traditional Arabic" w:cs="Traditional Arabic"/>
          <w:color w:val="000000"/>
          <w:sz w:val="32"/>
          <w:szCs w:val="32"/>
          <w:rtl/>
        </w:rPr>
        <w:t>الإسلامية</w:t>
      </w:r>
      <w:r w:rsidRPr="0094633D">
        <w:rPr>
          <w:rFonts w:ascii="Traditional Arabic" w:hAnsi="Traditional Arabic" w:cs="Traditional Arabic"/>
          <w:color w:val="000000"/>
          <w:sz w:val="32"/>
          <w:szCs w:val="32"/>
          <w:rtl/>
        </w:rPr>
        <w:t xml:space="preserve"> </w:t>
      </w:r>
      <w:r w:rsidR="008A161A" w:rsidRPr="0094633D">
        <w:rPr>
          <w:rFonts w:ascii="Traditional Arabic" w:hAnsi="Traditional Arabic" w:cs="Traditional Arabic"/>
          <w:color w:val="000000"/>
          <w:sz w:val="32"/>
          <w:szCs w:val="32"/>
          <w:rtl/>
        </w:rPr>
        <w:t xml:space="preserve">حلولا للفئات التي </w:t>
      </w:r>
      <w:r w:rsidR="005A53CA" w:rsidRPr="0094633D">
        <w:rPr>
          <w:rFonts w:ascii="Traditional Arabic" w:hAnsi="Traditional Arabic" w:cs="Traditional Arabic"/>
          <w:color w:val="000000"/>
          <w:sz w:val="32"/>
          <w:szCs w:val="32"/>
          <w:rtl/>
        </w:rPr>
        <w:t>أحجمت</w:t>
      </w:r>
      <w:r w:rsidR="008A161A" w:rsidRPr="0094633D">
        <w:rPr>
          <w:rFonts w:ascii="Traditional Arabic" w:hAnsi="Traditional Arabic" w:cs="Traditional Arabic"/>
          <w:color w:val="000000"/>
          <w:sz w:val="32"/>
          <w:szCs w:val="32"/>
          <w:rtl/>
        </w:rPr>
        <w:t xml:space="preserve"> عن التعامل مع القطاع</w:t>
      </w:r>
      <w:r w:rsidR="005A53CA" w:rsidRPr="0094633D">
        <w:rPr>
          <w:rFonts w:ascii="Traditional Arabic" w:hAnsi="Traditional Arabic" w:cs="Traditional Arabic"/>
          <w:color w:val="000000"/>
          <w:sz w:val="32"/>
          <w:szCs w:val="32"/>
          <w:rtl/>
        </w:rPr>
        <w:t xml:space="preserve"> المصرفي التقليدي الاعتبارات عد </w:t>
      </w:r>
      <w:r w:rsidR="005A53CA" w:rsidRPr="0094633D">
        <w:rPr>
          <w:rFonts w:ascii="Traditional Arabic" w:hAnsi="Traditional Arabic" w:cs="Traditional Arabic"/>
          <w:color w:val="000000"/>
          <w:sz w:val="32"/>
          <w:szCs w:val="32"/>
          <w:rtl/>
          <w:lang w:bidi="ar-DZ"/>
        </w:rPr>
        <w:t>ة</w:t>
      </w:r>
      <w:r w:rsidR="009404C6">
        <w:rPr>
          <w:rFonts w:ascii="Traditional Arabic" w:hAnsi="Traditional Arabic" w:cs="Traditional Arabic" w:hint="cs"/>
          <w:color w:val="000000"/>
          <w:sz w:val="32"/>
          <w:szCs w:val="32"/>
          <w:rtl/>
          <w:lang w:bidi="ar-DZ"/>
        </w:rPr>
        <w:t>.</w:t>
      </w:r>
    </w:p>
    <w:p w14:paraId="17657407" w14:textId="77777777" w:rsidR="006722AE" w:rsidRPr="0094633D" w:rsidRDefault="008A161A" w:rsidP="00C25908">
      <w:pPr>
        <w:pStyle w:val="NormalWeb"/>
        <w:numPr>
          <w:ilvl w:val="0"/>
          <w:numId w:val="11"/>
        </w:numPr>
        <w:shd w:val="clear" w:color="auto" w:fill="FFFFFF"/>
        <w:bidi/>
        <w:spacing w:before="0" w:beforeAutospacing="0" w:after="120" w:afterAutospacing="0" w:line="360" w:lineRule="auto"/>
        <w:rPr>
          <w:rFonts w:ascii="Traditional Arabic" w:hAnsi="Traditional Arabic" w:cs="Traditional Arabic"/>
          <w:color w:val="000000"/>
          <w:sz w:val="32"/>
          <w:szCs w:val="32"/>
        </w:rPr>
      </w:pPr>
      <w:r w:rsidRPr="0094633D">
        <w:rPr>
          <w:rFonts w:ascii="Traditional Arabic" w:hAnsi="Traditional Arabic" w:cs="Traditional Arabic"/>
          <w:color w:val="000000"/>
          <w:sz w:val="32"/>
          <w:szCs w:val="32"/>
          <w:rtl/>
        </w:rPr>
        <w:t xml:space="preserve"> تصميم منتجات </w:t>
      </w:r>
      <w:r w:rsidR="005A53CA" w:rsidRPr="0094633D">
        <w:rPr>
          <w:rFonts w:ascii="Traditional Arabic" w:hAnsi="Traditional Arabic" w:cs="Traditional Arabic"/>
          <w:color w:val="000000"/>
          <w:sz w:val="32"/>
          <w:szCs w:val="32"/>
          <w:rtl/>
        </w:rPr>
        <w:t>متوافقة</w:t>
      </w:r>
      <w:r w:rsidRPr="0094633D">
        <w:rPr>
          <w:rFonts w:ascii="Traditional Arabic" w:hAnsi="Traditional Arabic" w:cs="Traditional Arabic"/>
          <w:color w:val="000000"/>
          <w:sz w:val="32"/>
          <w:szCs w:val="32"/>
          <w:rtl/>
        </w:rPr>
        <w:t xml:space="preserve"> مع </w:t>
      </w:r>
      <w:r w:rsidR="005A53CA" w:rsidRPr="0094633D">
        <w:rPr>
          <w:rFonts w:ascii="Traditional Arabic" w:hAnsi="Traditional Arabic" w:cs="Traditional Arabic"/>
          <w:color w:val="000000"/>
          <w:sz w:val="32"/>
          <w:szCs w:val="32"/>
          <w:rtl/>
        </w:rPr>
        <w:t>أحكام</w:t>
      </w:r>
      <w:r w:rsidRPr="0094633D">
        <w:rPr>
          <w:rFonts w:ascii="Traditional Arabic" w:hAnsi="Traditional Arabic" w:cs="Traditional Arabic"/>
          <w:color w:val="000000"/>
          <w:sz w:val="32"/>
          <w:szCs w:val="32"/>
          <w:rtl/>
        </w:rPr>
        <w:t xml:space="preserve"> </w:t>
      </w:r>
      <w:r w:rsidR="005A53CA" w:rsidRPr="0094633D">
        <w:rPr>
          <w:rFonts w:ascii="Traditional Arabic" w:hAnsi="Traditional Arabic" w:cs="Traditional Arabic"/>
          <w:color w:val="000000"/>
          <w:sz w:val="32"/>
          <w:szCs w:val="32"/>
          <w:rtl/>
        </w:rPr>
        <w:t>الشريعة الإسلامية</w:t>
      </w:r>
      <w:r w:rsidRPr="0094633D">
        <w:rPr>
          <w:rFonts w:ascii="Traditional Arabic" w:hAnsi="Traditional Arabic" w:cs="Traditional Arabic"/>
          <w:color w:val="000000"/>
          <w:sz w:val="32"/>
          <w:szCs w:val="32"/>
          <w:rtl/>
        </w:rPr>
        <w:t xml:space="preserve"> وتجذب الفئات التي ترغب بالحصول على هذا النوع من الخدمات والمنتجات </w:t>
      </w:r>
      <w:r w:rsidR="004229CF">
        <w:rPr>
          <w:rFonts w:ascii="Traditional Arabic" w:hAnsi="Traditional Arabic" w:cs="Traditional Arabic" w:hint="cs"/>
          <w:color w:val="000000"/>
          <w:sz w:val="32"/>
          <w:szCs w:val="32"/>
          <w:rtl/>
        </w:rPr>
        <w:t>.</w:t>
      </w:r>
    </w:p>
    <w:p w14:paraId="2A20DBA1" w14:textId="77777777" w:rsidR="002F313C" w:rsidRPr="0094633D" w:rsidRDefault="008A161A" w:rsidP="00C25908">
      <w:pPr>
        <w:pStyle w:val="NormalWeb"/>
        <w:numPr>
          <w:ilvl w:val="0"/>
          <w:numId w:val="11"/>
        </w:numPr>
        <w:shd w:val="clear" w:color="auto" w:fill="FFFFFF"/>
        <w:bidi/>
        <w:spacing w:before="0" w:beforeAutospacing="0" w:after="120" w:afterAutospacing="0" w:line="360" w:lineRule="auto"/>
        <w:rPr>
          <w:rFonts w:ascii="Traditional Arabic" w:hAnsi="Traditional Arabic" w:cs="Traditional Arabic"/>
          <w:color w:val="000000"/>
          <w:sz w:val="32"/>
          <w:szCs w:val="32"/>
        </w:rPr>
      </w:pPr>
      <w:r w:rsidRPr="0094633D">
        <w:rPr>
          <w:rFonts w:ascii="Traditional Arabic" w:hAnsi="Traditional Arabic" w:cs="Traditional Arabic"/>
          <w:color w:val="000000"/>
          <w:sz w:val="32"/>
          <w:szCs w:val="32"/>
          <w:rtl/>
        </w:rPr>
        <w:t>تعزيز فرص التمويل من خلال تقديم بديلا عملي</w:t>
      </w:r>
      <w:r w:rsidR="004229CF">
        <w:rPr>
          <w:rFonts w:ascii="Traditional Arabic" w:hAnsi="Traditional Arabic" w:cs="Traditional Arabic"/>
          <w:color w:val="000000"/>
          <w:sz w:val="32"/>
          <w:szCs w:val="32"/>
          <w:rtl/>
        </w:rPr>
        <w:t>ا ذو فاعلي</w:t>
      </w:r>
      <w:r w:rsidR="004229CF">
        <w:rPr>
          <w:rFonts w:ascii="Traditional Arabic" w:hAnsi="Traditional Arabic" w:cs="Traditional Arabic" w:hint="cs"/>
          <w:color w:val="000000"/>
          <w:sz w:val="32"/>
          <w:szCs w:val="32"/>
          <w:rtl/>
        </w:rPr>
        <w:t>ة</w:t>
      </w:r>
      <w:r w:rsidRPr="0094633D">
        <w:rPr>
          <w:rFonts w:ascii="Traditional Arabic" w:hAnsi="Traditional Arabic" w:cs="Traditional Arabic"/>
          <w:color w:val="000000"/>
          <w:sz w:val="32"/>
          <w:szCs w:val="32"/>
          <w:rtl/>
        </w:rPr>
        <w:t xml:space="preserve"> للتمويل القائم على الديون </w:t>
      </w:r>
      <w:r w:rsidR="005A53CA" w:rsidRPr="0094633D">
        <w:rPr>
          <w:rFonts w:ascii="Traditional Arabic" w:hAnsi="Traditional Arabic" w:cs="Traditional Arabic"/>
          <w:color w:val="000000"/>
          <w:sz w:val="32"/>
          <w:szCs w:val="32"/>
          <w:rtl/>
        </w:rPr>
        <w:t>التقليدية</w:t>
      </w:r>
      <w:r w:rsidR="004229CF">
        <w:rPr>
          <w:rFonts w:ascii="Traditional Arabic" w:hAnsi="Traditional Arabic" w:cs="Traditional Arabic"/>
          <w:color w:val="000000"/>
          <w:sz w:val="32"/>
          <w:szCs w:val="32"/>
          <w:rtl/>
        </w:rPr>
        <w:t xml:space="preserve"> مثل الت</w:t>
      </w:r>
      <w:r w:rsidR="004229CF">
        <w:rPr>
          <w:rFonts w:ascii="Traditional Arabic" w:hAnsi="Traditional Arabic" w:cs="Traditional Arabic" w:hint="cs"/>
          <w:color w:val="000000"/>
          <w:sz w:val="32"/>
          <w:szCs w:val="32"/>
          <w:rtl/>
        </w:rPr>
        <w:t>أ</w:t>
      </w:r>
      <w:r w:rsidRPr="0094633D">
        <w:rPr>
          <w:rFonts w:ascii="Traditional Arabic" w:hAnsi="Traditional Arabic" w:cs="Traditional Arabic"/>
          <w:color w:val="000000"/>
          <w:sz w:val="32"/>
          <w:szCs w:val="32"/>
          <w:rtl/>
        </w:rPr>
        <w:t xml:space="preserve">مين التكافلي والتمويل متناهي الصغر وتمويل الشركات </w:t>
      </w:r>
      <w:r w:rsidR="005A53CA" w:rsidRPr="0094633D">
        <w:rPr>
          <w:rFonts w:ascii="Traditional Arabic" w:hAnsi="Traditional Arabic" w:cs="Traditional Arabic"/>
          <w:color w:val="000000"/>
          <w:sz w:val="32"/>
          <w:szCs w:val="32"/>
          <w:rtl/>
        </w:rPr>
        <w:t>الصغيرة</w:t>
      </w:r>
      <w:r w:rsidRPr="0094633D">
        <w:rPr>
          <w:rFonts w:ascii="Traditional Arabic" w:hAnsi="Traditional Arabic" w:cs="Traditional Arabic"/>
          <w:color w:val="000000"/>
          <w:sz w:val="32"/>
          <w:szCs w:val="32"/>
          <w:rtl/>
        </w:rPr>
        <w:t xml:space="preserve"> </w:t>
      </w:r>
      <w:r w:rsidR="005A53CA" w:rsidRPr="0094633D">
        <w:rPr>
          <w:rFonts w:ascii="Traditional Arabic" w:hAnsi="Traditional Arabic" w:cs="Traditional Arabic"/>
          <w:color w:val="000000"/>
          <w:sz w:val="32"/>
          <w:szCs w:val="32"/>
          <w:rtl/>
        </w:rPr>
        <w:t>والمتوسطة</w:t>
      </w:r>
      <w:r w:rsidR="002F313C" w:rsidRPr="0094633D">
        <w:rPr>
          <w:rFonts w:ascii="Traditional Arabic" w:hAnsi="Traditional Arabic" w:cs="Traditional Arabic"/>
          <w:color w:val="000000"/>
          <w:sz w:val="32"/>
          <w:szCs w:val="32"/>
          <w:rtl/>
        </w:rPr>
        <w:t xml:space="preserve">   </w:t>
      </w:r>
      <w:r w:rsidR="004229CF">
        <w:rPr>
          <w:rFonts w:ascii="Traditional Arabic" w:hAnsi="Traditional Arabic" w:cs="Traditional Arabic" w:hint="cs"/>
          <w:color w:val="000000"/>
          <w:sz w:val="32"/>
          <w:szCs w:val="32"/>
          <w:rtl/>
        </w:rPr>
        <w:t>.</w:t>
      </w:r>
      <w:r w:rsidR="002F313C" w:rsidRPr="0094633D">
        <w:rPr>
          <w:rFonts w:ascii="Traditional Arabic" w:hAnsi="Traditional Arabic" w:cs="Traditional Arabic"/>
          <w:color w:val="000000"/>
          <w:sz w:val="32"/>
          <w:szCs w:val="32"/>
          <w:rtl/>
        </w:rPr>
        <w:t xml:space="preserve"> </w:t>
      </w:r>
    </w:p>
    <w:p w14:paraId="499673F9" w14:textId="77777777" w:rsidR="006722AE" w:rsidRPr="0094633D" w:rsidRDefault="008A161A" w:rsidP="00C25908">
      <w:pPr>
        <w:pStyle w:val="NormalWeb"/>
        <w:numPr>
          <w:ilvl w:val="0"/>
          <w:numId w:val="11"/>
        </w:numPr>
        <w:shd w:val="clear" w:color="auto" w:fill="FFFFFF"/>
        <w:bidi/>
        <w:spacing w:before="0" w:beforeAutospacing="0" w:after="120" w:afterAutospacing="0" w:line="360" w:lineRule="auto"/>
        <w:rPr>
          <w:rFonts w:ascii="Traditional Arabic" w:hAnsi="Traditional Arabic" w:cs="Traditional Arabic"/>
          <w:color w:val="000000"/>
          <w:sz w:val="32"/>
          <w:szCs w:val="32"/>
        </w:rPr>
      </w:pPr>
      <w:r w:rsidRPr="0094633D">
        <w:rPr>
          <w:rFonts w:ascii="Traditional Arabic" w:hAnsi="Traditional Arabic" w:cs="Traditional Arabic"/>
          <w:color w:val="000000"/>
          <w:sz w:val="32"/>
          <w:szCs w:val="32"/>
          <w:rtl/>
        </w:rPr>
        <w:t xml:space="preserve">يحتوي النظام المالي </w:t>
      </w:r>
      <w:r w:rsidR="005A53CA" w:rsidRPr="0094633D">
        <w:rPr>
          <w:rFonts w:ascii="Traditional Arabic" w:hAnsi="Traditional Arabic" w:cs="Traditional Arabic"/>
          <w:color w:val="000000"/>
          <w:sz w:val="32"/>
          <w:szCs w:val="32"/>
          <w:rtl/>
        </w:rPr>
        <w:t>الإسلامي</w:t>
      </w:r>
      <w:r w:rsidRPr="0094633D">
        <w:rPr>
          <w:rFonts w:ascii="Traditional Arabic" w:hAnsi="Traditional Arabic" w:cs="Traditional Arabic"/>
          <w:color w:val="000000"/>
          <w:sz w:val="32"/>
          <w:szCs w:val="32"/>
          <w:rtl/>
        </w:rPr>
        <w:t xml:space="preserve"> على </w:t>
      </w:r>
      <w:r w:rsidR="005A53CA" w:rsidRPr="0094633D">
        <w:rPr>
          <w:rFonts w:ascii="Traditional Arabic" w:hAnsi="Traditional Arabic" w:cs="Traditional Arabic"/>
          <w:color w:val="000000"/>
          <w:sz w:val="32"/>
          <w:szCs w:val="32"/>
          <w:rtl/>
        </w:rPr>
        <w:t>أدوات</w:t>
      </w:r>
      <w:r w:rsidRPr="0094633D">
        <w:rPr>
          <w:rFonts w:ascii="Traditional Arabic" w:hAnsi="Traditional Arabic" w:cs="Traditional Arabic"/>
          <w:color w:val="000000"/>
          <w:sz w:val="32"/>
          <w:szCs w:val="32"/>
          <w:rtl/>
        </w:rPr>
        <w:t xml:space="preserve"> </w:t>
      </w:r>
      <w:r w:rsidR="005A53CA" w:rsidRPr="0094633D">
        <w:rPr>
          <w:rFonts w:ascii="Traditional Arabic" w:hAnsi="Traditional Arabic" w:cs="Traditional Arabic"/>
          <w:color w:val="000000"/>
          <w:sz w:val="32"/>
          <w:szCs w:val="32"/>
          <w:rtl/>
        </w:rPr>
        <w:t>فريدة</w:t>
      </w:r>
      <w:r w:rsidRPr="0094633D">
        <w:rPr>
          <w:rFonts w:ascii="Traditional Arabic" w:hAnsi="Traditional Arabic" w:cs="Traditional Arabic"/>
          <w:color w:val="000000"/>
          <w:sz w:val="32"/>
          <w:szCs w:val="32"/>
          <w:rtl/>
        </w:rPr>
        <w:t xml:space="preserve"> </w:t>
      </w:r>
      <w:r w:rsidR="002B19B9">
        <w:rPr>
          <w:rFonts w:ascii="Traditional Arabic" w:hAnsi="Traditional Arabic" w:cs="Traditional Arabic"/>
          <w:color w:val="000000"/>
          <w:sz w:val="32"/>
          <w:szCs w:val="32"/>
          <w:rtl/>
        </w:rPr>
        <w:t>لاعتاد</w:t>
      </w:r>
      <w:r w:rsidR="002B19B9">
        <w:rPr>
          <w:rFonts w:ascii="Traditional Arabic" w:hAnsi="Traditional Arabic" w:cs="Traditional Arabic" w:hint="cs"/>
          <w:color w:val="000000"/>
          <w:sz w:val="32"/>
          <w:szCs w:val="32"/>
          <w:rtl/>
        </w:rPr>
        <w:t>ة</w:t>
      </w:r>
      <w:r w:rsidR="002B19B9">
        <w:rPr>
          <w:rFonts w:ascii="Traditional Arabic" w:hAnsi="Traditional Arabic" w:cs="Traditional Arabic"/>
          <w:color w:val="000000"/>
          <w:sz w:val="32"/>
          <w:szCs w:val="32"/>
          <w:rtl/>
        </w:rPr>
        <w:t xml:space="preserve"> </w:t>
      </w:r>
      <w:r w:rsidRPr="0094633D">
        <w:rPr>
          <w:rFonts w:ascii="Traditional Arabic" w:hAnsi="Traditional Arabic" w:cs="Traditional Arabic"/>
          <w:color w:val="000000"/>
          <w:sz w:val="32"/>
          <w:szCs w:val="32"/>
          <w:rtl/>
        </w:rPr>
        <w:t xml:space="preserve">توزيع الثروات مثل </w:t>
      </w:r>
      <w:r w:rsidR="005A53CA" w:rsidRPr="0094633D">
        <w:rPr>
          <w:rFonts w:ascii="Traditional Arabic" w:hAnsi="Traditional Arabic" w:cs="Traditional Arabic"/>
          <w:color w:val="000000"/>
          <w:sz w:val="32"/>
          <w:szCs w:val="32"/>
          <w:rtl/>
        </w:rPr>
        <w:t>الزكاة</w:t>
      </w:r>
      <w:r w:rsidRPr="0094633D">
        <w:rPr>
          <w:rFonts w:ascii="Traditional Arabic" w:hAnsi="Traditional Arabic" w:cs="Traditional Arabic"/>
          <w:color w:val="000000"/>
          <w:sz w:val="32"/>
          <w:szCs w:val="32"/>
          <w:rtl/>
        </w:rPr>
        <w:t xml:space="preserve"> </w:t>
      </w:r>
      <w:r w:rsidR="005A53CA" w:rsidRPr="0094633D">
        <w:rPr>
          <w:rFonts w:ascii="Traditional Arabic" w:hAnsi="Traditional Arabic" w:cs="Traditional Arabic"/>
          <w:color w:val="000000"/>
          <w:sz w:val="32"/>
          <w:szCs w:val="32"/>
          <w:rtl/>
        </w:rPr>
        <w:t>والصدقة</w:t>
      </w:r>
      <w:r w:rsidRPr="0094633D">
        <w:rPr>
          <w:rFonts w:ascii="Traditional Arabic" w:hAnsi="Traditional Arabic" w:cs="Traditional Arabic"/>
          <w:color w:val="000000"/>
          <w:sz w:val="32"/>
          <w:szCs w:val="32"/>
          <w:rtl/>
        </w:rPr>
        <w:t xml:space="preserve"> </w:t>
      </w:r>
      <w:r w:rsidR="002F313C" w:rsidRPr="0094633D">
        <w:rPr>
          <w:rFonts w:ascii="Traditional Arabic" w:hAnsi="Traditional Arabic" w:cs="Traditional Arabic"/>
          <w:color w:val="000000"/>
          <w:sz w:val="32"/>
          <w:szCs w:val="32"/>
          <w:rtl/>
        </w:rPr>
        <w:t xml:space="preserve">    </w:t>
      </w:r>
      <w:r w:rsidRPr="0094633D">
        <w:rPr>
          <w:rFonts w:ascii="Traditional Arabic" w:hAnsi="Traditional Arabic" w:cs="Traditional Arabic"/>
          <w:color w:val="000000"/>
          <w:sz w:val="32"/>
          <w:szCs w:val="32"/>
          <w:rtl/>
        </w:rPr>
        <w:t>والوقف والقرض الحسن</w:t>
      </w:r>
      <w:r w:rsidR="002B19B9">
        <w:rPr>
          <w:rFonts w:ascii="Traditional Arabic" w:hAnsi="Traditional Arabic" w:cs="Traditional Arabic" w:hint="cs"/>
          <w:color w:val="000000"/>
          <w:sz w:val="32"/>
          <w:szCs w:val="32"/>
          <w:rtl/>
        </w:rPr>
        <w:t>.</w:t>
      </w:r>
    </w:p>
    <w:p w14:paraId="2BEBF20C" w14:textId="77777777" w:rsidR="006722AE" w:rsidRPr="0094633D" w:rsidRDefault="008A161A" w:rsidP="00C25908">
      <w:pPr>
        <w:pStyle w:val="NormalWeb"/>
        <w:numPr>
          <w:ilvl w:val="0"/>
          <w:numId w:val="11"/>
        </w:numPr>
        <w:shd w:val="clear" w:color="auto" w:fill="FFFFFF"/>
        <w:bidi/>
        <w:spacing w:before="0" w:beforeAutospacing="0" w:after="120" w:afterAutospacing="0" w:line="360" w:lineRule="auto"/>
        <w:rPr>
          <w:rFonts w:ascii="Traditional Arabic" w:hAnsi="Traditional Arabic" w:cs="Traditional Arabic"/>
          <w:color w:val="000000"/>
          <w:sz w:val="32"/>
          <w:szCs w:val="32"/>
        </w:rPr>
      </w:pPr>
      <w:r w:rsidRPr="0094633D">
        <w:rPr>
          <w:rFonts w:ascii="Traditional Arabic" w:hAnsi="Traditional Arabic" w:cs="Traditional Arabic"/>
          <w:color w:val="000000"/>
          <w:sz w:val="32"/>
          <w:szCs w:val="32"/>
          <w:rtl/>
        </w:rPr>
        <w:t xml:space="preserve"> </w:t>
      </w:r>
      <w:r w:rsidR="00CC1D71" w:rsidRPr="0094633D">
        <w:rPr>
          <w:rFonts w:ascii="Traditional Arabic" w:hAnsi="Traditional Arabic" w:cs="Traditional Arabic"/>
          <w:color w:val="000000"/>
          <w:sz w:val="32"/>
          <w:szCs w:val="32"/>
          <w:rtl/>
        </w:rPr>
        <w:t>زيادة</w:t>
      </w:r>
      <w:r w:rsidRPr="0094633D">
        <w:rPr>
          <w:rFonts w:ascii="Traditional Arabic" w:hAnsi="Traditional Arabic" w:cs="Traditional Arabic"/>
          <w:color w:val="000000"/>
          <w:sz w:val="32"/>
          <w:szCs w:val="32"/>
          <w:rtl/>
        </w:rPr>
        <w:t xml:space="preserve"> فرص الحصول على الخدمات </w:t>
      </w:r>
      <w:r w:rsidR="00CC1D71" w:rsidRPr="0094633D">
        <w:rPr>
          <w:rFonts w:ascii="Traditional Arabic" w:hAnsi="Traditional Arabic" w:cs="Traditional Arabic"/>
          <w:color w:val="000000"/>
          <w:sz w:val="32"/>
          <w:szCs w:val="32"/>
          <w:rtl/>
        </w:rPr>
        <w:t>المصرفية</w:t>
      </w:r>
      <w:r w:rsidRPr="0094633D">
        <w:rPr>
          <w:rFonts w:ascii="Traditional Arabic" w:hAnsi="Traditional Arabic" w:cs="Traditional Arabic"/>
          <w:color w:val="000000"/>
          <w:sz w:val="32"/>
          <w:szCs w:val="32"/>
          <w:rtl/>
        </w:rPr>
        <w:t xml:space="preserve"> </w:t>
      </w:r>
      <w:r w:rsidR="002B19B9">
        <w:rPr>
          <w:rFonts w:ascii="Traditional Arabic" w:hAnsi="Traditional Arabic" w:cs="Traditional Arabic"/>
          <w:color w:val="000000"/>
          <w:sz w:val="32"/>
          <w:szCs w:val="32"/>
          <w:rtl/>
        </w:rPr>
        <w:t>لل</w:t>
      </w:r>
      <w:r w:rsidR="002B19B9">
        <w:rPr>
          <w:rFonts w:ascii="Traditional Arabic" w:hAnsi="Traditional Arabic" w:cs="Traditional Arabic" w:hint="cs"/>
          <w:color w:val="000000"/>
          <w:sz w:val="32"/>
          <w:szCs w:val="32"/>
          <w:rtl/>
        </w:rPr>
        <w:t>أ</w:t>
      </w:r>
      <w:r w:rsidR="00CC1D71" w:rsidRPr="0094633D">
        <w:rPr>
          <w:rFonts w:ascii="Traditional Arabic" w:hAnsi="Traditional Arabic" w:cs="Traditional Arabic"/>
          <w:color w:val="000000"/>
          <w:sz w:val="32"/>
          <w:szCs w:val="32"/>
          <w:rtl/>
        </w:rPr>
        <w:t>فراد</w:t>
      </w:r>
      <w:r w:rsidRPr="0094633D">
        <w:rPr>
          <w:rFonts w:ascii="Traditional Arabic" w:hAnsi="Traditional Arabic" w:cs="Traditional Arabic"/>
          <w:color w:val="000000"/>
          <w:sz w:val="32"/>
          <w:szCs w:val="32"/>
          <w:rtl/>
        </w:rPr>
        <w:t xml:space="preserve"> </w:t>
      </w:r>
      <w:r w:rsidR="00CC1D71" w:rsidRPr="0094633D">
        <w:rPr>
          <w:rFonts w:ascii="Traditional Arabic" w:hAnsi="Traditional Arabic" w:cs="Traditional Arabic"/>
          <w:color w:val="000000"/>
          <w:sz w:val="32"/>
          <w:szCs w:val="32"/>
          <w:rtl/>
        </w:rPr>
        <w:t>المحرومين</w:t>
      </w:r>
      <w:r w:rsidRPr="0094633D">
        <w:rPr>
          <w:rFonts w:ascii="Traditional Arabic" w:hAnsi="Traditional Arabic" w:cs="Traditional Arabic"/>
          <w:color w:val="000000"/>
          <w:sz w:val="32"/>
          <w:szCs w:val="32"/>
          <w:rtl/>
        </w:rPr>
        <w:t xml:space="preserve"> </w:t>
      </w:r>
      <w:r w:rsidR="002B19B9">
        <w:rPr>
          <w:rFonts w:ascii="Traditional Arabic" w:hAnsi="Traditional Arabic" w:cs="Traditional Arabic" w:hint="cs"/>
          <w:color w:val="000000"/>
          <w:sz w:val="32"/>
          <w:szCs w:val="32"/>
          <w:rtl/>
        </w:rPr>
        <w:t>.</w:t>
      </w:r>
    </w:p>
    <w:p w14:paraId="15B180FE" w14:textId="77777777" w:rsidR="006722AE" w:rsidRPr="0094633D" w:rsidRDefault="0099486F" w:rsidP="00C25908">
      <w:pPr>
        <w:pStyle w:val="NormalWeb"/>
        <w:numPr>
          <w:ilvl w:val="0"/>
          <w:numId w:val="11"/>
        </w:numPr>
        <w:shd w:val="clear" w:color="auto" w:fill="FFFFFF"/>
        <w:bidi/>
        <w:spacing w:before="0" w:beforeAutospacing="0" w:after="120" w:afterAutospacing="0" w:line="360" w:lineRule="auto"/>
        <w:rPr>
          <w:rFonts w:ascii="Traditional Arabic" w:hAnsi="Traditional Arabic" w:cs="Traditional Arabic"/>
          <w:color w:val="000000"/>
          <w:sz w:val="32"/>
          <w:szCs w:val="32"/>
        </w:rPr>
      </w:pPr>
      <w:r>
        <w:rPr>
          <w:rFonts w:ascii="Traditional Arabic" w:hAnsi="Traditional Arabic" w:cs="Traditional Arabic"/>
          <w:color w:val="000000"/>
          <w:sz w:val="32"/>
          <w:szCs w:val="32"/>
          <w:rtl/>
        </w:rPr>
        <w:t>مساهم</w:t>
      </w:r>
      <w:r>
        <w:rPr>
          <w:rFonts w:ascii="Traditional Arabic" w:hAnsi="Traditional Arabic" w:cs="Traditional Arabic" w:hint="cs"/>
          <w:color w:val="000000"/>
          <w:sz w:val="32"/>
          <w:szCs w:val="32"/>
          <w:rtl/>
        </w:rPr>
        <w:t>ة</w:t>
      </w:r>
      <w:r w:rsidR="008A161A" w:rsidRPr="0094633D">
        <w:rPr>
          <w:rFonts w:ascii="Traditional Arabic" w:hAnsi="Traditional Arabic" w:cs="Traditional Arabic"/>
          <w:color w:val="000000"/>
          <w:sz w:val="32"/>
          <w:szCs w:val="32"/>
          <w:rtl/>
        </w:rPr>
        <w:t xml:space="preserve"> الخدمات </w:t>
      </w:r>
      <w:r w:rsidR="00CC1D71" w:rsidRPr="0094633D">
        <w:rPr>
          <w:rFonts w:ascii="Traditional Arabic" w:hAnsi="Traditional Arabic" w:cs="Traditional Arabic"/>
          <w:color w:val="000000"/>
          <w:sz w:val="32"/>
          <w:szCs w:val="32"/>
          <w:rtl/>
        </w:rPr>
        <w:t>المالية الإسلامية</w:t>
      </w:r>
      <w:r w:rsidR="008A161A" w:rsidRPr="0094633D">
        <w:rPr>
          <w:rFonts w:ascii="Traditional Arabic" w:hAnsi="Traditional Arabic" w:cs="Traditional Arabic"/>
          <w:color w:val="000000"/>
          <w:sz w:val="32"/>
          <w:szCs w:val="32"/>
          <w:rtl/>
        </w:rPr>
        <w:t xml:space="preserve"> في تنويع المخاطر </w:t>
      </w:r>
      <w:r w:rsidR="00CC1D71" w:rsidRPr="0094633D">
        <w:rPr>
          <w:rFonts w:ascii="Traditional Arabic" w:hAnsi="Traditional Arabic" w:cs="Traditional Arabic"/>
          <w:color w:val="000000"/>
          <w:sz w:val="32"/>
          <w:szCs w:val="32"/>
          <w:rtl/>
        </w:rPr>
        <w:t>التنظيمية</w:t>
      </w:r>
      <w:r w:rsidR="002B19B9">
        <w:rPr>
          <w:rFonts w:ascii="Traditional Arabic" w:hAnsi="Traditional Arabic" w:cs="Traditional Arabic" w:hint="cs"/>
          <w:color w:val="000000"/>
          <w:sz w:val="32"/>
          <w:szCs w:val="32"/>
          <w:rtl/>
        </w:rPr>
        <w:t>.</w:t>
      </w:r>
      <w:r w:rsidR="008A161A" w:rsidRPr="0094633D">
        <w:rPr>
          <w:rFonts w:ascii="Traditional Arabic" w:hAnsi="Traditional Arabic" w:cs="Traditional Arabic"/>
          <w:color w:val="000000"/>
          <w:sz w:val="32"/>
          <w:szCs w:val="32"/>
          <w:rtl/>
        </w:rPr>
        <w:t xml:space="preserve"> </w:t>
      </w:r>
    </w:p>
    <w:p w14:paraId="55AE4074" w14:textId="77777777" w:rsidR="006722AE" w:rsidRPr="0094633D" w:rsidRDefault="00CC1D71" w:rsidP="00C25908">
      <w:pPr>
        <w:pStyle w:val="NormalWeb"/>
        <w:numPr>
          <w:ilvl w:val="0"/>
          <w:numId w:val="11"/>
        </w:numPr>
        <w:shd w:val="clear" w:color="auto" w:fill="FFFFFF"/>
        <w:bidi/>
        <w:spacing w:before="0" w:beforeAutospacing="0" w:after="120" w:afterAutospacing="0" w:line="360" w:lineRule="auto"/>
        <w:rPr>
          <w:rFonts w:ascii="Traditional Arabic" w:hAnsi="Traditional Arabic" w:cs="Traditional Arabic"/>
          <w:color w:val="000000"/>
          <w:sz w:val="32"/>
          <w:szCs w:val="32"/>
        </w:rPr>
      </w:pPr>
      <w:r w:rsidRPr="0094633D">
        <w:rPr>
          <w:rFonts w:ascii="Traditional Arabic" w:hAnsi="Traditional Arabic" w:cs="Traditional Arabic"/>
          <w:color w:val="000000"/>
          <w:sz w:val="32"/>
          <w:szCs w:val="32"/>
          <w:rtl/>
        </w:rPr>
        <w:t>صلابة</w:t>
      </w:r>
      <w:r w:rsidR="008A161A" w:rsidRPr="0094633D">
        <w:rPr>
          <w:rFonts w:ascii="Traditional Arabic" w:hAnsi="Traditional Arabic" w:cs="Traditional Arabic"/>
          <w:color w:val="000000"/>
          <w:sz w:val="32"/>
          <w:szCs w:val="32"/>
          <w:rtl/>
        </w:rPr>
        <w:t xml:space="preserve"> </w:t>
      </w:r>
      <w:r w:rsidRPr="0094633D">
        <w:rPr>
          <w:rFonts w:ascii="Traditional Arabic" w:hAnsi="Traditional Arabic" w:cs="Traditional Arabic"/>
          <w:color w:val="000000"/>
          <w:sz w:val="32"/>
          <w:szCs w:val="32"/>
          <w:rtl/>
        </w:rPr>
        <w:t>ومرونة</w:t>
      </w:r>
      <w:r w:rsidR="008A161A" w:rsidRPr="0094633D">
        <w:rPr>
          <w:rFonts w:ascii="Traditional Arabic" w:hAnsi="Traditional Arabic" w:cs="Traditional Arabic"/>
          <w:color w:val="000000"/>
          <w:sz w:val="32"/>
          <w:szCs w:val="32"/>
          <w:rtl/>
        </w:rPr>
        <w:t xml:space="preserve"> التمويل </w:t>
      </w:r>
      <w:r w:rsidRPr="0094633D">
        <w:rPr>
          <w:rFonts w:ascii="Traditional Arabic" w:hAnsi="Traditional Arabic" w:cs="Traditional Arabic"/>
          <w:color w:val="000000"/>
          <w:sz w:val="32"/>
          <w:szCs w:val="32"/>
          <w:rtl/>
        </w:rPr>
        <w:t>الإسلامي</w:t>
      </w:r>
      <w:r w:rsidR="0099486F">
        <w:rPr>
          <w:rFonts w:ascii="Traditional Arabic" w:hAnsi="Traditional Arabic" w:cs="Traditional Arabic"/>
          <w:color w:val="000000"/>
          <w:sz w:val="32"/>
          <w:szCs w:val="32"/>
          <w:rtl/>
        </w:rPr>
        <w:t xml:space="preserve"> في مواجه</w:t>
      </w:r>
      <w:r w:rsidR="0099486F">
        <w:rPr>
          <w:rFonts w:ascii="Traditional Arabic" w:hAnsi="Traditional Arabic" w:cs="Traditional Arabic" w:hint="cs"/>
          <w:color w:val="000000"/>
          <w:sz w:val="32"/>
          <w:szCs w:val="32"/>
          <w:rtl/>
        </w:rPr>
        <w:t>ة</w:t>
      </w:r>
      <w:r w:rsidR="008A161A" w:rsidRPr="0094633D">
        <w:rPr>
          <w:rFonts w:ascii="Traditional Arabic" w:hAnsi="Traditional Arabic" w:cs="Traditional Arabic"/>
          <w:color w:val="000000"/>
          <w:sz w:val="32"/>
          <w:szCs w:val="32"/>
          <w:rtl/>
        </w:rPr>
        <w:t xml:space="preserve"> </w:t>
      </w:r>
      <w:r w:rsidRPr="0094633D">
        <w:rPr>
          <w:rFonts w:ascii="Traditional Arabic" w:hAnsi="Traditional Arabic" w:cs="Traditional Arabic"/>
          <w:color w:val="000000"/>
          <w:sz w:val="32"/>
          <w:szCs w:val="32"/>
          <w:rtl/>
        </w:rPr>
        <w:t>الأزمات</w:t>
      </w:r>
      <w:r w:rsidR="008A161A" w:rsidRPr="0094633D">
        <w:rPr>
          <w:rFonts w:ascii="Traditional Arabic" w:hAnsi="Traditional Arabic" w:cs="Traditional Arabic"/>
          <w:color w:val="000000"/>
          <w:sz w:val="32"/>
          <w:szCs w:val="32"/>
          <w:rtl/>
        </w:rPr>
        <w:t xml:space="preserve"> </w:t>
      </w:r>
      <w:r w:rsidRPr="0094633D">
        <w:rPr>
          <w:rFonts w:ascii="Traditional Arabic" w:hAnsi="Traditional Arabic" w:cs="Traditional Arabic"/>
          <w:color w:val="000000"/>
          <w:sz w:val="32"/>
          <w:szCs w:val="32"/>
          <w:rtl/>
        </w:rPr>
        <w:t>المالية</w:t>
      </w:r>
      <w:r w:rsidR="008A161A" w:rsidRPr="0094633D">
        <w:rPr>
          <w:rFonts w:ascii="Traditional Arabic" w:hAnsi="Traditional Arabic" w:cs="Traditional Arabic"/>
          <w:color w:val="000000"/>
          <w:sz w:val="32"/>
          <w:szCs w:val="32"/>
          <w:rtl/>
        </w:rPr>
        <w:t xml:space="preserve"> </w:t>
      </w:r>
      <w:r w:rsidRPr="0094633D">
        <w:rPr>
          <w:rFonts w:ascii="Traditional Arabic" w:hAnsi="Traditional Arabic" w:cs="Traditional Arabic"/>
          <w:color w:val="000000"/>
          <w:sz w:val="32"/>
          <w:szCs w:val="32"/>
          <w:rtl/>
        </w:rPr>
        <w:t>المختلفة</w:t>
      </w:r>
      <w:r w:rsidR="008A161A" w:rsidRPr="0094633D">
        <w:rPr>
          <w:rFonts w:ascii="Traditional Arabic" w:hAnsi="Traditional Arabic" w:cs="Traditional Arabic"/>
          <w:color w:val="000000"/>
          <w:sz w:val="32"/>
          <w:szCs w:val="32"/>
          <w:rtl/>
        </w:rPr>
        <w:t xml:space="preserve"> </w:t>
      </w:r>
      <w:r w:rsidR="0099486F">
        <w:rPr>
          <w:rFonts w:ascii="Traditional Arabic" w:hAnsi="Traditional Arabic" w:cs="Traditional Arabic" w:hint="cs"/>
          <w:color w:val="000000"/>
          <w:sz w:val="32"/>
          <w:szCs w:val="32"/>
          <w:rtl/>
        </w:rPr>
        <w:t>.</w:t>
      </w:r>
    </w:p>
    <w:p w14:paraId="18EB741D" w14:textId="77777777" w:rsidR="008A161A" w:rsidRPr="0094633D" w:rsidRDefault="0099486F" w:rsidP="00C25908">
      <w:pPr>
        <w:pStyle w:val="NormalWeb"/>
        <w:numPr>
          <w:ilvl w:val="0"/>
          <w:numId w:val="11"/>
        </w:numPr>
        <w:shd w:val="clear" w:color="auto" w:fill="FFFFFF"/>
        <w:bidi/>
        <w:spacing w:before="0" w:beforeAutospacing="0" w:after="120" w:afterAutospacing="0" w:line="360" w:lineRule="auto"/>
        <w:rPr>
          <w:rFonts w:ascii="Traditional Arabic" w:hAnsi="Traditional Arabic" w:cs="Traditional Arabic"/>
          <w:color w:val="000000"/>
          <w:sz w:val="32"/>
          <w:szCs w:val="32"/>
        </w:rPr>
      </w:pPr>
      <w:r>
        <w:rPr>
          <w:rFonts w:ascii="Traditional Arabic" w:hAnsi="Traditional Arabic" w:cs="Traditional Arabic"/>
          <w:color w:val="000000"/>
          <w:sz w:val="32"/>
          <w:szCs w:val="32"/>
          <w:rtl/>
        </w:rPr>
        <w:t>قدر</w:t>
      </w:r>
      <w:r>
        <w:rPr>
          <w:rFonts w:ascii="Traditional Arabic" w:hAnsi="Traditional Arabic" w:cs="Traditional Arabic" w:hint="cs"/>
          <w:color w:val="000000"/>
          <w:sz w:val="32"/>
          <w:szCs w:val="32"/>
          <w:rtl/>
        </w:rPr>
        <w:t xml:space="preserve">ة </w:t>
      </w:r>
      <w:r w:rsidR="008A161A" w:rsidRPr="0094633D">
        <w:rPr>
          <w:rFonts w:ascii="Traditional Arabic" w:hAnsi="Traditional Arabic" w:cs="Traditional Arabic"/>
          <w:color w:val="000000"/>
          <w:sz w:val="32"/>
          <w:szCs w:val="32"/>
          <w:rtl/>
        </w:rPr>
        <w:t xml:space="preserve">التمويل </w:t>
      </w:r>
      <w:r w:rsidR="00CC1D71" w:rsidRPr="0094633D">
        <w:rPr>
          <w:rFonts w:ascii="Traditional Arabic" w:hAnsi="Traditional Arabic" w:cs="Traditional Arabic"/>
          <w:color w:val="000000"/>
          <w:sz w:val="32"/>
          <w:szCs w:val="32"/>
          <w:rtl/>
        </w:rPr>
        <w:t>الإسلامي</w:t>
      </w:r>
      <w:r w:rsidR="008A161A" w:rsidRPr="0094633D">
        <w:rPr>
          <w:rFonts w:ascii="Traditional Arabic" w:hAnsi="Traditional Arabic" w:cs="Traditional Arabic"/>
          <w:color w:val="000000"/>
          <w:sz w:val="32"/>
          <w:szCs w:val="32"/>
          <w:rtl/>
        </w:rPr>
        <w:t xml:space="preserve"> على تجنب </w:t>
      </w:r>
      <w:r w:rsidR="00CC1D71" w:rsidRPr="0094633D">
        <w:rPr>
          <w:rFonts w:ascii="Traditional Arabic" w:hAnsi="Traditional Arabic" w:cs="Traditional Arabic"/>
          <w:color w:val="000000"/>
          <w:sz w:val="32"/>
          <w:szCs w:val="32"/>
          <w:rtl/>
        </w:rPr>
        <w:t>الإفراط</w:t>
      </w:r>
      <w:r w:rsidR="008A161A" w:rsidRPr="0094633D">
        <w:rPr>
          <w:rFonts w:ascii="Traditional Arabic" w:hAnsi="Traditional Arabic" w:cs="Traditional Arabic"/>
          <w:color w:val="000000"/>
          <w:sz w:val="32"/>
          <w:szCs w:val="32"/>
          <w:rtl/>
        </w:rPr>
        <w:t xml:space="preserve"> في </w:t>
      </w:r>
      <w:r w:rsidR="00CC1D71" w:rsidRPr="0094633D">
        <w:rPr>
          <w:rFonts w:ascii="Traditional Arabic" w:hAnsi="Traditional Arabic" w:cs="Traditional Arabic"/>
          <w:color w:val="000000"/>
          <w:sz w:val="32"/>
          <w:szCs w:val="32"/>
          <w:rtl/>
        </w:rPr>
        <w:t>المديونية</w:t>
      </w:r>
      <w:r w:rsidR="008A161A" w:rsidRPr="0094633D">
        <w:rPr>
          <w:rFonts w:ascii="Traditional Arabic" w:hAnsi="Traditional Arabic" w:cs="Traditional Arabic"/>
          <w:color w:val="000000"/>
          <w:sz w:val="32"/>
          <w:szCs w:val="32"/>
          <w:rtl/>
        </w:rPr>
        <w:t xml:space="preserve"> والمضاربات غير </w:t>
      </w:r>
      <w:r w:rsidR="00CC1D71" w:rsidRPr="0094633D">
        <w:rPr>
          <w:rFonts w:ascii="Traditional Arabic" w:hAnsi="Traditional Arabic" w:cs="Traditional Arabic"/>
          <w:color w:val="000000"/>
          <w:sz w:val="32"/>
          <w:szCs w:val="32"/>
          <w:rtl/>
        </w:rPr>
        <w:t>المنتجة</w:t>
      </w:r>
      <w:r>
        <w:rPr>
          <w:rFonts w:ascii="Traditional Arabic" w:hAnsi="Traditional Arabic" w:cs="Traditional Arabic" w:hint="cs"/>
          <w:color w:val="000000"/>
          <w:sz w:val="32"/>
          <w:szCs w:val="32"/>
          <w:rtl/>
        </w:rPr>
        <w:t>.</w:t>
      </w:r>
    </w:p>
    <w:p w14:paraId="1BD24B70" w14:textId="77777777" w:rsidR="008A161A" w:rsidRPr="0099486F" w:rsidRDefault="006722AE" w:rsidP="004367AD">
      <w:pPr>
        <w:pStyle w:val="NormalWeb"/>
        <w:shd w:val="clear" w:color="auto" w:fill="FFFFFF"/>
        <w:bidi/>
        <w:spacing w:before="0" w:beforeAutospacing="0" w:after="120" w:afterAutospacing="0" w:line="360" w:lineRule="auto"/>
        <w:ind w:left="360"/>
        <w:rPr>
          <w:rFonts w:ascii="Traditional Arabic" w:hAnsi="Traditional Arabic" w:cs="Traditional Arabic"/>
          <w:color w:val="000000"/>
          <w:sz w:val="32"/>
          <w:szCs w:val="32"/>
          <w:u w:val="single"/>
        </w:rPr>
      </w:pPr>
      <w:bookmarkStart w:id="95" w:name="_Toc199107514"/>
      <w:bookmarkStart w:id="96" w:name="_Toc199176471"/>
      <w:bookmarkStart w:id="97" w:name="_Toc199176716"/>
      <w:bookmarkStart w:id="98" w:name="_Toc199615978"/>
      <w:r w:rsidRPr="007A0973">
        <w:rPr>
          <w:rStyle w:val="Titre2Car"/>
          <w:rFonts w:ascii="Traditional Arabic" w:hAnsi="Traditional Arabic" w:cs="Traditional Arabic"/>
          <w:color w:val="auto"/>
          <w:sz w:val="32"/>
          <w:szCs w:val="32"/>
          <w:u w:val="single"/>
          <w:rtl/>
        </w:rPr>
        <w:t>المطلب</w:t>
      </w:r>
      <w:r w:rsidR="00253E03" w:rsidRPr="007A0973">
        <w:rPr>
          <w:rStyle w:val="Titre2Car"/>
          <w:rFonts w:ascii="Traditional Arabic" w:hAnsi="Traditional Arabic" w:cs="Traditional Arabic"/>
          <w:color w:val="auto"/>
          <w:sz w:val="32"/>
          <w:szCs w:val="32"/>
          <w:u w:val="single"/>
          <w:rtl/>
        </w:rPr>
        <w:t> </w:t>
      </w:r>
      <w:r w:rsidRPr="007A0973">
        <w:rPr>
          <w:rStyle w:val="Titre2Car"/>
          <w:rFonts w:ascii="Traditional Arabic" w:hAnsi="Traditional Arabic" w:cs="Traditional Arabic"/>
          <w:color w:val="auto"/>
          <w:sz w:val="32"/>
          <w:szCs w:val="32"/>
          <w:u w:val="single"/>
        </w:rPr>
        <w:t>2</w:t>
      </w:r>
      <w:r w:rsidR="00253E03" w:rsidRPr="007A0973">
        <w:rPr>
          <w:rStyle w:val="Titre2Car"/>
          <w:rFonts w:ascii="Traditional Arabic" w:hAnsi="Traditional Arabic" w:cs="Traditional Arabic"/>
          <w:color w:val="auto"/>
          <w:sz w:val="32"/>
          <w:szCs w:val="32"/>
          <w:u w:val="single"/>
          <w:rtl/>
        </w:rPr>
        <w:t> </w:t>
      </w:r>
      <w:r w:rsidR="00253E03" w:rsidRPr="0099486F">
        <w:rPr>
          <w:rStyle w:val="Titre2Car"/>
          <w:rFonts w:ascii="Traditional Arabic" w:hAnsi="Traditional Arabic" w:cs="Traditional Arabic"/>
          <w:color w:val="auto"/>
          <w:sz w:val="32"/>
          <w:szCs w:val="32"/>
        </w:rPr>
        <w:t>:</w:t>
      </w:r>
      <w:r w:rsidR="008A161A" w:rsidRPr="0099486F">
        <w:rPr>
          <w:rStyle w:val="Titre2Car"/>
          <w:rFonts w:ascii="Traditional Arabic" w:hAnsi="Traditional Arabic" w:cs="Traditional Arabic"/>
          <w:color w:val="auto"/>
          <w:sz w:val="32"/>
          <w:szCs w:val="32"/>
          <w:rtl/>
        </w:rPr>
        <w:t xml:space="preserve">عوامل </w:t>
      </w:r>
      <w:r w:rsidR="00CC1D71" w:rsidRPr="0099486F">
        <w:rPr>
          <w:rStyle w:val="Titre2Car"/>
          <w:rFonts w:ascii="Traditional Arabic" w:hAnsi="Traditional Arabic" w:cs="Traditional Arabic"/>
          <w:color w:val="auto"/>
          <w:sz w:val="32"/>
          <w:szCs w:val="32"/>
          <w:rtl/>
        </w:rPr>
        <w:t>زيادة</w:t>
      </w:r>
      <w:r w:rsidR="008A161A" w:rsidRPr="0099486F">
        <w:rPr>
          <w:rStyle w:val="Titre2Car"/>
          <w:rFonts w:ascii="Traditional Arabic" w:hAnsi="Traditional Arabic" w:cs="Traditional Arabic"/>
          <w:color w:val="auto"/>
          <w:sz w:val="32"/>
          <w:szCs w:val="32"/>
          <w:rtl/>
        </w:rPr>
        <w:t xml:space="preserve"> الشمول المالي من خلال البنوك </w:t>
      </w:r>
      <w:r w:rsidR="00CC1D71" w:rsidRPr="0099486F">
        <w:rPr>
          <w:rStyle w:val="Titre2Car"/>
          <w:rFonts w:ascii="Traditional Arabic" w:hAnsi="Traditional Arabic" w:cs="Traditional Arabic"/>
          <w:color w:val="auto"/>
          <w:sz w:val="32"/>
          <w:szCs w:val="32"/>
          <w:rtl/>
        </w:rPr>
        <w:t>الإسلامية</w:t>
      </w:r>
      <w:bookmarkEnd w:id="95"/>
      <w:bookmarkEnd w:id="96"/>
      <w:bookmarkEnd w:id="97"/>
      <w:bookmarkEnd w:id="98"/>
      <w:r w:rsidR="004F1DE4" w:rsidRPr="0099486F">
        <w:rPr>
          <w:rStyle w:val="Appelnotedebasdep"/>
          <w:rFonts w:ascii="Traditional Arabic" w:hAnsi="Traditional Arabic" w:cs="Traditional Arabic"/>
          <w:b/>
          <w:bCs/>
          <w:color w:val="000000"/>
          <w:sz w:val="32"/>
          <w:szCs w:val="32"/>
          <w:rtl/>
        </w:rPr>
        <w:footnoteReference w:id="35"/>
      </w:r>
    </w:p>
    <w:p w14:paraId="6DA4C56D" w14:textId="77777777" w:rsidR="005550B1" w:rsidRPr="0094633D" w:rsidRDefault="008A161A" w:rsidP="00C25908">
      <w:pPr>
        <w:pStyle w:val="NormalWeb"/>
        <w:numPr>
          <w:ilvl w:val="0"/>
          <w:numId w:val="17"/>
        </w:numPr>
        <w:shd w:val="clear" w:color="auto" w:fill="FFFFFF"/>
        <w:bidi/>
        <w:spacing w:before="0" w:beforeAutospacing="0" w:after="120" w:afterAutospacing="0" w:line="360" w:lineRule="auto"/>
        <w:rPr>
          <w:rFonts w:ascii="Traditional Arabic" w:hAnsi="Traditional Arabic" w:cs="Traditional Arabic"/>
          <w:color w:val="000000"/>
          <w:sz w:val="32"/>
          <w:szCs w:val="32"/>
        </w:rPr>
      </w:pPr>
      <w:r w:rsidRPr="0094633D">
        <w:rPr>
          <w:rFonts w:ascii="Traditional Arabic" w:hAnsi="Traditional Arabic" w:cs="Traditional Arabic"/>
          <w:b/>
          <w:bCs/>
          <w:color w:val="000000"/>
          <w:sz w:val="32"/>
          <w:szCs w:val="32"/>
          <w:rtl/>
        </w:rPr>
        <w:lastRenderedPageBreak/>
        <w:t xml:space="preserve">عامل توفر الخدمات </w:t>
      </w:r>
      <w:r w:rsidR="00CC1D71" w:rsidRPr="0094633D">
        <w:rPr>
          <w:rFonts w:ascii="Traditional Arabic" w:hAnsi="Traditional Arabic" w:cs="Traditional Arabic"/>
          <w:b/>
          <w:bCs/>
          <w:color w:val="000000"/>
          <w:sz w:val="32"/>
          <w:szCs w:val="32"/>
          <w:rtl/>
        </w:rPr>
        <w:t>المالية</w:t>
      </w:r>
      <w:r w:rsidRPr="0094633D">
        <w:rPr>
          <w:rFonts w:ascii="Traditional Arabic" w:hAnsi="Traditional Arabic" w:cs="Traditional Arabic"/>
          <w:b/>
          <w:bCs/>
          <w:color w:val="000000"/>
          <w:sz w:val="32"/>
          <w:szCs w:val="32"/>
          <w:rtl/>
        </w:rPr>
        <w:t xml:space="preserve"> </w:t>
      </w:r>
      <w:r w:rsidR="00CC1D71" w:rsidRPr="0094633D">
        <w:rPr>
          <w:rFonts w:ascii="Traditional Arabic" w:hAnsi="Traditional Arabic" w:cs="Traditional Arabic"/>
          <w:b/>
          <w:bCs/>
          <w:color w:val="000000"/>
          <w:sz w:val="32"/>
          <w:szCs w:val="32"/>
          <w:rtl/>
        </w:rPr>
        <w:t>والبنكية</w:t>
      </w:r>
      <w:r w:rsidRPr="0094633D">
        <w:rPr>
          <w:rFonts w:ascii="Traditional Arabic" w:hAnsi="Traditional Arabic" w:cs="Traditional Arabic"/>
          <w:b/>
          <w:bCs/>
          <w:color w:val="000000"/>
          <w:sz w:val="32"/>
          <w:szCs w:val="32"/>
          <w:rtl/>
        </w:rPr>
        <w:t xml:space="preserve"> </w:t>
      </w:r>
      <w:r w:rsidR="00CC1D71" w:rsidRPr="0094633D">
        <w:rPr>
          <w:rFonts w:ascii="Traditional Arabic" w:hAnsi="Traditional Arabic" w:cs="Traditional Arabic"/>
          <w:b/>
          <w:bCs/>
          <w:color w:val="000000"/>
          <w:sz w:val="32"/>
          <w:szCs w:val="32"/>
          <w:rtl/>
        </w:rPr>
        <w:t>المتوافقة</w:t>
      </w:r>
      <w:r w:rsidRPr="0094633D">
        <w:rPr>
          <w:rFonts w:ascii="Traditional Arabic" w:hAnsi="Traditional Arabic" w:cs="Traditional Arabic"/>
          <w:b/>
          <w:bCs/>
          <w:color w:val="000000"/>
          <w:sz w:val="32"/>
          <w:szCs w:val="32"/>
          <w:rtl/>
        </w:rPr>
        <w:t xml:space="preserve"> مع </w:t>
      </w:r>
      <w:r w:rsidR="00CC1D71" w:rsidRPr="0094633D">
        <w:rPr>
          <w:rFonts w:ascii="Traditional Arabic" w:hAnsi="Traditional Arabic" w:cs="Traditional Arabic"/>
          <w:b/>
          <w:bCs/>
          <w:color w:val="000000"/>
          <w:sz w:val="32"/>
          <w:szCs w:val="32"/>
          <w:rtl/>
        </w:rPr>
        <w:t>أحكام</w:t>
      </w:r>
      <w:r w:rsidRPr="0094633D">
        <w:rPr>
          <w:rFonts w:ascii="Traditional Arabic" w:hAnsi="Traditional Arabic" w:cs="Traditional Arabic"/>
          <w:b/>
          <w:bCs/>
          <w:color w:val="000000"/>
          <w:sz w:val="32"/>
          <w:szCs w:val="32"/>
          <w:rtl/>
        </w:rPr>
        <w:t xml:space="preserve"> </w:t>
      </w:r>
      <w:r w:rsidR="00CC1D71" w:rsidRPr="0094633D">
        <w:rPr>
          <w:rFonts w:ascii="Traditional Arabic" w:hAnsi="Traditional Arabic" w:cs="Traditional Arabic"/>
          <w:b/>
          <w:bCs/>
          <w:color w:val="000000"/>
          <w:sz w:val="32"/>
          <w:szCs w:val="32"/>
          <w:rtl/>
        </w:rPr>
        <w:t>الشريعة</w:t>
      </w:r>
      <w:r w:rsidR="00CC1D71" w:rsidRPr="0094633D">
        <w:rPr>
          <w:rFonts w:ascii="Traditional Arabic" w:hAnsi="Traditional Arabic" w:cs="Traditional Arabic"/>
          <w:color w:val="000000"/>
          <w:sz w:val="32"/>
          <w:szCs w:val="32"/>
          <w:rtl/>
        </w:rPr>
        <w:t xml:space="preserve"> ا</w:t>
      </w:r>
      <w:r w:rsidR="00CC1D71" w:rsidRPr="007A0973">
        <w:rPr>
          <w:rFonts w:ascii="Traditional Arabic" w:hAnsi="Traditional Arabic" w:cs="Traditional Arabic"/>
          <w:b/>
          <w:bCs/>
          <w:color w:val="000000"/>
          <w:sz w:val="32"/>
          <w:szCs w:val="32"/>
          <w:rtl/>
        </w:rPr>
        <w:t>لإسلامية</w:t>
      </w:r>
      <w:r w:rsidR="007A0973">
        <w:rPr>
          <w:rFonts w:ascii="Traditional Arabic" w:hAnsi="Traditional Arabic" w:cs="Traditional Arabic" w:hint="cs"/>
          <w:color w:val="000000"/>
          <w:sz w:val="32"/>
          <w:szCs w:val="32"/>
          <w:rtl/>
        </w:rPr>
        <w:t> </w:t>
      </w:r>
      <w:r w:rsidR="007A0973">
        <w:rPr>
          <w:rFonts w:ascii="Traditional Arabic" w:hAnsi="Traditional Arabic" w:cs="Traditional Arabic"/>
          <w:color w:val="000000"/>
          <w:sz w:val="32"/>
          <w:szCs w:val="32"/>
        </w:rPr>
        <w:t>:</w:t>
      </w:r>
      <w:r w:rsidRPr="0094633D">
        <w:rPr>
          <w:rFonts w:ascii="Traditional Arabic" w:hAnsi="Traditional Arabic" w:cs="Traditional Arabic"/>
          <w:color w:val="000000"/>
          <w:sz w:val="32"/>
          <w:szCs w:val="32"/>
          <w:rtl/>
        </w:rPr>
        <w:t xml:space="preserve">يمكن توسع نطاق الشمول المالي من خلال </w:t>
      </w:r>
      <w:r w:rsidR="00CC1D71" w:rsidRPr="0094633D">
        <w:rPr>
          <w:rFonts w:ascii="Traditional Arabic" w:hAnsi="Traditional Arabic" w:cs="Traditional Arabic"/>
          <w:color w:val="000000"/>
          <w:sz w:val="32"/>
          <w:szCs w:val="32"/>
          <w:rtl/>
        </w:rPr>
        <w:t>قناة</w:t>
      </w:r>
      <w:r w:rsidRPr="0094633D">
        <w:rPr>
          <w:rFonts w:ascii="Traditional Arabic" w:hAnsi="Traditional Arabic" w:cs="Traditional Arabic"/>
          <w:color w:val="000000"/>
          <w:sz w:val="32"/>
          <w:szCs w:val="32"/>
          <w:rtl/>
        </w:rPr>
        <w:t xml:space="preserve"> التمويل </w:t>
      </w:r>
      <w:r w:rsidR="00CC1D71" w:rsidRPr="0094633D">
        <w:rPr>
          <w:rFonts w:ascii="Traditional Arabic" w:hAnsi="Traditional Arabic" w:cs="Traditional Arabic"/>
          <w:color w:val="000000"/>
          <w:sz w:val="32"/>
          <w:szCs w:val="32"/>
          <w:rtl/>
        </w:rPr>
        <w:t>الإسلامي</w:t>
      </w:r>
      <w:r w:rsidR="005B6D8D">
        <w:rPr>
          <w:rFonts w:ascii="Traditional Arabic" w:hAnsi="Traditional Arabic" w:cs="Traditional Arabic"/>
          <w:color w:val="000000"/>
          <w:sz w:val="32"/>
          <w:szCs w:val="32"/>
          <w:rtl/>
        </w:rPr>
        <w:t xml:space="preserve"> الذي حض</w:t>
      </w:r>
      <w:r w:rsidR="005B6D8D">
        <w:rPr>
          <w:rFonts w:ascii="Traditional Arabic" w:hAnsi="Traditional Arabic" w:cs="Traditional Arabic" w:hint="cs"/>
          <w:color w:val="000000"/>
          <w:sz w:val="32"/>
          <w:szCs w:val="32"/>
          <w:rtl/>
          <w:lang w:bidi="ar-DZ"/>
        </w:rPr>
        <w:t>ى</w:t>
      </w:r>
      <w:r w:rsidRPr="0094633D">
        <w:rPr>
          <w:rFonts w:ascii="Traditional Arabic" w:hAnsi="Traditional Arabic" w:cs="Traditional Arabic"/>
          <w:color w:val="000000"/>
          <w:sz w:val="32"/>
          <w:szCs w:val="32"/>
          <w:rtl/>
        </w:rPr>
        <w:t xml:space="preserve"> باهتمام كبير في السنوات </w:t>
      </w:r>
      <w:r w:rsidR="00116177" w:rsidRPr="0094633D">
        <w:rPr>
          <w:rFonts w:ascii="Traditional Arabic" w:hAnsi="Traditional Arabic" w:cs="Traditional Arabic"/>
          <w:color w:val="000000"/>
          <w:sz w:val="32"/>
          <w:szCs w:val="32"/>
          <w:rtl/>
        </w:rPr>
        <w:t>الأخيرة</w:t>
      </w:r>
      <w:r w:rsidR="00CC1D71" w:rsidRPr="0094633D">
        <w:rPr>
          <w:rFonts w:ascii="Traditional Arabic" w:hAnsi="Traditional Arabic" w:cs="Traditional Arabic"/>
          <w:color w:val="000000"/>
          <w:sz w:val="32"/>
          <w:szCs w:val="32"/>
          <w:rtl/>
        </w:rPr>
        <w:t xml:space="preserve"> </w:t>
      </w:r>
      <w:r w:rsidRPr="0094633D">
        <w:rPr>
          <w:rFonts w:ascii="Traditional Arabic" w:hAnsi="Traditional Arabic" w:cs="Traditional Arabic"/>
          <w:color w:val="000000"/>
          <w:sz w:val="32"/>
          <w:szCs w:val="32"/>
          <w:rtl/>
        </w:rPr>
        <w:t xml:space="preserve">من قبل السياسات </w:t>
      </w:r>
      <w:r w:rsidR="00CC1D71" w:rsidRPr="0094633D">
        <w:rPr>
          <w:rFonts w:ascii="Traditional Arabic" w:hAnsi="Traditional Arabic" w:cs="Traditional Arabic"/>
          <w:color w:val="000000"/>
          <w:sz w:val="32"/>
          <w:szCs w:val="32"/>
          <w:rtl/>
        </w:rPr>
        <w:t>الاقتصادية</w:t>
      </w:r>
      <w:r w:rsidRPr="0094633D">
        <w:rPr>
          <w:rFonts w:ascii="Traditional Arabic" w:hAnsi="Traditional Arabic" w:cs="Traditional Arabic"/>
          <w:color w:val="000000"/>
          <w:sz w:val="32"/>
          <w:szCs w:val="32"/>
          <w:rtl/>
        </w:rPr>
        <w:t xml:space="preserve"> </w:t>
      </w:r>
      <w:r w:rsidR="00CC1D71" w:rsidRPr="0094633D">
        <w:rPr>
          <w:rFonts w:ascii="Traditional Arabic" w:hAnsi="Traditional Arabic" w:cs="Traditional Arabic"/>
          <w:color w:val="000000"/>
          <w:sz w:val="32"/>
          <w:szCs w:val="32"/>
          <w:rtl/>
        </w:rPr>
        <w:t>والمالية</w:t>
      </w:r>
      <w:r w:rsidRPr="0094633D">
        <w:rPr>
          <w:rFonts w:ascii="Traditional Arabic" w:hAnsi="Traditional Arabic" w:cs="Traditional Arabic"/>
          <w:color w:val="000000"/>
          <w:sz w:val="32"/>
          <w:szCs w:val="32"/>
          <w:rtl/>
        </w:rPr>
        <w:t xml:space="preserve"> وهذا م</w:t>
      </w:r>
      <w:r w:rsidR="005B6D8D">
        <w:rPr>
          <w:rFonts w:ascii="Traditional Arabic" w:hAnsi="Traditional Arabic" w:cs="Traditional Arabic"/>
          <w:color w:val="000000"/>
          <w:sz w:val="32"/>
          <w:szCs w:val="32"/>
          <w:rtl/>
        </w:rPr>
        <w:t>ن خلال تصميم خدمات ومنتجات مالي</w:t>
      </w:r>
      <w:r w:rsidR="005B6D8D">
        <w:rPr>
          <w:rFonts w:ascii="Traditional Arabic" w:hAnsi="Traditional Arabic" w:cs="Traditional Arabic" w:hint="cs"/>
          <w:color w:val="000000"/>
          <w:sz w:val="32"/>
          <w:szCs w:val="32"/>
          <w:rtl/>
        </w:rPr>
        <w:t>ة</w:t>
      </w:r>
      <w:r w:rsidRPr="0094633D">
        <w:rPr>
          <w:rFonts w:ascii="Traditional Arabic" w:hAnsi="Traditional Arabic" w:cs="Traditional Arabic"/>
          <w:color w:val="000000"/>
          <w:sz w:val="32"/>
          <w:szCs w:val="32"/>
          <w:rtl/>
        </w:rPr>
        <w:t xml:space="preserve"> </w:t>
      </w:r>
      <w:r w:rsidR="00CC1D71" w:rsidRPr="0094633D">
        <w:rPr>
          <w:rFonts w:ascii="Traditional Arabic" w:hAnsi="Traditional Arabic" w:cs="Traditional Arabic"/>
          <w:color w:val="000000"/>
          <w:sz w:val="32"/>
          <w:szCs w:val="32"/>
          <w:rtl/>
        </w:rPr>
        <w:t>متوافقة</w:t>
      </w:r>
      <w:r w:rsidRPr="0094633D">
        <w:rPr>
          <w:rFonts w:ascii="Traditional Arabic" w:hAnsi="Traditional Arabic" w:cs="Traditional Arabic"/>
          <w:color w:val="000000"/>
          <w:sz w:val="32"/>
          <w:szCs w:val="32"/>
          <w:rtl/>
        </w:rPr>
        <w:t xml:space="preserve"> مع </w:t>
      </w:r>
      <w:r w:rsidR="00CC1D71" w:rsidRPr="0094633D">
        <w:rPr>
          <w:rFonts w:ascii="Traditional Arabic" w:hAnsi="Traditional Arabic" w:cs="Traditional Arabic"/>
          <w:color w:val="000000"/>
          <w:sz w:val="32"/>
          <w:szCs w:val="32"/>
          <w:rtl/>
        </w:rPr>
        <w:t>أحكام</w:t>
      </w:r>
      <w:r w:rsidRPr="0094633D">
        <w:rPr>
          <w:rFonts w:ascii="Traditional Arabic" w:hAnsi="Traditional Arabic" w:cs="Traditional Arabic"/>
          <w:color w:val="000000"/>
          <w:sz w:val="32"/>
          <w:szCs w:val="32"/>
          <w:rtl/>
        </w:rPr>
        <w:t xml:space="preserve"> </w:t>
      </w:r>
      <w:r w:rsidR="00CC1D71" w:rsidRPr="0094633D">
        <w:rPr>
          <w:rFonts w:ascii="Traditional Arabic" w:hAnsi="Traditional Arabic" w:cs="Traditional Arabic"/>
          <w:color w:val="000000"/>
          <w:sz w:val="32"/>
          <w:szCs w:val="32"/>
          <w:rtl/>
        </w:rPr>
        <w:t>الشريعة الإسلامية</w:t>
      </w:r>
      <w:r w:rsidR="00020D85">
        <w:rPr>
          <w:rFonts w:ascii="Traditional Arabic" w:hAnsi="Traditional Arabic" w:cs="Traditional Arabic"/>
          <w:color w:val="000000"/>
          <w:sz w:val="32"/>
          <w:szCs w:val="32"/>
          <w:rtl/>
        </w:rPr>
        <w:t xml:space="preserve"> وهذا لتلبي</w:t>
      </w:r>
      <w:r w:rsidR="00020D85">
        <w:rPr>
          <w:rFonts w:ascii="Traditional Arabic" w:hAnsi="Traditional Arabic" w:cs="Traditional Arabic" w:hint="cs"/>
          <w:color w:val="000000"/>
          <w:sz w:val="32"/>
          <w:szCs w:val="32"/>
          <w:rtl/>
        </w:rPr>
        <w:t>ة</w:t>
      </w:r>
      <w:r w:rsidRPr="0094633D">
        <w:rPr>
          <w:rFonts w:ascii="Traditional Arabic" w:hAnsi="Traditional Arabic" w:cs="Traditional Arabic"/>
          <w:color w:val="000000"/>
          <w:sz w:val="32"/>
          <w:szCs w:val="32"/>
          <w:rtl/>
        </w:rPr>
        <w:t xml:space="preserve"> احتياجات </w:t>
      </w:r>
      <w:r w:rsidR="00CC1D71" w:rsidRPr="0094633D">
        <w:rPr>
          <w:rFonts w:ascii="Traditional Arabic" w:hAnsi="Traditional Arabic" w:cs="Traditional Arabic"/>
          <w:color w:val="000000"/>
          <w:sz w:val="32"/>
          <w:szCs w:val="32"/>
          <w:rtl/>
        </w:rPr>
        <w:t>الأفراد</w:t>
      </w:r>
      <w:r w:rsidRPr="0094633D">
        <w:rPr>
          <w:rFonts w:ascii="Traditional Arabic" w:hAnsi="Traditional Arabic" w:cs="Traditional Arabic"/>
          <w:color w:val="000000"/>
          <w:sz w:val="32"/>
          <w:szCs w:val="32"/>
          <w:rtl/>
        </w:rPr>
        <w:t xml:space="preserve"> والشركات الذين لا يمكنهم التعامل مع البنوك </w:t>
      </w:r>
      <w:r w:rsidR="00CC1D71" w:rsidRPr="0094633D">
        <w:rPr>
          <w:rFonts w:ascii="Traditional Arabic" w:hAnsi="Traditional Arabic" w:cs="Traditional Arabic"/>
          <w:color w:val="000000"/>
          <w:sz w:val="32"/>
          <w:szCs w:val="32"/>
          <w:rtl/>
        </w:rPr>
        <w:t>التقليدية</w:t>
      </w:r>
      <w:r w:rsidRPr="0094633D">
        <w:rPr>
          <w:rFonts w:ascii="Traditional Arabic" w:hAnsi="Traditional Arabic" w:cs="Traditional Arabic"/>
          <w:color w:val="000000"/>
          <w:sz w:val="32"/>
          <w:szCs w:val="32"/>
          <w:rtl/>
        </w:rPr>
        <w:t xml:space="preserve"> </w:t>
      </w:r>
      <w:r w:rsidR="00CC1D71" w:rsidRPr="0094633D">
        <w:rPr>
          <w:rFonts w:ascii="Traditional Arabic" w:hAnsi="Traditional Arabic" w:cs="Traditional Arabic"/>
          <w:color w:val="000000"/>
          <w:sz w:val="32"/>
          <w:szCs w:val="32"/>
          <w:rtl/>
        </w:rPr>
        <w:t>لأسباب</w:t>
      </w:r>
      <w:r w:rsidR="00020D85">
        <w:rPr>
          <w:rFonts w:ascii="Traditional Arabic" w:hAnsi="Traditional Arabic" w:cs="Traditional Arabic"/>
          <w:color w:val="000000"/>
          <w:sz w:val="32"/>
          <w:szCs w:val="32"/>
          <w:rtl/>
        </w:rPr>
        <w:t xml:space="preserve"> ديني</w:t>
      </w:r>
      <w:r w:rsidR="00020D85">
        <w:rPr>
          <w:rFonts w:ascii="Traditional Arabic" w:hAnsi="Traditional Arabic" w:cs="Traditional Arabic" w:hint="cs"/>
          <w:color w:val="000000"/>
          <w:sz w:val="32"/>
          <w:szCs w:val="32"/>
          <w:rtl/>
        </w:rPr>
        <w:t>ة.</w:t>
      </w:r>
    </w:p>
    <w:p w14:paraId="6536DA36" w14:textId="77777777" w:rsidR="008A161A" w:rsidRPr="0094633D" w:rsidRDefault="005550B1" w:rsidP="00C25908">
      <w:pPr>
        <w:pStyle w:val="NormalWeb"/>
        <w:numPr>
          <w:ilvl w:val="0"/>
          <w:numId w:val="17"/>
        </w:numPr>
        <w:shd w:val="clear" w:color="auto" w:fill="FFFFFF"/>
        <w:bidi/>
        <w:spacing w:before="0" w:beforeAutospacing="0" w:after="120" w:afterAutospacing="0" w:line="360" w:lineRule="auto"/>
        <w:rPr>
          <w:rFonts w:ascii="Traditional Arabic" w:hAnsi="Traditional Arabic" w:cs="Traditional Arabic"/>
          <w:color w:val="000000"/>
          <w:sz w:val="32"/>
          <w:szCs w:val="32"/>
        </w:rPr>
      </w:pPr>
      <w:r w:rsidRPr="0094633D">
        <w:rPr>
          <w:rFonts w:ascii="Traditional Arabic" w:hAnsi="Traditional Arabic" w:cs="Traditional Arabic"/>
          <w:b/>
          <w:bCs/>
          <w:color w:val="000000"/>
          <w:sz w:val="32"/>
          <w:szCs w:val="32"/>
        </w:rPr>
        <w:t xml:space="preserve"> </w:t>
      </w:r>
      <w:r w:rsidR="008A161A" w:rsidRPr="0094633D">
        <w:rPr>
          <w:rFonts w:ascii="Traditional Arabic" w:hAnsi="Traditional Arabic" w:cs="Traditional Arabic"/>
          <w:b/>
          <w:bCs/>
          <w:color w:val="000000"/>
          <w:sz w:val="32"/>
          <w:szCs w:val="32"/>
          <w:rtl/>
        </w:rPr>
        <w:t xml:space="preserve">عامل </w:t>
      </w:r>
      <w:r w:rsidR="00F851B8" w:rsidRPr="0094633D">
        <w:rPr>
          <w:rFonts w:ascii="Traditional Arabic" w:hAnsi="Traditional Arabic" w:cs="Traditional Arabic"/>
          <w:b/>
          <w:bCs/>
          <w:color w:val="000000"/>
          <w:sz w:val="32"/>
          <w:szCs w:val="32"/>
          <w:rtl/>
        </w:rPr>
        <w:t>أعادة</w:t>
      </w:r>
      <w:r w:rsidR="008A161A" w:rsidRPr="0094633D">
        <w:rPr>
          <w:rFonts w:ascii="Traditional Arabic" w:hAnsi="Traditional Arabic" w:cs="Traditional Arabic"/>
          <w:b/>
          <w:bCs/>
          <w:color w:val="000000"/>
          <w:sz w:val="32"/>
          <w:szCs w:val="32"/>
          <w:rtl/>
        </w:rPr>
        <w:t xml:space="preserve"> توزيع الدخل</w:t>
      </w:r>
      <w:r w:rsidR="00020D85">
        <w:rPr>
          <w:rFonts w:ascii="Traditional Arabic" w:hAnsi="Traditional Arabic" w:cs="Traditional Arabic" w:hint="cs"/>
          <w:b/>
          <w:bCs/>
          <w:color w:val="000000"/>
          <w:sz w:val="32"/>
          <w:szCs w:val="32"/>
          <w:rtl/>
        </w:rPr>
        <w:t> </w:t>
      </w:r>
      <w:r w:rsidR="00020D85">
        <w:rPr>
          <w:rFonts w:ascii="Traditional Arabic" w:hAnsi="Traditional Arabic" w:cs="Traditional Arabic"/>
          <w:b/>
          <w:bCs/>
          <w:color w:val="000000"/>
          <w:sz w:val="32"/>
          <w:szCs w:val="32"/>
        </w:rPr>
        <w:t>:</w:t>
      </w:r>
      <w:r w:rsidR="008A161A" w:rsidRPr="0094633D">
        <w:rPr>
          <w:rFonts w:ascii="Traditional Arabic" w:hAnsi="Traditional Arabic" w:cs="Traditional Arabic"/>
          <w:color w:val="000000"/>
          <w:sz w:val="32"/>
          <w:szCs w:val="32"/>
          <w:rtl/>
        </w:rPr>
        <w:t xml:space="preserve"> يتوفر النظام المالي </w:t>
      </w:r>
      <w:r w:rsidR="00CC1D71" w:rsidRPr="0094633D">
        <w:rPr>
          <w:rFonts w:ascii="Traditional Arabic" w:hAnsi="Traditional Arabic" w:cs="Traditional Arabic"/>
          <w:color w:val="000000"/>
          <w:sz w:val="32"/>
          <w:szCs w:val="32"/>
          <w:rtl/>
        </w:rPr>
        <w:t>الإسلامي</w:t>
      </w:r>
      <w:r w:rsidR="00020D85">
        <w:rPr>
          <w:rFonts w:ascii="Traditional Arabic" w:hAnsi="Traditional Arabic" w:cs="Traditional Arabic"/>
          <w:color w:val="000000"/>
          <w:sz w:val="32"/>
          <w:szCs w:val="32"/>
          <w:rtl/>
        </w:rPr>
        <w:t xml:space="preserve"> على عد</w:t>
      </w:r>
      <w:r w:rsidR="00020D85">
        <w:rPr>
          <w:rFonts w:ascii="Traditional Arabic" w:hAnsi="Traditional Arabic" w:cs="Traditional Arabic" w:hint="cs"/>
          <w:color w:val="000000"/>
          <w:sz w:val="32"/>
          <w:szCs w:val="32"/>
          <w:rtl/>
        </w:rPr>
        <w:t>ة</w:t>
      </w:r>
      <w:r w:rsidR="008A161A" w:rsidRPr="0094633D">
        <w:rPr>
          <w:rFonts w:ascii="Traditional Arabic" w:hAnsi="Traditional Arabic" w:cs="Traditional Arabic"/>
          <w:color w:val="000000"/>
          <w:sz w:val="32"/>
          <w:szCs w:val="32"/>
          <w:rtl/>
        </w:rPr>
        <w:t xml:space="preserve"> وسائل </w:t>
      </w:r>
      <w:r w:rsidR="00CC1D71" w:rsidRPr="0094633D">
        <w:rPr>
          <w:rFonts w:ascii="Traditional Arabic" w:hAnsi="Traditional Arabic" w:cs="Traditional Arabic"/>
          <w:color w:val="000000"/>
          <w:sz w:val="32"/>
          <w:szCs w:val="32"/>
          <w:rtl/>
        </w:rPr>
        <w:t>وأدوات</w:t>
      </w:r>
      <w:r w:rsidR="008A161A" w:rsidRPr="0094633D">
        <w:rPr>
          <w:rFonts w:ascii="Traditional Arabic" w:hAnsi="Traditional Arabic" w:cs="Traditional Arabic"/>
          <w:color w:val="000000"/>
          <w:sz w:val="32"/>
          <w:szCs w:val="32"/>
          <w:rtl/>
        </w:rPr>
        <w:t xml:space="preserve"> تمويل تساعد على </w:t>
      </w:r>
      <w:r w:rsidR="00CC1D71" w:rsidRPr="0094633D">
        <w:rPr>
          <w:rFonts w:ascii="Traditional Arabic" w:hAnsi="Traditional Arabic" w:cs="Traditional Arabic"/>
          <w:color w:val="000000"/>
          <w:sz w:val="32"/>
          <w:szCs w:val="32"/>
          <w:rtl/>
        </w:rPr>
        <w:t>إيصال</w:t>
      </w:r>
      <w:r w:rsidR="008A161A" w:rsidRPr="0094633D">
        <w:rPr>
          <w:rFonts w:ascii="Traditional Arabic" w:hAnsi="Traditional Arabic" w:cs="Traditional Arabic"/>
          <w:color w:val="000000"/>
          <w:sz w:val="32"/>
          <w:szCs w:val="32"/>
          <w:rtl/>
        </w:rPr>
        <w:t xml:space="preserve"> الخدمات </w:t>
      </w:r>
      <w:r w:rsidR="00CC1D71" w:rsidRPr="0094633D">
        <w:rPr>
          <w:rFonts w:ascii="Traditional Arabic" w:hAnsi="Traditional Arabic" w:cs="Traditional Arabic"/>
          <w:color w:val="000000"/>
          <w:sz w:val="32"/>
          <w:szCs w:val="32"/>
          <w:rtl/>
        </w:rPr>
        <w:t>المالية</w:t>
      </w:r>
      <w:r w:rsidR="008A161A" w:rsidRPr="0094633D">
        <w:rPr>
          <w:rFonts w:ascii="Traditional Arabic" w:hAnsi="Traditional Arabic" w:cs="Traditional Arabic"/>
          <w:color w:val="000000"/>
          <w:sz w:val="32"/>
          <w:szCs w:val="32"/>
          <w:rtl/>
        </w:rPr>
        <w:t xml:space="preserve"> </w:t>
      </w:r>
      <w:r w:rsidR="00CC1D71" w:rsidRPr="0094633D">
        <w:rPr>
          <w:rFonts w:ascii="Traditional Arabic" w:hAnsi="Traditional Arabic" w:cs="Traditional Arabic"/>
          <w:color w:val="000000"/>
          <w:sz w:val="32"/>
          <w:szCs w:val="32"/>
          <w:rtl/>
        </w:rPr>
        <w:t>إلى</w:t>
      </w:r>
      <w:r w:rsidR="008A161A" w:rsidRPr="0094633D">
        <w:rPr>
          <w:rFonts w:ascii="Traditional Arabic" w:hAnsi="Traditional Arabic" w:cs="Traditional Arabic"/>
          <w:color w:val="000000"/>
          <w:sz w:val="32"/>
          <w:szCs w:val="32"/>
          <w:rtl/>
        </w:rPr>
        <w:t xml:space="preserve"> جميع </w:t>
      </w:r>
      <w:r w:rsidR="00CC1D71" w:rsidRPr="0094633D">
        <w:rPr>
          <w:rFonts w:ascii="Traditional Arabic" w:hAnsi="Traditional Arabic" w:cs="Traditional Arabic"/>
          <w:color w:val="000000"/>
          <w:sz w:val="32"/>
          <w:szCs w:val="32"/>
          <w:rtl/>
        </w:rPr>
        <w:t>أفراد</w:t>
      </w:r>
      <w:r w:rsidR="008A161A" w:rsidRPr="0094633D">
        <w:rPr>
          <w:rFonts w:ascii="Traditional Arabic" w:hAnsi="Traditional Arabic" w:cs="Traditional Arabic"/>
          <w:color w:val="000000"/>
          <w:sz w:val="32"/>
          <w:szCs w:val="32"/>
          <w:rtl/>
        </w:rPr>
        <w:t xml:space="preserve"> المجتمع </w:t>
      </w:r>
      <w:r w:rsidR="00CC1D71" w:rsidRPr="0094633D">
        <w:rPr>
          <w:rFonts w:ascii="Traditional Arabic" w:hAnsi="Traditional Arabic" w:cs="Traditional Arabic"/>
          <w:color w:val="000000"/>
          <w:sz w:val="32"/>
          <w:szCs w:val="32"/>
          <w:rtl/>
        </w:rPr>
        <w:t>وبالأخص</w:t>
      </w:r>
      <w:r w:rsidR="008A161A" w:rsidRPr="0094633D">
        <w:rPr>
          <w:rFonts w:ascii="Traditional Arabic" w:hAnsi="Traditional Arabic" w:cs="Traditional Arabic"/>
          <w:color w:val="000000"/>
          <w:sz w:val="32"/>
          <w:szCs w:val="32"/>
          <w:rtl/>
        </w:rPr>
        <w:t xml:space="preserve"> الطبقات </w:t>
      </w:r>
      <w:r w:rsidR="00CC1D71" w:rsidRPr="0094633D">
        <w:rPr>
          <w:rFonts w:ascii="Traditional Arabic" w:hAnsi="Traditional Arabic" w:cs="Traditional Arabic"/>
          <w:color w:val="000000"/>
          <w:sz w:val="32"/>
          <w:szCs w:val="32"/>
          <w:rtl/>
        </w:rPr>
        <w:t>الهشة</w:t>
      </w:r>
      <w:r w:rsidR="008A161A" w:rsidRPr="0094633D">
        <w:rPr>
          <w:rFonts w:ascii="Traditional Arabic" w:hAnsi="Traditional Arabic" w:cs="Traditional Arabic"/>
          <w:color w:val="000000"/>
          <w:sz w:val="32"/>
          <w:szCs w:val="32"/>
          <w:rtl/>
        </w:rPr>
        <w:t xml:space="preserve"> وهذا ما يساعد على دعم النمو الاقتصادي والقضاء على الفقر </w:t>
      </w:r>
      <w:r w:rsidR="00020D85">
        <w:rPr>
          <w:rFonts w:ascii="Traditional Arabic" w:hAnsi="Traditional Arabic" w:cs="Traditional Arabic" w:hint="cs"/>
          <w:color w:val="000000"/>
          <w:sz w:val="32"/>
          <w:szCs w:val="32"/>
          <w:rtl/>
        </w:rPr>
        <w:t xml:space="preserve">و </w:t>
      </w:r>
      <w:r w:rsidR="008A161A" w:rsidRPr="0094633D">
        <w:rPr>
          <w:rFonts w:ascii="Traditional Arabic" w:hAnsi="Traditional Arabic" w:cs="Traditional Arabic"/>
          <w:color w:val="000000"/>
          <w:sz w:val="32"/>
          <w:szCs w:val="32"/>
          <w:rtl/>
        </w:rPr>
        <w:t xml:space="preserve">من بين هذه الوسائل نجد الوقف </w:t>
      </w:r>
      <w:r w:rsidR="00395285">
        <w:rPr>
          <w:rFonts w:ascii="Traditional Arabic" w:hAnsi="Traditional Arabic" w:cs="Traditional Arabic" w:hint="cs"/>
          <w:color w:val="000000"/>
          <w:sz w:val="32"/>
          <w:szCs w:val="32"/>
          <w:rtl/>
        </w:rPr>
        <w:t>,</w:t>
      </w:r>
      <w:r w:rsidR="00CC1D71" w:rsidRPr="0094633D">
        <w:rPr>
          <w:rFonts w:ascii="Traditional Arabic" w:hAnsi="Traditional Arabic" w:cs="Traditional Arabic"/>
          <w:color w:val="000000"/>
          <w:sz w:val="32"/>
          <w:szCs w:val="32"/>
          <w:rtl/>
        </w:rPr>
        <w:t>الصدقة</w:t>
      </w:r>
      <w:r w:rsidR="00020D85">
        <w:rPr>
          <w:rFonts w:ascii="Traditional Arabic" w:hAnsi="Traditional Arabic" w:cs="Traditional Arabic"/>
          <w:color w:val="000000"/>
          <w:sz w:val="32"/>
          <w:szCs w:val="32"/>
          <w:rtl/>
        </w:rPr>
        <w:t xml:space="preserve"> </w:t>
      </w:r>
      <w:r w:rsidR="00395285">
        <w:rPr>
          <w:rFonts w:ascii="Traditional Arabic" w:hAnsi="Traditional Arabic" w:cs="Traditional Arabic" w:hint="cs"/>
          <w:color w:val="000000"/>
          <w:sz w:val="32"/>
          <w:szCs w:val="32"/>
          <w:rtl/>
        </w:rPr>
        <w:t>, </w:t>
      </w:r>
      <w:r w:rsidR="00020D85">
        <w:rPr>
          <w:rFonts w:ascii="Traditional Arabic" w:hAnsi="Traditional Arabic" w:cs="Traditional Arabic" w:hint="cs"/>
          <w:color w:val="000000"/>
          <w:sz w:val="32"/>
          <w:szCs w:val="32"/>
          <w:rtl/>
        </w:rPr>
        <w:t>ال</w:t>
      </w:r>
      <w:r w:rsidR="00020D85">
        <w:rPr>
          <w:rFonts w:ascii="Traditional Arabic" w:hAnsi="Traditional Arabic" w:cs="Traditional Arabic"/>
          <w:color w:val="000000"/>
          <w:sz w:val="32"/>
          <w:szCs w:val="32"/>
          <w:rtl/>
        </w:rPr>
        <w:t>قر</w:t>
      </w:r>
      <w:r w:rsidR="00020D85">
        <w:rPr>
          <w:rFonts w:ascii="Traditional Arabic" w:hAnsi="Traditional Arabic" w:cs="Traditional Arabic" w:hint="cs"/>
          <w:color w:val="000000"/>
          <w:sz w:val="32"/>
          <w:szCs w:val="32"/>
          <w:rtl/>
        </w:rPr>
        <w:t xml:space="preserve">ض </w:t>
      </w:r>
      <w:r w:rsidR="008A161A" w:rsidRPr="0094633D">
        <w:rPr>
          <w:rFonts w:ascii="Traditional Arabic" w:hAnsi="Traditional Arabic" w:cs="Traditional Arabic"/>
          <w:color w:val="000000"/>
          <w:sz w:val="32"/>
          <w:szCs w:val="32"/>
          <w:rtl/>
        </w:rPr>
        <w:t>الحسن</w:t>
      </w:r>
      <w:r w:rsidR="00395285">
        <w:rPr>
          <w:rFonts w:ascii="Traditional Arabic" w:hAnsi="Traditional Arabic" w:cs="Traditional Arabic" w:hint="cs"/>
          <w:color w:val="000000"/>
          <w:sz w:val="32"/>
          <w:szCs w:val="32"/>
          <w:rtl/>
        </w:rPr>
        <w:t xml:space="preserve"> و</w:t>
      </w:r>
      <w:r w:rsidR="008A161A" w:rsidRPr="0094633D">
        <w:rPr>
          <w:rFonts w:ascii="Traditional Arabic" w:hAnsi="Traditional Arabic" w:cs="Traditional Arabic"/>
          <w:color w:val="000000"/>
          <w:sz w:val="32"/>
          <w:szCs w:val="32"/>
          <w:rtl/>
        </w:rPr>
        <w:t xml:space="preserve"> </w:t>
      </w:r>
      <w:r w:rsidR="00CC1D71" w:rsidRPr="0094633D">
        <w:rPr>
          <w:rFonts w:ascii="Traditional Arabic" w:hAnsi="Traditional Arabic" w:cs="Traditional Arabic"/>
          <w:color w:val="000000"/>
          <w:sz w:val="32"/>
          <w:szCs w:val="32"/>
          <w:rtl/>
        </w:rPr>
        <w:t>الزكاة</w:t>
      </w:r>
    </w:p>
    <w:p w14:paraId="045E2DF3" w14:textId="77777777" w:rsidR="004F1DE4" w:rsidRPr="0094633D" w:rsidRDefault="00F851B8" w:rsidP="00C25908">
      <w:pPr>
        <w:pStyle w:val="NormalWeb"/>
        <w:numPr>
          <w:ilvl w:val="0"/>
          <w:numId w:val="17"/>
        </w:numPr>
        <w:shd w:val="clear" w:color="auto" w:fill="FFFFFF"/>
        <w:bidi/>
        <w:spacing w:before="0" w:beforeAutospacing="0" w:after="120" w:afterAutospacing="0" w:line="360" w:lineRule="auto"/>
        <w:rPr>
          <w:rFonts w:ascii="Traditional Arabic" w:hAnsi="Traditional Arabic" w:cs="Traditional Arabic"/>
          <w:color w:val="000000"/>
          <w:sz w:val="32"/>
          <w:szCs w:val="32"/>
        </w:rPr>
      </w:pPr>
      <w:r w:rsidRPr="0094633D">
        <w:rPr>
          <w:rFonts w:ascii="Traditional Arabic" w:hAnsi="Traditional Arabic" w:cs="Traditional Arabic"/>
          <w:b/>
          <w:bCs/>
          <w:color w:val="000000"/>
          <w:sz w:val="32"/>
          <w:szCs w:val="32"/>
          <w:rtl/>
        </w:rPr>
        <w:t>عامل تقاسم المخاطر</w:t>
      </w:r>
      <w:r w:rsidR="00395285">
        <w:rPr>
          <w:rFonts w:ascii="Traditional Arabic" w:hAnsi="Traditional Arabic" w:cs="Traditional Arabic" w:hint="cs"/>
          <w:color w:val="000000"/>
          <w:sz w:val="32"/>
          <w:szCs w:val="32"/>
          <w:rtl/>
        </w:rPr>
        <w:t> </w:t>
      </w:r>
      <w:r w:rsidR="00395285">
        <w:rPr>
          <w:rFonts w:ascii="Traditional Arabic" w:hAnsi="Traditional Arabic" w:cs="Traditional Arabic"/>
          <w:color w:val="000000"/>
          <w:sz w:val="32"/>
          <w:szCs w:val="32"/>
        </w:rPr>
        <w:t>:</w:t>
      </w:r>
      <w:r w:rsidRPr="0094633D">
        <w:rPr>
          <w:rFonts w:ascii="Traditional Arabic" w:hAnsi="Traditional Arabic" w:cs="Traditional Arabic"/>
          <w:color w:val="000000"/>
          <w:sz w:val="32"/>
          <w:szCs w:val="32"/>
          <w:rtl/>
        </w:rPr>
        <w:t>يعتبر التمويل عن طريق تقاسم المخاطر أو استخدام عقود المشاركة بديلا عن التعاملات التي تقوم على الفائدة وهي تقدم نوعين من التمويل</w:t>
      </w:r>
      <w:r w:rsidR="00395285">
        <w:rPr>
          <w:rFonts w:ascii="Traditional Arabic" w:hAnsi="Traditional Arabic" w:cs="Traditional Arabic" w:hint="cs"/>
          <w:color w:val="000000"/>
          <w:sz w:val="32"/>
          <w:szCs w:val="32"/>
          <w:rtl/>
        </w:rPr>
        <w:t> </w:t>
      </w:r>
      <w:r w:rsidR="00395285">
        <w:rPr>
          <w:rFonts w:ascii="Traditional Arabic" w:hAnsi="Traditional Arabic" w:cs="Traditional Arabic"/>
          <w:color w:val="000000"/>
          <w:sz w:val="32"/>
          <w:szCs w:val="32"/>
        </w:rPr>
        <w:t>:</w:t>
      </w:r>
      <w:r w:rsidR="00EB5CB1" w:rsidRPr="0094633D">
        <w:rPr>
          <w:rStyle w:val="Appelnotedebasdep"/>
          <w:rFonts w:ascii="Traditional Arabic" w:hAnsi="Traditional Arabic" w:cs="Traditional Arabic"/>
          <w:color w:val="000000"/>
          <w:sz w:val="32"/>
          <w:szCs w:val="32"/>
          <w:rtl/>
        </w:rPr>
        <w:footnoteReference w:id="36"/>
      </w:r>
    </w:p>
    <w:p w14:paraId="2C157F12" w14:textId="77777777" w:rsidR="00D91E3D" w:rsidRPr="0094633D" w:rsidRDefault="00F851B8" w:rsidP="00C25908">
      <w:pPr>
        <w:pStyle w:val="NormalWeb"/>
        <w:numPr>
          <w:ilvl w:val="0"/>
          <w:numId w:val="18"/>
        </w:numPr>
        <w:shd w:val="clear" w:color="auto" w:fill="FFFFFF"/>
        <w:bidi/>
        <w:spacing w:before="0" w:beforeAutospacing="0" w:after="120" w:afterAutospacing="0" w:line="360" w:lineRule="auto"/>
        <w:rPr>
          <w:rFonts w:ascii="Traditional Arabic" w:hAnsi="Traditional Arabic" w:cs="Traditional Arabic"/>
          <w:color w:val="000000"/>
          <w:sz w:val="32"/>
          <w:szCs w:val="32"/>
        </w:rPr>
      </w:pPr>
      <w:r w:rsidRPr="0094633D">
        <w:rPr>
          <w:rFonts w:ascii="Traditional Arabic" w:hAnsi="Traditional Arabic" w:cs="Traditional Arabic"/>
          <w:b/>
          <w:bCs/>
          <w:color w:val="000000"/>
          <w:sz w:val="32"/>
          <w:szCs w:val="32"/>
          <w:rtl/>
        </w:rPr>
        <w:t>التمويل الأصغر</w:t>
      </w:r>
      <w:r w:rsidRPr="0094633D">
        <w:rPr>
          <w:rFonts w:ascii="Traditional Arabic" w:hAnsi="Traditional Arabic" w:cs="Traditional Arabic"/>
          <w:color w:val="000000"/>
          <w:sz w:val="32"/>
          <w:szCs w:val="32"/>
          <w:rtl/>
        </w:rPr>
        <w:t xml:space="preserve"> يسمى كذلك التمويل النقدي أو العيني وهو يهدف إلى زيادة نسبة الشمول المالي والاجتماعي للأفراد من خلال مساهمته في تخفيف حده ال</w:t>
      </w:r>
      <w:r w:rsidR="000B12DF" w:rsidRPr="0094633D">
        <w:rPr>
          <w:rFonts w:ascii="Traditional Arabic" w:hAnsi="Traditional Arabic" w:cs="Traditional Arabic"/>
          <w:color w:val="000000"/>
          <w:sz w:val="32"/>
          <w:szCs w:val="32"/>
          <w:rtl/>
        </w:rPr>
        <w:t>فقر وتقديم خدمات ومنتجات</w:t>
      </w:r>
      <w:r w:rsidR="003B4141">
        <w:rPr>
          <w:rFonts w:ascii="Traditional Arabic" w:hAnsi="Traditional Arabic" w:cs="Traditional Arabic"/>
          <w:color w:val="000000"/>
          <w:sz w:val="32"/>
          <w:szCs w:val="32"/>
          <w:rtl/>
        </w:rPr>
        <w:t xml:space="preserve"> مالي</w:t>
      </w:r>
      <w:r w:rsidR="003B4141">
        <w:rPr>
          <w:rFonts w:ascii="Traditional Arabic" w:hAnsi="Traditional Arabic" w:cs="Traditional Arabic" w:hint="cs"/>
          <w:color w:val="000000"/>
          <w:sz w:val="32"/>
          <w:szCs w:val="32"/>
          <w:rtl/>
          <w:lang w:bidi="ar-DZ"/>
        </w:rPr>
        <w:t xml:space="preserve">ة </w:t>
      </w:r>
      <w:r w:rsidR="000B12DF" w:rsidRPr="0094633D">
        <w:rPr>
          <w:rFonts w:ascii="Traditional Arabic" w:hAnsi="Traditional Arabic" w:cs="Traditional Arabic"/>
          <w:color w:val="000000"/>
          <w:sz w:val="32"/>
          <w:szCs w:val="32"/>
          <w:rtl/>
        </w:rPr>
        <w:t>ب</w:t>
      </w:r>
      <w:r w:rsidRPr="0094633D">
        <w:rPr>
          <w:rFonts w:ascii="Traditional Arabic" w:hAnsi="Traditional Arabic" w:cs="Traditional Arabic"/>
          <w:color w:val="000000"/>
          <w:sz w:val="32"/>
          <w:szCs w:val="32"/>
          <w:rtl/>
        </w:rPr>
        <w:t>صيغ تتفق مع مبادئ الشريعة ال</w:t>
      </w:r>
      <w:r w:rsidR="003B4141">
        <w:rPr>
          <w:rFonts w:ascii="Traditional Arabic" w:hAnsi="Traditional Arabic" w:cs="Traditional Arabic"/>
          <w:color w:val="000000"/>
          <w:sz w:val="32"/>
          <w:szCs w:val="32"/>
          <w:rtl/>
        </w:rPr>
        <w:t>إسلامية وفق معايير وضوابط شرعي</w:t>
      </w:r>
      <w:r w:rsidR="003B4141">
        <w:rPr>
          <w:rFonts w:ascii="Traditional Arabic" w:hAnsi="Traditional Arabic" w:cs="Traditional Arabic" w:hint="cs"/>
          <w:color w:val="000000"/>
          <w:sz w:val="32"/>
          <w:szCs w:val="32"/>
          <w:rtl/>
        </w:rPr>
        <w:t xml:space="preserve">ة </w:t>
      </w:r>
      <w:r w:rsidRPr="0094633D">
        <w:rPr>
          <w:rFonts w:ascii="Traditional Arabic" w:hAnsi="Traditional Arabic" w:cs="Traditional Arabic"/>
          <w:color w:val="000000"/>
          <w:sz w:val="32"/>
          <w:szCs w:val="32"/>
          <w:rtl/>
        </w:rPr>
        <w:t xml:space="preserve">في كثير من البلدان وفق ثلاث فئات </w:t>
      </w:r>
      <w:r w:rsidR="00BC0D7A" w:rsidRPr="0094633D">
        <w:rPr>
          <w:rStyle w:val="Appelnotedebasdep"/>
          <w:rFonts w:ascii="Traditional Arabic" w:hAnsi="Traditional Arabic" w:cs="Traditional Arabic"/>
          <w:color w:val="000000"/>
          <w:sz w:val="32"/>
          <w:szCs w:val="32"/>
          <w:rtl/>
        </w:rPr>
        <w:footnoteReference w:id="37"/>
      </w:r>
      <w:r w:rsidRPr="0094633D">
        <w:rPr>
          <w:rFonts w:ascii="Traditional Arabic" w:hAnsi="Traditional Arabic" w:cs="Traditional Arabic"/>
          <w:color w:val="000000"/>
          <w:sz w:val="32"/>
          <w:szCs w:val="32"/>
          <w:rtl/>
        </w:rPr>
        <w:t>هي</w:t>
      </w:r>
      <w:r w:rsidR="003B4141">
        <w:rPr>
          <w:rFonts w:ascii="Traditional Arabic" w:hAnsi="Traditional Arabic" w:cs="Traditional Arabic" w:hint="cs"/>
          <w:color w:val="000000"/>
          <w:sz w:val="32"/>
          <w:szCs w:val="32"/>
          <w:rtl/>
        </w:rPr>
        <w:t> </w:t>
      </w:r>
      <w:r w:rsidR="003B4141">
        <w:rPr>
          <w:rFonts w:ascii="Traditional Arabic" w:hAnsi="Traditional Arabic" w:cs="Traditional Arabic"/>
          <w:color w:val="000000"/>
          <w:sz w:val="32"/>
          <w:szCs w:val="32"/>
        </w:rPr>
        <w:t>:</w:t>
      </w:r>
    </w:p>
    <w:p w14:paraId="4FB8AD6E" w14:textId="77777777" w:rsidR="009D7300" w:rsidRPr="0094633D" w:rsidRDefault="00F04CA3" w:rsidP="007F1294">
      <w:pPr>
        <w:pStyle w:val="NormalWeb"/>
        <w:shd w:val="clear" w:color="auto" w:fill="FFFFFF"/>
        <w:bidi/>
        <w:spacing w:before="0" w:beforeAutospacing="0" w:after="120" w:afterAutospacing="0" w:line="360" w:lineRule="auto"/>
        <w:ind w:left="360"/>
        <w:rPr>
          <w:rFonts w:ascii="Traditional Arabic" w:hAnsi="Traditional Arabic" w:cs="Traditional Arabic"/>
          <w:color w:val="000000"/>
          <w:sz w:val="32"/>
          <w:szCs w:val="32"/>
        </w:rPr>
      </w:pPr>
      <w:r>
        <w:rPr>
          <w:rFonts w:ascii="Traditional Arabic" w:hAnsi="Traditional Arabic" w:cs="Traditional Arabic"/>
          <w:noProof/>
          <w:color w:val="000000"/>
          <w:sz w:val="32"/>
          <w:szCs w:val="32"/>
        </w:rPr>
        <w:lastRenderedPageBreak/>
        <w:pict w14:anchorId="40B2C564">
          <v:shape id="_x0000_s1237" type="#_x0000_t32" style="position:absolute;left:0;text-align:left;margin-left:298.8pt;margin-top:83.95pt;width:30.85pt;height:0;flip:x;z-index:251672576" o:connectortype="straight">
            <v:stroke endarrow="block"/>
          </v:shape>
        </w:pict>
      </w:r>
      <w:r>
        <w:rPr>
          <w:rFonts w:ascii="Traditional Arabic" w:hAnsi="Traditional Arabic" w:cs="Traditional Arabic"/>
          <w:noProof/>
          <w:color w:val="000000"/>
          <w:sz w:val="32"/>
          <w:szCs w:val="32"/>
        </w:rPr>
        <w:pict w14:anchorId="254B5D47">
          <v:shape id="_x0000_s1053" type="#_x0000_t32" style="position:absolute;left:0;text-align:left;margin-left:318.5pt;margin-top:12.8pt;width:22.3pt;height:0;flip:x;z-index:251651072" o:connectortype="straight">
            <v:stroke endarrow="block"/>
          </v:shape>
        </w:pict>
      </w:r>
      <w:r>
        <w:rPr>
          <w:rFonts w:ascii="Traditional Arabic" w:hAnsi="Traditional Arabic" w:cs="Traditional Arabic"/>
          <w:noProof/>
          <w:color w:val="000000"/>
          <w:sz w:val="32"/>
          <w:szCs w:val="32"/>
        </w:rPr>
        <w:pict w14:anchorId="57463F5D">
          <v:shape id="_x0000_s1055" type="#_x0000_t32" style="position:absolute;left:0;text-align:left;margin-left:146.6pt;margin-top:45.95pt;width:33.4pt;height:.85pt;flip:x y;z-index:251653120" o:connectortype="straight">
            <v:stroke endarrow="block"/>
          </v:shape>
        </w:pict>
      </w:r>
      <w:r>
        <w:rPr>
          <w:rFonts w:ascii="Traditional Arabic" w:hAnsi="Traditional Arabic" w:cs="Traditional Arabic"/>
          <w:noProof/>
          <w:color w:val="000000"/>
          <w:sz w:val="32"/>
          <w:szCs w:val="32"/>
        </w:rPr>
        <w:pict w14:anchorId="3CF9B312">
          <v:shape id="_x0000_s1054" type="#_x0000_t32" style="position:absolute;left:0;text-align:left;margin-left:298.8pt;margin-top:83.95pt;width:42pt;height:0;flip:x;z-index:251652096" o:connectortype="straight">
            <v:stroke endarrow="block"/>
          </v:shape>
        </w:pict>
      </w:r>
      <w:r w:rsidR="00F851B8" w:rsidRPr="0094633D">
        <w:rPr>
          <w:rFonts w:ascii="Traditional Arabic" w:hAnsi="Traditional Arabic" w:cs="Traditional Arabic"/>
          <w:color w:val="000000"/>
          <w:sz w:val="32"/>
          <w:szCs w:val="32"/>
          <w:rtl/>
        </w:rPr>
        <w:t>أدوات بيئية مثل</w:t>
      </w:r>
      <w:r w:rsidR="000B12DF" w:rsidRPr="0094633D">
        <w:rPr>
          <w:rFonts w:ascii="Traditional Arabic" w:hAnsi="Traditional Arabic" w:cs="Traditional Arabic"/>
          <w:color w:val="000000"/>
          <w:sz w:val="32"/>
          <w:szCs w:val="32"/>
          <w:rtl/>
        </w:rPr>
        <w:t xml:space="preserve">           </w:t>
      </w:r>
      <w:r w:rsidR="00F851B8" w:rsidRPr="0094633D">
        <w:rPr>
          <w:rFonts w:ascii="Traditional Arabic" w:hAnsi="Traditional Arabic" w:cs="Traditional Arabic"/>
          <w:color w:val="000000"/>
          <w:sz w:val="32"/>
          <w:szCs w:val="32"/>
          <w:rtl/>
        </w:rPr>
        <w:t xml:space="preserve"> السلم والإجارة </w:t>
      </w:r>
      <w:r w:rsidR="000B12DF" w:rsidRPr="0094633D">
        <w:rPr>
          <w:rFonts w:ascii="Traditional Arabic" w:hAnsi="Traditional Arabic" w:cs="Traditional Arabic"/>
          <w:color w:val="000000"/>
          <w:sz w:val="32"/>
          <w:szCs w:val="32"/>
          <w:rtl/>
        </w:rPr>
        <w:t xml:space="preserve">                                            </w:t>
      </w:r>
      <w:r w:rsidR="00F851B8" w:rsidRPr="0094633D">
        <w:rPr>
          <w:rFonts w:ascii="Traditional Arabic" w:hAnsi="Traditional Arabic" w:cs="Traditional Arabic"/>
          <w:color w:val="000000"/>
          <w:sz w:val="32"/>
          <w:szCs w:val="32"/>
          <w:rtl/>
        </w:rPr>
        <w:t xml:space="preserve"> </w:t>
      </w:r>
      <w:r w:rsidR="000B12DF" w:rsidRPr="0094633D">
        <w:rPr>
          <w:rFonts w:ascii="Traditional Arabic" w:hAnsi="Traditional Arabic" w:cs="Traditional Arabic"/>
          <w:color w:val="000000"/>
          <w:sz w:val="32"/>
          <w:szCs w:val="32"/>
          <w:rtl/>
        </w:rPr>
        <w:t xml:space="preserve">                       </w:t>
      </w:r>
      <w:r w:rsidR="00F851B8" w:rsidRPr="0094633D">
        <w:rPr>
          <w:rFonts w:ascii="Traditional Arabic" w:hAnsi="Traditional Arabic" w:cs="Traditional Arabic"/>
          <w:color w:val="000000"/>
          <w:sz w:val="32"/>
          <w:szCs w:val="32"/>
          <w:rtl/>
        </w:rPr>
        <w:t xml:space="preserve">أدوات </w:t>
      </w:r>
      <w:r w:rsidR="000B12DF" w:rsidRPr="0094633D">
        <w:rPr>
          <w:rFonts w:ascii="Traditional Arabic" w:hAnsi="Traditional Arabic" w:cs="Traditional Arabic"/>
          <w:color w:val="000000"/>
          <w:sz w:val="32"/>
          <w:szCs w:val="32"/>
          <w:rtl/>
        </w:rPr>
        <w:t xml:space="preserve"> </w:t>
      </w:r>
      <w:r w:rsidR="00F851B8" w:rsidRPr="0094633D">
        <w:rPr>
          <w:rFonts w:ascii="Traditional Arabic" w:hAnsi="Traditional Arabic" w:cs="Traditional Arabic"/>
          <w:color w:val="000000"/>
          <w:sz w:val="32"/>
          <w:szCs w:val="32"/>
          <w:rtl/>
        </w:rPr>
        <w:t xml:space="preserve">تقوم على أساس الربح والخسارة </w:t>
      </w:r>
      <w:r w:rsidR="00C14C37">
        <w:rPr>
          <w:rFonts w:ascii="Traditional Arabic" w:hAnsi="Traditional Arabic" w:cs="Traditional Arabic"/>
          <w:color w:val="000000"/>
          <w:sz w:val="32"/>
          <w:szCs w:val="32"/>
          <w:rtl/>
        </w:rPr>
        <w:t>أي تشاركي</w:t>
      </w:r>
      <w:r w:rsidR="00C14C37">
        <w:rPr>
          <w:rFonts w:ascii="Traditional Arabic" w:hAnsi="Traditional Arabic" w:cs="Traditional Arabic" w:hint="cs"/>
          <w:color w:val="000000"/>
          <w:sz w:val="32"/>
          <w:szCs w:val="32"/>
          <w:rtl/>
          <w:lang w:bidi="ar-DZ"/>
        </w:rPr>
        <w:t>ة</w:t>
      </w:r>
      <w:r w:rsidR="00F851B8" w:rsidRPr="0094633D">
        <w:rPr>
          <w:rFonts w:ascii="Traditional Arabic" w:hAnsi="Traditional Arabic" w:cs="Traditional Arabic"/>
          <w:color w:val="000000"/>
          <w:sz w:val="32"/>
          <w:szCs w:val="32"/>
          <w:rtl/>
        </w:rPr>
        <w:t xml:space="preserve"> مثل</w:t>
      </w:r>
      <w:r w:rsidR="000B12DF" w:rsidRPr="0094633D">
        <w:rPr>
          <w:rFonts w:ascii="Traditional Arabic" w:hAnsi="Traditional Arabic" w:cs="Traditional Arabic"/>
          <w:color w:val="000000"/>
          <w:sz w:val="32"/>
          <w:szCs w:val="32"/>
          <w:rtl/>
        </w:rPr>
        <w:t xml:space="preserve">              </w:t>
      </w:r>
      <w:r w:rsidR="00F851B8" w:rsidRPr="0094633D">
        <w:rPr>
          <w:rFonts w:ascii="Traditional Arabic" w:hAnsi="Traditional Arabic" w:cs="Traditional Arabic"/>
          <w:color w:val="000000"/>
          <w:sz w:val="32"/>
          <w:szCs w:val="32"/>
          <w:rtl/>
        </w:rPr>
        <w:t xml:space="preserve"> المضارب</w:t>
      </w:r>
      <w:r w:rsidR="00C14C37">
        <w:rPr>
          <w:rFonts w:ascii="Traditional Arabic" w:hAnsi="Traditional Arabic" w:cs="Traditional Arabic"/>
          <w:color w:val="000000"/>
          <w:sz w:val="32"/>
          <w:szCs w:val="32"/>
          <w:rtl/>
        </w:rPr>
        <w:t xml:space="preserve">ة والمشاركة </w:t>
      </w:r>
      <w:r w:rsidR="00C14C37">
        <w:rPr>
          <w:rFonts w:ascii="Traditional Arabic" w:hAnsi="Traditional Arabic" w:cs="Traditional Arabic" w:hint="cs"/>
          <w:color w:val="000000"/>
          <w:sz w:val="32"/>
          <w:szCs w:val="32"/>
          <w:rtl/>
        </w:rPr>
        <w:t xml:space="preserve"> و</w:t>
      </w:r>
      <w:r w:rsidR="00C14C37">
        <w:rPr>
          <w:rFonts w:ascii="Traditional Arabic" w:hAnsi="Traditional Arabic" w:cs="Traditional Arabic"/>
          <w:color w:val="000000"/>
          <w:sz w:val="32"/>
          <w:szCs w:val="32"/>
          <w:rtl/>
        </w:rPr>
        <w:t>المساعدات ومنح خيري</w:t>
      </w:r>
      <w:r w:rsidR="00C14C37">
        <w:rPr>
          <w:rFonts w:ascii="Traditional Arabic" w:hAnsi="Traditional Arabic" w:cs="Traditional Arabic" w:hint="cs"/>
          <w:color w:val="000000"/>
          <w:sz w:val="32"/>
          <w:szCs w:val="32"/>
          <w:rtl/>
        </w:rPr>
        <w:t>ة</w:t>
      </w:r>
      <w:r w:rsidR="00F851B8" w:rsidRPr="0094633D">
        <w:rPr>
          <w:rFonts w:ascii="Traditional Arabic" w:hAnsi="Traditional Arabic" w:cs="Traditional Arabic"/>
          <w:color w:val="000000"/>
          <w:sz w:val="32"/>
          <w:szCs w:val="32"/>
          <w:rtl/>
        </w:rPr>
        <w:t xml:space="preserve"> مثل</w:t>
      </w:r>
      <w:r w:rsidR="000B12DF" w:rsidRPr="0094633D">
        <w:rPr>
          <w:rFonts w:ascii="Traditional Arabic" w:hAnsi="Traditional Arabic" w:cs="Traditional Arabic"/>
          <w:color w:val="000000"/>
          <w:sz w:val="32"/>
          <w:szCs w:val="32"/>
          <w:rtl/>
        </w:rPr>
        <w:t xml:space="preserve">              </w:t>
      </w:r>
      <w:r w:rsidR="00F851B8" w:rsidRPr="0094633D">
        <w:rPr>
          <w:rFonts w:ascii="Traditional Arabic" w:hAnsi="Traditional Arabic" w:cs="Traditional Arabic"/>
          <w:color w:val="000000"/>
          <w:sz w:val="32"/>
          <w:szCs w:val="32"/>
          <w:rtl/>
        </w:rPr>
        <w:t xml:space="preserve"> الوقف </w:t>
      </w:r>
      <w:r w:rsidR="00C14C37">
        <w:rPr>
          <w:rFonts w:ascii="Traditional Arabic" w:hAnsi="Traditional Arabic" w:cs="Traditional Arabic" w:hint="cs"/>
          <w:color w:val="000000"/>
          <w:sz w:val="32"/>
          <w:szCs w:val="32"/>
          <w:rtl/>
        </w:rPr>
        <w:t>و</w:t>
      </w:r>
      <w:r w:rsidR="00F851B8" w:rsidRPr="0094633D">
        <w:rPr>
          <w:rFonts w:ascii="Traditional Arabic" w:hAnsi="Traditional Arabic" w:cs="Traditional Arabic"/>
          <w:color w:val="000000"/>
          <w:sz w:val="32"/>
          <w:szCs w:val="32"/>
          <w:rtl/>
        </w:rPr>
        <w:t>القرض الحسن</w:t>
      </w:r>
    </w:p>
    <w:p w14:paraId="7AE23145" w14:textId="77777777" w:rsidR="007E6D04" w:rsidRPr="007E6D04" w:rsidRDefault="00F851B8" w:rsidP="00C25908">
      <w:pPr>
        <w:pStyle w:val="NormalWeb"/>
        <w:numPr>
          <w:ilvl w:val="0"/>
          <w:numId w:val="18"/>
        </w:numPr>
        <w:shd w:val="clear" w:color="auto" w:fill="FFFFFF"/>
        <w:bidi/>
        <w:spacing w:before="0" w:beforeAutospacing="0" w:after="120" w:afterAutospacing="0" w:line="360" w:lineRule="auto"/>
        <w:rPr>
          <w:rFonts w:ascii="Traditional Arabic" w:hAnsi="Traditional Arabic" w:cs="Traditional Arabic"/>
          <w:color w:val="000000"/>
          <w:sz w:val="32"/>
          <w:szCs w:val="32"/>
          <w:rtl/>
        </w:rPr>
      </w:pPr>
      <w:r w:rsidRPr="0094633D">
        <w:rPr>
          <w:rFonts w:ascii="Traditional Arabic" w:hAnsi="Traditional Arabic" w:cs="Traditional Arabic"/>
          <w:b/>
          <w:bCs/>
          <w:color w:val="000000"/>
          <w:sz w:val="32"/>
          <w:szCs w:val="32"/>
          <w:rtl/>
        </w:rPr>
        <w:t xml:space="preserve">دعم المشروعات الصغيرة </w:t>
      </w:r>
      <w:r w:rsidR="0072636B">
        <w:rPr>
          <w:rFonts w:ascii="Traditional Arabic" w:hAnsi="Traditional Arabic" w:cs="Traditional Arabic" w:hint="cs"/>
          <w:b/>
          <w:bCs/>
          <w:color w:val="000000"/>
          <w:sz w:val="32"/>
          <w:szCs w:val="32"/>
          <w:rtl/>
        </w:rPr>
        <w:t xml:space="preserve"> والمتوسطة </w:t>
      </w:r>
      <w:r w:rsidR="00151478" w:rsidRPr="0094633D">
        <w:rPr>
          <w:rFonts w:ascii="Traditional Arabic" w:hAnsi="Traditional Arabic" w:cs="Traditional Arabic"/>
          <w:color w:val="000000"/>
          <w:sz w:val="32"/>
          <w:szCs w:val="32"/>
          <w:rtl/>
        </w:rPr>
        <w:t xml:space="preserve">يدعم التمويل الاسلامي </w:t>
      </w:r>
      <w:r w:rsidRPr="0094633D">
        <w:rPr>
          <w:rFonts w:ascii="Traditional Arabic" w:hAnsi="Traditional Arabic" w:cs="Traditional Arabic"/>
          <w:color w:val="000000"/>
          <w:sz w:val="32"/>
          <w:szCs w:val="32"/>
          <w:rtl/>
        </w:rPr>
        <w:t xml:space="preserve">هذه المشروعات </w:t>
      </w:r>
      <w:r w:rsidR="00264098" w:rsidRPr="0094633D">
        <w:rPr>
          <w:rFonts w:ascii="Traditional Arabic" w:hAnsi="Traditional Arabic" w:cs="Traditional Arabic"/>
          <w:color w:val="000000"/>
          <w:sz w:val="32"/>
          <w:szCs w:val="32"/>
          <w:rtl/>
        </w:rPr>
        <w:t xml:space="preserve">من خلال </w:t>
      </w:r>
      <w:r w:rsidRPr="007E6D04">
        <w:rPr>
          <w:rFonts w:ascii="Traditional Arabic" w:hAnsi="Traditional Arabic" w:cs="Traditional Arabic"/>
          <w:color w:val="000000"/>
          <w:sz w:val="32"/>
          <w:szCs w:val="32"/>
          <w:rtl/>
        </w:rPr>
        <w:t xml:space="preserve"> تسهيل التعامل وتبسيط الشروط </w:t>
      </w:r>
      <w:r w:rsidR="00904317" w:rsidRPr="007E6D04">
        <w:rPr>
          <w:rFonts w:ascii="Traditional Arabic" w:hAnsi="Traditional Arabic" w:cs="Traditional Arabic"/>
          <w:color w:val="000000"/>
          <w:sz w:val="32"/>
          <w:szCs w:val="32"/>
          <w:rtl/>
        </w:rPr>
        <w:t>الموضوعة</w:t>
      </w:r>
      <w:r w:rsidRPr="007E6D04">
        <w:rPr>
          <w:rFonts w:ascii="Traditional Arabic" w:hAnsi="Traditional Arabic" w:cs="Traditional Arabic"/>
          <w:color w:val="000000"/>
          <w:sz w:val="32"/>
          <w:szCs w:val="32"/>
          <w:rtl/>
        </w:rPr>
        <w:t xml:space="preserve"> على المشروعات </w:t>
      </w:r>
      <w:r w:rsidR="00904317" w:rsidRPr="007E6D04">
        <w:rPr>
          <w:rFonts w:ascii="Traditional Arabic" w:hAnsi="Traditional Arabic" w:cs="Traditional Arabic"/>
          <w:color w:val="000000"/>
          <w:sz w:val="32"/>
          <w:szCs w:val="32"/>
          <w:rtl/>
        </w:rPr>
        <w:t>الصغيرة</w:t>
      </w:r>
      <w:r w:rsidRPr="007E6D04">
        <w:rPr>
          <w:rFonts w:ascii="Traditional Arabic" w:hAnsi="Traditional Arabic" w:cs="Traditional Arabic"/>
          <w:color w:val="000000"/>
          <w:sz w:val="32"/>
          <w:szCs w:val="32"/>
          <w:rtl/>
        </w:rPr>
        <w:t xml:space="preserve"> </w:t>
      </w:r>
      <w:r w:rsidR="00904317" w:rsidRPr="007E6D04">
        <w:rPr>
          <w:rFonts w:ascii="Traditional Arabic" w:hAnsi="Traditional Arabic" w:cs="Traditional Arabic"/>
          <w:color w:val="000000"/>
          <w:sz w:val="32"/>
          <w:szCs w:val="32"/>
          <w:rtl/>
        </w:rPr>
        <w:t>والمتوسطة</w:t>
      </w:r>
      <w:r w:rsidRPr="007E6D04">
        <w:rPr>
          <w:rFonts w:ascii="Traditional Arabic" w:hAnsi="Traditional Arabic" w:cs="Traditional Arabic"/>
          <w:color w:val="000000"/>
          <w:sz w:val="32"/>
          <w:szCs w:val="32"/>
          <w:rtl/>
        </w:rPr>
        <w:t xml:space="preserve"> </w:t>
      </w:r>
      <w:r w:rsidR="00904317" w:rsidRPr="007E6D04">
        <w:rPr>
          <w:rFonts w:ascii="Traditional Arabic" w:hAnsi="Traditional Arabic" w:cs="Traditional Arabic"/>
          <w:color w:val="000000"/>
          <w:sz w:val="32"/>
          <w:szCs w:val="32"/>
          <w:rtl/>
        </w:rPr>
        <w:t>إذا</w:t>
      </w:r>
      <w:r w:rsidRPr="007E6D04">
        <w:rPr>
          <w:rFonts w:ascii="Traditional Arabic" w:hAnsi="Traditional Arabic" w:cs="Traditional Arabic"/>
          <w:color w:val="000000"/>
          <w:sz w:val="32"/>
          <w:szCs w:val="32"/>
          <w:rtl/>
        </w:rPr>
        <w:t xml:space="preserve"> توفرت </w:t>
      </w:r>
      <w:r w:rsidR="00904317" w:rsidRPr="007E6D04">
        <w:rPr>
          <w:rFonts w:ascii="Traditional Arabic" w:hAnsi="Traditional Arabic" w:cs="Traditional Arabic"/>
          <w:color w:val="000000"/>
          <w:sz w:val="32"/>
          <w:szCs w:val="32"/>
          <w:rtl/>
        </w:rPr>
        <w:t>الرغبة</w:t>
      </w:r>
      <w:r w:rsidRPr="007E6D04">
        <w:rPr>
          <w:rFonts w:ascii="Traditional Arabic" w:hAnsi="Traditional Arabic" w:cs="Traditional Arabic"/>
          <w:color w:val="000000"/>
          <w:sz w:val="32"/>
          <w:szCs w:val="32"/>
          <w:rtl/>
        </w:rPr>
        <w:t xml:space="preserve"> لدى المتعاملين </w:t>
      </w:r>
      <w:r w:rsidR="000B12DF" w:rsidRPr="007E6D04">
        <w:rPr>
          <w:rFonts w:ascii="Traditional Arabic" w:hAnsi="Traditional Arabic" w:cs="Traditional Arabic"/>
          <w:color w:val="000000"/>
          <w:sz w:val="32"/>
          <w:szCs w:val="32"/>
          <w:rtl/>
        </w:rPr>
        <w:t>(</w:t>
      </w:r>
      <w:r w:rsidRPr="007E6D04">
        <w:rPr>
          <w:rFonts w:ascii="Traditional Arabic" w:hAnsi="Traditional Arabic" w:cs="Traditional Arabic"/>
          <w:color w:val="000000"/>
          <w:sz w:val="32"/>
          <w:szCs w:val="32"/>
          <w:rtl/>
        </w:rPr>
        <w:t xml:space="preserve">منتجين </w:t>
      </w:r>
      <w:r w:rsidR="000B12DF" w:rsidRPr="007E6D04">
        <w:rPr>
          <w:rFonts w:ascii="Traditional Arabic" w:hAnsi="Traditional Arabic" w:cs="Traditional Arabic"/>
          <w:color w:val="000000"/>
          <w:sz w:val="32"/>
          <w:szCs w:val="32"/>
          <w:rtl/>
        </w:rPr>
        <w:t xml:space="preserve">   </w:t>
      </w:r>
      <w:r w:rsidRPr="007E6D04">
        <w:rPr>
          <w:rFonts w:ascii="Traditional Arabic" w:hAnsi="Traditional Arabic" w:cs="Traditional Arabic"/>
          <w:color w:val="000000"/>
          <w:sz w:val="32"/>
          <w:szCs w:val="32"/>
          <w:rtl/>
        </w:rPr>
        <w:t xml:space="preserve">مستهلكين </w:t>
      </w:r>
      <w:r w:rsidR="000B12DF" w:rsidRPr="007E6D04">
        <w:rPr>
          <w:rFonts w:ascii="Traditional Arabic" w:hAnsi="Traditional Arabic" w:cs="Traditional Arabic"/>
          <w:color w:val="000000"/>
          <w:sz w:val="32"/>
          <w:szCs w:val="32"/>
          <w:rtl/>
        </w:rPr>
        <w:t xml:space="preserve">) </w:t>
      </w:r>
      <w:r w:rsidR="00904317" w:rsidRPr="007E6D04">
        <w:rPr>
          <w:rFonts w:ascii="Traditional Arabic" w:hAnsi="Traditional Arabic" w:cs="Traditional Arabic"/>
          <w:color w:val="000000"/>
          <w:sz w:val="32"/>
          <w:szCs w:val="32"/>
          <w:rtl/>
        </w:rPr>
        <w:t>وإتمام</w:t>
      </w:r>
      <w:r w:rsidR="000B12DF" w:rsidRPr="007E6D04">
        <w:rPr>
          <w:rFonts w:ascii="Traditional Arabic" w:hAnsi="Traditional Arabic" w:cs="Traditional Arabic"/>
          <w:color w:val="000000"/>
          <w:sz w:val="32"/>
          <w:szCs w:val="32"/>
          <w:rtl/>
        </w:rPr>
        <w:t xml:space="preserve"> الصفقات بدفع قيمة المنتجات المتفق عليها م</w:t>
      </w:r>
      <w:r w:rsidRPr="007E6D04">
        <w:rPr>
          <w:rFonts w:ascii="Traditional Arabic" w:hAnsi="Traditional Arabic" w:cs="Traditional Arabic"/>
          <w:color w:val="000000"/>
          <w:sz w:val="32"/>
          <w:szCs w:val="32"/>
          <w:rtl/>
        </w:rPr>
        <w:t>قدما سو</w:t>
      </w:r>
      <w:r w:rsidR="000B12DF" w:rsidRPr="007E6D04">
        <w:rPr>
          <w:rFonts w:ascii="Traditional Arabic" w:hAnsi="Traditional Arabic" w:cs="Traditional Arabic"/>
          <w:color w:val="000000"/>
          <w:sz w:val="32"/>
          <w:szCs w:val="32"/>
          <w:rtl/>
        </w:rPr>
        <w:t>اء كانت تسليم مباشرة</w:t>
      </w:r>
      <w:r w:rsidRPr="007E6D04">
        <w:rPr>
          <w:rFonts w:ascii="Traditional Arabic" w:hAnsi="Traditional Arabic" w:cs="Traditional Arabic"/>
          <w:color w:val="000000"/>
          <w:sz w:val="32"/>
          <w:szCs w:val="32"/>
          <w:rtl/>
        </w:rPr>
        <w:t xml:space="preserve"> </w:t>
      </w:r>
      <w:r w:rsidR="00904317" w:rsidRPr="007E6D04">
        <w:rPr>
          <w:rFonts w:ascii="Traditional Arabic" w:hAnsi="Traditional Arabic" w:cs="Traditional Arabic"/>
          <w:color w:val="000000"/>
          <w:sz w:val="32"/>
          <w:szCs w:val="32"/>
          <w:rtl/>
        </w:rPr>
        <w:t xml:space="preserve">أو </w:t>
      </w:r>
      <w:r w:rsidRPr="007E6D04">
        <w:rPr>
          <w:rFonts w:ascii="Traditional Arabic" w:hAnsi="Traditional Arabic" w:cs="Traditional Arabic"/>
          <w:color w:val="000000"/>
          <w:sz w:val="32"/>
          <w:szCs w:val="32"/>
          <w:rtl/>
        </w:rPr>
        <w:t xml:space="preserve"> في المستقبل وفقا للشروط المتفق عليها وهكذا يتم تشجيع الطلب على منتجات هذه المشروعات </w:t>
      </w:r>
      <w:r w:rsidR="00904317" w:rsidRPr="007E6D04">
        <w:rPr>
          <w:rFonts w:ascii="Traditional Arabic" w:hAnsi="Traditional Arabic" w:cs="Traditional Arabic"/>
          <w:color w:val="000000"/>
          <w:sz w:val="32"/>
          <w:szCs w:val="32"/>
          <w:rtl/>
        </w:rPr>
        <w:t>وإلغاء</w:t>
      </w:r>
      <w:r w:rsidR="000B12DF" w:rsidRPr="007E6D04">
        <w:rPr>
          <w:rFonts w:ascii="Traditional Arabic" w:hAnsi="Traditional Arabic" w:cs="Traditional Arabic"/>
          <w:color w:val="000000"/>
          <w:sz w:val="32"/>
          <w:szCs w:val="32"/>
          <w:rtl/>
        </w:rPr>
        <w:t xml:space="preserve"> كل الحواجز مثل عدم توافر الثمن </w:t>
      </w:r>
      <w:r w:rsidRPr="007E6D04">
        <w:rPr>
          <w:rFonts w:ascii="Traditional Arabic" w:hAnsi="Traditional Arabic" w:cs="Traditional Arabic"/>
          <w:color w:val="000000"/>
          <w:sz w:val="32"/>
          <w:szCs w:val="32"/>
          <w:rtl/>
        </w:rPr>
        <w:t xml:space="preserve"> </w:t>
      </w:r>
      <w:r w:rsidR="000B12DF" w:rsidRPr="007E6D04">
        <w:rPr>
          <w:rFonts w:ascii="Traditional Arabic" w:hAnsi="Traditional Arabic" w:cs="Traditional Arabic"/>
          <w:color w:val="000000"/>
          <w:sz w:val="32"/>
          <w:szCs w:val="32"/>
          <w:rtl/>
        </w:rPr>
        <w:t>أو</w:t>
      </w:r>
      <w:r w:rsidRPr="007E6D04">
        <w:rPr>
          <w:rFonts w:ascii="Traditional Arabic" w:hAnsi="Traditional Arabic" w:cs="Traditional Arabic"/>
          <w:color w:val="000000"/>
          <w:sz w:val="32"/>
          <w:szCs w:val="32"/>
          <w:rtl/>
        </w:rPr>
        <w:t xml:space="preserve"> المنتج</w:t>
      </w:r>
      <w:r w:rsidR="0003694E" w:rsidRPr="007E6D04">
        <w:rPr>
          <w:rFonts w:ascii="Traditional Arabic" w:hAnsi="Traditional Arabic" w:cs="Traditional Arabic"/>
          <w:color w:val="000000"/>
          <w:sz w:val="32"/>
          <w:szCs w:val="32"/>
          <w:rtl/>
        </w:rPr>
        <w:t xml:space="preserve"> </w:t>
      </w:r>
    </w:p>
    <w:p w14:paraId="52891BE0" w14:textId="77777777" w:rsidR="0003694E" w:rsidRPr="0094633D" w:rsidRDefault="00F04CA3" w:rsidP="007E6D04">
      <w:pPr>
        <w:pStyle w:val="NormalWeb"/>
        <w:shd w:val="clear" w:color="auto" w:fill="FFFFFF"/>
        <w:bidi/>
        <w:spacing w:before="0" w:beforeAutospacing="0" w:after="120" w:afterAutospacing="0" w:line="360" w:lineRule="auto"/>
        <w:rPr>
          <w:rFonts w:ascii="Traditional Arabic" w:hAnsi="Traditional Arabic" w:cs="Traditional Arabic"/>
          <w:color w:val="000000"/>
          <w:sz w:val="32"/>
          <w:szCs w:val="32"/>
          <w:rtl/>
        </w:rPr>
      </w:pPr>
      <w:r>
        <w:rPr>
          <w:rFonts w:ascii="Traditional Arabic" w:hAnsi="Traditional Arabic" w:cs="Traditional Arabic"/>
          <w:noProof/>
          <w:color w:val="000000"/>
          <w:sz w:val="32"/>
          <w:szCs w:val="32"/>
          <w:rtl/>
        </w:rPr>
        <w:pict w14:anchorId="52577CAD">
          <v:shape id="_x0000_s1240" type="#_x0000_t32" style="position:absolute;left:0;text-align:left;margin-left:284.7pt;margin-top:14.3pt;width:33.8pt;height:.75pt;flip:x;z-index:251675648" o:connectortype="straight">
            <v:stroke endarrow="block"/>
          </v:shape>
        </w:pict>
      </w:r>
      <w:r w:rsidR="0003694E" w:rsidRPr="0094633D">
        <w:rPr>
          <w:rFonts w:ascii="Traditional Arabic" w:hAnsi="Traditional Arabic" w:cs="Traditional Arabic"/>
          <w:color w:val="000000"/>
          <w:sz w:val="32"/>
          <w:szCs w:val="32"/>
          <w:rtl/>
        </w:rPr>
        <w:t xml:space="preserve"> -</w:t>
      </w:r>
      <w:r w:rsidR="0003694E" w:rsidRPr="0094633D">
        <w:rPr>
          <w:rFonts w:ascii="Traditional Arabic" w:hAnsi="Traditional Arabic" w:cs="Traditional Arabic"/>
          <w:color w:val="000000"/>
          <w:sz w:val="32"/>
          <w:szCs w:val="32"/>
          <w:rtl/>
          <w:lang w:bidi="ar-DZ"/>
        </w:rPr>
        <w:t xml:space="preserve">  </w:t>
      </w:r>
      <w:r w:rsidR="0003694E" w:rsidRPr="0094633D">
        <w:rPr>
          <w:rFonts w:ascii="Traditional Arabic" w:hAnsi="Traditional Arabic" w:cs="Traditional Arabic"/>
          <w:color w:val="000000"/>
          <w:sz w:val="32"/>
          <w:szCs w:val="32"/>
          <w:rtl/>
        </w:rPr>
        <w:t xml:space="preserve">شراء أو إيجار المعدات               المرابحة                               </w:t>
      </w:r>
    </w:p>
    <w:p w14:paraId="70FF4B4C" w14:textId="77777777" w:rsidR="00A61D68" w:rsidRPr="0094633D" w:rsidRDefault="00F04CA3" w:rsidP="00A97ECC">
      <w:pPr>
        <w:pStyle w:val="NormalWeb"/>
        <w:shd w:val="clear" w:color="auto" w:fill="FFFFFF"/>
        <w:bidi/>
        <w:spacing w:before="0" w:beforeAutospacing="0" w:after="120" w:afterAutospacing="0" w:line="360" w:lineRule="auto"/>
        <w:rPr>
          <w:rFonts w:ascii="Traditional Arabic" w:hAnsi="Traditional Arabic" w:cs="Traditional Arabic"/>
          <w:color w:val="000000"/>
          <w:sz w:val="32"/>
          <w:szCs w:val="32"/>
        </w:rPr>
      </w:pPr>
      <w:r>
        <w:rPr>
          <w:rFonts w:ascii="Traditional Arabic" w:hAnsi="Traditional Arabic" w:cs="Traditional Arabic"/>
          <w:noProof/>
          <w:color w:val="000000"/>
          <w:sz w:val="32"/>
          <w:szCs w:val="32"/>
        </w:rPr>
        <w:pict w14:anchorId="0156C91A">
          <v:shape id="_x0000_s1239" type="#_x0000_t32" style="position:absolute;left:0;text-align:left;margin-left:196.4pt;margin-top:49.85pt;width:26.55pt;height:0;flip:x;z-index:251674624" o:connectortype="straight">
            <v:stroke endarrow="block"/>
          </v:shape>
        </w:pict>
      </w:r>
      <w:r>
        <w:rPr>
          <w:rFonts w:ascii="Traditional Arabic" w:hAnsi="Traditional Arabic" w:cs="Traditional Arabic"/>
          <w:noProof/>
          <w:color w:val="000000"/>
          <w:sz w:val="32"/>
          <w:szCs w:val="32"/>
        </w:rPr>
        <w:pict w14:anchorId="796D8C29">
          <v:shape id="_x0000_s1238" type="#_x0000_t32" style="position:absolute;left:0;text-align:left;margin-left:254.7pt;margin-top:18.15pt;width:30pt;height:0;flip:x;z-index:251673600" o:connectortype="straight">
            <v:stroke endarrow="block"/>
          </v:shape>
        </w:pict>
      </w:r>
      <w:r w:rsidR="0003694E" w:rsidRPr="0094633D">
        <w:rPr>
          <w:rFonts w:ascii="Traditional Arabic" w:hAnsi="Traditional Arabic" w:cs="Traditional Arabic"/>
          <w:color w:val="000000"/>
          <w:sz w:val="32"/>
          <w:szCs w:val="32"/>
          <w:rtl/>
        </w:rPr>
        <w:t>-  توفير رأس المال اللازم للمشروع               المضاربة                                                                                                   - توفير المجال لأصحاب المهارات لإنتاج والابتكار            المشاركة دون عوائق</w:t>
      </w:r>
    </w:p>
    <w:p w14:paraId="0CF8842B" w14:textId="77777777" w:rsidR="00943226" w:rsidRPr="00107627" w:rsidRDefault="00BD6488" w:rsidP="00A61D68">
      <w:pPr>
        <w:pStyle w:val="Titre2"/>
        <w:bidi/>
        <w:rPr>
          <w:rFonts w:ascii="Traditional Arabic" w:hAnsi="Traditional Arabic" w:cs="Traditional Arabic"/>
          <w:color w:val="auto"/>
          <w:sz w:val="32"/>
          <w:szCs w:val="32"/>
          <w:bdr w:val="none" w:sz="0" w:space="0" w:color="auto" w:frame="1"/>
          <w:rtl/>
        </w:rPr>
      </w:pPr>
      <w:bookmarkStart w:id="99" w:name="_Toc199107515"/>
      <w:bookmarkStart w:id="100" w:name="_Toc199176472"/>
      <w:bookmarkStart w:id="101" w:name="_Toc199176717"/>
      <w:bookmarkStart w:id="102" w:name="_Toc199615979"/>
      <w:r w:rsidRPr="00107627">
        <w:rPr>
          <w:rFonts w:ascii="Traditional Arabic" w:hAnsi="Traditional Arabic" w:cs="Traditional Arabic"/>
          <w:color w:val="auto"/>
          <w:sz w:val="32"/>
          <w:szCs w:val="32"/>
          <w:u w:val="single"/>
          <w:rtl/>
        </w:rPr>
        <w:t xml:space="preserve">المطلب </w:t>
      </w:r>
      <w:r w:rsidRPr="00107627">
        <w:rPr>
          <w:rFonts w:ascii="Traditional Arabic" w:hAnsi="Traditional Arabic" w:cs="Traditional Arabic"/>
          <w:color w:val="auto"/>
          <w:sz w:val="32"/>
          <w:szCs w:val="32"/>
          <w:u w:val="single"/>
        </w:rPr>
        <w:t>3</w:t>
      </w:r>
      <w:r w:rsidR="00253E03" w:rsidRPr="00107627">
        <w:rPr>
          <w:rFonts w:ascii="Traditional Arabic" w:hAnsi="Traditional Arabic" w:cs="Traditional Arabic"/>
          <w:color w:val="auto"/>
          <w:sz w:val="32"/>
          <w:szCs w:val="32"/>
          <w:rtl/>
        </w:rPr>
        <w:t> </w:t>
      </w:r>
      <w:r w:rsidR="00253E03" w:rsidRPr="00107627">
        <w:rPr>
          <w:rFonts w:ascii="Traditional Arabic" w:hAnsi="Traditional Arabic" w:cs="Traditional Arabic"/>
          <w:color w:val="auto"/>
          <w:sz w:val="32"/>
          <w:szCs w:val="32"/>
        </w:rPr>
        <w:t>:</w:t>
      </w:r>
      <w:r w:rsidRPr="00107627">
        <w:rPr>
          <w:rFonts w:ascii="Traditional Arabic" w:hAnsi="Traditional Arabic" w:cs="Traditional Arabic"/>
          <w:color w:val="auto"/>
          <w:sz w:val="32"/>
          <w:szCs w:val="32"/>
          <w:rtl/>
        </w:rPr>
        <w:t>التحديات التي تواجه الشمول المالية في قطاع الخدمات</w:t>
      </w:r>
      <w:r w:rsidR="00253E03" w:rsidRPr="00107627">
        <w:rPr>
          <w:rFonts w:ascii="Traditional Arabic" w:hAnsi="Traditional Arabic" w:cs="Traditional Arabic"/>
          <w:color w:val="auto"/>
          <w:sz w:val="32"/>
          <w:szCs w:val="32"/>
        </w:rPr>
        <w:t xml:space="preserve"> </w:t>
      </w:r>
      <w:r w:rsidRPr="00107627">
        <w:rPr>
          <w:rFonts w:ascii="Traditional Arabic" w:hAnsi="Traditional Arabic" w:cs="Traditional Arabic"/>
          <w:color w:val="auto"/>
          <w:sz w:val="32"/>
          <w:szCs w:val="32"/>
          <w:rtl/>
        </w:rPr>
        <w:t>المالية</w:t>
      </w:r>
      <w:bookmarkEnd w:id="99"/>
      <w:bookmarkEnd w:id="100"/>
      <w:bookmarkEnd w:id="101"/>
      <w:bookmarkEnd w:id="102"/>
      <w:r w:rsidRPr="00107627">
        <w:rPr>
          <w:rFonts w:ascii="Traditional Arabic" w:hAnsi="Traditional Arabic" w:cs="Traditional Arabic"/>
          <w:color w:val="auto"/>
          <w:sz w:val="32"/>
          <w:szCs w:val="32"/>
        </w:rPr>
        <w:t> </w:t>
      </w:r>
      <w:r w:rsidRPr="00107627">
        <w:rPr>
          <w:rFonts w:ascii="Traditional Arabic" w:hAnsi="Traditional Arabic" w:cs="Traditional Arabic"/>
          <w:color w:val="auto"/>
          <w:sz w:val="32"/>
          <w:szCs w:val="32"/>
          <w:bdr w:val="none" w:sz="0" w:space="0" w:color="auto" w:frame="1"/>
        </w:rPr>
        <w:t> </w:t>
      </w:r>
    </w:p>
    <w:p w14:paraId="34F32C48" w14:textId="77777777" w:rsidR="006432C7" w:rsidRPr="0094633D" w:rsidRDefault="00BD6488" w:rsidP="009233C9">
      <w:pPr>
        <w:pStyle w:val="NormalWeb"/>
        <w:bidi/>
        <w:spacing w:before="0" w:beforeAutospacing="0" w:after="120" w:afterAutospacing="0" w:line="360" w:lineRule="auto"/>
        <w:rPr>
          <w:rFonts w:ascii="Traditional Arabic" w:hAnsi="Traditional Arabic" w:cs="Traditional Arabic"/>
          <w:sz w:val="32"/>
          <w:szCs w:val="32"/>
          <w:rtl/>
        </w:rPr>
      </w:pPr>
      <w:r w:rsidRPr="0094633D">
        <w:rPr>
          <w:rFonts w:ascii="Traditional Arabic" w:hAnsi="Traditional Arabic" w:cs="Traditional Arabic"/>
          <w:sz w:val="32"/>
          <w:szCs w:val="32"/>
          <w:rtl/>
        </w:rPr>
        <w:t xml:space="preserve">يمر الشمول </w:t>
      </w:r>
      <w:r w:rsidR="00943226" w:rsidRPr="0094633D">
        <w:rPr>
          <w:rFonts w:ascii="Traditional Arabic" w:hAnsi="Traditional Arabic" w:cs="Traditional Arabic"/>
          <w:sz w:val="32"/>
          <w:szCs w:val="32"/>
          <w:rtl/>
        </w:rPr>
        <w:t>المالي</w:t>
      </w:r>
      <w:r w:rsidR="006432C7" w:rsidRPr="0094633D">
        <w:rPr>
          <w:rFonts w:ascii="Traditional Arabic" w:hAnsi="Traditional Arabic" w:cs="Traditional Arabic"/>
          <w:sz w:val="32"/>
          <w:szCs w:val="32"/>
          <w:rtl/>
        </w:rPr>
        <w:t xml:space="preserve"> في قطاع الخدمات المالية الإسلامية</w:t>
      </w:r>
      <w:r w:rsidR="009233C9">
        <w:rPr>
          <w:rFonts w:ascii="Traditional Arabic" w:hAnsi="Traditional Arabic" w:cs="Traditional Arabic"/>
          <w:sz w:val="32"/>
          <w:szCs w:val="32"/>
          <w:rtl/>
        </w:rPr>
        <w:t xml:space="preserve"> بمجموع</w:t>
      </w:r>
      <w:r w:rsidR="009233C9">
        <w:rPr>
          <w:rFonts w:ascii="Traditional Arabic" w:hAnsi="Traditional Arabic" w:cs="Traditional Arabic" w:hint="cs"/>
          <w:sz w:val="32"/>
          <w:szCs w:val="32"/>
          <w:rtl/>
        </w:rPr>
        <w:t>ة</w:t>
      </w:r>
      <w:r w:rsidRPr="0094633D">
        <w:rPr>
          <w:rFonts w:ascii="Traditional Arabic" w:hAnsi="Traditional Arabic" w:cs="Traditional Arabic"/>
          <w:sz w:val="32"/>
          <w:szCs w:val="32"/>
          <w:rtl/>
        </w:rPr>
        <w:t xml:space="preserve"> من التحديات تؤث</w:t>
      </w:r>
      <w:r w:rsidR="009233C9">
        <w:rPr>
          <w:rFonts w:ascii="Traditional Arabic" w:hAnsi="Traditional Arabic" w:cs="Traditional Arabic"/>
          <w:sz w:val="32"/>
          <w:szCs w:val="32"/>
          <w:rtl/>
        </w:rPr>
        <w:t>ر على قدرته في توفير خدمات مالي</w:t>
      </w:r>
      <w:r w:rsidR="009233C9">
        <w:rPr>
          <w:rFonts w:ascii="Traditional Arabic" w:hAnsi="Traditional Arabic" w:cs="Traditional Arabic" w:hint="cs"/>
          <w:sz w:val="32"/>
          <w:szCs w:val="32"/>
          <w:rtl/>
        </w:rPr>
        <w:t>ة</w:t>
      </w:r>
      <w:r w:rsidRPr="0094633D">
        <w:rPr>
          <w:rFonts w:ascii="Traditional Arabic" w:hAnsi="Traditional Arabic" w:cs="Traditional Arabic"/>
          <w:sz w:val="32"/>
          <w:szCs w:val="32"/>
          <w:rtl/>
        </w:rPr>
        <w:t xml:space="preserve"> ش</w:t>
      </w:r>
      <w:r w:rsidR="009233C9">
        <w:rPr>
          <w:rFonts w:ascii="Traditional Arabic" w:hAnsi="Traditional Arabic" w:cs="Traditional Arabic"/>
          <w:sz w:val="32"/>
          <w:szCs w:val="32"/>
          <w:rtl/>
        </w:rPr>
        <w:t>امل</w:t>
      </w:r>
      <w:r w:rsidR="009233C9">
        <w:rPr>
          <w:rFonts w:ascii="Traditional Arabic" w:hAnsi="Traditional Arabic" w:cs="Traditional Arabic" w:hint="cs"/>
          <w:sz w:val="32"/>
          <w:szCs w:val="32"/>
          <w:rtl/>
        </w:rPr>
        <w:t>ة</w:t>
      </w:r>
      <w:r w:rsidRPr="0094633D">
        <w:rPr>
          <w:rFonts w:ascii="Traditional Arabic" w:hAnsi="Traditional Arabic" w:cs="Traditional Arabic"/>
          <w:sz w:val="32"/>
          <w:szCs w:val="32"/>
          <w:rtl/>
        </w:rPr>
        <w:t xml:space="preserve"> </w:t>
      </w:r>
      <w:r w:rsidR="006432C7" w:rsidRPr="0094633D">
        <w:rPr>
          <w:rFonts w:ascii="Traditional Arabic" w:hAnsi="Traditional Arabic" w:cs="Traditional Arabic"/>
          <w:sz w:val="32"/>
          <w:szCs w:val="32"/>
          <w:rtl/>
        </w:rPr>
        <w:t xml:space="preserve">ومتاحة للجميع من بينها </w:t>
      </w:r>
      <w:r w:rsidR="009902B7" w:rsidRPr="0094633D">
        <w:rPr>
          <w:rStyle w:val="Appelnotedebasdep"/>
          <w:rFonts w:ascii="Traditional Arabic" w:hAnsi="Traditional Arabic" w:cs="Traditional Arabic"/>
          <w:sz w:val="32"/>
          <w:szCs w:val="32"/>
          <w:rtl/>
        </w:rPr>
        <w:footnoteReference w:id="38"/>
      </w:r>
      <w:r w:rsidR="009233C9">
        <w:rPr>
          <w:rFonts w:ascii="Traditional Arabic" w:hAnsi="Traditional Arabic" w:cs="Traditional Arabic" w:hint="cs"/>
          <w:sz w:val="32"/>
          <w:szCs w:val="32"/>
          <w:rtl/>
        </w:rPr>
        <w:t> </w:t>
      </w:r>
      <w:r w:rsidR="009233C9">
        <w:rPr>
          <w:rFonts w:ascii="Traditional Arabic" w:hAnsi="Traditional Arabic" w:cs="Traditional Arabic"/>
          <w:sz w:val="32"/>
          <w:szCs w:val="32"/>
        </w:rPr>
        <w:t>:</w:t>
      </w:r>
      <w:r w:rsidR="006432C7" w:rsidRPr="0094633D">
        <w:rPr>
          <w:rFonts w:ascii="Traditional Arabic" w:hAnsi="Traditional Arabic" w:cs="Traditional Arabic"/>
          <w:sz w:val="32"/>
          <w:szCs w:val="32"/>
          <w:rtl/>
        </w:rPr>
        <w:t xml:space="preserve">                                              </w:t>
      </w:r>
      <w:r w:rsidR="009902B7" w:rsidRPr="0094633D">
        <w:rPr>
          <w:rFonts w:ascii="Traditional Arabic" w:hAnsi="Traditional Arabic" w:cs="Traditional Arabic"/>
          <w:sz w:val="32"/>
          <w:szCs w:val="32"/>
          <w:rtl/>
        </w:rPr>
        <w:t xml:space="preserve">               </w:t>
      </w:r>
    </w:p>
    <w:p w14:paraId="6FF684A5" w14:textId="77777777" w:rsidR="006432C7" w:rsidRPr="0094633D" w:rsidRDefault="006432C7" w:rsidP="00C25908">
      <w:pPr>
        <w:pStyle w:val="NormalWeb"/>
        <w:numPr>
          <w:ilvl w:val="0"/>
          <w:numId w:val="18"/>
        </w:numPr>
        <w:bidi/>
        <w:spacing w:before="0" w:beforeAutospacing="0" w:after="120" w:afterAutospacing="0" w:line="360" w:lineRule="auto"/>
        <w:rPr>
          <w:rFonts w:ascii="Traditional Arabic" w:hAnsi="Traditional Arabic" w:cs="Traditional Arabic"/>
          <w:sz w:val="32"/>
          <w:szCs w:val="32"/>
        </w:rPr>
      </w:pPr>
      <w:r w:rsidRPr="0094633D">
        <w:rPr>
          <w:rFonts w:ascii="Traditional Arabic" w:hAnsi="Traditional Arabic" w:cs="Traditional Arabic"/>
          <w:sz w:val="32"/>
          <w:szCs w:val="32"/>
          <w:rtl/>
        </w:rPr>
        <w:t>ضعف الثقافة المالية لدى المتعاملين بالخدمات المالية المتوافقة مع الشريعة الإسلامية</w:t>
      </w:r>
      <w:r w:rsidR="00BD6488" w:rsidRPr="0094633D">
        <w:rPr>
          <w:rFonts w:ascii="Traditional Arabic" w:hAnsi="Traditional Arabic" w:cs="Traditional Arabic"/>
          <w:sz w:val="32"/>
          <w:szCs w:val="32"/>
          <w:rtl/>
        </w:rPr>
        <w:t xml:space="preserve"> </w:t>
      </w:r>
      <w:r w:rsidRPr="0094633D">
        <w:rPr>
          <w:rFonts w:ascii="Traditional Arabic" w:hAnsi="Traditional Arabic" w:cs="Traditional Arabic"/>
          <w:sz w:val="32"/>
          <w:szCs w:val="32"/>
          <w:rtl/>
        </w:rPr>
        <w:t>وبالأخص</w:t>
      </w:r>
      <w:r w:rsidR="00BD6488" w:rsidRPr="0094633D">
        <w:rPr>
          <w:rFonts w:ascii="Traditional Arabic" w:hAnsi="Traditional Arabic" w:cs="Traditional Arabic"/>
          <w:sz w:val="32"/>
          <w:szCs w:val="32"/>
          <w:rtl/>
        </w:rPr>
        <w:t xml:space="preserve"> الشباب </w:t>
      </w:r>
      <w:r w:rsidR="00FB4CFE">
        <w:rPr>
          <w:rFonts w:ascii="Traditional Arabic" w:hAnsi="Traditional Arabic" w:cs="Traditional Arabic" w:hint="cs"/>
          <w:sz w:val="32"/>
          <w:szCs w:val="32"/>
          <w:rtl/>
          <w:lang w:bidi="ar-DZ"/>
        </w:rPr>
        <w:t>.</w:t>
      </w:r>
    </w:p>
    <w:p w14:paraId="5F4B9A83" w14:textId="77777777" w:rsidR="00670D0B" w:rsidRPr="0094633D" w:rsidRDefault="00BD6488" w:rsidP="00C25908">
      <w:pPr>
        <w:pStyle w:val="NormalWeb"/>
        <w:numPr>
          <w:ilvl w:val="0"/>
          <w:numId w:val="18"/>
        </w:numPr>
        <w:bidi/>
        <w:spacing w:before="0" w:beforeAutospacing="0" w:after="120" w:afterAutospacing="0" w:line="360" w:lineRule="auto"/>
        <w:rPr>
          <w:rFonts w:ascii="Traditional Arabic" w:hAnsi="Traditional Arabic" w:cs="Traditional Arabic"/>
          <w:sz w:val="32"/>
          <w:szCs w:val="32"/>
        </w:rPr>
      </w:pPr>
      <w:r w:rsidRPr="0094633D">
        <w:rPr>
          <w:rFonts w:ascii="Traditional Arabic" w:hAnsi="Traditional Arabic" w:cs="Traditional Arabic"/>
          <w:sz w:val="32"/>
          <w:szCs w:val="32"/>
          <w:rtl/>
        </w:rPr>
        <w:t xml:space="preserve">نوع </w:t>
      </w:r>
      <w:r w:rsidR="006432C7" w:rsidRPr="0094633D">
        <w:rPr>
          <w:rFonts w:ascii="Traditional Arabic" w:hAnsi="Traditional Arabic" w:cs="Traditional Arabic"/>
          <w:sz w:val="32"/>
          <w:szCs w:val="32"/>
          <w:rtl/>
        </w:rPr>
        <w:t>وطبيعة</w:t>
      </w:r>
      <w:r w:rsidRPr="0094633D">
        <w:rPr>
          <w:rFonts w:ascii="Traditional Arabic" w:hAnsi="Traditional Arabic" w:cs="Traditional Arabic"/>
          <w:sz w:val="32"/>
          <w:szCs w:val="32"/>
          <w:rtl/>
        </w:rPr>
        <w:t xml:space="preserve"> المنتجات </w:t>
      </w:r>
      <w:r w:rsidR="006432C7" w:rsidRPr="0094633D">
        <w:rPr>
          <w:rFonts w:ascii="Traditional Arabic" w:hAnsi="Traditional Arabic" w:cs="Traditional Arabic"/>
          <w:sz w:val="32"/>
          <w:szCs w:val="32"/>
          <w:rtl/>
        </w:rPr>
        <w:t>الإسلامية</w:t>
      </w:r>
      <w:r w:rsidRPr="0094633D">
        <w:rPr>
          <w:rFonts w:ascii="Traditional Arabic" w:hAnsi="Traditional Arabic" w:cs="Traditional Arabic"/>
          <w:sz w:val="32"/>
          <w:szCs w:val="32"/>
          <w:rtl/>
        </w:rPr>
        <w:t xml:space="preserve"> وكيفيه تطبيقها </w:t>
      </w:r>
      <w:r w:rsidR="00FB4CFE">
        <w:rPr>
          <w:rFonts w:ascii="Traditional Arabic" w:hAnsi="Traditional Arabic" w:cs="Traditional Arabic" w:hint="cs"/>
          <w:sz w:val="32"/>
          <w:szCs w:val="32"/>
          <w:rtl/>
        </w:rPr>
        <w:t>.</w:t>
      </w:r>
    </w:p>
    <w:p w14:paraId="72737512" w14:textId="77777777" w:rsidR="006432C7" w:rsidRPr="0094633D" w:rsidRDefault="006432C7" w:rsidP="00C25908">
      <w:pPr>
        <w:pStyle w:val="NormalWeb"/>
        <w:numPr>
          <w:ilvl w:val="0"/>
          <w:numId w:val="18"/>
        </w:numPr>
        <w:bidi/>
        <w:spacing w:before="0" w:beforeAutospacing="0" w:after="120" w:afterAutospacing="0" w:line="360" w:lineRule="auto"/>
        <w:rPr>
          <w:rFonts w:ascii="Traditional Arabic" w:hAnsi="Traditional Arabic" w:cs="Traditional Arabic"/>
          <w:sz w:val="32"/>
          <w:szCs w:val="32"/>
        </w:rPr>
      </w:pPr>
      <w:r w:rsidRPr="0094633D">
        <w:rPr>
          <w:rFonts w:ascii="Traditional Arabic" w:hAnsi="Traditional Arabic" w:cs="Traditional Arabic"/>
          <w:sz w:val="32"/>
          <w:szCs w:val="32"/>
          <w:rtl/>
        </w:rPr>
        <w:t>انخفاض البنية التحتية</w:t>
      </w:r>
      <w:r w:rsidR="00BD6488" w:rsidRPr="0094633D">
        <w:rPr>
          <w:rFonts w:ascii="Traditional Arabic" w:hAnsi="Traditional Arabic" w:cs="Traditional Arabic"/>
          <w:sz w:val="32"/>
          <w:szCs w:val="32"/>
          <w:rtl/>
        </w:rPr>
        <w:t xml:space="preserve"> من طرف وسائل الاتصالات </w:t>
      </w:r>
      <w:r w:rsidRPr="0094633D">
        <w:rPr>
          <w:rFonts w:ascii="Traditional Arabic" w:hAnsi="Traditional Arabic" w:cs="Traditional Arabic"/>
          <w:sz w:val="32"/>
          <w:szCs w:val="32"/>
          <w:rtl/>
        </w:rPr>
        <w:t>وصعوبة</w:t>
      </w:r>
      <w:r w:rsidR="00BD6488" w:rsidRPr="0094633D">
        <w:rPr>
          <w:rFonts w:ascii="Traditional Arabic" w:hAnsi="Traditional Arabic" w:cs="Traditional Arabic"/>
          <w:sz w:val="32"/>
          <w:szCs w:val="32"/>
          <w:rtl/>
        </w:rPr>
        <w:t xml:space="preserve"> وصولها </w:t>
      </w:r>
      <w:r w:rsidRPr="0094633D">
        <w:rPr>
          <w:rFonts w:ascii="Traditional Arabic" w:hAnsi="Traditional Arabic" w:cs="Traditional Arabic"/>
          <w:sz w:val="32"/>
          <w:szCs w:val="32"/>
          <w:rtl/>
        </w:rPr>
        <w:t>إلى جميع قطاعات المجتمع</w:t>
      </w:r>
      <w:r w:rsidR="00FB4CFE">
        <w:rPr>
          <w:rFonts w:ascii="Traditional Arabic" w:hAnsi="Traditional Arabic" w:cs="Traditional Arabic" w:hint="cs"/>
          <w:sz w:val="32"/>
          <w:szCs w:val="32"/>
          <w:rtl/>
        </w:rPr>
        <w:t>.</w:t>
      </w:r>
    </w:p>
    <w:p w14:paraId="525F1971" w14:textId="77777777" w:rsidR="006432C7" w:rsidRPr="0094633D" w:rsidRDefault="00BD6488" w:rsidP="00C25908">
      <w:pPr>
        <w:pStyle w:val="NormalWeb"/>
        <w:numPr>
          <w:ilvl w:val="0"/>
          <w:numId w:val="18"/>
        </w:numPr>
        <w:bidi/>
        <w:spacing w:before="0" w:beforeAutospacing="0" w:after="120" w:afterAutospacing="0" w:line="360" w:lineRule="auto"/>
        <w:rPr>
          <w:rFonts w:ascii="Traditional Arabic" w:hAnsi="Traditional Arabic" w:cs="Traditional Arabic"/>
          <w:sz w:val="32"/>
          <w:szCs w:val="32"/>
        </w:rPr>
      </w:pPr>
      <w:r w:rsidRPr="0094633D">
        <w:rPr>
          <w:rFonts w:ascii="Traditional Arabic" w:hAnsi="Traditional Arabic" w:cs="Traditional Arabic"/>
          <w:sz w:val="32"/>
          <w:szCs w:val="32"/>
          <w:rtl/>
        </w:rPr>
        <w:lastRenderedPageBreak/>
        <w:t xml:space="preserve">عدم وجود قوانين وتشريعات </w:t>
      </w:r>
      <w:r w:rsidR="006432C7" w:rsidRPr="0094633D">
        <w:rPr>
          <w:rFonts w:ascii="Traditional Arabic" w:hAnsi="Traditional Arabic" w:cs="Traditional Arabic"/>
          <w:sz w:val="32"/>
          <w:szCs w:val="32"/>
          <w:rtl/>
        </w:rPr>
        <w:t>داعمة</w:t>
      </w:r>
      <w:r w:rsidRPr="0094633D">
        <w:rPr>
          <w:rFonts w:ascii="Traditional Arabic" w:hAnsi="Traditional Arabic" w:cs="Traditional Arabic"/>
          <w:sz w:val="32"/>
          <w:szCs w:val="32"/>
          <w:rtl/>
        </w:rPr>
        <w:t xml:space="preserve"> للمشروعات </w:t>
      </w:r>
      <w:r w:rsidR="006432C7" w:rsidRPr="0094633D">
        <w:rPr>
          <w:rFonts w:ascii="Traditional Arabic" w:hAnsi="Traditional Arabic" w:cs="Traditional Arabic"/>
          <w:sz w:val="32"/>
          <w:szCs w:val="32"/>
          <w:rtl/>
        </w:rPr>
        <w:t>الصغيرة</w:t>
      </w:r>
      <w:r w:rsidRPr="0094633D">
        <w:rPr>
          <w:rFonts w:ascii="Traditional Arabic" w:hAnsi="Traditional Arabic" w:cs="Traditional Arabic"/>
          <w:sz w:val="32"/>
          <w:szCs w:val="32"/>
          <w:rtl/>
        </w:rPr>
        <w:t xml:space="preserve"> </w:t>
      </w:r>
      <w:r w:rsidR="006432C7" w:rsidRPr="0094633D">
        <w:rPr>
          <w:rFonts w:ascii="Traditional Arabic" w:hAnsi="Traditional Arabic" w:cs="Traditional Arabic"/>
          <w:sz w:val="32"/>
          <w:szCs w:val="32"/>
          <w:rtl/>
        </w:rPr>
        <w:t>والمتوسطة</w:t>
      </w:r>
      <w:r w:rsidRPr="0094633D">
        <w:rPr>
          <w:rFonts w:ascii="Traditional Arabic" w:hAnsi="Traditional Arabic" w:cs="Traditional Arabic"/>
          <w:sz w:val="32"/>
          <w:szCs w:val="32"/>
          <w:rtl/>
        </w:rPr>
        <w:t xml:space="preserve"> بشكل عام </w:t>
      </w:r>
      <w:r w:rsidR="00FB4CFE">
        <w:rPr>
          <w:rFonts w:ascii="Traditional Arabic" w:hAnsi="Traditional Arabic" w:cs="Traditional Arabic" w:hint="cs"/>
          <w:sz w:val="32"/>
          <w:szCs w:val="32"/>
          <w:rtl/>
        </w:rPr>
        <w:t>.</w:t>
      </w:r>
    </w:p>
    <w:p w14:paraId="255FDF17" w14:textId="77777777" w:rsidR="006432C7" w:rsidRPr="0094633D" w:rsidRDefault="00BD6488" w:rsidP="00C25908">
      <w:pPr>
        <w:pStyle w:val="NormalWeb"/>
        <w:numPr>
          <w:ilvl w:val="0"/>
          <w:numId w:val="18"/>
        </w:numPr>
        <w:bidi/>
        <w:spacing w:before="0" w:beforeAutospacing="0" w:after="120" w:afterAutospacing="0" w:line="360" w:lineRule="auto"/>
        <w:rPr>
          <w:rFonts w:ascii="Traditional Arabic" w:hAnsi="Traditional Arabic" w:cs="Traditional Arabic"/>
          <w:sz w:val="32"/>
          <w:szCs w:val="32"/>
        </w:rPr>
      </w:pPr>
      <w:r w:rsidRPr="0094633D">
        <w:rPr>
          <w:rFonts w:ascii="Traditional Arabic" w:hAnsi="Traditional Arabic" w:cs="Traditional Arabic"/>
          <w:sz w:val="32"/>
          <w:szCs w:val="32"/>
          <w:rtl/>
        </w:rPr>
        <w:t>عد</w:t>
      </w:r>
      <w:r w:rsidR="00FB4CFE">
        <w:rPr>
          <w:rFonts w:ascii="Traditional Arabic" w:hAnsi="Traditional Arabic" w:cs="Traditional Arabic"/>
          <w:sz w:val="32"/>
          <w:szCs w:val="32"/>
          <w:rtl/>
        </w:rPr>
        <w:t>م وجود حوافز كافي</w:t>
      </w:r>
      <w:r w:rsidR="00FB4CFE">
        <w:rPr>
          <w:rFonts w:ascii="Traditional Arabic" w:hAnsi="Traditional Arabic" w:cs="Traditional Arabic" w:hint="cs"/>
          <w:sz w:val="32"/>
          <w:szCs w:val="32"/>
          <w:rtl/>
        </w:rPr>
        <w:t xml:space="preserve">ة </w:t>
      </w:r>
      <w:r w:rsidR="006432C7" w:rsidRPr="0094633D">
        <w:rPr>
          <w:rFonts w:ascii="Traditional Arabic" w:hAnsi="Traditional Arabic" w:cs="Traditional Arabic"/>
          <w:sz w:val="32"/>
          <w:szCs w:val="32"/>
          <w:rtl/>
        </w:rPr>
        <w:t>للبنوك الإسلامية</w:t>
      </w:r>
      <w:r w:rsidRPr="0094633D">
        <w:rPr>
          <w:rFonts w:ascii="Traditional Arabic" w:hAnsi="Traditional Arabic" w:cs="Traditional Arabic"/>
          <w:sz w:val="32"/>
          <w:szCs w:val="32"/>
          <w:rtl/>
        </w:rPr>
        <w:t xml:space="preserve"> تشجعها على تمويل المشاريع </w:t>
      </w:r>
      <w:r w:rsidR="006432C7" w:rsidRPr="0094633D">
        <w:rPr>
          <w:rFonts w:ascii="Traditional Arabic" w:hAnsi="Traditional Arabic" w:cs="Traditional Arabic"/>
          <w:sz w:val="32"/>
          <w:szCs w:val="32"/>
          <w:rtl/>
        </w:rPr>
        <w:t>والأعمال</w:t>
      </w:r>
      <w:r w:rsidRPr="0094633D">
        <w:rPr>
          <w:rFonts w:ascii="Traditional Arabic" w:hAnsi="Traditional Arabic" w:cs="Traditional Arabic"/>
          <w:sz w:val="32"/>
          <w:szCs w:val="32"/>
          <w:rtl/>
        </w:rPr>
        <w:t xml:space="preserve"> </w:t>
      </w:r>
      <w:r w:rsidR="006432C7" w:rsidRPr="0094633D">
        <w:rPr>
          <w:rFonts w:ascii="Traditional Arabic" w:hAnsi="Traditional Arabic" w:cs="Traditional Arabic"/>
          <w:sz w:val="32"/>
          <w:szCs w:val="32"/>
          <w:rtl/>
        </w:rPr>
        <w:t>الجديدة</w:t>
      </w:r>
      <w:r w:rsidR="00FB4CFE">
        <w:rPr>
          <w:rFonts w:ascii="Traditional Arabic" w:hAnsi="Traditional Arabic" w:cs="Traditional Arabic" w:hint="cs"/>
          <w:sz w:val="32"/>
          <w:szCs w:val="32"/>
          <w:rtl/>
        </w:rPr>
        <w:t>.</w:t>
      </w:r>
    </w:p>
    <w:p w14:paraId="69FE436E" w14:textId="77777777" w:rsidR="006432C7" w:rsidRPr="0094633D" w:rsidRDefault="00BD6488" w:rsidP="00C25908">
      <w:pPr>
        <w:pStyle w:val="NormalWeb"/>
        <w:numPr>
          <w:ilvl w:val="0"/>
          <w:numId w:val="18"/>
        </w:numPr>
        <w:bidi/>
        <w:spacing w:before="0" w:beforeAutospacing="0" w:after="120" w:afterAutospacing="0" w:line="360" w:lineRule="auto"/>
        <w:rPr>
          <w:rFonts w:ascii="Traditional Arabic" w:hAnsi="Traditional Arabic" w:cs="Traditional Arabic"/>
          <w:sz w:val="32"/>
          <w:szCs w:val="32"/>
        </w:rPr>
      </w:pPr>
      <w:r w:rsidRPr="0094633D">
        <w:rPr>
          <w:rFonts w:ascii="Traditional Arabic" w:hAnsi="Traditional Arabic" w:cs="Traditional Arabic"/>
          <w:sz w:val="32"/>
          <w:szCs w:val="32"/>
          <w:rtl/>
        </w:rPr>
        <w:t xml:space="preserve"> </w:t>
      </w:r>
      <w:r w:rsidR="006432C7" w:rsidRPr="0094633D">
        <w:rPr>
          <w:rFonts w:ascii="Traditional Arabic" w:hAnsi="Traditional Arabic" w:cs="Traditional Arabic"/>
          <w:sz w:val="32"/>
          <w:szCs w:val="32"/>
          <w:rtl/>
        </w:rPr>
        <w:t>صعوبة انتشار وتوسع البنوك الإسلامية</w:t>
      </w:r>
      <w:r w:rsidRPr="0094633D">
        <w:rPr>
          <w:rFonts w:ascii="Traditional Arabic" w:hAnsi="Traditional Arabic" w:cs="Traditional Arabic"/>
          <w:sz w:val="32"/>
          <w:szCs w:val="32"/>
          <w:rtl/>
        </w:rPr>
        <w:t xml:space="preserve"> في بعض الدول </w:t>
      </w:r>
      <w:r w:rsidR="006432C7" w:rsidRPr="0094633D">
        <w:rPr>
          <w:rFonts w:ascii="Traditional Arabic" w:hAnsi="Traditional Arabic" w:cs="Traditional Arabic"/>
          <w:sz w:val="32"/>
          <w:szCs w:val="32"/>
          <w:rtl/>
        </w:rPr>
        <w:t>الغربية</w:t>
      </w:r>
      <w:r w:rsidRPr="0094633D">
        <w:rPr>
          <w:rFonts w:ascii="Traditional Arabic" w:hAnsi="Traditional Arabic" w:cs="Traditional Arabic"/>
          <w:sz w:val="32"/>
          <w:szCs w:val="32"/>
          <w:rtl/>
        </w:rPr>
        <w:t xml:space="preserve"> بسبب عدم تلاؤمها مع تشريعاتها </w:t>
      </w:r>
      <w:r w:rsidR="00FB4CFE">
        <w:rPr>
          <w:rFonts w:ascii="Traditional Arabic" w:hAnsi="Traditional Arabic" w:cs="Traditional Arabic" w:hint="cs"/>
          <w:sz w:val="32"/>
          <w:szCs w:val="32"/>
          <w:rtl/>
        </w:rPr>
        <w:t>.</w:t>
      </w:r>
    </w:p>
    <w:p w14:paraId="5A6DB724" w14:textId="77777777" w:rsidR="00BD6488" w:rsidRPr="0094633D" w:rsidRDefault="006432C7" w:rsidP="00C25908">
      <w:pPr>
        <w:pStyle w:val="NormalWeb"/>
        <w:numPr>
          <w:ilvl w:val="0"/>
          <w:numId w:val="18"/>
        </w:numPr>
        <w:bidi/>
        <w:spacing w:before="0" w:beforeAutospacing="0" w:after="120" w:afterAutospacing="0" w:line="360" w:lineRule="auto"/>
        <w:rPr>
          <w:rFonts w:ascii="Traditional Arabic" w:hAnsi="Traditional Arabic" w:cs="Traditional Arabic"/>
          <w:sz w:val="32"/>
          <w:szCs w:val="32"/>
        </w:rPr>
      </w:pPr>
      <w:r w:rsidRPr="0094633D">
        <w:rPr>
          <w:rFonts w:ascii="Traditional Arabic" w:hAnsi="Traditional Arabic" w:cs="Traditional Arabic"/>
          <w:sz w:val="32"/>
          <w:szCs w:val="32"/>
          <w:rtl/>
        </w:rPr>
        <w:t xml:space="preserve"> عدم إمكانية </w:t>
      </w:r>
      <w:r w:rsidR="00BD6488" w:rsidRPr="0094633D">
        <w:rPr>
          <w:rFonts w:ascii="Traditional Arabic" w:hAnsi="Traditional Arabic" w:cs="Traditional Arabic"/>
          <w:sz w:val="32"/>
          <w:szCs w:val="32"/>
          <w:rtl/>
        </w:rPr>
        <w:t xml:space="preserve">الفهم العميق </w:t>
      </w:r>
      <w:r w:rsidRPr="0094633D">
        <w:rPr>
          <w:rFonts w:ascii="Traditional Arabic" w:hAnsi="Traditional Arabic" w:cs="Traditional Arabic"/>
          <w:sz w:val="32"/>
          <w:szCs w:val="32"/>
          <w:rtl/>
        </w:rPr>
        <w:t>لطبيعة</w:t>
      </w:r>
      <w:r w:rsidR="00BD6488" w:rsidRPr="0094633D">
        <w:rPr>
          <w:rFonts w:ascii="Traditional Arabic" w:hAnsi="Traditional Arabic" w:cs="Traditional Arabic"/>
          <w:sz w:val="32"/>
          <w:szCs w:val="32"/>
          <w:rtl/>
        </w:rPr>
        <w:t xml:space="preserve"> </w:t>
      </w:r>
      <w:r w:rsidRPr="0094633D">
        <w:rPr>
          <w:rFonts w:ascii="Traditional Arabic" w:hAnsi="Traditional Arabic" w:cs="Traditional Arabic"/>
          <w:sz w:val="32"/>
          <w:szCs w:val="32"/>
          <w:rtl/>
        </w:rPr>
        <w:t>أدوات</w:t>
      </w:r>
      <w:r w:rsidR="00BD6488" w:rsidRPr="0094633D">
        <w:rPr>
          <w:rFonts w:ascii="Traditional Arabic" w:hAnsi="Traditional Arabic" w:cs="Traditional Arabic"/>
          <w:sz w:val="32"/>
          <w:szCs w:val="32"/>
          <w:rtl/>
        </w:rPr>
        <w:t xml:space="preserve"> التمويل </w:t>
      </w:r>
      <w:r w:rsidRPr="0094633D">
        <w:rPr>
          <w:rFonts w:ascii="Traditional Arabic" w:hAnsi="Traditional Arabic" w:cs="Traditional Arabic"/>
          <w:sz w:val="32"/>
          <w:szCs w:val="32"/>
          <w:rtl/>
        </w:rPr>
        <w:t>الإسلامي</w:t>
      </w:r>
      <w:r w:rsidR="00BD6488" w:rsidRPr="0094633D">
        <w:rPr>
          <w:rFonts w:ascii="Traditional Arabic" w:hAnsi="Traditional Arabic" w:cs="Traditional Arabic"/>
          <w:sz w:val="32"/>
          <w:szCs w:val="32"/>
          <w:rtl/>
        </w:rPr>
        <w:t xml:space="preserve"> من قبل بعض المشرعين</w:t>
      </w:r>
      <w:r w:rsidR="00FB4CFE">
        <w:rPr>
          <w:rFonts w:ascii="Traditional Arabic" w:hAnsi="Traditional Arabic" w:cs="Traditional Arabic" w:hint="cs"/>
          <w:sz w:val="32"/>
          <w:szCs w:val="32"/>
          <w:rtl/>
        </w:rPr>
        <w:t>.</w:t>
      </w:r>
    </w:p>
    <w:p w14:paraId="3E17B44C" w14:textId="77777777" w:rsidR="00253E03" w:rsidRPr="00107627" w:rsidRDefault="006432C7" w:rsidP="00A61D68">
      <w:pPr>
        <w:pStyle w:val="Titre2"/>
        <w:bidi/>
        <w:rPr>
          <w:rFonts w:ascii="Traditional Arabic" w:hAnsi="Traditional Arabic" w:cs="Traditional Arabic"/>
          <w:color w:val="auto"/>
          <w:sz w:val="32"/>
          <w:szCs w:val="32"/>
        </w:rPr>
      </w:pPr>
      <w:bookmarkStart w:id="103" w:name="_Toc199107516"/>
      <w:bookmarkStart w:id="104" w:name="_Toc199176473"/>
      <w:bookmarkStart w:id="105" w:name="_Toc199176718"/>
      <w:bookmarkStart w:id="106" w:name="_Toc199615980"/>
      <w:r w:rsidRPr="00107627">
        <w:rPr>
          <w:rFonts w:ascii="Traditional Arabic" w:hAnsi="Traditional Arabic" w:cs="Traditional Arabic"/>
          <w:color w:val="auto"/>
          <w:sz w:val="32"/>
          <w:szCs w:val="32"/>
          <w:u w:val="single"/>
          <w:rtl/>
        </w:rPr>
        <w:t>المطلب</w:t>
      </w:r>
      <w:r w:rsidRPr="00107627">
        <w:rPr>
          <w:rFonts w:ascii="Traditional Arabic" w:hAnsi="Traditional Arabic" w:cs="Traditional Arabic"/>
          <w:color w:val="auto"/>
          <w:sz w:val="32"/>
          <w:szCs w:val="32"/>
          <w:u w:val="single"/>
        </w:rPr>
        <w:t>4</w:t>
      </w:r>
      <w:r w:rsidRPr="00107627">
        <w:rPr>
          <w:rFonts w:ascii="Traditional Arabic" w:hAnsi="Traditional Arabic" w:cs="Traditional Arabic"/>
          <w:color w:val="auto"/>
          <w:sz w:val="32"/>
          <w:szCs w:val="32"/>
          <w:u w:val="single"/>
          <w:rtl/>
        </w:rPr>
        <w:t xml:space="preserve"> </w:t>
      </w:r>
      <w:r w:rsidR="00B21BA2" w:rsidRPr="00107627">
        <w:rPr>
          <w:rFonts w:ascii="Traditional Arabic" w:hAnsi="Traditional Arabic" w:cs="Traditional Arabic"/>
          <w:color w:val="auto"/>
          <w:sz w:val="32"/>
          <w:szCs w:val="32"/>
          <w:u w:val="single"/>
        </w:rPr>
        <w:t xml:space="preserve"> </w:t>
      </w:r>
      <w:r w:rsidRPr="00107627">
        <w:rPr>
          <w:rFonts w:ascii="Traditional Arabic" w:hAnsi="Traditional Arabic" w:cs="Traditional Arabic"/>
          <w:color w:val="auto"/>
          <w:sz w:val="32"/>
          <w:szCs w:val="32"/>
          <w:rtl/>
        </w:rPr>
        <w:t xml:space="preserve"> مقترحات حول تعزيز</w:t>
      </w:r>
      <w:r w:rsidR="00BD6488" w:rsidRPr="00107627">
        <w:rPr>
          <w:rFonts w:ascii="Traditional Arabic" w:hAnsi="Traditional Arabic" w:cs="Traditional Arabic"/>
          <w:color w:val="auto"/>
          <w:sz w:val="32"/>
          <w:szCs w:val="32"/>
          <w:rtl/>
        </w:rPr>
        <w:t xml:space="preserve"> دور</w:t>
      </w:r>
      <w:r w:rsidR="002F313C" w:rsidRPr="00107627">
        <w:rPr>
          <w:rFonts w:ascii="Traditional Arabic" w:hAnsi="Traditional Arabic" w:cs="Traditional Arabic"/>
          <w:color w:val="auto"/>
          <w:sz w:val="32"/>
          <w:szCs w:val="32"/>
          <w:rtl/>
        </w:rPr>
        <w:t xml:space="preserve"> </w:t>
      </w:r>
      <w:r w:rsidRPr="00107627">
        <w:rPr>
          <w:rFonts w:ascii="Traditional Arabic" w:hAnsi="Traditional Arabic" w:cs="Traditional Arabic"/>
          <w:color w:val="auto"/>
          <w:sz w:val="32"/>
          <w:szCs w:val="32"/>
          <w:rtl/>
        </w:rPr>
        <w:t>البنوك  الإسلامية</w:t>
      </w:r>
      <w:r w:rsidR="002F313C" w:rsidRPr="00107627">
        <w:rPr>
          <w:rFonts w:ascii="Traditional Arabic" w:hAnsi="Traditional Arabic" w:cs="Traditional Arabic"/>
          <w:color w:val="auto"/>
          <w:sz w:val="32"/>
          <w:szCs w:val="32"/>
          <w:rtl/>
        </w:rPr>
        <w:t xml:space="preserve"> في دعم وتحقيق الشمول  المالي</w:t>
      </w:r>
      <w:bookmarkEnd w:id="103"/>
      <w:bookmarkEnd w:id="104"/>
      <w:bookmarkEnd w:id="105"/>
      <w:bookmarkEnd w:id="106"/>
      <w:r w:rsidR="002F313C" w:rsidRPr="00107627">
        <w:rPr>
          <w:rFonts w:ascii="Traditional Arabic" w:hAnsi="Traditional Arabic" w:cs="Traditional Arabic"/>
          <w:color w:val="auto"/>
          <w:sz w:val="32"/>
          <w:szCs w:val="32"/>
          <w:rtl/>
        </w:rPr>
        <w:t xml:space="preserve">             </w:t>
      </w:r>
    </w:p>
    <w:p w14:paraId="2E6CA7BE" w14:textId="77777777" w:rsidR="002F313C" w:rsidRPr="0094633D" w:rsidRDefault="00BD6488" w:rsidP="004367AD">
      <w:pPr>
        <w:pStyle w:val="NormalWeb"/>
        <w:bidi/>
        <w:spacing w:before="0" w:beforeAutospacing="0" w:after="120" w:afterAutospacing="0" w:line="360" w:lineRule="auto"/>
        <w:ind w:left="720"/>
        <w:rPr>
          <w:rFonts w:ascii="Traditional Arabic" w:hAnsi="Traditional Arabic" w:cs="Traditional Arabic"/>
          <w:sz w:val="32"/>
          <w:szCs w:val="32"/>
          <w:rtl/>
        </w:rPr>
      </w:pPr>
      <w:r w:rsidRPr="0094633D">
        <w:rPr>
          <w:rFonts w:ascii="Traditional Arabic" w:hAnsi="Traditional Arabic" w:cs="Traditional Arabic"/>
          <w:sz w:val="32"/>
          <w:szCs w:val="32"/>
          <w:rtl/>
        </w:rPr>
        <w:t xml:space="preserve"> تضمنت مقترحات حول دور البنوك </w:t>
      </w:r>
      <w:r w:rsidR="002F313C" w:rsidRPr="0094633D">
        <w:rPr>
          <w:rFonts w:ascii="Traditional Arabic" w:hAnsi="Traditional Arabic" w:cs="Traditional Arabic"/>
          <w:sz w:val="32"/>
          <w:szCs w:val="32"/>
          <w:rtl/>
        </w:rPr>
        <w:t>المتوافقة</w:t>
      </w:r>
      <w:r w:rsidRPr="0094633D">
        <w:rPr>
          <w:rFonts w:ascii="Traditional Arabic" w:hAnsi="Traditional Arabic" w:cs="Traditional Arabic"/>
          <w:sz w:val="32"/>
          <w:szCs w:val="32"/>
          <w:rtl/>
        </w:rPr>
        <w:t xml:space="preserve"> مع </w:t>
      </w:r>
      <w:r w:rsidR="002F313C" w:rsidRPr="0094633D">
        <w:rPr>
          <w:rFonts w:ascii="Traditional Arabic" w:hAnsi="Traditional Arabic" w:cs="Traditional Arabic"/>
          <w:sz w:val="32"/>
          <w:szCs w:val="32"/>
          <w:rtl/>
        </w:rPr>
        <w:t>أحكام</w:t>
      </w:r>
      <w:r w:rsidRPr="0094633D">
        <w:rPr>
          <w:rFonts w:ascii="Traditional Arabic" w:hAnsi="Traditional Arabic" w:cs="Traditional Arabic"/>
          <w:sz w:val="32"/>
          <w:szCs w:val="32"/>
          <w:rtl/>
        </w:rPr>
        <w:t xml:space="preserve"> </w:t>
      </w:r>
      <w:r w:rsidR="002F313C" w:rsidRPr="0094633D">
        <w:rPr>
          <w:rFonts w:ascii="Traditional Arabic" w:hAnsi="Traditional Arabic" w:cs="Traditional Arabic"/>
          <w:sz w:val="32"/>
          <w:szCs w:val="32"/>
          <w:rtl/>
        </w:rPr>
        <w:t>الشريعة الإسلامية</w:t>
      </w:r>
      <w:r w:rsidRPr="0094633D">
        <w:rPr>
          <w:rFonts w:ascii="Traditional Arabic" w:hAnsi="Traditional Arabic" w:cs="Traditional Arabic"/>
          <w:sz w:val="32"/>
          <w:szCs w:val="32"/>
          <w:rtl/>
        </w:rPr>
        <w:t xml:space="preserve"> في تعزيز الشمول المالي جوانب </w:t>
      </w:r>
      <w:r w:rsidR="002F313C" w:rsidRPr="0094633D">
        <w:rPr>
          <w:rFonts w:ascii="Traditional Arabic" w:hAnsi="Traditional Arabic" w:cs="Traditional Arabic"/>
          <w:sz w:val="32"/>
          <w:szCs w:val="32"/>
          <w:rtl/>
        </w:rPr>
        <w:t>متنوعة</w:t>
      </w:r>
      <w:r w:rsidRPr="0094633D">
        <w:rPr>
          <w:rFonts w:ascii="Traditional Arabic" w:hAnsi="Traditional Arabic" w:cs="Traditional Arabic"/>
          <w:sz w:val="32"/>
          <w:szCs w:val="32"/>
          <w:rtl/>
        </w:rPr>
        <w:t xml:space="preserve"> </w:t>
      </w:r>
      <w:r w:rsidR="002F313C" w:rsidRPr="0094633D">
        <w:rPr>
          <w:rFonts w:ascii="Traditional Arabic" w:hAnsi="Traditional Arabic" w:cs="Traditional Arabic"/>
          <w:sz w:val="32"/>
          <w:szCs w:val="32"/>
          <w:rtl/>
        </w:rPr>
        <w:t>ومهمة</w:t>
      </w:r>
      <w:r w:rsidRPr="0094633D">
        <w:rPr>
          <w:rFonts w:ascii="Traditional Arabic" w:hAnsi="Traditional Arabic" w:cs="Traditional Arabic"/>
          <w:sz w:val="32"/>
          <w:szCs w:val="32"/>
          <w:rtl/>
        </w:rPr>
        <w:t xml:space="preserve"> </w:t>
      </w:r>
      <w:r w:rsidR="00B45626">
        <w:rPr>
          <w:rFonts w:ascii="Traditional Arabic" w:hAnsi="Traditional Arabic" w:cs="Traditional Arabic"/>
          <w:sz w:val="32"/>
          <w:szCs w:val="32"/>
          <w:rtl/>
        </w:rPr>
        <w:t>ل</w:t>
      </w:r>
      <w:r w:rsidR="00B45626">
        <w:rPr>
          <w:rFonts w:ascii="Traditional Arabic" w:hAnsi="Traditional Arabic" w:cs="Traditional Arabic" w:hint="cs"/>
          <w:sz w:val="32"/>
          <w:szCs w:val="32"/>
          <w:rtl/>
        </w:rPr>
        <w:t>خ</w:t>
      </w:r>
      <w:r w:rsidR="002F313C" w:rsidRPr="0094633D">
        <w:rPr>
          <w:rFonts w:ascii="Traditional Arabic" w:hAnsi="Traditional Arabic" w:cs="Traditional Arabic"/>
          <w:sz w:val="32"/>
          <w:szCs w:val="32"/>
          <w:rtl/>
        </w:rPr>
        <w:t>صناها</w:t>
      </w:r>
      <w:r w:rsidRPr="0094633D">
        <w:rPr>
          <w:rFonts w:ascii="Traditional Arabic" w:hAnsi="Traditional Arabic" w:cs="Traditional Arabic"/>
          <w:sz w:val="32"/>
          <w:szCs w:val="32"/>
          <w:rtl/>
        </w:rPr>
        <w:t xml:space="preserve"> فيما </w:t>
      </w:r>
      <w:r w:rsidR="002F313C" w:rsidRPr="0094633D">
        <w:rPr>
          <w:rFonts w:ascii="Traditional Arabic" w:hAnsi="Traditional Arabic" w:cs="Traditional Arabic"/>
          <w:sz w:val="32"/>
          <w:szCs w:val="32"/>
          <w:rtl/>
        </w:rPr>
        <w:t xml:space="preserve"> يلي</w:t>
      </w:r>
      <w:r w:rsidR="00B45626">
        <w:rPr>
          <w:rFonts w:ascii="Traditional Arabic" w:hAnsi="Traditional Arabic" w:cs="Traditional Arabic" w:hint="cs"/>
          <w:sz w:val="32"/>
          <w:szCs w:val="32"/>
          <w:rtl/>
        </w:rPr>
        <w:t> </w:t>
      </w:r>
      <w:r w:rsidR="00B45626">
        <w:rPr>
          <w:rFonts w:ascii="Traditional Arabic" w:hAnsi="Traditional Arabic" w:cs="Traditional Arabic"/>
          <w:sz w:val="32"/>
          <w:szCs w:val="32"/>
        </w:rPr>
        <w:t>:</w:t>
      </w:r>
      <w:r w:rsidR="009902B7" w:rsidRPr="0094633D">
        <w:rPr>
          <w:rStyle w:val="Appelnotedebasdep"/>
          <w:rFonts w:ascii="Traditional Arabic" w:hAnsi="Traditional Arabic" w:cs="Traditional Arabic"/>
          <w:sz w:val="32"/>
          <w:szCs w:val="32"/>
          <w:rtl/>
        </w:rPr>
        <w:footnoteReference w:id="39"/>
      </w:r>
    </w:p>
    <w:p w14:paraId="196BFF97" w14:textId="77777777" w:rsidR="002F313C" w:rsidRPr="0094633D" w:rsidRDefault="00BD6488" w:rsidP="00C25908">
      <w:pPr>
        <w:pStyle w:val="NormalWeb"/>
        <w:numPr>
          <w:ilvl w:val="0"/>
          <w:numId w:val="19"/>
        </w:numPr>
        <w:bidi/>
        <w:spacing w:before="0" w:beforeAutospacing="0" w:after="120" w:afterAutospacing="0" w:line="360" w:lineRule="auto"/>
        <w:rPr>
          <w:rFonts w:ascii="Traditional Arabic" w:hAnsi="Traditional Arabic" w:cs="Traditional Arabic"/>
          <w:sz w:val="32"/>
          <w:szCs w:val="32"/>
        </w:rPr>
      </w:pPr>
      <w:r w:rsidRPr="0094633D">
        <w:rPr>
          <w:rFonts w:ascii="Traditional Arabic" w:hAnsi="Traditional Arabic" w:cs="Traditional Arabic"/>
          <w:sz w:val="32"/>
          <w:szCs w:val="32"/>
          <w:rtl/>
        </w:rPr>
        <w:t xml:space="preserve">الاهتمام بتمويل المشاريع </w:t>
      </w:r>
      <w:r w:rsidR="002F313C" w:rsidRPr="0094633D">
        <w:rPr>
          <w:rFonts w:ascii="Traditional Arabic" w:hAnsi="Traditional Arabic" w:cs="Traditional Arabic"/>
          <w:sz w:val="32"/>
          <w:szCs w:val="32"/>
          <w:rtl/>
        </w:rPr>
        <w:t>الصغيرة</w:t>
      </w:r>
      <w:r w:rsidRPr="0094633D">
        <w:rPr>
          <w:rFonts w:ascii="Traditional Arabic" w:hAnsi="Traditional Arabic" w:cs="Traditional Arabic"/>
          <w:sz w:val="32"/>
          <w:szCs w:val="32"/>
          <w:rtl/>
        </w:rPr>
        <w:t xml:space="preserve"> من خلال </w:t>
      </w:r>
      <w:r w:rsidR="002F313C" w:rsidRPr="0094633D">
        <w:rPr>
          <w:rFonts w:ascii="Traditional Arabic" w:hAnsi="Traditional Arabic" w:cs="Traditional Arabic"/>
          <w:sz w:val="32"/>
          <w:szCs w:val="32"/>
          <w:rtl/>
        </w:rPr>
        <w:t>إنشاء</w:t>
      </w:r>
      <w:r w:rsidRPr="0094633D">
        <w:rPr>
          <w:rFonts w:ascii="Traditional Arabic" w:hAnsi="Traditional Arabic" w:cs="Traditional Arabic"/>
          <w:sz w:val="32"/>
          <w:szCs w:val="32"/>
          <w:rtl/>
        </w:rPr>
        <w:t xml:space="preserve"> صناديق لاستهداف التمويل </w:t>
      </w:r>
      <w:r w:rsidR="002F313C" w:rsidRPr="0094633D">
        <w:rPr>
          <w:rFonts w:ascii="Traditional Arabic" w:hAnsi="Traditional Arabic" w:cs="Traditional Arabic"/>
          <w:sz w:val="32"/>
          <w:szCs w:val="32"/>
          <w:rtl/>
        </w:rPr>
        <w:t>الأصغر</w:t>
      </w:r>
    </w:p>
    <w:p w14:paraId="5F38F5FB" w14:textId="77777777" w:rsidR="002F313C" w:rsidRPr="0094633D" w:rsidRDefault="00BD6488" w:rsidP="00C25908">
      <w:pPr>
        <w:pStyle w:val="NormalWeb"/>
        <w:numPr>
          <w:ilvl w:val="0"/>
          <w:numId w:val="19"/>
        </w:numPr>
        <w:bidi/>
        <w:spacing w:before="0" w:beforeAutospacing="0" w:after="120" w:afterAutospacing="0" w:line="360" w:lineRule="auto"/>
        <w:rPr>
          <w:rFonts w:ascii="Traditional Arabic" w:hAnsi="Traditional Arabic" w:cs="Traditional Arabic"/>
          <w:sz w:val="32"/>
          <w:szCs w:val="32"/>
        </w:rPr>
      </w:pPr>
      <w:r w:rsidRPr="0094633D">
        <w:rPr>
          <w:rFonts w:ascii="Traditional Arabic" w:hAnsi="Traditional Arabic" w:cs="Traditional Arabic"/>
          <w:sz w:val="32"/>
          <w:szCs w:val="32"/>
          <w:rtl/>
        </w:rPr>
        <w:t xml:space="preserve"> التعاون مع مؤسسات المجتمع المحلي وعقد معهم ورشات عمل في </w:t>
      </w:r>
      <w:r w:rsidR="002F313C" w:rsidRPr="0094633D">
        <w:rPr>
          <w:rFonts w:ascii="Traditional Arabic" w:hAnsi="Traditional Arabic" w:cs="Traditional Arabic"/>
          <w:sz w:val="32"/>
          <w:szCs w:val="32"/>
          <w:rtl/>
        </w:rPr>
        <w:t>الأرياف</w:t>
      </w:r>
      <w:r w:rsidRPr="0094633D">
        <w:rPr>
          <w:rFonts w:ascii="Traditional Arabic" w:hAnsi="Traditional Arabic" w:cs="Traditional Arabic"/>
          <w:sz w:val="32"/>
          <w:szCs w:val="32"/>
          <w:rtl/>
        </w:rPr>
        <w:t xml:space="preserve"> والمناطق </w:t>
      </w:r>
      <w:r w:rsidR="002F313C" w:rsidRPr="0094633D">
        <w:rPr>
          <w:rFonts w:ascii="Traditional Arabic" w:hAnsi="Traditional Arabic" w:cs="Traditional Arabic"/>
          <w:sz w:val="32"/>
          <w:szCs w:val="32"/>
          <w:rtl/>
        </w:rPr>
        <w:t>النائية</w:t>
      </w:r>
      <w:r w:rsidRPr="0094633D">
        <w:rPr>
          <w:rFonts w:ascii="Traditional Arabic" w:hAnsi="Traditional Arabic" w:cs="Traditional Arabic"/>
          <w:sz w:val="32"/>
          <w:szCs w:val="32"/>
          <w:rtl/>
        </w:rPr>
        <w:t xml:space="preserve"> تقدم خدمات وتمويلات وفق مبادئ </w:t>
      </w:r>
      <w:r w:rsidR="002F313C" w:rsidRPr="0094633D">
        <w:rPr>
          <w:rFonts w:ascii="Traditional Arabic" w:hAnsi="Traditional Arabic" w:cs="Traditional Arabic"/>
          <w:sz w:val="32"/>
          <w:szCs w:val="32"/>
          <w:rtl/>
        </w:rPr>
        <w:t>الشريعة الإسلامية</w:t>
      </w:r>
    </w:p>
    <w:p w14:paraId="27418BE1" w14:textId="77777777" w:rsidR="000E1C4D" w:rsidRPr="0094633D" w:rsidRDefault="00BD6488" w:rsidP="00C25908">
      <w:pPr>
        <w:pStyle w:val="NormalWeb"/>
        <w:numPr>
          <w:ilvl w:val="0"/>
          <w:numId w:val="19"/>
        </w:numPr>
        <w:bidi/>
        <w:spacing w:before="0" w:beforeAutospacing="0" w:after="120" w:afterAutospacing="0" w:line="360" w:lineRule="auto"/>
        <w:rPr>
          <w:rFonts w:ascii="Traditional Arabic" w:hAnsi="Traditional Arabic" w:cs="Traditional Arabic"/>
          <w:sz w:val="32"/>
          <w:szCs w:val="32"/>
          <w:rtl/>
        </w:rPr>
      </w:pPr>
      <w:r w:rsidRPr="0094633D">
        <w:rPr>
          <w:rFonts w:ascii="Traditional Arabic" w:hAnsi="Traditional Arabic" w:cs="Traditional Arabic"/>
          <w:sz w:val="32"/>
          <w:szCs w:val="32"/>
          <w:rtl/>
        </w:rPr>
        <w:t xml:space="preserve">تعزيز وعي </w:t>
      </w:r>
      <w:r w:rsidR="002F313C" w:rsidRPr="0094633D">
        <w:rPr>
          <w:rFonts w:ascii="Traditional Arabic" w:hAnsi="Traditional Arabic" w:cs="Traditional Arabic"/>
          <w:sz w:val="32"/>
          <w:szCs w:val="32"/>
          <w:rtl/>
        </w:rPr>
        <w:t>الأفراد</w:t>
      </w:r>
      <w:r w:rsidRPr="0094633D">
        <w:rPr>
          <w:rFonts w:ascii="Traditional Arabic" w:hAnsi="Traditional Arabic" w:cs="Traditional Arabic"/>
          <w:sz w:val="32"/>
          <w:szCs w:val="32"/>
          <w:rtl/>
        </w:rPr>
        <w:t xml:space="preserve"> والمؤسسات بالتمويلات والخدم</w:t>
      </w:r>
      <w:r w:rsidR="002F313C" w:rsidRPr="0094633D">
        <w:rPr>
          <w:rFonts w:ascii="Traditional Arabic" w:hAnsi="Traditional Arabic" w:cs="Traditional Arabic"/>
          <w:sz w:val="32"/>
          <w:szCs w:val="32"/>
          <w:rtl/>
        </w:rPr>
        <w:t xml:space="preserve">ات التي تقدمها البنوك الاسلامية </w:t>
      </w:r>
      <w:r w:rsidR="00B45626">
        <w:rPr>
          <w:rFonts w:ascii="Traditional Arabic" w:hAnsi="Traditional Arabic" w:cs="Traditional Arabic"/>
          <w:sz w:val="32"/>
          <w:szCs w:val="32"/>
          <w:rtl/>
        </w:rPr>
        <w:t>وكيفي</w:t>
      </w:r>
      <w:r w:rsidR="00B45626">
        <w:rPr>
          <w:rFonts w:ascii="Traditional Arabic" w:hAnsi="Traditional Arabic" w:cs="Traditional Arabic"/>
          <w:sz w:val="32"/>
          <w:szCs w:val="32"/>
        </w:rPr>
        <w:t xml:space="preserve">, </w:t>
      </w:r>
      <w:r w:rsidRPr="0094633D">
        <w:rPr>
          <w:rFonts w:ascii="Traditional Arabic" w:hAnsi="Traditional Arabic" w:cs="Traditional Arabic"/>
          <w:sz w:val="32"/>
          <w:szCs w:val="32"/>
          <w:rtl/>
        </w:rPr>
        <w:t xml:space="preserve">الحصول عليها </w:t>
      </w:r>
      <w:r w:rsidR="00D82420" w:rsidRPr="0094633D">
        <w:rPr>
          <w:rFonts w:ascii="Traditional Arabic" w:hAnsi="Traditional Arabic" w:cs="Traditional Arabic"/>
          <w:sz w:val="32"/>
          <w:szCs w:val="32"/>
          <w:rtl/>
        </w:rPr>
        <w:t xml:space="preserve">   </w:t>
      </w:r>
      <w:r w:rsidR="00B45626">
        <w:rPr>
          <w:rFonts w:ascii="Traditional Arabic" w:hAnsi="Traditional Arabic" w:cs="Traditional Arabic" w:hint="cs"/>
          <w:sz w:val="32"/>
          <w:szCs w:val="32"/>
          <w:rtl/>
          <w:lang w:bidi="ar-DZ"/>
        </w:rPr>
        <w:t>.</w:t>
      </w:r>
      <w:r w:rsidR="00D82420" w:rsidRPr="0094633D">
        <w:rPr>
          <w:rFonts w:ascii="Traditional Arabic" w:hAnsi="Traditional Arabic" w:cs="Traditional Arabic"/>
          <w:sz w:val="32"/>
          <w:szCs w:val="32"/>
          <w:rtl/>
        </w:rPr>
        <w:t xml:space="preserve"> </w:t>
      </w:r>
    </w:p>
    <w:p w14:paraId="18A00D95" w14:textId="77777777" w:rsidR="00670D0B" w:rsidRPr="0094633D" w:rsidRDefault="002F313C" w:rsidP="00C25908">
      <w:pPr>
        <w:pStyle w:val="NormalWeb"/>
        <w:numPr>
          <w:ilvl w:val="0"/>
          <w:numId w:val="19"/>
        </w:numPr>
        <w:bidi/>
        <w:spacing w:before="0" w:beforeAutospacing="0" w:after="120" w:afterAutospacing="0" w:line="360" w:lineRule="auto"/>
        <w:rPr>
          <w:rFonts w:ascii="Traditional Arabic" w:hAnsi="Traditional Arabic" w:cs="Traditional Arabic"/>
          <w:sz w:val="32"/>
          <w:szCs w:val="32"/>
        </w:rPr>
      </w:pPr>
      <w:r w:rsidRPr="0094633D">
        <w:rPr>
          <w:rFonts w:ascii="Traditional Arabic" w:hAnsi="Traditional Arabic" w:cs="Traditional Arabic"/>
          <w:sz w:val="32"/>
          <w:szCs w:val="32"/>
          <w:rtl/>
        </w:rPr>
        <w:t>إظهار</w:t>
      </w:r>
      <w:r w:rsidR="00BD6488" w:rsidRPr="0094633D">
        <w:rPr>
          <w:rFonts w:ascii="Traditional Arabic" w:hAnsi="Traditional Arabic" w:cs="Traditional Arabic"/>
          <w:sz w:val="32"/>
          <w:szCs w:val="32"/>
          <w:rtl/>
        </w:rPr>
        <w:t xml:space="preserve"> مدى </w:t>
      </w:r>
      <w:r w:rsidRPr="0094633D">
        <w:rPr>
          <w:rFonts w:ascii="Traditional Arabic" w:hAnsi="Traditional Arabic" w:cs="Traditional Arabic"/>
          <w:sz w:val="32"/>
          <w:szCs w:val="32"/>
          <w:rtl/>
        </w:rPr>
        <w:t>مرونة</w:t>
      </w:r>
      <w:r w:rsidR="00BD6488" w:rsidRPr="0094633D">
        <w:rPr>
          <w:rFonts w:ascii="Traditional Arabic" w:hAnsi="Traditional Arabic" w:cs="Traditional Arabic"/>
          <w:sz w:val="32"/>
          <w:szCs w:val="32"/>
          <w:rtl/>
        </w:rPr>
        <w:t xml:space="preserve"> وتنوع طرق التمويل </w:t>
      </w:r>
      <w:r w:rsidRPr="0094633D">
        <w:rPr>
          <w:rFonts w:ascii="Traditional Arabic" w:hAnsi="Traditional Arabic" w:cs="Traditional Arabic"/>
          <w:sz w:val="32"/>
          <w:szCs w:val="32"/>
          <w:rtl/>
        </w:rPr>
        <w:t>الإسلامي</w:t>
      </w:r>
      <w:r w:rsidR="00460AE1">
        <w:rPr>
          <w:rFonts w:ascii="Traditional Arabic" w:hAnsi="Traditional Arabic" w:cs="Traditional Arabic" w:hint="cs"/>
          <w:sz w:val="32"/>
          <w:szCs w:val="32"/>
          <w:rtl/>
        </w:rPr>
        <w:t>.</w:t>
      </w:r>
    </w:p>
    <w:p w14:paraId="4F35D49C" w14:textId="77777777" w:rsidR="002F313C" w:rsidRPr="0094633D" w:rsidRDefault="00460AE1" w:rsidP="00C25908">
      <w:pPr>
        <w:pStyle w:val="NormalWeb"/>
        <w:numPr>
          <w:ilvl w:val="0"/>
          <w:numId w:val="19"/>
        </w:numPr>
        <w:bidi/>
        <w:spacing w:before="0" w:beforeAutospacing="0" w:after="120" w:afterAutospacing="0" w:line="360" w:lineRule="auto"/>
        <w:rPr>
          <w:rFonts w:ascii="Traditional Arabic" w:hAnsi="Traditional Arabic" w:cs="Traditional Arabic"/>
          <w:sz w:val="32"/>
          <w:szCs w:val="32"/>
        </w:rPr>
      </w:pPr>
      <w:r>
        <w:rPr>
          <w:rFonts w:ascii="Traditional Arabic" w:hAnsi="Traditional Arabic" w:cs="Traditional Arabic"/>
          <w:sz w:val="32"/>
          <w:szCs w:val="32"/>
          <w:rtl/>
        </w:rPr>
        <w:t xml:space="preserve"> وضع برامج تمويلي</w:t>
      </w:r>
      <w:r>
        <w:rPr>
          <w:rFonts w:ascii="Traditional Arabic" w:hAnsi="Traditional Arabic" w:cs="Traditional Arabic" w:hint="cs"/>
          <w:sz w:val="32"/>
          <w:szCs w:val="32"/>
          <w:rtl/>
        </w:rPr>
        <w:t>ة</w:t>
      </w:r>
      <w:r>
        <w:rPr>
          <w:rFonts w:ascii="Traditional Arabic" w:hAnsi="Traditional Arabic" w:cs="Traditional Arabic"/>
          <w:sz w:val="32"/>
          <w:szCs w:val="32"/>
          <w:rtl/>
        </w:rPr>
        <w:t xml:space="preserve"> ميسر</w:t>
      </w:r>
      <w:r>
        <w:rPr>
          <w:rFonts w:ascii="Traditional Arabic" w:hAnsi="Traditional Arabic" w:cs="Traditional Arabic" w:hint="cs"/>
          <w:sz w:val="32"/>
          <w:szCs w:val="32"/>
          <w:rtl/>
        </w:rPr>
        <w:t xml:space="preserve">ة </w:t>
      </w:r>
      <w:r w:rsidR="00BD6488" w:rsidRPr="0094633D">
        <w:rPr>
          <w:rFonts w:ascii="Traditional Arabic" w:hAnsi="Traditional Arabic" w:cs="Traditional Arabic"/>
          <w:sz w:val="32"/>
          <w:szCs w:val="32"/>
          <w:rtl/>
        </w:rPr>
        <w:t xml:space="preserve">وتطوير نظام مالي محلي يحفز المؤسسات التي تعمل وفق مبادئ </w:t>
      </w:r>
      <w:r w:rsidR="002F313C" w:rsidRPr="0094633D">
        <w:rPr>
          <w:rFonts w:ascii="Traditional Arabic" w:hAnsi="Traditional Arabic" w:cs="Traditional Arabic"/>
          <w:sz w:val="32"/>
          <w:szCs w:val="32"/>
          <w:rtl/>
        </w:rPr>
        <w:t xml:space="preserve">الشريعة الإسلامية </w:t>
      </w:r>
      <w:r w:rsidR="00BD6488" w:rsidRPr="0094633D">
        <w:rPr>
          <w:rFonts w:ascii="Traditional Arabic" w:hAnsi="Traditional Arabic" w:cs="Traditional Arabic"/>
          <w:sz w:val="32"/>
          <w:szCs w:val="32"/>
          <w:rtl/>
        </w:rPr>
        <w:t xml:space="preserve">وتمويل المشاريع في المناطق </w:t>
      </w:r>
      <w:r>
        <w:rPr>
          <w:rFonts w:ascii="Traditional Arabic" w:hAnsi="Traditional Arabic" w:cs="Traditional Arabic"/>
          <w:sz w:val="32"/>
          <w:szCs w:val="32"/>
          <w:rtl/>
        </w:rPr>
        <w:t>النا</w:t>
      </w:r>
      <w:r>
        <w:rPr>
          <w:rFonts w:ascii="Traditional Arabic" w:hAnsi="Traditional Arabic" w:cs="Traditional Arabic" w:hint="cs"/>
          <w:sz w:val="32"/>
          <w:szCs w:val="32"/>
          <w:rtl/>
        </w:rPr>
        <w:t>ئ</w:t>
      </w:r>
      <w:r w:rsidR="002F313C" w:rsidRPr="0094633D">
        <w:rPr>
          <w:rFonts w:ascii="Traditional Arabic" w:hAnsi="Traditional Arabic" w:cs="Traditional Arabic"/>
          <w:sz w:val="32"/>
          <w:szCs w:val="32"/>
          <w:rtl/>
        </w:rPr>
        <w:t>ية</w:t>
      </w:r>
      <w:r w:rsidR="00BD6488" w:rsidRPr="0094633D">
        <w:rPr>
          <w:rFonts w:ascii="Traditional Arabic" w:hAnsi="Traditional Arabic" w:cs="Traditional Arabic"/>
          <w:sz w:val="32"/>
          <w:szCs w:val="32"/>
          <w:rtl/>
        </w:rPr>
        <w:t xml:space="preserve"> </w:t>
      </w:r>
      <w:r>
        <w:rPr>
          <w:rFonts w:ascii="Traditional Arabic" w:hAnsi="Traditional Arabic" w:cs="Traditional Arabic" w:hint="cs"/>
          <w:sz w:val="32"/>
          <w:szCs w:val="32"/>
          <w:rtl/>
        </w:rPr>
        <w:t>.</w:t>
      </w:r>
    </w:p>
    <w:p w14:paraId="5F2A4973" w14:textId="77777777" w:rsidR="000E1C4D" w:rsidRPr="00A97ECC" w:rsidRDefault="002F313C" w:rsidP="00C25908">
      <w:pPr>
        <w:pStyle w:val="NormalWeb"/>
        <w:numPr>
          <w:ilvl w:val="0"/>
          <w:numId w:val="19"/>
        </w:numPr>
        <w:bidi/>
        <w:spacing w:before="0" w:beforeAutospacing="0" w:after="120" w:afterAutospacing="0" w:line="360" w:lineRule="auto"/>
        <w:rPr>
          <w:rFonts w:ascii="Traditional Arabic" w:hAnsi="Traditional Arabic" w:cs="Traditional Arabic"/>
          <w:sz w:val="32"/>
          <w:szCs w:val="32"/>
        </w:rPr>
      </w:pPr>
      <w:r w:rsidRPr="0094633D">
        <w:rPr>
          <w:rFonts w:ascii="Traditional Arabic" w:hAnsi="Traditional Arabic" w:cs="Traditional Arabic"/>
          <w:sz w:val="32"/>
          <w:szCs w:val="32"/>
          <w:rtl/>
        </w:rPr>
        <w:t>دراسة</w:t>
      </w:r>
      <w:r w:rsidR="00BD6488" w:rsidRPr="0094633D">
        <w:rPr>
          <w:rFonts w:ascii="Traditional Arabic" w:hAnsi="Traditional Arabic" w:cs="Traditional Arabic"/>
          <w:sz w:val="32"/>
          <w:szCs w:val="32"/>
          <w:rtl/>
        </w:rPr>
        <w:t xml:space="preserve"> مدى </w:t>
      </w:r>
      <w:r w:rsidRPr="0094633D">
        <w:rPr>
          <w:rFonts w:ascii="Traditional Arabic" w:hAnsi="Traditional Arabic" w:cs="Traditional Arabic"/>
          <w:sz w:val="32"/>
          <w:szCs w:val="32"/>
          <w:rtl/>
        </w:rPr>
        <w:t>ملائمة</w:t>
      </w:r>
      <w:r w:rsidR="00BD6488" w:rsidRPr="0094633D">
        <w:rPr>
          <w:rFonts w:ascii="Traditional Arabic" w:hAnsi="Traditional Arabic" w:cs="Traditional Arabic"/>
          <w:sz w:val="32"/>
          <w:szCs w:val="32"/>
          <w:rtl/>
        </w:rPr>
        <w:t xml:space="preserve"> الخدمات </w:t>
      </w:r>
      <w:r w:rsidRPr="0094633D">
        <w:rPr>
          <w:rFonts w:ascii="Traditional Arabic" w:hAnsi="Traditional Arabic" w:cs="Traditional Arabic"/>
          <w:sz w:val="32"/>
          <w:szCs w:val="32"/>
          <w:rtl/>
        </w:rPr>
        <w:t>المالية</w:t>
      </w:r>
      <w:r w:rsidR="00BD6488" w:rsidRPr="0094633D">
        <w:rPr>
          <w:rFonts w:ascii="Traditional Arabic" w:hAnsi="Traditional Arabic" w:cs="Traditional Arabic"/>
          <w:sz w:val="32"/>
          <w:szCs w:val="32"/>
          <w:rtl/>
        </w:rPr>
        <w:t xml:space="preserve"> </w:t>
      </w:r>
      <w:r w:rsidRPr="0094633D">
        <w:rPr>
          <w:rFonts w:ascii="Traditional Arabic" w:hAnsi="Traditional Arabic" w:cs="Traditional Arabic"/>
          <w:sz w:val="32"/>
          <w:szCs w:val="32"/>
          <w:rtl/>
        </w:rPr>
        <w:t>المتاحة</w:t>
      </w:r>
      <w:r w:rsidR="00460AE1">
        <w:rPr>
          <w:rFonts w:ascii="Traditional Arabic" w:hAnsi="Traditional Arabic" w:cs="Traditional Arabic"/>
          <w:sz w:val="32"/>
          <w:szCs w:val="32"/>
          <w:rtl/>
        </w:rPr>
        <w:t xml:space="preserve"> لكاف</w:t>
      </w:r>
      <w:r w:rsidR="00460AE1">
        <w:rPr>
          <w:rFonts w:ascii="Traditional Arabic" w:hAnsi="Traditional Arabic" w:cs="Traditional Arabic" w:hint="cs"/>
          <w:sz w:val="32"/>
          <w:szCs w:val="32"/>
          <w:rtl/>
        </w:rPr>
        <w:t>ة</w:t>
      </w:r>
      <w:r w:rsidR="00BD6488" w:rsidRPr="0094633D">
        <w:rPr>
          <w:rFonts w:ascii="Traditional Arabic" w:hAnsi="Traditional Arabic" w:cs="Traditional Arabic"/>
          <w:sz w:val="32"/>
          <w:szCs w:val="32"/>
          <w:rtl/>
        </w:rPr>
        <w:t xml:space="preserve"> </w:t>
      </w:r>
      <w:r w:rsidRPr="0094633D">
        <w:rPr>
          <w:rFonts w:ascii="Traditional Arabic" w:hAnsi="Traditional Arabic" w:cs="Traditional Arabic"/>
          <w:sz w:val="32"/>
          <w:szCs w:val="32"/>
          <w:rtl/>
        </w:rPr>
        <w:t>أفراد</w:t>
      </w:r>
      <w:r w:rsidR="00BD6488" w:rsidRPr="0094633D">
        <w:rPr>
          <w:rFonts w:ascii="Traditional Arabic" w:hAnsi="Traditional Arabic" w:cs="Traditional Arabic"/>
          <w:sz w:val="32"/>
          <w:szCs w:val="32"/>
          <w:rtl/>
        </w:rPr>
        <w:t xml:space="preserve"> المجتمع </w:t>
      </w:r>
      <w:r w:rsidR="00460AE1">
        <w:rPr>
          <w:rFonts w:ascii="Traditional Arabic" w:hAnsi="Traditional Arabic" w:cs="Traditional Arabic" w:hint="cs"/>
          <w:sz w:val="32"/>
          <w:szCs w:val="32"/>
          <w:rtl/>
        </w:rPr>
        <w:t xml:space="preserve"> و</w:t>
      </w:r>
      <w:r w:rsidR="00BD6488" w:rsidRPr="0094633D">
        <w:rPr>
          <w:rFonts w:ascii="Traditional Arabic" w:hAnsi="Traditional Arabic" w:cs="Traditional Arabic"/>
          <w:sz w:val="32"/>
          <w:szCs w:val="32"/>
          <w:rtl/>
        </w:rPr>
        <w:t xml:space="preserve">البحث عن منتجات </w:t>
      </w:r>
      <w:r w:rsidR="00460AE1">
        <w:rPr>
          <w:rFonts w:ascii="Traditional Arabic" w:hAnsi="Traditional Arabic" w:cs="Traditional Arabic"/>
          <w:sz w:val="32"/>
          <w:szCs w:val="32"/>
          <w:rtl/>
        </w:rPr>
        <w:t>إسلامي</w:t>
      </w:r>
      <w:r w:rsidR="00460AE1">
        <w:rPr>
          <w:rFonts w:ascii="Traditional Arabic" w:hAnsi="Traditional Arabic" w:cs="Traditional Arabic" w:hint="cs"/>
          <w:sz w:val="32"/>
          <w:szCs w:val="32"/>
          <w:rtl/>
        </w:rPr>
        <w:t>ة</w:t>
      </w:r>
      <w:r w:rsidR="00BD6488" w:rsidRPr="0094633D">
        <w:rPr>
          <w:rFonts w:ascii="Traditional Arabic" w:hAnsi="Traditional Arabic" w:cs="Traditional Arabic"/>
          <w:sz w:val="32"/>
          <w:szCs w:val="32"/>
          <w:rtl/>
        </w:rPr>
        <w:t xml:space="preserve"> </w:t>
      </w:r>
      <w:r w:rsidRPr="0094633D">
        <w:rPr>
          <w:rFonts w:ascii="Traditional Arabic" w:hAnsi="Traditional Arabic" w:cs="Traditional Arabic"/>
          <w:sz w:val="32"/>
          <w:szCs w:val="32"/>
          <w:rtl/>
        </w:rPr>
        <w:t>جديدة</w:t>
      </w:r>
      <w:r w:rsidR="00BD6488" w:rsidRPr="0094633D">
        <w:rPr>
          <w:rFonts w:ascii="Traditional Arabic" w:hAnsi="Traditional Arabic" w:cs="Traditional Arabic"/>
          <w:sz w:val="32"/>
          <w:szCs w:val="32"/>
          <w:rtl/>
        </w:rPr>
        <w:t xml:space="preserve"> </w:t>
      </w:r>
      <w:r w:rsidRPr="0094633D">
        <w:rPr>
          <w:rFonts w:ascii="Traditional Arabic" w:hAnsi="Traditional Arabic" w:cs="Traditional Arabic"/>
          <w:sz w:val="32"/>
          <w:szCs w:val="32"/>
          <w:rtl/>
        </w:rPr>
        <w:t>تلاءم</w:t>
      </w:r>
      <w:r w:rsidR="00BD6488" w:rsidRPr="0094633D">
        <w:rPr>
          <w:rFonts w:ascii="Traditional Arabic" w:hAnsi="Traditional Arabic" w:cs="Traditional Arabic"/>
          <w:sz w:val="32"/>
          <w:szCs w:val="32"/>
          <w:rtl/>
        </w:rPr>
        <w:t xml:space="preserve"> </w:t>
      </w:r>
      <w:r w:rsidR="00460AE1">
        <w:rPr>
          <w:rFonts w:ascii="Traditional Arabic" w:hAnsi="Traditional Arabic" w:cs="Traditional Arabic" w:hint="cs"/>
          <w:sz w:val="32"/>
          <w:szCs w:val="32"/>
          <w:rtl/>
        </w:rPr>
        <w:t xml:space="preserve"> مع </w:t>
      </w:r>
      <w:r w:rsidR="00BD6488" w:rsidRPr="0094633D">
        <w:rPr>
          <w:rFonts w:ascii="Traditional Arabic" w:hAnsi="Traditional Arabic" w:cs="Traditional Arabic"/>
          <w:sz w:val="32"/>
          <w:szCs w:val="32"/>
          <w:rtl/>
        </w:rPr>
        <w:t xml:space="preserve">مختلف القطاعات </w:t>
      </w:r>
      <w:r w:rsidRPr="0094633D">
        <w:rPr>
          <w:rFonts w:ascii="Traditional Arabic" w:hAnsi="Traditional Arabic" w:cs="Traditional Arabic"/>
          <w:sz w:val="32"/>
          <w:szCs w:val="32"/>
          <w:rtl/>
        </w:rPr>
        <w:t>خاصة</w:t>
      </w:r>
      <w:r w:rsidR="00BD6488" w:rsidRPr="0094633D">
        <w:rPr>
          <w:rFonts w:ascii="Traditional Arabic" w:hAnsi="Traditional Arabic" w:cs="Traditional Arabic"/>
          <w:sz w:val="32"/>
          <w:szCs w:val="32"/>
          <w:rtl/>
        </w:rPr>
        <w:t xml:space="preserve"> طالبي التمويل </w:t>
      </w:r>
      <w:r w:rsidR="00460AE1">
        <w:rPr>
          <w:rFonts w:ascii="Traditional Arabic" w:hAnsi="Traditional Arabic" w:cs="Traditional Arabic" w:hint="cs"/>
          <w:sz w:val="32"/>
          <w:szCs w:val="32"/>
          <w:rtl/>
        </w:rPr>
        <w:t>.</w:t>
      </w:r>
    </w:p>
    <w:p w14:paraId="7450A661" w14:textId="77777777" w:rsidR="000E1C4D" w:rsidRPr="0094633D" w:rsidRDefault="000E1C4D" w:rsidP="000E1C4D">
      <w:pPr>
        <w:pStyle w:val="NormalWeb"/>
        <w:bidi/>
        <w:spacing w:before="0" w:beforeAutospacing="0" w:after="120" w:afterAutospacing="0" w:line="360" w:lineRule="auto"/>
        <w:rPr>
          <w:rFonts w:ascii="Traditional Arabic" w:hAnsi="Traditional Arabic" w:cs="Traditional Arabic"/>
          <w:sz w:val="32"/>
          <w:szCs w:val="32"/>
          <w:rtl/>
        </w:rPr>
        <w:sectPr w:rsidR="000E1C4D" w:rsidRPr="0094633D" w:rsidSect="00293E65">
          <w:footnotePr>
            <w:numRestart w:val="eachPage"/>
          </w:footnotePr>
          <w:type w:val="continuous"/>
          <w:pgSz w:w="11906" w:h="16838"/>
          <w:pgMar w:top="1418" w:right="1701" w:bottom="1418" w:left="851" w:header="680" w:footer="709" w:gutter="680"/>
          <w:cols w:space="708"/>
          <w:docGrid w:linePitch="360"/>
        </w:sectPr>
      </w:pPr>
    </w:p>
    <w:p w14:paraId="550BBCC4" w14:textId="77777777" w:rsidR="00D82420" w:rsidRPr="0094633D" w:rsidRDefault="00107627" w:rsidP="00682915">
      <w:pPr>
        <w:pStyle w:val="NormalWeb"/>
        <w:bidi/>
        <w:spacing w:before="0" w:beforeAutospacing="0" w:after="120" w:afterAutospacing="0" w:line="360" w:lineRule="auto"/>
        <w:rPr>
          <w:rFonts w:ascii="Traditional Arabic" w:hAnsi="Traditional Arabic" w:cs="Traditional Arabic"/>
          <w:b/>
          <w:bCs/>
          <w:sz w:val="32"/>
          <w:szCs w:val="32"/>
          <w:u w:val="single"/>
          <w:rtl/>
        </w:rPr>
      </w:pPr>
      <w:bookmarkStart w:id="107" w:name="_Toc199107517"/>
      <w:bookmarkStart w:id="108" w:name="_Toc199176474"/>
      <w:bookmarkStart w:id="109" w:name="_Toc199176719"/>
      <w:bookmarkStart w:id="110" w:name="_Toc199615981"/>
      <w:r w:rsidRPr="00107627">
        <w:rPr>
          <w:rStyle w:val="Titre1Car"/>
          <w:rFonts w:ascii="Traditional Arabic" w:hAnsi="Traditional Arabic" w:cs="Traditional Arabic"/>
          <w:rtl/>
        </w:rPr>
        <w:lastRenderedPageBreak/>
        <w:t>خاتمة</w:t>
      </w:r>
      <w:r w:rsidR="00BD6488" w:rsidRPr="00107627">
        <w:rPr>
          <w:rStyle w:val="Titre1Car"/>
          <w:rFonts w:ascii="Traditional Arabic" w:hAnsi="Traditional Arabic" w:cs="Traditional Arabic"/>
          <w:rtl/>
        </w:rPr>
        <w:t xml:space="preserve"> الفصل</w:t>
      </w:r>
      <w:bookmarkEnd w:id="107"/>
      <w:bookmarkEnd w:id="108"/>
      <w:bookmarkEnd w:id="109"/>
      <w:bookmarkEnd w:id="110"/>
      <w:r w:rsidR="00D82420" w:rsidRPr="00107627">
        <w:rPr>
          <w:rStyle w:val="Titre1Car"/>
          <w:rFonts w:ascii="Traditional Arabic" w:hAnsi="Traditional Arabic" w:cs="Traditional Arabic"/>
          <w:rtl/>
        </w:rPr>
        <w:t xml:space="preserve"> </w:t>
      </w:r>
      <w:r w:rsidR="00D82420" w:rsidRPr="00107627">
        <w:rPr>
          <w:rFonts w:ascii="Traditional Arabic" w:hAnsi="Traditional Arabic" w:cs="Traditional Arabic"/>
          <w:b/>
          <w:bCs/>
          <w:sz w:val="32"/>
          <w:szCs w:val="32"/>
          <w:u w:val="single"/>
          <w:rtl/>
        </w:rPr>
        <w:t xml:space="preserve">                                                                                                                           </w:t>
      </w:r>
      <w:r w:rsidR="00BD6488" w:rsidRPr="00107627">
        <w:rPr>
          <w:rFonts w:ascii="Traditional Arabic" w:hAnsi="Traditional Arabic" w:cs="Traditional Arabic"/>
          <w:b/>
          <w:bCs/>
          <w:sz w:val="32"/>
          <w:szCs w:val="32"/>
          <w:u w:val="single"/>
          <w:rtl/>
        </w:rPr>
        <w:t xml:space="preserve"> </w:t>
      </w:r>
      <w:r w:rsidR="00BD6488" w:rsidRPr="0094633D">
        <w:rPr>
          <w:rFonts w:ascii="Traditional Arabic" w:hAnsi="Traditional Arabic" w:cs="Traditional Arabic"/>
          <w:sz w:val="32"/>
          <w:szCs w:val="32"/>
          <w:rtl/>
        </w:rPr>
        <w:t xml:space="preserve">من خلال ما درسنا في هذا الفصل نستنتج </w:t>
      </w:r>
      <w:r w:rsidR="00D82420" w:rsidRPr="0094633D">
        <w:rPr>
          <w:rFonts w:ascii="Traditional Arabic" w:hAnsi="Traditional Arabic" w:cs="Traditional Arabic"/>
          <w:sz w:val="32"/>
          <w:szCs w:val="32"/>
          <w:rtl/>
        </w:rPr>
        <w:t>أن</w:t>
      </w:r>
      <w:r w:rsidR="00BD6488" w:rsidRPr="0094633D">
        <w:rPr>
          <w:rFonts w:ascii="Traditional Arabic" w:hAnsi="Traditional Arabic" w:cs="Traditional Arabic"/>
          <w:sz w:val="32"/>
          <w:szCs w:val="32"/>
          <w:rtl/>
        </w:rPr>
        <w:t xml:space="preserve"> البنوك </w:t>
      </w:r>
      <w:r w:rsidR="00D82420" w:rsidRPr="0094633D">
        <w:rPr>
          <w:rFonts w:ascii="Traditional Arabic" w:hAnsi="Traditional Arabic" w:cs="Traditional Arabic"/>
          <w:sz w:val="32"/>
          <w:szCs w:val="32"/>
          <w:rtl/>
        </w:rPr>
        <w:t>الإسلامية</w:t>
      </w:r>
      <w:r w:rsidR="00BD6488" w:rsidRPr="0094633D">
        <w:rPr>
          <w:rFonts w:ascii="Traditional Arabic" w:hAnsi="Traditional Arabic" w:cs="Traditional Arabic"/>
          <w:sz w:val="32"/>
          <w:szCs w:val="32"/>
          <w:rtl/>
        </w:rPr>
        <w:t xml:space="preserve"> تملك دورا هاما و </w:t>
      </w:r>
      <w:r w:rsidR="00D82420" w:rsidRPr="0094633D">
        <w:rPr>
          <w:rFonts w:ascii="Traditional Arabic" w:hAnsi="Traditional Arabic" w:cs="Traditional Arabic"/>
          <w:sz w:val="32"/>
          <w:szCs w:val="32"/>
          <w:rtl/>
        </w:rPr>
        <w:t xml:space="preserve"> مميزا في تعزيز الشمول المالي من خلال تقديمها حلول لشرائح المجتمع التي ترفض التعامل مع البنوك التقليدية لأسباب مختلفة </w:t>
      </w:r>
    </w:p>
    <w:p w14:paraId="3E5589D7" w14:textId="77777777" w:rsidR="00DD348F" w:rsidRDefault="003057C6" w:rsidP="00682915">
      <w:pPr>
        <w:pStyle w:val="NormalWeb"/>
        <w:bidi/>
        <w:spacing w:before="0" w:beforeAutospacing="0" w:after="120" w:afterAutospacing="0" w:line="360" w:lineRule="auto"/>
        <w:rPr>
          <w:rFonts w:ascii="Traditional Arabic" w:hAnsi="Traditional Arabic" w:cs="Traditional Arabic"/>
          <w:sz w:val="32"/>
          <w:szCs w:val="32"/>
        </w:rPr>
        <w:sectPr w:rsidR="00DD348F" w:rsidSect="00293E65">
          <w:headerReference w:type="default" r:id="rId21"/>
          <w:footnotePr>
            <w:numRestart w:val="eachPage"/>
          </w:footnotePr>
          <w:pgSz w:w="11906" w:h="16838"/>
          <w:pgMar w:top="1418" w:right="1701" w:bottom="1418" w:left="851" w:header="680" w:footer="709" w:gutter="680"/>
          <w:cols w:space="708"/>
          <w:docGrid w:linePitch="360"/>
        </w:sectPr>
      </w:pPr>
      <w:r>
        <w:rPr>
          <w:rFonts w:ascii="Traditional Arabic" w:hAnsi="Traditional Arabic" w:cs="Traditional Arabic"/>
          <w:sz w:val="32"/>
          <w:szCs w:val="32"/>
          <w:rtl/>
        </w:rPr>
        <w:t>وه</w:t>
      </w:r>
      <w:r>
        <w:rPr>
          <w:rFonts w:ascii="Traditional Arabic" w:hAnsi="Traditional Arabic" w:cs="Traditional Arabic" w:hint="cs"/>
          <w:sz w:val="32"/>
          <w:szCs w:val="32"/>
          <w:rtl/>
        </w:rPr>
        <w:t>ذ</w:t>
      </w:r>
      <w:r w:rsidR="00D82420" w:rsidRPr="0094633D">
        <w:rPr>
          <w:rFonts w:ascii="Traditional Arabic" w:hAnsi="Traditional Arabic" w:cs="Traditional Arabic"/>
          <w:sz w:val="32"/>
          <w:szCs w:val="32"/>
          <w:rtl/>
        </w:rPr>
        <w:t xml:space="preserve">ا الدور </w:t>
      </w:r>
      <w:r>
        <w:rPr>
          <w:rFonts w:ascii="Traditional Arabic" w:hAnsi="Traditional Arabic" w:cs="Traditional Arabic"/>
          <w:sz w:val="32"/>
          <w:szCs w:val="32"/>
          <w:rtl/>
        </w:rPr>
        <w:t>يكمن في وضع منتجات وخدمات مالي</w:t>
      </w:r>
      <w:r>
        <w:rPr>
          <w:rFonts w:ascii="Traditional Arabic" w:hAnsi="Traditional Arabic" w:cs="Traditional Arabic" w:hint="cs"/>
          <w:sz w:val="32"/>
          <w:szCs w:val="32"/>
          <w:rtl/>
        </w:rPr>
        <w:t>ة</w:t>
      </w:r>
      <w:r w:rsidR="00BD6488" w:rsidRPr="0094633D">
        <w:rPr>
          <w:rFonts w:ascii="Traditional Arabic" w:hAnsi="Traditional Arabic" w:cs="Traditional Arabic"/>
          <w:sz w:val="32"/>
          <w:szCs w:val="32"/>
          <w:rtl/>
        </w:rPr>
        <w:t xml:space="preserve"> تتوافق مع مبادئ </w:t>
      </w:r>
      <w:r w:rsidR="00D82420" w:rsidRPr="0094633D">
        <w:rPr>
          <w:rFonts w:ascii="Traditional Arabic" w:hAnsi="Traditional Arabic" w:cs="Traditional Arabic"/>
          <w:sz w:val="32"/>
          <w:szCs w:val="32"/>
          <w:rtl/>
        </w:rPr>
        <w:t>الشريعة الإسلامية</w:t>
      </w:r>
      <w:r w:rsidR="00BD6488" w:rsidRPr="0094633D">
        <w:rPr>
          <w:rFonts w:ascii="Traditional Arabic" w:hAnsi="Traditional Arabic" w:cs="Traditional Arabic"/>
          <w:sz w:val="32"/>
          <w:szCs w:val="32"/>
          <w:rtl/>
        </w:rPr>
        <w:t xml:space="preserve"> وتلغي كل التعاملات بالربا </w:t>
      </w:r>
      <w:r w:rsidR="00D82420" w:rsidRPr="0094633D">
        <w:rPr>
          <w:rFonts w:ascii="Traditional Arabic" w:hAnsi="Traditional Arabic" w:cs="Traditional Arabic"/>
          <w:sz w:val="32"/>
          <w:szCs w:val="32"/>
          <w:rtl/>
        </w:rPr>
        <w:t>أخذا</w:t>
      </w:r>
      <w:r w:rsidR="00BD6488" w:rsidRPr="0094633D">
        <w:rPr>
          <w:rFonts w:ascii="Traditional Arabic" w:hAnsi="Traditional Arabic" w:cs="Traditional Arabic"/>
          <w:sz w:val="32"/>
          <w:szCs w:val="32"/>
          <w:rtl/>
        </w:rPr>
        <w:t xml:space="preserve"> وعطاء </w:t>
      </w:r>
      <w:r>
        <w:rPr>
          <w:rFonts w:ascii="Traditional Arabic" w:hAnsi="Traditional Arabic" w:cs="Traditional Arabic"/>
          <w:sz w:val="32"/>
          <w:szCs w:val="32"/>
          <w:rtl/>
        </w:rPr>
        <w:t xml:space="preserve">وهكذا تجذب </w:t>
      </w:r>
      <w:r>
        <w:rPr>
          <w:rFonts w:ascii="Traditional Arabic" w:hAnsi="Traditional Arabic" w:cs="Traditional Arabic" w:hint="cs"/>
          <w:sz w:val="32"/>
          <w:szCs w:val="32"/>
          <w:rtl/>
        </w:rPr>
        <w:t>أ</w:t>
      </w:r>
      <w:r w:rsidR="00BD6488" w:rsidRPr="0094633D">
        <w:rPr>
          <w:rFonts w:ascii="Traditional Arabic" w:hAnsi="Traditional Arabic" w:cs="Traditional Arabic"/>
          <w:sz w:val="32"/>
          <w:szCs w:val="32"/>
          <w:rtl/>
        </w:rPr>
        <w:t>كبر عدد من المتعاملين  الجدد</w:t>
      </w:r>
      <w:r w:rsidR="00941923" w:rsidRPr="0094633D">
        <w:rPr>
          <w:rFonts w:ascii="Traditional Arabic" w:hAnsi="Traditional Arabic" w:cs="Traditional Arabic"/>
          <w:sz w:val="32"/>
          <w:szCs w:val="32"/>
        </w:rPr>
        <w:t>.</w:t>
      </w:r>
    </w:p>
    <w:p w14:paraId="7295C063" w14:textId="77777777" w:rsidR="00BD6488" w:rsidRPr="0094633D" w:rsidRDefault="00BD6488" w:rsidP="00682915">
      <w:pPr>
        <w:pStyle w:val="NormalWeb"/>
        <w:bidi/>
        <w:spacing w:before="0" w:beforeAutospacing="0" w:after="120" w:afterAutospacing="0" w:line="360" w:lineRule="auto"/>
        <w:rPr>
          <w:rFonts w:ascii="Traditional Arabic" w:hAnsi="Traditional Arabic" w:cs="Traditional Arabic"/>
          <w:sz w:val="32"/>
          <w:szCs w:val="32"/>
        </w:rPr>
      </w:pPr>
    </w:p>
    <w:p w14:paraId="76029A83" w14:textId="77777777" w:rsidR="00BD6488" w:rsidRPr="00107457" w:rsidRDefault="00BD6488" w:rsidP="004367AD">
      <w:pPr>
        <w:pStyle w:val="NormalWeb"/>
        <w:bidi/>
        <w:spacing w:before="0" w:beforeAutospacing="0" w:after="0" w:afterAutospacing="0" w:line="360" w:lineRule="auto"/>
        <w:rPr>
          <w:rFonts w:ascii="Traditional Arabic" w:hAnsi="Traditional Arabic" w:cs="Traditional Arabic"/>
          <w:sz w:val="32"/>
          <w:szCs w:val="32"/>
        </w:rPr>
      </w:pPr>
    </w:p>
    <w:p w14:paraId="5CEE79DE" w14:textId="77777777" w:rsidR="00BD6488" w:rsidRPr="00107457" w:rsidRDefault="00BD6488" w:rsidP="004367AD">
      <w:pPr>
        <w:tabs>
          <w:tab w:val="left" w:pos="1118"/>
        </w:tabs>
        <w:bidi/>
        <w:spacing w:line="360" w:lineRule="auto"/>
        <w:rPr>
          <w:rFonts w:ascii="Traditional Arabic" w:hAnsi="Traditional Arabic" w:cs="Traditional Arabic"/>
          <w:sz w:val="32"/>
          <w:szCs w:val="32"/>
          <w:rtl/>
          <w:lang w:bidi="ar-DZ"/>
        </w:rPr>
      </w:pPr>
    </w:p>
    <w:p w14:paraId="43C6113D" w14:textId="77777777" w:rsidR="00264098" w:rsidRPr="00107457" w:rsidRDefault="00F04CA3" w:rsidP="00264098">
      <w:pPr>
        <w:tabs>
          <w:tab w:val="left" w:pos="1118"/>
        </w:tabs>
        <w:bidi/>
        <w:spacing w:line="360" w:lineRule="auto"/>
        <w:rPr>
          <w:rFonts w:ascii="Traditional Arabic" w:hAnsi="Traditional Arabic" w:cs="Traditional Arabic"/>
          <w:sz w:val="32"/>
          <w:szCs w:val="32"/>
          <w:rtl/>
          <w:lang w:bidi="ar-DZ"/>
        </w:rPr>
      </w:pPr>
      <w:r>
        <w:rPr>
          <w:rFonts w:ascii="Traditional Arabic" w:hAnsi="Traditional Arabic" w:cs="Traditional Arabic"/>
          <w:noProof/>
          <w:sz w:val="32"/>
          <w:szCs w:val="32"/>
          <w:rtl/>
          <w:lang w:eastAsia="fr-FR"/>
        </w:rPr>
        <w:pict w14:anchorId="7AA6F70E">
          <v:oval id="_x0000_s1058" style="position:absolute;left:0;text-align:left;margin-left:-17.75pt;margin-top:1.4pt;width:437.75pt;height:139.1pt;z-index:251654144" strokeweight="5pt">
            <v:stroke linestyle="thickThin"/>
            <v:shadow color="#868686"/>
            <v:textbox style="mso-next-textbox:#_x0000_s1058">
              <w:txbxContent>
                <w:p w14:paraId="7D4233F8" w14:textId="77777777" w:rsidR="00233CAC" w:rsidRPr="00B76147" w:rsidRDefault="00233CAC" w:rsidP="00EE600D">
                  <w:pPr>
                    <w:pStyle w:val="Titre1"/>
                    <w:bidi/>
                    <w:jc w:val="center"/>
                    <w:rPr>
                      <w:rFonts w:ascii="Traditional Arabic" w:hAnsi="Traditional Arabic" w:cs="Traditional Arabic"/>
                      <w:sz w:val="40"/>
                      <w:szCs w:val="40"/>
                      <w:rtl/>
                      <w:lang w:bidi="ar-DZ"/>
                    </w:rPr>
                  </w:pPr>
                  <w:bookmarkStart w:id="111" w:name="_Toc199107518"/>
                  <w:bookmarkStart w:id="112" w:name="_Toc199109424"/>
                  <w:bookmarkStart w:id="113" w:name="_Toc199176475"/>
                  <w:bookmarkStart w:id="114" w:name="_Toc199176720"/>
                  <w:bookmarkStart w:id="115" w:name="_Toc199615982"/>
                  <w:r w:rsidRPr="00B76147">
                    <w:rPr>
                      <w:rFonts w:ascii="Traditional Arabic" w:hAnsi="Traditional Arabic" w:cs="Traditional Arabic"/>
                      <w:sz w:val="40"/>
                      <w:szCs w:val="40"/>
                      <w:rtl/>
                      <w:lang w:bidi="ar-DZ"/>
                    </w:rPr>
                    <w:t>الفصل الثاني</w:t>
                  </w:r>
                  <w:bookmarkEnd w:id="111"/>
                  <w:bookmarkEnd w:id="112"/>
                  <w:bookmarkEnd w:id="113"/>
                  <w:bookmarkEnd w:id="114"/>
                  <w:bookmarkEnd w:id="115"/>
                </w:p>
                <w:p w14:paraId="6FD0B018" w14:textId="77777777" w:rsidR="00233CAC" w:rsidRPr="00B76147" w:rsidRDefault="00233CAC" w:rsidP="00EE600D">
                  <w:pPr>
                    <w:pStyle w:val="Titre1"/>
                    <w:bidi/>
                    <w:jc w:val="center"/>
                    <w:rPr>
                      <w:rFonts w:ascii="Traditional Arabic" w:hAnsi="Traditional Arabic" w:cs="Traditional Arabic"/>
                      <w:sz w:val="40"/>
                      <w:szCs w:val="40"/>
                      <w:lang w:bidi="ar-DZ"/>
                    </w:rPr>
                  </w:pPr>
                  <w:bookmarkStart w:id="116" w:name="_Toc199107519"/>
                  <w:bookmarkStart w:id="117" w:name="_Toc199109425"/>
                  <w:bookmarkStart w:id="118" w:name="_Toc199176476"/>
                  <w:bookmarkStart w:id="119" w:name="_Toc199176721"/>
                  <w:bookmarkStart w:id="120" w:name="_Toc199615983"/>
                  <w:r w:rsidRPr="00B76147">
                    <w:rPr>
                      <w:rFonts w:ascii="Traditional Arabic" w:hAnsi="Traditional Arabic" w:cs="Traditional Arabic"/>
                      <w:sz w:val="40"/>
                      <w:szCs w:val="40"/>
                      <w:rtl/>
                      <w:lang w:bidi="ar-DZ"/>
                    </w:rPr>
                    <w:t>دراسات  سابقة</w:t>
                  </w:r>
                  <w:bookmarkEnd w:id="116"/>
                  <w:bookmarkEnd w:id="117"/>
                  <w:bookmarkEnd w:id="118"/>
                  <w:bookmarkEnd w:id="119"/>
                  <w:bookmarkEnd w:id="120"/>
                </w:p>
                <w:p w14:paraId="3400846D" w14:textId="77777777" w:rsidR="00233CAC" w:rsidRDefault="00233CAC"/>
              </w:txbxContent>
            </v:textbox>
          </v:oval>
        </w:pict>
      </w:r>
    </w:p>
    <w:p w14:paraId="209037F7" w14:textId="77777777" w:rsidR="00264098" w:rsidRPr="00107457" w:rsidRDefault="00264098" w:rsidP="00264098">
      <w:pPr>
        <w:tabs>
          <w:tab w:val="left" w:pos="1118"/>
        </w:tabs>
        <w:bidi/>
        <w:spacing w:line="360" w:lineRule="auto"/>
        <w:rPr>
          <w:rFonts w:ascii="Traditional Arabic" w:hAnsi="Traditional Arabic" w:cs="Traditional Arabic"/>
          <w:sz w:val="32"/>
          <w:szCs w:val="32"/>
          <w:rtl/>
          <w:lang w:bidi="ar-DZ"/>
        </w:rPr>
      </w:pPr>
    </w:p>
    <w:p w14:paraId="57BFBA4C" w14:textId="77777777" w:rsidR="00264098" w:rsidRPr="00107457" w:rsidRDefault="00264098" w:rsidP="00264098">
      <w:pPr>
        <w:tabs>
          <w:tab w:val="left" w:pos="1118"/>
        </w:tabs>
        <w:bidi/>
        <w:spacing w:line="360" w:lineRule="auto"/>
        <w:rPr>
          <w:rFonts w:ascii="Traditional Arabic" w:hAnsi="Traditional Arabic" w:cs="Traditional Arabic"/>
          <w:sz w:val="32"/>
          <w:szCs w:val="32"/>
          <w:rtl/>
          <w:lang w:bidi="ar-DZ"/>
        </w:rPr>
      </w:pPr>
    </w:p>
    <w:p w14:paraId="715ADEF5" w14:textId="77777777" w:rsidR="00264098" w:rsidRPr="00107457" w:rsidRDefault="00264098" w:rsidP="00264098">
      <w:pPr>
        <w:tabs>
          <w:tab w:val="left" w:pos="1118"/>
        </w:tabs>
        <w:bidi/>
        <w:spacing w:line="360" w:lineRule="auto"/>
        <w:rPr>
          <w:rFonts w:ascii="Traditional Arabic" w:hAnsi="Traditional Arabic" w:cs="Traditional Arabic"/>
          <w:sz w:val="32"/>
          <w:szCs w:val="32"/>
          <w:rtl/>
          <w:lang w:bidi="ar-DZ"/>
        </w:rPr>
      </w:pPr>
    </w:p>
    <w:p w14:paraId="462845AE" w14:textId="77777777" w:rsidR="00264098" w:rsidRPr="00107457" w:rsidRDefault="00264098" w:rsidP="00264098">
      <w:pPr>
        <w:tabs>
          <w:tab w:val="left" w:pos="1118"/>
        </w:tabs>
        <w:bidi/>
        <w:spacing w:line="360" w:lineRule="auto"/>
        <w:rPr>
          <w:rFonts w:ascii="Traditional Arabic" w:hAnsi="Traditional Arabic" w:cs="Traditional Arabic"/>
          <w:sz w:val="32"/>
          <w:szCs w:val="32"/>
          <w:rtl/>
          <w:lang w:bidi="ar-DZ"/>
        </w:rPr>
      </w:pPr>
    </w:p>
    <w:p w14:paraId="1205F49D" w14:textId="77777777" w:rsidR="00264098" w:rsidRPr="00107457" w:rsidRDefault="00264098" w:rsidP="00264098">
      <w:pPr>
        <w:tabs>
          <w:tab w:val="left" w:pos="1118"/>
        </w:tabs>
        <w:bidi/>
        <w:spacing w:line="360" w:lineRule="auto"/>
        <w:rPr>
          <w:rFonts w:ascii="Traditional Arabic" w:hAnsi="Traditional Arabic" w:cs="Traditional Arabic"/>
          <w:sz w:val="32"/>
          <w:szCs w:val="32"/>
          <w:rtl/>
          <w:lang w:bidi="ar-DZ"/>
        </w:rPr>
      </w:pPr>
    </w:p>
    <w:p w14:paraId="0985DAB1" w14:textId="77777777" w:rsidR="00264098" w:rsidRPr="00107457" w:rsidRDefault="00264098" w:rsidP="00264098">
      <w:pPr>
        <w:tabs>
          <w:tab w:val="left" w:pos="1118"/>
        </w:tabs>
        <w:bidi/>
        <w:spacing w:line="360" w:lineRule="auto"/>
        <w:rPr>
          <w:rFonts w:ascii="Traditional Arabic" w:hAnsi="Traditional Arabic" w:cs="Traditional Arabic"/>
          <w:sz w:val="32"/>
          <w:szCs w:val="32"/>
          <w:rtl/>
          <w:lang w:bidi="ar-DZ"/>
        </w:rPr>
      </w:pPr>
    </w:p>
    <w:p w14:paraId="6F237FDB" w14:textId="77777777" w:rsidR="00264098" w:rsidRPr="00107457" w:rsidRDefault="00264098" w:rsidP="00264098">
      <w:pPr>
        <w:tabs>
          <w:tab w:val="left" w:pos="1118"/>
        </w:tabs>
        <w:bidi/>
        <w:spacing w:line="360" w:lineRule="auto"/>
        <w:rPr>
          <w:rFonts w:ascii="Traditional Arabic" w:hAnsi="Traditional Arabic" w:cs="Traditional Arabic"/>
          <w:sz w:val="32"/>
          <w:szCs w:val="32"/>
          <w:rtl/>
          <w:lang w:bidi="ar-DZ"/>
        </w:rPr>
      </w:pPr>
    </w:p>
    <w:p w14:paraId="3FECE04E" w14:textId="77777777" w:rsidR="00264098" w:rsidRPr="00107457" w:rsidRDefault="00264098" w:rsidP="00264098">
      <w:pPr>
        <w:tabs>
          <w:tab w:val="left" w:pos="1118"/>
        </w:tabs>
        <w:bidi/>
        <w:spacing w:line="360" w:lineRule="auto"/>
        <w:rPr>
          <w:rFonts w:ascii="Traditional Arabic" w:hAnsi="Traditional Arabic" w:cs="Traditional Arabic"/>
          <w:sz w:val="32"/>
          <w:szCs w:val="32"/>
          <w:rtl/>
          <w:lang w:bidi="ar-DZ"/>
        </w:rPr>
      </w:pPr>
    </w:p>
    <w:p w14:paraId="7D65F1F7" w14:textId="77777777" w:rsidR="00264098" w:rsidRPr="00107457" w:rsidRDefault="00264098" w:rsidP="00264098">
      <w:pPr>
        <w:tabs>
          <w:tab w:val="left" w:pos="1118"/>
        </w:tabs>
        <w:bidi/>
        <w:spacing w:line="360" w:lineRule="auto"/>
        <w:rPr>
          <w:rFonts w:ascii="Traditional Arabic" w:hAnsi="Traditional Arabic" w:cs="Traditional Arabic"/>
          <w:sz w:val="32"/>
          <w:szCs w:val="32"/>
          <w:rtl/>
          <w:lang w:bidi="ar-DZ"/>
        </w:rPr>
      </w:pPr>
    </w:p>
    <w:p w14:paraId="4B008492" w14:textId="77777777" w:rsidR="0022252C" w:rsidRPr="00107457" w:rsidRDefault="0022252C" w:rsidP="00264098">
      <w:pPr>
        <w:tabs>
          <w:tab w:val="left" w:pos="1118"/>
        </w:tabs>
        <w:bidi/>
        <w:spacing w:line="360" w:lineRule="auto"/>
        <w:rPr>
          <w:rFonts w:ascii="Traditional Arabic" w:hAnsi="Traditional Arabic" w:cs="Traditional Arabic"/>
          <w:sz w:val="32"/>
          <w:szCs w:val="32"/>
          <w:rtl/>
          <w:lang w:bidi="ar-DZ"/>
        </w:rPr>
      </w:pPr>
    </w:p>
    <w:p w14:paraId="6DEAA7FB" w14:textId="77777777" w:rsidR="0022252C" w:rsidRPr="00107457" w:rsidRDefault="0022252C">
      <w:pPr>
        <w:spacing w:after="0" w:line="240" w:lineRule="auto"/>
        <w:rPr>
          <w:rFonts w:ascii="Traditional Arabic" w:hAnsi="Traditional Arabic" w:cs="Traditional Arabic"/>
          <w:sz w:val="32"/>
          <w:szCs w:val="32"/>
          <w:rtl/>
          <w:lang w:bidi="ar-DZ"/>
        </w:rPr>
      </w:pPr>
      <w:r w:rsidRPr="00107457">
        <w:rPr>
          <w:rFonts w:ascii="Traditional Arabic" w:hAnsi="Traditional Arabic" w:cs="Traditional Arabic"/>
          <w:sz w:val="32"/>
          <w:szCs w:val="32"/>
          <w:rtl/>
          <w:lang w:bidi="ar-DZ"/>
        </w:rPr>
        <w:br w:type="page"/>
      </w:r>
    </w:p>
    <w:p w14:paraId="5E3B4B4E" w14:textId="77777777" w:rsidR="007046D4" w:rsidRPr="00107457" w:rsidRDefault="007046D4" w:rsidP="004367AD">
      <w:pPr>
        <w:bidi/>
        <w:spacing w:line="360" w:lineRule="auto"/>
        <w:rPr>
          <w:rFonts w:ascii="Traditional Arabic" w:hAnsi="Traditional Arabic" w:cs="Traditional Arabic"/>
          <w:sz w:val="32"/>
          <w:szCs w:val="32"/>
          <w:rtl/>
          <w:lang w:bidi="ar-DZ"/>
        </w:rPr>
        <w:sectPr w:rsidR="007046D4" w:rsidRPr="00107457" w:rsidSect="00293E65">
          <w:headerReference w:type="default" r:id="rId22"/>
          <w:footnotePr>
            <w:numRestart w:val="eachPage"/>
          </w:footnotePr>
          <w:pgSz w:w="11906" w:h="16838"/>
          <w:pgMar w:top="1418" w:right="1701" w:bottom="1418" w:left="851" w:header="680" w:footer="709" w:gutter="680"/>
          <w:cols w:space="708"/>
          <w:docGrid w:linePitch="360"/>
        </w:sectPr>
      </w:pPr>
    </w:p>
    <w:p w14:paraId="23C4EABF" w14:textId="77777777" w:rsidR="00253E03" w:rsidRPr="00BA209C" w:rsidRDefault="00253E03" w:rsidP="00EE600D">
      <w:pPr>
        <w:pStyle w:val="Titre1"/>
        <w:bidi/>
        <w:rPr>
          <w:rFonts w:ascii="Traditional Arabic" w:hAnsi="Traditional Arabic" w:cs="Traditional Arabic"/>
        </w:rPr>
      </w:pPr>
      <w:bookmarkStart w:id="121" w:name="_Toc199107520"/>
      <w:bookmarkStart w:id="122" w:name="_Toc199176477"/>
      <w:bookmarkStart w:id="123" w:name="_Toc199176722"/>
      <w:bookmarkStart w:id="124" w:name="_Toc199615984"/>
      <w:r w:rsidRPr="00BA209C">
        <w:rPr>
          <w:rFonts w:ascii="Traditional Arabic" w:hAnsi="Traditional Arabic" w:cs="Traditional Arabic"/>
          <w:rtl/>
        </w:rPr>
        <w:lastRenderedPageBreak/>
        <w:t>مقدمة الفصل</w:t>
      </w:r>
      <w:bookmarkEnd w:id="121"/>
      <w:bookmarkEnd w:id="122"/>
      <w:bookmarkEnd w:id="123"/>
      <w:bookmarkEnd w:id="124"/>
      <w:r w:rsidRPr="00BA209C">
        <w:rPr>
          <w:rFonts w:ascii="Traditional Arabic" w:hAnsi="Traditional Arabic" w:cs="Traditional Arabic"/>
          <w:rtl/>
        </w:rPr>
        <w:t xml:space="preserve"> </w:t>
      </w:r>
    </w:p>
    <w:p w14:paraId="546E5B15" w14:textId="77777777" w:rsidR="00253E03" w:rsidRPr="00107457" w:rsidRDefault="00345B6B" w:rsidP="00345B6B">
      <w:pPr>
        <w:pStyle w:val="NormalWeb"/>
        <w:shd w:val="clear" w:color="auto" w:fill="FFFFFF"/>
        <w:bidi/>
        <w:spacing w:before="0" w:beforeAutospacing="0" w:after="120" w:afterAutospacing="0" w:line="360" w:lineRule="auto"/>
        <w:rPr>
          <w:rFonts w:ascii="Traditional Arabic" w:hAnsi="Traditional Arabic" w:cs="Traditional Arabic"/>
          <w:color w:val="000000"/>
          <w:sz w:val="32"/>
          <w:szCs w:val="32"/>
          <w:rtl/>
        </w:rPr>
      </w:pPr>
      <w:r>
        <w:rPr>
          <w:rFonts w:ascii="Traditional Arabic" w:hAnsi="Traditional Arabic" w:cs="Traditional Arabic"/>
          <w:color w:val="000000"/>
          <w:sz w:val="32"/>
          <w:szCs w:val="32"/>
          <w:rtl/>
        </w:rPr>
        <w:t>في سياق دراسة مساهم</w:t>
      </w:r>
      <w:r>
        <w:rPr>
          <w:rFonts w:ascii="Traditional Arabic" w:hAnsi="Traditional Arabic" w:cs="Traditional Arabic" w:hint="cs"/>
          <w:color w:val="000000"/>
          <w:sz w:val="32"/>
          <w:szCs w:val="32"/>
          <w:rtl/>
        </w:rPr>
        <w:t xml:space="preserve">ة </w:t>
      </w:r>
      <w:r w:rsidR="00253E03" w:rsidRPr="00107457">
        <w:rPr>
          <w:rFonts w:ascii="Traditional Arabic" w:hAnsi="Traditional Arabic" w:cs="Traditional Arabic"/>
          <w:color w:val="000000"/>
          <w:sz w:val="32"/>
          <w:szCs w:val="32"/>
          <w:rtl/>
        </w:rPr>
        <w:t>البنوك الإسلامية في تعزيز الشمول المالي</w:t>
      </w:r>
      <w:r w:rsidR="00941923" w:rsidRPr="00107457">
        <w:rPr>
          <w:rFonts w:ascii="Traditional Arabic" w:hAnsi="Traditional Arabic" w:cs="Traditional Arabic"/>
          <w:color w:val="000000"/>
          <w:sz w:val="32"/>
          <w:szCs w:val="32"/>
          <w:rtl/>
        </w:rPr>
        <w:t xml:space="preserve"> في الجزائر وجب</w:t>
      </w:r>
      <w:r w:rsidR="00253E03" w:rsidRPr="00107457">
        <w:rPr>
          <w:rFonts w:ascii="Traditional Arabic" w:hAnsi="Traditional Arabic" w:cs="Traditional Arabic"/>
          <w:color w:val="000000"/>
          <w:sz w:val="32"/>
          <w:szCs w:val="32"/>
          <w:rtl/>
        </w:rPr>
        <w:t xml:space="preserve"> علينا التعرض إلى</w:t>
      </w:r>
      <w:r w:rsidR="00941923" w:rsidRPr="00107457">
        <w:rPr>
          <w:rFonts w:ascii="Traditional Arabic" w:hAnsi="Traditional Arabic" w:cs="Traditional Arabic"/>
          <w:color w:val="000000"/>
          <w:sz w:val="32"/>
          <w:szCs w:val="32"/>
          <w:rtl/>
        </w:rPr>
        <w:t xml:space="preserve"> جمل</w:t>
      </w:r>
      <w:r w:rsidR="00941923" w:rsidRPr="00107457">
        <w:rPr>
          <w:rFonts w:ascii="Traditional Arabic" w:hAnsi="Traditional Arabic" w:cs="Traditional Arabic"/>
          <w:color w:val="000000"/>
          <w:sz w:val="32"/>
          <w:szCs w:val="32"/>
          <w:rtl/>
          <w:lang w:bidi="ar-DZ"/>
        </w:rPr>
        <w:t>ة</w:t>
      </w:r>
      <w:r w:rsidR="00253E03" w:rsidRPr="00107457">
        <w:rPr>
          <w:rFonts w:ascii="Traditional Arabic" w:hAnsi="Traditional Arabic" w:cs="Traditional Arabic"/>
          <w:color w:val="000000"/>
          <w:sz w:val="32"/>
          <w:szCs w:val="32"/>
          <w:rtl/>
        </w:rPr>
        <w:t xml:space="preserve"> من الدراسات السابقة ا</w:t>
      </w:r>
      <w:r>
        <w:rPr>
          <w:rFonts w:ascii="Traditional Arabic" w:hAnsi="Traditional Arabic" w:cs="Traditional Arabic"/>
          <w:color w:val="000000"/>
          <w:sz w:val="32"/>
          <w:szCs w:val="32"/>
          <w:rtl/>
        </w:rPr>
        <w:t>لمهمة والتي تعرضت لمواضيع مشابه</w:t>
      </w:r>
      <w:r>
        <w:rPr>
          <w:rFonts w:ascii="Traditional Arabic" w:hAnsi="Traditional Arabic" w:cs="Traditional Arabic" w:hint="cs"/>
          <w:color w:val="000000"/>
          <w:sz w:val="32"/>
          <w:szCs w:val="32"/>
          <w:rtl/>
        </w:rPr>
        <w:t>ة</w:t>
      </w:r>
      <w:r w:rsidR="00253E03" w:rsidRPr="00107457">
        <w:rPr>
          <w:rFonts w:ascii="Traditional Arabic" w:hAnsi="Traditional Arabic" w:cs="Traditional Arabic"/>
          <w:color w:val="000000"/>
          <w:sz w:val="32"/>
          <w:szCs w:val="32"/>
          <w:rtl/>
        </w:rPr>
        <w:t xml:space="preserve"> لنفس موضوعنا وهذا حتى نقدم رؤية شاملة ونوفر المعلومات اللازمة ونضبط متغيرات الدراسة وكذلك نقوم بإعطاء</w:t>
      </w:r>
      <w:r w:rsidR="00941923" w:rsidRPr="00107457">
        <w:rPr>
          <w:rFonts w:ascii="Traditional Arabic" w:hAnsi="Traditional Arabic" w:cs="Traditional Arabic"/>
          <w:color w:val="000000"/>
          <w:sz w:val="32"/>
          <w:szCs w:val="32"/>
          <w:rtl/>
        </w:rPr>
        <w:t xml:space="preserve"> فكرة </w:t>
      </w:r>
      <w:r w:rsidR="00253E03" w:rsidRPr="00107457">
        <w:rPr>
          <w:rFonts w:ascii="Traditional Arabic" w:hAnsi="Traditional Arabic" w:cs="Traditional Arabic"/>
          <w:color w:val="000000"/>
          <w:sz w:val="32"/>
          <w:szCs w:val="32"/>
          <w:rtl/>
        </w:rPr>
        <w:t xml:space="preserve"> عن المناهج والأدوات المستخدمة</w:t>
      </w:r>
      <w:r w:rsidR="00941923" w:rsidRPr="00107457">
        <w:rPr>
          <w:rFonts w:ascii="Traditional Arabic" w:hAnsi="Traditional Arabic" w:cs="Traditional Arabic"/>
          <w:color w:val="000000"/>
          <w:sz w:val="32"/>
          <w:szCs w:val="32"/>
          <w:rtl/>
        </w:rPr>
        <w:t xml:space="preserve"> لمعالجة</w:t>
      </w:r>
      <w:r w:rsidR="00253E03" w:rsidRPr="00107457">
        <w:rPr>
          <w:rFonts w:ascii="Traditional Arabic" w:hAnsi="Traditional Arabic" w:cs="Traditional Arabic"/>
          <w:color w:val="000000"/>
          <w:sz w:val="32"/>
          <w:szCs w:val="32"/>
          <w:rtl/>
        </w:rPr>
        <w:t xml:space="preserve"> الموضوع </w:t>
      </w:r>
      <w:r w:rsidR="00941923" w:rsidRPr="00107457">
        <w:rPr>
          <w:rFonts w:ascii="Traditional Arabic" w:hAnsi="Traditional Arabic" w:cs="Traditional Arabic"/>
          <w:color w:val="000000"/>
          <w:sz w:val="32"/>
          <w:szCs w:val="32"/>
        </w:rPr>
        <w:t>.</w:t>
      </w:r>
    </w:p>
    <w:p w14:paraId="28A9093A" w14:textId="77777777" w:rsidR="00253E03" w:rsidRPr="00107457" w:rsidRDefault="00253E03" w:rsidP="004367AD">
      <w:pPr>
        <w:pStyle w:val="NormalWeb"/>
        <w:shd w:val="clear" w:color="auto" w:fill="FFFFFF"/>
        <w:bidi/>
        <w:spacing w:before="0" w:beforeAutospacing="0" w:after="120" w:afterAutospacing="0" w:line="360" w:lineRule="auto"/>
        <w:rPr>
          <w:rFonts w:ascii="Traditional Arabic" w:hAnsi="Traditional Arabic" w:cs="Traditional Arabic"/>
          <w:color w:val="000000"/>
          <w:sz w:val="32"/>
          <w:szCs w:val="32"/>
        </w:rPr>
      </w:pPr>
      <w:r w:rsidRPr="00107457">
        <w:rPr>
          <w:rFonts w:ascii="Traditional Arabic" w:hAnsi="Traditional Arabic" w:cs="Traditional Arabic"/>
          <w:color w:val="000000"/>
          <w:sz w:val="32"/>
          <w:szCs w:val="32"/>
          <w:rtl/>
        </w:rPr>
        <w:t>كما يمكن من خلال الدراسات السابقة</w:t>
      </w:r>
      <w:r w:rsidR="00941923" w:rsidRPr="00107457">
        <w:rPr>
          <w:rFonts w:ascii="Traditional Arabic" w:hAnsi="Traditional Arabic" w:cs="Traditional Arabic"/>
          <w:color w:val="000000"/>
          <w:sz w:val="32"/>
          <w:szCs w:val="32"/>
          <w:rtl/>
        </w:rPr>
        <w:t xml:space="preserve"> مناقشة</w:t>
      </w:r>
      <w:r w:rsidRPr="00107457">
        <w:rPr>
          <w:rFonts w:ascii="Traditional Arabic" w:hAnsi="Traditional Arabic" w:cs="Traditional Arabic"/>
          <w:color w:val="000000"/>
          <w:sz w:val="32"/>
          <w:szCs w:val="32"/>
          <w:rtl/>
        </w:rPr>
        <w:t xml:space="preserve"> نتائج الدراسات وإبراز أوجه التشابه والاختلاف المتوصل إليها</w:t>
      </w:r>
      <w:r w:rsidR="00941923" w:rsidRPr="00107457">
        <w:rPr>
          <w:rFonts w:ascii="Traditional Arabic" w:hAnsi="Traditional Arabic" w:cs="Traditional Arabic"/>
          <w:color w:val="000000"/>
          <w:sz w:val="32"/>
          <w:szCs w:val="32"/>
        </w:rPr>
        <w:t>..</w:t>
      </w:r>
    </w:p>
    <w:p w14:paraId="77D3AC51" w14:textId="77777777" w:rsidR="00253E03" w:rsidRPr="00107457" w:rsidRDefault="00253E03" w:rsidP="004367AD">
      <w:pPr>
        <w:pStyle w:val="NormalWeb"/>
        <w:shd w:val="clear" w:color="auto" w:fill="FFFFFF"/>
        <w:bidi/>
        <w:spacing w:before="0" w:beforeAutospacing="0" w:after="120" w:afterAutospacing="0" w:line="360" w:lineRule="auto"/>
        <w:rPr>
          <w:rFonts w:ascii="Traditional Arabic" w:hAnsi="Traditional Arabic" w:cs="Traditional Arabic"/>
          <w:color w:val="000000"/>
          <w:sz w:val="32"/>
          <w:szCs w:val="32"/>
          <w:rtl/>
        </w:rPr>
      </w:pPr>
      <w:r w:rsidRPr="00107457">
        <w:rPr>
          <w:rFonts w:ascii="Traditional Arabic" w:hAnsi="Traditional Arabic" w:cs="Traditional Arabic"/>
          <w:color w:val="000000"/>
          <w:sz w:val="32"/>
          <w:szCs w:val="32"/>
          <w:rtl/>
        </w:rPr>
        <w:t>سوف نقوم في هذا الفصل بعرض مختلف الدراسات التي وجدناها والتي</w:t>
      </w:r>
      <w:r w:rsidR="00345B6B">
        <w:rPr>
          <w:rFonts w:ascii="Traditional Arabic" w:hAnsi="Traditional Arabic" w:cs="Traditional Arabic"/>
          <w:color w:val="000000"/>
          <w:sz w:val="32"/>
          <w:szCs w:val="32"/>
          <w:rtl/>
        </w:rPr>
        <w:t xml:space="preserve"> تناولت مواضيع متنوعة بين عربي</w:t>
      </w:r>
      <w:r w:rsidR="00345B6B">
        <w:rPr>
          <w:rFonts w:ascii="Traditional Arabic" w:hAnsi="Traditional Arabic" w:cs="Traditional Arabic" w:hint="cs"/>
          <w:color w:val="000000"/>
          <w:sz w:val="32"/>
          <w:szCs w:val="32"/>
          <w:rtl/>
        </w:rPr>
        <w:t xml:space="preserve">ة </w:t>
      </w:r>
      <w:r w:rsidR="00D41C35">
        <w:rPr>
          <w:rFonts w:ascii="Traditional Arabic" w:hAnsi="Traditional Arabic" w:cs="Traditional Arabic"/>
          <w:color w:val="000000"/>
          <w:sz w:val="32"/>
          <w:szCs w:val="32"/>
          <w:rtl/>
        </w:rPr>
        <w:t>و</w:t>
      </w:r>
      <w:r w:rsidR="00D41C35">
        <w:rPr>
          <w:rFonts w:ascii="Traditional Arabic" w:hAnsi="Traditional Arabic" w:cs="Traditional Arabic" w:hint="cs"/>
          <w:color w:val="000000"/>
          <w:sz w:val="32"/>
          <w:szCs w:val="32"/>
          <w:rtl/>
        </w:rPr>
        <w:t>أ</w:t>
      </w:r>
      <w:r w:rsidR="00D41C35">
        <w:rPr>
          <w:rFonts w:ascii="Traditional Arabic" w:hAnsi="Traditional Arabic" w:cs="Traditional Arabic"/>
          <w:color w:val="000000"/>
          <w:sz w:val="32"/>
          <w:szCs w:val="32"/>
          <w:rtl/>
        </w:rPr>
        <w:t>ج</w:t>
      </w:r>
      <w:r w:rsidR="00D41C35">
        <w:rPr>
          <w:rFonts w:ascii="Traditional Arabic" w:hAnsi="Traditional Arabic" w:cs="Traditional Arabic" w:hint="cs"/>
          <w:color w:val="000000"/>
          <w:sz w:val="32"/>
          <w:szCs w:val="32"/>
          <w:rtl/>
        </w:rPr>
        <w:t>ن</w:t>
      </w:r>
      <w:r w:rsidR="001C3CBE">
        <w:rPr>
          <w:rFonts w:ascii="Traditional Arabic" w:hAnsi="Traditional Arabic" w:cs="Traditional Arabic"/>
          <w:color w:val="000000"/>
          <w:sz w:val="32"/>
          <w:szCs w:val="32"/>
          <w:rtl/>
        </w:rPr>
        <w:t>بي</w:t>
      </w:r>
      <w:r w:rsidR="001C3CBE">
        <w:rPr>
          <w:rFonts w:ascii="Traditional Arabic" w:hAnsi="Traditional Arabic" w:cs="Traditional Arabic" w:hint="cs"/>
          <w:color w:val="000000"/>
          <w:sz w:val="32"/>
          <w:szCs w:val="32"/>
          <w:rtl/>
        </w:rPr>
        <w:t>ة</w:t>
      </w:r>
      <w:r w:rsidRPr="00107457">
        <w:rPr>
          <w:rFonts w:ascii="Traditional Arabic" w:hAnsi="Traditional Arabic" w:cs="Traditional Arabic"/>
          <w:color w:val="000000"/>
          <w:sz w:val="32"/>
          <w:szCs w:val="32"/>
          <w:rtl/>
        </w:rPr>
        <w:t xml:space="preserve"> من جوانب وزوايا مختلفة</w:t>
      </w:r>
      <w:r w:rsidR="001C3CBE">
        <w:rPr>
          <w:rFonts w:ascii="Traditional Arabic" w:hAnsi="Traditional Arabic" w:cs="Traditional Arabic" w:hint="cs"/>
          <w:color w:val="000000"/>
          <w:sz w:val="32"/>
          <w:szCs w:val="32"/>
          <w:rtl/>
        </w:rPr>
        <w:t>.</w:t>
      </w:r>
    </w:p>
    <w:p w14:paraId="0E868CC0" w14:textId="77777777" w:rsidR="00B23BC4" w:rsidRPr="00107457" w:rsidRDefault="00B23BC4" w:rsidP="00B23BC4">
      <w:pPr>
        <w:pStyle w:val="NormalWeb"/>
        <w:shd w:val="clear" w:color="auto" w:fill="FFFFFF"/>
        <w:bidi/>
        <w:spacing w:before="0" w:beforeAutospacing="0" w:after="120" w:afterAutospacing="0" w:line="360" w:lineRule="auto"/>
        <w:rPr>
          <w:rFonts w:ascii="Traditional Arabic" w:hAnsi="Traditional Arabic" w:cs="Traditional Arabic"/>
          <w:color w:val="000000"/>
          <w:sz w:val="32"/>
          <w:szCs w:val="32"/>
          <w:rtl/>
        </w:rPr>
      </w:pPr>
    </w:p>
    <w:p w14:paraId="5AD255D3" w14:textId="77777777" w:rsidR="00B23BC4" w:rsidRPr="00107457" w:rsidRDefault="00B23BC4" w:rsidP="00B23BC4">
      <w:pPr>
        <w:pStyle w:val="NormalWeb"/>
        <w:shd w:val="clear" w:color="auto" w:fill="FFFFFF"/>
        <w:bidi/>
        <w:spacing w:before="0" w:beforeAutospacing="0" w:after="120" w:afterAutospacing="0" w:line="360" w:lineRule="auto"/>
        <w:rPr>
          <w:rFonts w:ascii="Traditional Arabic" w:hAnsi="Traditional Arabic" w:cs="Traditional Arabic"/>
          <w:color w:val="000000"/>
          <w:sz w:val="32"/>
          <w:szCs w:val="32"/>
          <w:rtl/>
        </w:rPr>
      </w:pPr>
    </w:p>
    <w:p w14:paraId="523362B5" w14:textId="77777777" w:rsidR="00B23BC4" w:rsidRPr="00107457" w:rsidRDefault="00B23BC4" w:rsidP="00B23BC4">
      <w:pPr>
        <w:pStyle w:val="NormalWeb"/>
        <w:shd w:val="clear" w:color="auto" w:fill="FFFFFF"/>
        <w:bidi/>
        <w:spacing w:before="0" w:beforeAutospacing="0" w:after="120" w:afterAutospacing="0" w:line="360" w:lineRule="auto"/>
        <w:rPr>
          <w:rFonts w:ascii="Traditional Arabic" w:hAnsi="Traditional Arabic" w:cs="Traditional Arabic"/>
          <w:color w:val="000000"/>
          <w:sz w:val="32"/>
          <w:szCs w:val="32"/>
          <w:rtl/>
        </w:rPr>
      </w:pPr>
    </w:p>
    <w:p w14:paraId="185E988A" w14:textId="77777777" w:rsidR="00B23BC4" w:rsidRPr="00107457" w:rsidRDefault="00B23BC4" w:rsidP="00B23BC4">
      <w:pPr>
        <w:pStyle w:val="NormalWeb"/>
        <w:shd w:val="clear" w:color="auto" w:fill="FFFFFF"/>
        <w:bidi/>
        <w:spacing w:before="0" w:beforeAutospacing="0" w:after="120" w:afterAutospacing="0" w:line="360" w:lineRule="auto"/>
        <w:rPr>
          <w:rFonts w:ascii="Traditional Arabic" w:hAnsi="Traditional Arabic" w:cs="Traditional Arabic"/>
          <w:color w:val="000000"/>
          <w:sz w:val="32"/>
          <w:szCs w:val="32"/>
          <w:rtl/>
        </w:rPr>
      </w:pPr>
    </w:p>
    <w:p w14:paraId="000EB75C" w14:textId="77777777" w:rsidR="00B23BC4" w:rsidRPr="00107457" w:rsidRDefault="00B23BC4" w:rsidP="00B23BC4">
      <w:pPr>
        <w:pStyle w:val="NormalWeb"/>
        <w:shd w:val="clear" w:color="auto" w:fill="FFFFFF"/>
        <w:bidi/>
        <w:spacing w:before="0" w:beforeAutospacing="0" w:after="120" w:afterAutospacing="0" w:line="360" w:lineRule="auto"/>
        <w:rPr>
          <w:rFonts w:ascii="Traditional Arabic" w:hAnsi="Traditional Arabic" w:cs="Traditional Arabic"/>
          <w:color w:val="000000"/>
          <w:sz w:val="32"/>
          <w:szCs w:val="32"/>
          <w:rtl/>
        </w:rPr>
      </w:pPr>
    </w:p>
    <w:p w14:paraId="4F9CF400" w14:textId="77777777" w:rsidR="00B23BC4" w:rsidRPr="00107457" w:rsidRDefault="00B23BC4" w:rsidP="00B23BC4">
      <w:pPr>
        <w:pStyle w:val="NormalWeb"/>
        <w:shd w:val="clear" w:color="auto" w:fill="FFFFFF"/>
        <w:bidi/>
        <w:spacing w:before="0" w:beforeAutospacing="0" w:after="120" w:afterAutospacing="0" w:line="360" w:lineRule="auto"/>
        <w:rPr>
          <w:rFonts w:ascii="Traditional Arabic" w:hAnsi="Traditional Arabic" w:cs="Traditional Arabic"/>
          <w:color w:val="000000"/>
          <w:sz w:val="32"/>
          <w:szCs w:val="32"/>
          <w:rtl/>
        </w:rPr>
      </w:pPr>
    </w:p>
    <w:p w14:paraId="53498AF4" w14:textId="77777777" w:rsidR="00B23BC4" w:rsidRDefault="00B23BC4" w:rsidP="00B23BC4">
      <w:pPr>
        <w:pStyle w:val="NormalWeb"/>
        <w:shd w:val="clear" w:color="auto" w:fill="FFFFFF"/>
        <w:bidi/>
        <w:spacing w:before="0" w:beforeAutospacing="0" w:after="120" w:afterAutospacing="0" w:line="360" w:lineRule="auto"/>
        <w:rPr>
          <w:rFonts w:ascii="Traditional Arabic" w:hAnsi="Traditional Arabic" w:cs="Traditional Arabic"/>
          <w:color w:val="000000"/>
          <w:sz w:val="32"/>
          <w:szCs w:val="32"/>
          <w:rtl/>
        </w:rPr>
      </w:pPr>
    </w:p>
    <w:p w14:paraId="476489C8" w14:textId="77777777" w:rsidR="00EE600D" w:rsidRPr="00107457" w:rsidRDefault="00EE600D" w:rsidP="00EE600D">
      <w:pPr>
        <w:pStyle w:val="NormalWeb"/>
        <w:shd w:val="clear" w:color="auto" w:fill="FFFFFF"/>
        <w:bidi/>
        <w:spacing w:before="0" w:beforeAutospacing="0" w:after="120" w:afterAutospacing="0" w:line="360" w:lineRule="auto"/>
        <w:rPr>
          <w:rFonts w:ascii="Traditional Arabic" w:hAnsi="Traditional Arabic" w:cs="Traditional Arabic"/>
          <w:color w:val="000000"/>
          <w:sz w:val="32"/>
          <w:szCs w:val="32"/>
        </w:rPr>
      </w:pPr>
    </w:p>
    <w:p w14:paraId="7706A102" w14:textId="77777777" w:rsidR="007046D4" w:rsidRPr="00107457" w:rsidRDefault="007046D4" w:rsidP="004367AD">
      <w:pPr>
        <w:tabs>
          <w:tab w:val="left" w:pos="1118"/>
        </w:tabs>
        <w:bidi/>
        <w:spacing w:line="360" w:lineRule="auto"/>
        <w:rPr>
          <w:rFonts w:ascii="Traditional Arabic" w:hAnsi="Traditional Arabic" w:cs="Traditional Arabic"/>
          <w:sz w:val="32"/>
          <w:szCs w:val="32"/>
          <w:rtl/>
          <w:lang w:bidi="ar-DZ"/>
        </w:rPr>
        <w:sectPr w:rsidR="007046D4" w:rsidRPr="00107457" w:rsidSect="00293E65">
          <w:headerReference w:type="default" r:id="rId23"/>
          <w:footnotePr>
            <w:numRestart w:val="eachPage"/>
          </w:footnotePr>
          <w:type w:val="continuous"/>
          <w:pgSz w:w="11906" w:h="16838"/>
          <w:pgMar w:top="1418" w:right="1701" w:bottom="1418" w:left="851" w:header="680" w:footer="709" w:gutter="680"/>
          <w:cols w:space="708"/>
          <w:docGrid w:linePitch="360"/>
        </w:sectPr>
      </w:pPr>
    </w:p>
    <w:p w14:paraId="545BC462" w14:textId="77777777" w:rsidR="00265E65" w:rsidRPr="00665C95" w:rsidRDefault="00B9491D" w:rsidP="00EE600D">
      <w:pPr>
        <w:pStyle w:val="Titre1"/>
        <w:bidi/>
        <w:rPr>
          <w:rFonts w:ascii="Traditional Arabic" w:hAnsi="Traditional Arabic" w:cs="Traditional Arabic"/>
          <w:rtl/>
        </w:rPr>
      </w:pPr>
      <w:bookmarkStart w:id="125" w:name="_Toc199107521"/>
      <w:bookmarkStart w:id="126" w:name="_Toc199176478"/>
      <w:bookmarkStart w:id="127" w:name="_Toc199176723"/>
      <w:bookmarkStart w:id="128" w:name="_Toc199615985"/>
      <w:r w:rsidRPr="00665C95">
        <w:rPr>
          <w:rFonts w:ascii="Traditional Arabic" w:hAnsi="Traditional Arabic" w:cs="Traditional Arabic"/>
          <w:rtl/>
          <w:lang w:bidi="ar-DZ"/>
        </w:rPr>
        <w:lastRenderedPageBreak/>
        <w:t>ا</w:t>
      </w:r>
      <w:r w:rsidRPr="00665C95">
        <w:rPr>
          <w:rFonts w:ascii="Traditional Arabic" w:hAnsi="Traditional Arabic" w:cs="Traditional Arabic"/>
          <w:rtl/>
        </w:rPr>
        <w:t xml:space="preserve">لمبحث </w:t>
      </w:r>
      <w:r w:rsidR="00265E65" w:rsidRPr="00665C95">
        <w:rPr>
          <w:rFonts w:ascii="Traditional Arabic" w:hAnsi="Traditional Arabic" w:cs="Traditional Arabic"/>
          <w:rtl/>
        </w:rPr>
        <w:t>الأول</w:t>
      </w:r>
      <w:r w:rsidR="005E1211" w:rsidRPr="00665C95">
        <w:rPr>
          <w:rFonts w:ascii="Traditional Arabic" w:hAnsi="Traditional Arabic" w:cs="Traditional Arabic"/>
          <w:rtl/>
        </w:rPr>
        <w:t> </w:t>
      </w:r>
      <w:r w:rsidR="005E1211" w:rsidRPr="00665C95">
        <w:rPr>
          <w:rFonts w:ascii="Traditional Arabic" w:hAnsi="Traditional Arabic" w:cs="Traditional Arabic"/>
        </w:rPr>
        <w:t>:</w:t>
      </w:r>
      <w:r w:rsidRPr="00665C95">
        <w:rPr>
          <w:rFonts w:ascii="Traditional Arabic" w:hAnsi="Traditional Arabic" w:cs="Traditional Arabic"/>
          <w:rtl/>
        </w:rPr>
        <w:t xml:space="preserve">الدراسات </w:t>
      </w:r>
      <w:r w:rsidR="00265E65" w:rsidRPr="00665C95">
        <w:rPr>
          <w:rFonts w:ascii="Traditional Arabic" w:hAnsi="Traditional Arabic" w:cs="Traditional Arabic"/>
          <w:rtl/>
        </w:rPr>
        <w:t>السابقة</w:t>
      </w:r>
      <w:r w:rsidRPr="00665C95">
        <w:rPr>
          <w:rFonts w:ascii="Traditional Arabic" w:hAnsi="Traditional Arabic" w:cs="Traditional Arabic"/>
          <w:rtl/>
        </w:rPr>
        <w:t xml:space="preserve"> التي تناولت موضوع </w:t>
      </w:r>
      <w:r w:rsidR="00265E65" w:rsidRPr="00665C95">
        <w:rPr>
          <w:rFonts w:ascii="Traditional Arabic" w:hAnsi="Traditional Arabic" w:cs="Traditional Arabic"/>
          <w:rtl/>
        </w:rPr>
        <w:t>الدراسة</w:t>
      </w:r>
      <w:bookmarkEnd w:id="125"/>
      <w:bookmarkEnd w:id="126"/>
      <w:bookmarkEnd w:id="127"/>
      <w:bookmarkEnd w:id="128"/>
      <w:r w:rsidRPr="00665C95">
        <w:rPr>
          <w:rFonts w:ascii="Traditional Arabic" w:hAnsi="Traditional Arabic" w:cs="Traditional Arabic"/>
          <w:rtl/>
        </w:rPr>
        <w:t xml:space="preserve"> </w:t>
      </w:r>
    </w:p>
    <w:p w14:paraId="5F89CAC7" w14:textId="77777777" w:rsidR="00B9491D" w:rsidRPr="00107457" w:rsidRDefault="00B9491D" w:rsidP="004367AD">
      <w:pPr>
        <w:pStyle w:val="NormalWeb"/>
        <w:shd w:val="clear" w:color="auto" w:fill="FFFFFF"/>
        <w:bidi/>
        <w:spacing w:before="0" w:beforeAutospacing="0" w:after="120" w:afterAutospacing="0" w:line="360" w:lineRule="auto"/>
        <w:jc w:val="both"/>
        <w:rPr>
          <w:rFonts w:ascii="Traditional Arabic" w:hAnsi="Traditional Arabic" w:cs="Traditional Arabic"/>
          <w:color w:val="000000"/>
          <w:sz w:val="32"/>
          <w:szCs w:val="32"/>
        </w:rPr>
      </w:pPr>
      <w:r w:rsidRPr="00107457">
        <w:rPr>
          <w:rFonts w:ascii="Traditional Arabic" w:hAnsi="Traditional Arabic" w:cs="Traditional Arabic"/>
          <w:color w:val="000000"/>
          <w:sz w:val="32"/>
          <w:szCs w:val="32"/>
          <w:rtl/>
        </w:rPr>
        <w:t xml:space="preserve">سنقوم في هذا البحث </w:t>
      </w:r>
      <w:r w:rsidR="001C3CBE">
        <w:rPr>
          <w:rFonts w:ascii="Traditional Arabic" w:hAnsi="Traditional Arabic" w:cs="Traditional Arabic" w:hint="cs"/>
          <w:color w:val="000000"/>
          <w:sz w:val="32"/>
          <w:szCs w:val="32"/>
          <w:rtl/>
        </w:rPr>
        <w:t>ب</w:t>
      </w:r>
      <w:r w:rsidRPr="00107457">
        <w:rPr>
          <w:rFonts w:ascii="Traditional Arabic" w:hAnsi="Traditional Arabic" w:cs="Traditional Arabic"/>
          <w:color w:val="000000"/>
          <w:sz w:val="32"/>
          <w:szCs w:val="32"/>
          <w:rtl/>
        </w:rPr>
        <w:t xml:space="preserve">استعراض دراسات </w:t>
      </w:r>
      <w:r w:rsidR="00265E65" w:rsidRPr="00107457">
        <w:rPr>
          <w:rFonts w:ascii="Traditional Arabic" w:hAnsi="Traditional Arabic" w:cs="Traditional Arabic"/>
          <w:color w:val="000000"/>
          <w:sz w:val="32"/>
          <w:szCs w:val="32"/>
          <w:rtl/>
        </w:rPr>
        <w:t>السابقة</w:t>
      </w:r>
      <w:r w:rsidRPr="00107457">
        <w:rPr>
          <w:rFonts w:ascii="Traditional Arabic" w:hAnsi="Traditional Arabic" w:cs="Traditional Arabic"/>
          <w:color w:val="000000"/>
          <w:sz w:val="32"/>
          <w:szCs w:val="32"/>
          <w:rtl/>
        </w:rPr>
        <w:t xml:space="preserve"> التي تناو</w:t>
      </w:r>
      <w:r w:rsidR="001C3CBE">
        <w:rPr>
          <w:rFonts w:ascii="Traditional Arabic" w:hAnsi="Traditional Arabic" w:cs="Traditional Arabic"/>
          <w:color w:val="000000"/>
          <w:sz w:val="32"/>
          <w:szCs w:val="32"/>
          <w:rtl/>
        </w:rPr>
        <w:t>لت مو</w:t>
      </w:r>
      <w:r w:rsidR="006F45DB">
        <w:rPr>
          <w:rFonts w:ascii="Traditional Arabic" w:hAnsi="Traditional Arabic" w:cs="Traditional Arabic" w:hint="cs"/>
          <w:color w:val="000000"/>
          <w:sz w:val="32"/>
          <w:szCs w:val="32"/>
          <w:rtl/>
        </w:rPr>
        <w:t>ا</w:t>
      </w:r>
      <w:r w:rsidR="006F45DB">
        <w:rPr>
          <w:rFonts w:ascii="Traditional Arabic" w:hAnsi="Traditional Arabic" w:cs="Traditional Arabic"/>
          <w:color w:val="000000"/>
          <w:sz w:val="32"/>
          <w:szCs w:val="32"/>
          <w:rtl/>
        </w:rPr>
        <w:t>ض</w:t>
      </w:r>
      <w:r w:rsidR="006F45DB">
        <w:rPr>
          <w:rFonts w:ascii="Traditional Arabic" w:hAnsi="Traditional Arabic" w:cs="Traditional Arabic" w:hint="cs"/>
          <w:color w:val="000000"/>
          <w:sz w:val="32"/>
          <w:szCs w:val="32"/>
          <w:rtl/>
        </w:rPr>
        <w:t>ي</w:t>
      </w:r>
      <w:r w:rsidR="001C3CBE">
        <w:rPr>
          <w:rFonts w:ascii="Traditional Arabic" w:hAnsi="Traditional Arabic" w:cs="Traditional Arabic"/>
          <w:color w:val="000000"/>
          <w:sz w:val="32"/>
          <w:szCs w:val="32"/>
          <w:rtl/>
        </w:rPr>
        <w:t xml:space="preserve">ع </w:t>
      </w:r>
      <w:r w:rsidR="006F45DB">
        <w:rPr>
          <w:rFonts w:ascii="Traditional Arabic" w:hAnsi="Traditional Arabic" w:cs="Traditional Arabic" w:hint="cs"/>
          <w:color w:val="000000"/>
          <w:sz w:val="32"/>
          <w:szCs w:val="32"/>
          <w:rtl/>
        </w:rPr>
        <w:t xml:space="preserve"> متنوعة تتمحور حول </w:t>
      </w:r>
      <w:r w:rsidR="001C3CBE">
        <w:rPr>
          <w:rFonts w:ascii="Traditional Arabic" w:hAnsi="Traditional Arabic" w:cs="Traditional Arabic"/>
          <w:color w:val="000000"/>
          <w:sz w:val="32"/>
          <w:szCs w:val="32"/>
          <w:rtl/>
        </w:rPr>
        <w:t>مساهم</w:t>
      </w:r>
      <w:r w:rsidR="001C3CBE">
        <w:rPr>
          <w:rFonts w:ascii="Traditional Arabic" w:hAnsi="Traditional Arabic" w:cs="Traditional Arabic" w:hint="cs"/>
          <w:color w:val="000000"/>
          <w:sz w:val="32"/>
          <w:szCs w:val="32"/>
          <w:rtl/>
        </w:rPr>
        <w:t>ة</w:t>
      </w:r>
      <w:r w:rsidR="00265E65" w:rsidRPr="00107457">
        <w:rPr>
          <w:rFonts w:ascii="Traditional Arabic" w:hAnsi="Traditional Arabic" w:cs="Traditional Arabic"/>
          <w:color w:val="000000"/>
          <w:sz w:val="32"/>
          <w:szCs w:val="32"/>
          <w:rtl/>
        </w:rPr>
        <w:t xml:space="preserve"> البنوك الإسلامية</w:t>
      </w:r>
      <w:r w:rsidRPr="00107457">
        <w:rPr>
          <w:rFonts w:ascii="Traditional Arabic" w:hAnsi="Traditional Arabic" w:cs="Traditional Arabic"/>
          <w:color w:val="000000"/>
          <w:sz w:val="32"/>
          <w:szCs w:val="32"/>
          <w:rtl/>
        </w:rPr>
        <w:t xml:space="preserve"> في تعزيز شمول المالي في الدول </w:t>
      </w:r>
      <w:r w:rsidR="00265E65" w:rsidRPr="00107457">
        <w:rPr>
          <w:rFonts w:ascii="Traditional Arabic" w:hAnsi="Traditional Arabic" w:cs="Traditional Arabic"/>
          <w:color w:val="000000"/>
          <w:sz w:val="32"/>
          <w:szCs w:val="32"/>
          <w:rtl/>
        </w:rPr>
        <w:t>العربية والأجنبية</w:t>
      </w:r>
      <w:r w:rsidR="006462EA" w:rsidRPr="00107457">
        <w:rPr>
          <w:rFonts w:ascii="Traditional Arabic" w:hAnsi="Traditional Arabic" w:cs="Traditional Arabic"/>
          <w:color w:val="000000"/>
          <w:sz w:val="32"/>
          <w:szCs w:val="32"/>
          <w:rtl/>
        </w:rPr>
        <w:t xml:space="preserve">                                                                 </w:t>
      </w:r>
    </w:p>
    <w:p w14:paraId="443512B4" w14:textId="77777777" w:rsidR="00B9491D" w:rsidRPr="00D41C35" w:rsidRDefault="00B9491D" w:rsidP="00EE600D">
      <w:pPr>
        <w:pStyle w:val="Titre2"/>
        <w:bidi/>
        <w:rPr>
          <w:rFonts w:ascii="Traditional Arabic" w:hAnsi="Traditional Arabic" w:cs="Traditional Arabic"/>
          <w:color w:val="auto"/>
        </w:rPr>
      </w:pPr>
      <w:bookmarkStart w:id="129" w:name="_Toc199107522"/>
      <w:bookmarkStart w:id="130" w:name="_Toc199176479"/>
      <w:bookmarkStart w:id="131" w:name="_Toc199176724"/>
      <w:bookmarkStart w:id="132" w:name="_Toc199615986"/>
      <w:r w:rsidRPr="00D41C35">
        <w:rPr>
          <w:rFonts w:ascii="Traditional Arabic" w:hAnsi="Traditional Arabic" w:cs="Traditional Arabic"/>
          <w:color w:val="auto"/>
          <w:sz w:val="32"/>
          <w:szCs w:val="32"/>
          <w:u w:val="single"/>
          <w:rtl/>
        </w:rPr>
        <w:t xml:space="preserve">المطلب </w:t>
      </w:r>
      <w:r w:rsidR="00265E65" w:rsidRPr="00D41C35">
        <w:rPr>
          <w:rFonts w:ascii="Traditional Arabic" w:hAnsi="Traditional Arabic" w:cs="Traditional Arabic"/>
          <w:color w:val="auto"/>
          <w:sz w:val="32"/>
          <w:szCs w:val="32"/>
          <w:u w:val="single"/>
          <w:rtl/>
        </w:rPr>
        <w:t>الأول</w:t>
      </w:r>
      <w:r w:rsidR="005E1211" w:rsidRPr="00D41C35">
        <w:rPr>
          <w:rFonts w:ascii="Traditional Arabic" w:hAnsi="Traditional Arabic" w:cs="Traditional Arabic"/>
          <w:color w:val="auto"/>
          <w:sz w:val="32"/>
          <w:szCs w:val="32"/>
          <w:rtl/>
        </w:rPr>
        <w:t> </w:t>
      </w:r>
      <w:r w:rsidR="005E1211" w:rsidRPr="00D41C35">
        <w:rPr>
          <w:rFonts w:ascii="Traditional Arabic" w:hAnsi="Traditional Arabic" w:cs="Traditional Arabic"/>
          <w:color w:val="auto"/>
          <w:sz w:val="32"/>
          <w:szCs w:val="32"/>
        </w:rPr>
        <w:t>:</w:t>
      </w:r>
      <w:r w:rsidRPr="00D41C35">
        <w:rPr>
          <w:rFonts w:ascii="Traditional Arabic" w:hAnsi="Traditional Arabic" w:cs="Traditional Arabic"/>
          <w:color w:val="auto"/>
          <w:sz w:val="32"/>
          <w:szCs w:val="32"/>
          <w:rtl/>
        </w:rPr>
        <w:t xml:space="preserve">الدراسات </w:t>
      </w:r>
      <w:r w:rsidR="00265E65" w:rsidRPr="00D41C35">
        <w:rPr>
          <w:rFonts w:ascii="Traditional Arabic" w:hAnsi="Traditional Arabic" w:cs="Traditional Arabic"/>
          <w:color w:val="auto"/>
          <w:sz w:val="32"/>
          <w:szCs w:val="32"/>
          <w:rtl/>
        </w:rPr>
        <w:t>العربية</w:t>
      </w:r>
      <w:bookmarkEnd w:id="129"/>
      <w:bookmarkEnd w:id="130"/>
      <w:bookmarkEnd w:id="131"/>
      <w:bookmarkEnd w:id="132"/>
      <w:r w:rsidR="006462EA" w:rsidRPr="00D41C35">
        <w:rPr>
          <w:rFonts w:ascii="Traditional Arabic" w:hAnsi="Traditional Arabic" w:cs="Traditional Arabic"/>
          <w:color w:val="auto"/>
          <w:sz w:val="32"/>
          <w:szCs w:val="32"/>
          <w:rtl/>
        </w:rPr>
        <w:t xml:space="preserve">  </w:t>
      </w:r>
      <w:r w:rsidR="006462EA" w:rsidRPr="00D41C35">
        <w:rPr>
          <w:rFonts w:ascii="Traditional Arabic" w:hAnsi="Traditional Arabic" w:cs="Traditional Arabic"/>
          <w:color w:val="auto"/>
          <w:rtl/>
        </w:rPr>
        <w:t xml:space="preserve">                                                                       </w:t>
      </w:r>
    </w:p>
    <w:p w14:paraId="431B5822" w14:textId="77777777" w:rsidR="00B23BC4" w:rsidRPr="00107457" w:rsidRDefault="00D56451" w:rsidP="0087710B">
      <w:pPr>
        <w:pStyle w:val="NormalWeb"/>
        <w:shd w:val="clear" w:color="auto" w:fill="FFFFFF"/>
        <w:bidi/>
        <w:spacing w:before="0" w:beforeAutospacing="0" w:after="120" w:afterAutospacing="0" w:line="360" w:lineRule="auto"/>
        <w:jc w:val="both"/>
        <w:rPr>
          <w:rFonts w:ascii="Traditional Arabic" w:hAnsi="Traditional Arabic" w:cs="Traditional Arabic"/>
          <w:b/>
          <w:bCs/>
          <w:color w:val="000000"/>
          <w:sz w:val="32"/>
          <w:szCs w:val="32"/>
          <w:lang w:bidi="ar-DZ"/>
        </w:rPr>
      </w:pPr>
      <w:r w:rsidRPr="00107457">
        <w:rPr>
          <w:rFonts w:ascii="Traditional Arabic" w:hAnsi="Traditional Arabic" w:cs="Traditional Arabic"/>
          <w:b/>
          <w:bCs/>
          <w:color w:val="000000"/>
          <w:sz w:val="32"/>
          <w:szCs w:val="32"/>
          <w:rtl/>
        </w:rPr>
        <w:t xml:space="preserve">  </w:t>
      </w:r>
      <w:r w:rsidR="00114AAF" w:rsidRPr="00107457">
        <w:rPr>
          <w:rFonts w:ascii="Traditional Arabic" w:hAnsi="Traditional Arabic" w:cs="Traditional Arabic"/>
          <w:b/>
          <w:bCs/>
          <w:color w:val="000000"/>
          <w:sz w:val="32"/>
          <w:szCs w:val="32"/>
        </w:rPr>
        <w:t>1</w:t>
      </w:r>
      <w:r w:rsidRPr="00107457">
        <w:rPr>
          <w:rFonts w:ascii="Traditional Arabic" w:hAnsi="Traditional Arabic" w:cs="Traditional Arabic"/>
          <w:b/>
          <w:bCs/>
          <w:color w:val="000000"/>
          <w:sz w:val="32"/>
          <w:szCs w:val="32"/>
          <w:rtl/>
        </w:rPr>
        <w:t xml:space="preserve">  </w:t>
      </w:r>
      <w:r w:rsidR="006462EA" w:rsidRPr="00107457">
        <w:rPr>
          <w:rFonts w:ascii="Traditional Arabic" w:hAnsi="Traditional Arabic" w:cs="Traditional Arabic"/>
          <w:b/>
          <w:bCs/>
          <w:color w:val="000000"/>
          <w:sz w:val="32"/>
          <w:szCs w:val="32"/>
          <w:rtl/>
        </w:rPr>
        <w:t>دراسة</w:t>
      </w:r>
      <w:r w:rsidR="00B9491D" w:rsidRPr="00107457">
        <w:rPr>
          <w:rFonts w:ascii="Traditional Arabic" w:hAnsi="Traditional Arabic" w:cs="Traditional Arabic"/>
          <w:b/>
          <w:bCs/>
          <w:color w:val="000000"/>
          <w:sz w:val="32"/>
          <w:szCs w:val="32"/>
          <w:rtl/>
        </w:rPr>
        <w:t xml:space="preserve"> حداد محمد </w:t>
      </w:r>
      <w:r w:rsidR="006462EA" w:rsidRPr="00107457">
        <w:rPr>
          <w:rFonts w:ascii="Traditional Arabic" w:hAnsi="Traditional Arabic" w:cs="Traditional Arabic"/>
          <w:b/>
          <w:bCs/>
          <w:color w:val="000000"/>
          <w:sz w:val="32"/>
          <w:szCs w:val="32"/>
          <w:rtl/>
        </w:rPr>
        <w:t>إدريس</w:t>
      </w:r>
      <w:r w:rsidR="00B9491D" w:rsidRPr="00107457">
        <w:rPr>
          <w:rFonts w:ascii="Traditional Arabic" w:hAnsi="Traditional Arabic" w:cs="Traditional Arabic"/>
          <w:b/>
          <w:bCs/>
          <w:color w:val="000000"/>
          <w:sz w:val="32"/>
          <w:szCs w:val="32"/>
          <w:rtl/>
        </w:rPr>
        <w:t xml:space="preserve"> محجوب محمد الحبيب 2020 بعنوان</w:t>
      </w:r>
      <w:r w:rsidR="006462EA" w:rsidRPr="00107457">
        <w:rPr>
          <w:rFonts w:ascii="Traditional Arabic" w:hAnsi="Traditional Arabic" w:cs="Traditional Arabic"/>
          <w:b/>
          <w:bCs/>
          <w:color w:val="000000"/>
          <w:sz w:val="32"/>
          <w:szCs w:val="32"/>
          <w:rtl/>
        </w:rPr>
        <w:t xml:space="preserve">    الصيرفة الإسلامية ودورها في تحقيق الشمول المالي في الجزائر </w:t>
      </w:r>
      <w:r w:rsidR="00114AAF" w:rsidRPr="00107457">
        <w:rPr>
          <w:rFonts w:ascii="Traditional Arabic" w:hAnsi="Traditional Arabic" w:cs="Traditional Arabic"/>
          <w:b/>
          <w:bCs/>
          <w:color w:val="000000"/>
          <w:sz w:val="32"/>
          <w:szCs w:val="32"/>
        </w:rPr>
        <w:t xml:space="preserve">   </w:t>
      </w:r>
      <w:r w:rsidR="006462EA" w:rsidRPr="00107457">
        <w:rPr>
          <w:rFonts w:ascii="Traditional Arabic" w:hAnsi="Traditional Arabic" w:cs="Traditional Arabic"/>
          <w:b/>
          <w:bCs/>
          <w:color w:val="000000"/>
          <w:sz w:val="32"/>
          <w:szCs w:val="32"/>
          <w:rtl/>
        </w:rPr>
        <w:t>أطروحة</w:t>
      </w:r>
      <w:r w:rsidR="00B9491D" w:rsidRPr="00107457">
        <w:rPr>
          <w:rFonts w:ascii="Traditional Arabic" w:hAnsi="Traditional Arabic" w:cs="Traditional Arabic"/>
          <w:b/>
          <w:bCs/>
          <w:color w:val="000000"/>
          <w:sz w:val="32"/>
          <w:szCs w:val="32"/>
          <w:rtl/>
        </w:rPr>
        <w:t xml:space="preserve"> لنيل دكتوراه</w:t>
      </w:r>
      <w:r w:rsidR="00722813">
        <w:rPr>
          <w:rStyle w:val="Appelnotedebasdep"/>
          <w:rFonts w:ascii="Traditional Arabic" w:hAnsi="Traditional Arabic" w:cs="Traditional Arabic"/>
          <w:b/>
          <w:bCs/>
          <w:color w:val="000000"/>
          <w:sz w:val="32"/>
          <w:szCs w:val="32"/>
          <w:rtl/>
        </w:rPr>
        <w:footnoteReference w:id="40"/>
      </w:r>
      <w:r w:rsidR="00B9491D" w:rsidRPr="00107457">
        <w:rPr>
          <w:rFonts w:ascii="Traditional Arabic" w:hAnsi="Traditional Arabic" w:cs="Traditional Arabic"/>
          <w:b/>
          <w:bCs/>
          <w:color w:val="000000"/>
          <w:sz w:val="32"/>
          <w:szCs w:val="32"/>
          <w:rtl/>
        </w:rPr>
        <w:t xml:space="preserve"> </w:t>
      </w:r>
    </w:p>
    <w:p w14:paraId="0B10FAE7" w14:textId="77777777" w:rsidR="00B23BC4" w:rsidRPr="00107457" w:rsidRDefault="00B23BC4" w:rsidP="00B23BC4">
      <w:pPr>
        <w:pStyle w:val="NormalWeb"/>
        <w:shd w:val="clear" w:color="auto" w:fill="FFFFFF"/>
        <w:bidi/>
        <w:spacing w:before="0" w:beforeAutospacing="0" w:after="120" w:afterAutospacing="0" w:line="360" w:lineRule="auto"/>
        <w:jc w:val="both"/>
        <w:rPr>
          <w:rFonts w:ascii="Traditional Arabic" w:hAnsi="Traditional Arabic" w:cs="Traditional Arabic"/>
          <w:color w:val="000000"/>
          <w:sz w:val="32"/>
          <w:szCs w:val="32"/>
        </w:rPr>
      </w:pPr>
      <w:r w:rsidRPr="00107457">
        <w:rPr>
          <w:rFonts w:ascii="Traditional Arabic" w:hAnsi="Traditional Arabic" w:cs="Traditional Arabic"/>
          <w:color w:val="000000"/>
          <w:sz w:val="32"/>
          <w:szCs w:val="32"/>
          <w:rtl/>
        </w:rPr>
        <w:t>تهدف هذه الدراسة إلى التعرف على أبعاد الشمول المالي والمصرفي ومتطلباته من منظور إسلامي وإبراز الدور المحوري للمؤسسات المالية الإسلامية في تسريع الشمول</w:t>
      </w:r>
      <w:r w:rsidR="00DC540A">
        <w:rPr>
          <w:rFonts w:ascii="Traditional Arabic" w:hAnsi="Traditional Arabic" w:cs="Traditional Arabic"/>
          <w:color w:val="000000"/>
          <w:sz w:val="32"/>
          <w:szCs w:val="32"/>
          <w:rtl/>
        </w:rPr>
        <w:t xml:space="preserve"> المالي والمصرفي من خلال سد فجو</w:t>
      </w:r>
      <w:r w:rsidR="00DC540A">
        <w:rPr>
          <w:rFonts w:ascii="Traditional Arabic" w:hAnsi="Traditional Arabic" w:cs="Traditional Arabic" w:hint="cs"/>
          <w:color w:val="000000"/>
          <w:sz w:val="32"/>
          <w:szCs w:val="32"/>
          <w:rtl/>
        </w:rPr>
        <w:t>ة</w:t>
      </w:r>
      <w:r w:rsidRPr="00107457">
        <w:rPr>
          <w:rFonts w:ascii="Traditional Arabic" w:hAnsi="Traditional Arabic" w:cs="Traditional Arabic"/>
          <w:color w:val="000000"/>
          <w:sz w:val="32"/>
          <w:szCs w:val="32"/>
          <w:rtl/>
        </w:rPr>
        <w:t xml:space="preserve"> العرض والطلب كذلك إظهار طرق تطوير الشمول المالي من خلال التمويل الإسلامي</w:t>
      </w:r>
      <w:r w:rsidR="00DC540A">
        <w:rPr>
          <w:rFonts w:ascii="Traditional Arabic" w:hAnsi="Traditional Arabic" w:cs="Traditional Arabic" w:hint="cs"/>
          <w:color w:val="000000"/>
          <w:sz w:val="32"/>
          <w:szCs w:val="32"/>
          <w:rtl/>
        </w:rPr>
        <w:t>.</w:t>
      </w:r>
    </w:p>
    <w:p w14:paraId="25762EA3" w14:textId="77777777" w:rsidR="00B23BC4" w:rsidRPr="00107457" w:rsidRDefault="00B23BC4" w:rsidP="00B23BC4">
      <w:pPr>
        <w:pStyle w:val="NormalWeb"/>
        <w:shd w:val="clear" w:color="auto" w:fill="FFFFFF"/>
        <w:bidi/>
        <w:spacing w:before="0" w:beforeAutospacing="0" w:after="120" w:afterAutospacing="0" w:line="360" w:lineRule="auto"/>
        <w:jc w:val="both"/>
        <w:rPr>
          <w:rFonts w:ascii="Traditional Arabic" w:hAnsi="Traditional Arabic" w:cs="Traditional Arabic"/>
          <w:color w:val="000000"/>
          <w:sz w:val="32"/>
          <w:szCs w:val="32"/>
        </w:rPr>
      </w:pPr>
      <w:r w:rsidRPr="00107457">
        <w:rPr>
          <w:rFonts w:ascii="Traditional Arabic" w:hAnsi="Traditional Arabic" w:cs="Traditional Arabic"/>
          <w:color w:val="000000"/>
          <w:sz w:val="32"/>
          <w:szCs w:val="32"/>
          <w:rtl/>
        </w:rPr>
        <w:t xml:space="preserve">        تمت الدراسة بالاعتماد على المنهج الوصفي في الجانب النظري والمنهج التحليلي للتعرف على دور الصيرفة الإسلامية في تحقيق الشمول المالي انطلاقا من تجميع إحصائيات باستعمال الاستبيان</w:t>
      </w:r>
      <w:r w:rsidR="00DC540A">
        <w:rPr>
          <w:rFonts w:ascii="Traditional Arabic" w:hAnsi="Traditional Arabic" w:cs="Traditional Arabic" w:hint="cs"/>
          <w:color w:val="000000"/>
          <w:sz w:val="32"/>
          <w:szCs w:val="32"/>
          <w:rtl/>
        </w:rPr>
        <w:t>.</w:t>
      </w:r>
    </w:p>
    <w:p w14:paraId="41E7D7F7" w14:textId="77777777" w:rsidR="00B23BC4" w:rsidRPr="00107457" w:rsidRDefault="006F0DE2" w:rsidP="00602D6D">
      <w:pPr>
        <w:pStyle w:val="NormalWeb"/>
        <w:shd w:val="clear" w:color="auto" w:fill="FFFFFF"/>
        <w:bidi/>
        <w:spacing w:before="0" w:beforeAutospacing="0" w:after="120" w:afterAutospacing="0" w:line="360" w:lineRule="auto"/>
        <w:jc w:val="both"/>
        <w:rPr>
          <w:rFonts w:ascii="Traditional Arabic" w:hAnsi="Traditional Arabic" w:cs="Traditional Arabic"/>
          <w:color w:val="000000"/>
          <w:sz w:val="32"/>
          <w:szCs w:val="32"/>
        </w:rPr>
      </w:pPr>
      <w:r>
        <w:rPr>
          <w:rFonts w:ascii="Traditional Arabic" w:hAnsi="Traditional Arabic" w:cs="Traditional Arabic"/>
          <w:color w:val="000000"/>
          <w:sz w:val="32"/>
          <w:szCs w:val="32"/>
          <w:rtl/>
        </w:rPr>
        <w:t xml:space="preserve">      تم التوصل إلى عد</w:t>
      </w:r>
      <w:r>
        <w:rPr>
          <w:rFonts w:ascii="Traditional Arabic" w:hAnsi="Traditional Arabic" w:cs="Traditional Arabic" w:hint="cs"/>
          <w:color w:val="000000"/>
          <w:sz w:val="32"/>
          <w:szCs w:val="32"/>
          <w:rtl/>
        </w:rPr>
        <w:t xml:space="preserve">ة </w:t>
      </w:r>
      <w:r w:rsidR="00B23BC4" w:rsidRPr="00107457">
        <w:rPr>
          <w:rFonts w:ascii="Traditional Arabic" w:hAnsi="Traditional Arabic" w:cs="Traditional Arabic"/>
          <w:color w:val="000000"/>
          <w:sz w:val="32"/>
          <w:szCs w:val="32"/>
          <w:rtl/>
        </w:rPr>
        <w:t>نتائج منها</w:t>
      </w:r>
      <w:r w:rsidR="00DA2FD0">
        <w:rPr>
          <w:rFonts w:ascii="Traditional Arabic" w:hAnsi="Traditional Arabic" w:cs="Traditional Arabic" w:hint="cs"/>
          <w:color w:val="000000"/>
          <w:sz w:val="32"/>
          <w:szCs w:val="32"/>
          <w:rtl/>
        </w:rPr>
        <w:t> </w:t>
      </w:r>
      <w:r w:rsidR="00DA2FD0">
        <w:rPr>
          <w:rFonts w:ascii="Traditional Arabic" w:hAnsi="Traditional Arabic" w:cs="Traditional Arabic"/>
          <w:color w:val="000000"/>
          <w:sz w:val="32"/>
          <w:szCs w:val="32"/>
        </w:rPr>
        <w:t>:</w:t>
      </w:r>
    </w:p>
    <w:p w14:paraId="7654F3C5" w14:textId="77777777" w:rsidR="00B23BC4" w:rsidRPr="00107457" w:rsidRDefault="00DA2FD0" w:rsidP="00B23BC4">
      <w:pPr>
        <w:pStyle w:val="NormalWeb"/>
        <w:shd w:val="clear" w:color="auto" w:fill="FFFFFF"/>
        <w:bidi/>
        <w:spacing w:before="0" w:beforeAutospacing="0" w:after="120" w:afterAutospacing="0" w:line="360" w:lineRule="auto"/>
        <w:jc w:val="both"/>
        <w:rPr>
          <w:rFonts w:ascii="Traditional Arabic" w:hAnsi="Traditional Arabic" w:cs="Traditional Arabic"/>
          <w:color w:val="000000"/>
          <w:sz w:val="32"/>
          <w:szCs w:val="32"/>
          <w:rtl/>
        </w:rPr>
      </w:pPr>
      <w:r>
        <w:rPr>
          <w:rFonts w:ascii="Traditional Arabic" w:hAnsi="Traditional Arabic" w:cs="Traditional Arabic"/>
          <w:color w:val="000000"/>
          <w:sz w:val="32"/>
          <w:szCs w:val="32"/>
          <w:rtl/>
        </w:rPr>
        <w:t>وجود مؤشرات ايجابي</w:t>
      </w:r>
      <w:r>
        <w:rPr>
          <w:rFonts w:ascii="Traditional Arabic" w:hAnsi="Traditional Arabic" w:cs="Traditional Arabic" w:hint="cs"/>
          <w:color w:val="000000"/>
          <w:sz w:val="32"/>
          <w:szCs w:val="32"/>
          <w:rtl/>
          <w:lang w:bidi="ar-DZ"/>
        </w:rPr>
        <w:t>ة</w:t>
      </w:r>
      <w:r w:rsidR="00B23BC4" w:rsidRPr="00107457">
        <w:rPr>
          <w:rFonts w:ascii="Traditional Arabic" w:hAnsi="Traditional Arabic" w:cs="Traditional Arabic"/>
          <w:color w:val="000000"/>
          <w:sz w:val="32"/>
          <w:szCs w:val="32"/>
          <w:rtl/>
        </w:rPr>
        <w:t xml:space="preserve"> تشير إلى أمك</w:t>
      </w:r>
      <w:r w:rsidR="00431DE9">
        <w:rPr>
          <w:rFonts w:ascii="Traditional Arabic" w:hAnsi="Traditional Arabic" w:cs="Traditional Arabic"/>
          <w:color w:val="000000"/>
          <w:sz w:val="32"/>
          <w:szCs w:val="32"/>
          <w:rtl/>
        </w:rPr>
        <w:t>اني</w:t>
      </w:r>
      <w:r w:rsidR="00EF5016">
        <w:rPr>
          <w:rFonts w:ascii="Traditional Arabic" w:hAnsi="Traditional Arabic" w:cs="Traditional Arabic" w:hint="cs"/>
          <w:color w:val="000000"/>
          <w:sz w:val="32"/>
          <w:szCs w:val="32"/>
          <w:rtl/>
        </w:rPr>
        <w:t>ة</w:t>
      </w:r>
      <w:r w:rsidR="00EF5016">
        <w:rPr>
          <w:rFonts w:ascii="Traditional Arabic" w:hAnsi="Traditional Arabic" w:cs="Traditional Arabic"/>
          <w:color w:val="000000"/>
          <w:sz w:val="32"/>
          <w:szCs w:val="32"/>
          <w:rtl/>
        </w:rPr>
        <w:t xml:space="preserve"> </w:t>
      </w:r>
      <w:r w:rsidR="00B23BC4" w:rsidRPr="00107457">
        <w:rPr>
          <w:rFonts w:ascii="Traditional Arabic" w:hAnsi="Traditional Arabic" w:cs="Traditional Arabic"/>
          <w:color w:val="000000"/>
          <w:sz w:val="32"/>
          <w:szCs w:val="32"/>
          <w:rtl/>
        </w:rPr>
        <w:t xml:space="preserve">نجاح وتطوير منتجات الصيرفة الإسلامية </w:t>
      </w:r>
      <w:r>
        <w:rPr>
          <w:rFonts w:ascii="Traditional Arabic" w:hAnsi="Traditional Arabic" w:cs="Traditional Arabic" w:hint="cs"/>
          <w:color w:val="000000"/>
          <w:sz w:val="32"/>
          <w:szCs w:val="32"/>
          <w:rtl/>
        </w:rPr>
        <w:t>.</w:t>
      </w:r>
    </w:p>
    <w:p w14:paraId="3418D2FD" w14:textId="77777777" w:rsidR="00B23BC4" w:rsidRPr="00107457" w:rsidRDefault="00B23BC4" w:rsidP="00B23BC4">
      <w:pPr>
        <w:pStyle w:val="NormalWeb"/>
        <w:shd w:val="clear" w:color="auto" w:fill="FFFFFF"/>
        <w:bidi/>
        <w:spacing w:before="0" w:beforeAutospacing="0" w:after="120" w:afterAutospacing="0" w:line="360" w:lineRule="auto"/>
        <w:jc w:val="both"/>
        <w:rPr>
          <w:rFonts w:ascii="Traditional Arabic" w:hAnsi="Traditional Arabic" w:cs="Traditional Arabic"/>
          <w:color w:val="000000"/>
          <w:sz w:val="32"/>
          <w:szCs w:val="32"/>
        </w:rPr>
      </w:pPr>
      <w:r w:rsidRPr="00107457">
        <w:rPr>
          <w:rFonts w:ascii="Traditional Arabic" w:hAnsi="Traditional Arabic" w:cs="Traditional Arabic"/>
          <w:color w:val="000000"/>
          <w:sz w:val="32"/>
          <w:szCs w:val="32"/>
          <w:rtl/>
        </w:rPr>
        <w:t>تم فتح شبابيك إسلامية في البنوك الوطنية مما يساعد في زيادة الطلب على صيغ التمويل الإسلامي من طرف العملا</w:t>
      </w:r>
      <w:r w:rsidR="00EF5016">
        <w:rPr>
          <w:rFonts w:ascii="Traditional Arabic" w:hAnsi="Traditional Arabic" w:cs="Traditional Arabic"/>
          <w:color w:val="000000"/>
          <w:sz w:val="32"/>
          <w:szCs w:val="32"/>
          <w:rtl/>
        </w:rPr>
        <w:t>ء إلى جانب وضع قوانين تنظم عملي</w:t>
      </w:r>
      <w:r w:rsidR="00EF5016">
        <w:rPr>
          <w:rFonts w:ascii="Traditional Arabic" w:hAnsi="Traditional Arabic" w:cs="Traditional Arabic" w:hint="cs"/>
          <w:color w:val="000000"/>
          <w:sz w:val="32"/>
          <w:szCs w:val="32"/>
          <w:rtl/>
        </w:rPr>
        <w:t>ة</w:t>
      </w:r>
      <w:r w:rsidRPr="00107457">
        <w:rPr>
          <w:rFonts w:ascii="Traditional Arabic" w:hAnsi="Traditional Arabic" w:cs="Traditional Arabic"/>
          <w:color w:val="000000"/>
          <w:sz w:val="32"/>
          <w:szCs w:val="32"/>
          <w:rtl/>
        </w:rPr>
        <w:t xml:space="preserve"> الصيرفة الإسلامية </w:t>
      </w:r>
      <w:r w:rsidR="00DA2FD0">
        <w:rPr>
          <w:rFonts w:ascii="Traditional Arabic" w:hAnsi="Traditional Arabic" w:cs="Traditional Arabic" w:hint="cs"/>
          <w:color w:val="000000"/>
          <w:sz w:val="32"/>
          <w:szCs w:val="32"/>
          <w:rtl/>
        </w:rPr>
        <w:t>.</w:t>
      </w:r>
    </w:p>
    <w:p w14:paraId="376308A8" w14:textId="77777777" w:rsidR="00B23BC4" w:rsidRPr="00107457" w:rsidRDefault="00B23BC4" w:rsidP="00B23BC4">
      <w:pPr>
        <w:pStyle w:val="NormalWeb"/>
        <w:shd w:val="clear" w:color="auto" w:fill="FFFFFF"/>
        <w:bidi/>
        <w:spacing w:before="0" w:beforeAutospacing="0" w:after="120" w:afterAutospacing="0" w:line="360" w:lineRule="auto"/>
        <w:jc w:val="both"/>
        <w:rPr>
          <w:rFonts w:ascii="Traditional Arabic" w:hAnsi="Traditional Arabic" w:cs="Traditional Arabic"/>
          <w:b/>
          <w:bCs/>
          <w:color w:val="000000"/>
          <w:sz w:val="32"/>
          <w:szCs w:val="32"/>
          <w:rtl/>
        </w:rPr>
        <w:sectPr w:rsidR="00B23BC4" w:rsidRPr="00107457" w:rsidSect="00293E65">
          <w:footnotePr>
            <w:numRestart w:val="eachPage"/>
          </w:footnotePr>
          <w:type w:val="continuous"/>
          <w:pgSz w:w="11906" w:h="16838"/>
          <w:pgMar w:top="1418" w:right="1701" w:bottom="1418" w:left="851" w:header="680" w:footer="709" w:gutter="680"/>
          <w:cols w:space="708"/>
          <w:docGrid w:linePitch="360"/>
        </w:sectPr>
      </w:pPr>
    </w:p>
    <w:p w14:paraId="6D4FD937" w14:textId="77777777" w:rsidR="002E1284" w:rsidRPr="00DD348F" w:rsidRDefault="002E1284" w:rsidP="00745518">
      <w:pPr>
        <w:pStyle w:val="NormalWeb"/>
        <w:shd w:val="clear" w:color="auto" w:fill="FFFFFF"/>
        <w:bidi/>
        <w:spacing w:before="0" w:beforeAutospacing="0" w:after="120" w:afterAutospacing="0" w:line="360" w:lineRule="auto"/>
        <w:rPr>
          <w:rFonts w:ascii="Traditional Arabic" w:hAnsi="Traditional Arabic" w:cs="Traditional Arabic"/>
          <w:color w:val="000000"/>
          <w:sz w:val="32"/>
          <w:szCs w:val="32"/>
        </w:rPr>
      </w:pPr>
      <w:r w:rsidRPr="00DD348F">
        <w:rPr>
          <w:rFonts w:ascii="Traditional Arabic" w:hAnsi="Traditional Arabic" w:cs="Traditional Arabic"/>
          <w:b/>
          <w:bCs/>
          <w:color w:val="000000"/>
          <w:sz w:val="32"/>
          <w:szCs w:val="32"/>
        </w:rPr>
        <w:lastRenderedPageBreak/>
        <w:t>2</w:t>
      </w:r>
      <w:r w:rsidR="00D56451" w:rsidRPr="00DD348F">
        <w:rPr>
          <w:rFonts w:ascii="Traditional Arabic" w:hAnsi="Traditional Arabic" w:cs="Traditional Arabic"/>
          <w:b/>
          <w:bCs/>
          <w:color w:val="000000"/>
          <w:sz w:val="32"/>
          <w:szCs w:val="32"/>
          <w:rtl/>
        </w:rPr>
        <w:t xml:space="preserve">   </w:t>
      </w:r>
      <w:r w:rsidRPr="00DD348F">
        <w:rPr>
          <w:rFonts w:ascii="Traditional Arabic" w:hAnsi="Traditional Arabic" w:cs="Traditional Arabic"/>
          <w:b/>
          <w:bCs/>
          <w:color w:val="000000"/>
          <w:sz w:val="32"/>
          <w:szCs w:val="32"/>
          <w:rtl/>
        </w:rPr>
        <w:t xml:space="preserve">دراسة حنان غريب طاووس 2021 بعنوان     دور التمويل الإسلامي في تعزيز الشمول المالي دراسة عينه </w:t>
      </w:r>
      <w:r w:rsidR="004B33C3" w:rsidRPr="00DD348F">
        <w:rPr>
          <w:rFonts w:ascii="Traditional Arabic" w:hAnsi="Traditional Arabic" w:cs="Traditional Arabic"/>
          <w:b/>
          <w:bCs/>
          <w:color w:val="000000"/>
          <w:sz w:val="32"/>
          <w:szCs w:val="32"/>
          <w:rtl/>
        </w:rPr>
        <w:t xml:space="preserve">لمتعاملين </w:t>
      </w:r>
      <w:r w:rsidRPr="00DD348F">
        <w:rPr>
          <w:rFonts w:ascii="Traditional Arabic" w:hAnsi="Traditional Arabic" w:cs="Traditional Arabic"/>
          <w:b/>
          <w:bCs/>
          <w:color w:val="000000"/>
          <w:sz w:val="32"/>
          <w:szCs w:val="32"/>
          <w:rtl/>
        </w:rPr>
        <w:t xml:space="preserve">بنك البركة ومصرف السلام الجزائر </w:t>
      </w:r>
      <w:r w:rsidR="00B32EF0" w:rsidRPr="00DD348F">
        <w:rPr>
          <w:rFonts w:ascii="Traditional Arabic" w:hAnsi="Traditional Arabic" w:cs="Traditional Arabic"/>
          <w:b/>
          <w:bCs/>
          <w:color w:val="000000"/>
          <w:sz w:val="32"/>
          <w:szCs w:val="32"/>
          <w:rtl/>
        </w:rPr>
        <w:t xml:space="preserve"> </w:t>
      </w:r>
      <w:r w:rsidR="00745518">
        <w:rPr>
          <w:rStyle w:val="Appelnotedebasdep"/>
          <w:rFonts w:ascii="Traditional Arabic" w:hAnsi="Traditional Arabic" w:cs="Traditional Arabic"/>
          <w:b/>
          <w:bCs/>
          <w:color w:val="000000"/>
          <w:sz w:val="32"/>
          <w:szCs w:val="32"/>
          <w:rtl/>
        </w:rPr>
        <w:footnoteReference w:id="41"/>
      </w:r>
    </w:p>
    <w:p w14:paraId="2B4CF80F" w14:textId="77777777" w:rsidR="002E1284" w:rsidRPr="00DD348F" w:rsidRDefault="002E1284" w:rsidP="00602D6D">
      <w:pPr>
        <w:pStyle w:val="NormalWeb"/>
        <w:shd w:val="clear" w:color="auto" w:fill="FFFFFF"/>
        <w:bidi/>
        <w:spacing w:before="0" w:beforeAutospacing="0" w:after="120" w:afterAutospacing="0" w:line="360" w:lineRule="auto"/>
        <w:rPr>
          <w:rFonts w:ascii="Traditional Arabic" w:hAnsi="Traditional Arabic" w:cs="Traditional Arabic"/>
          <w:color w:val="000000"/>
          <w:sz w:val="32"/>
          <w:szCs w:val="32"/>
        </w:rPr>
      </w:pPr>
      <w:r w:rsidRPr="00DD348F">
        <w:rPr>
          <w:rFonts w:ascii="Traditional Arabic" w:hAnsi="Traditional Arabic" w:cs="Traditional Arabic"/>
          <w:color w:val="000000"/>
          <w:sz w:val="32"/>
          <w:szCs w:val="32"/>
          <w:rtl/>
        </w:rPr>
        <w:t xml:space="preserve">تهدف هذه الدراسة إلى التعرف على نظام التمويل الإسلامي </w:t>
      </w:r>
      <w:r w:rsidR="004B33C3" w:rsidRPr="00DD348F">
        <w:rPr>
          <w:rFonts w:ascii="Traditional Arabic" w:hAnsi="Traditional Arabic" w:cs="Traditional Arabic"/>
          <w:color w:val="000000"/>
          <w:sz w:val="32"/>
          <w:szCs w:val="32"/>
          <w:rtl/>
        </w:rPr>
        <w:t>كأداة</w:t>
      </w:r>
      <w:r w:rsidRPr="00DD348F">
        <w:rPr>
          <w:rFonts w:ascii="Traditional Arabic" w:hAnsi="Traditional Arabic" w:cs="Traditional Arabic"/>
          <w:color w:val="000000"/>
          <w:sz w:val="32"/>
          <w:szCs w:val="32"/>
          <w:rtl/>
        </w:rPr>
        <w:t xml:space="preserve"> تعمل على توسيع نطا</w:t>
      </w:r>
      <w:r w:rsidR="00F415E6">
        <w:rPr>
          <w:rFonts w:ascii="Traditional Arabic" w:hAnsi="Traditional Arabic" w:cs="Traditional Arabic"/>
          <w:color w:val="000000"/>
          <w:sz w:val="32"/>
          <w:szCs w:val="32"/>
          <w:rtl/>
        </w:rPr>
        <w:t>ق الشمول المالي ودورها في محاول</w:t>
      </w:r>
      <w:r w:rsidR="00F415E6">
        <w:rPr>
          <w:rFonts w:ascii="Traditional Arabic" w:hAnsi="Traditional Arabic" w:cs="Traditional Arabic" w:hint="cs"/>
          <w:color w:val="000000"/>
          <w:sz w:val="32"/>
          <w:szCs w:val="32"/>
          <w:rtl/>
        </w:rPr>
        <w:t>ة</w:t>
      </w:r>
      <w:r w:rsidRPr="00DD348F">
        <w:rPr>
          <w:rFonts w:ascii="Traditional Arabic" w:hAnsi="Traditional Arabic" w:cs="Traditional Arabic"/>
          <w:color w:val="000000"/>
          <w:sz w:val="32"/>
          <w:szCs w:val="32"/>
          <w:rtl/>
        </w:rPr>
        <w:t xml:space="preserve"> التعرف على التحديات التي تواجه التمويل الإسلامي في الجزائر لتعزيز الشمول المالي </w:t>
      </w:r>
      <w:r w:rsidR="004B33C3" w:rsidRPr="00DD348F">
        <w:rPr>
          <w:rFonts w:ascii="Traditional Arabic" w:hAnsi="Traditional Arabic" w:cs="Traditional Arabic"/>
          <w:color w:val="000000"/>
          <w:sz w:val="32"/>
          <w:szCs w:val="32"/>
          <w:rtl/>
        </w:rPr>
        <w:t xml:space="preserve"> من خلال عينة من متعاملين</w:t>
      </w:r>
      <w:r w:rsidRPr="00DD348F">
        <w:rPr>
          <w:rFonts w:ascii="Traditional Arabic" w:hAnsi="Traditional Arabic" w:cs="Traditional Arabic"/>
          <w:color w:val="000000"/>
          <w:sz w:val="32"/>
          <w:szCs w:val="32"/>
          <w:rtl/>
        </w:rPr>
        <w:t xml:space="preserve"> بنك </w:t>
      </w:r>
      <w:r w:rsidR="004B33C3" w:rsidRPr="00DD348F">
        <w:rPr>
          <w:rFonts w:ascii="Traditional Arabic" w:hAnsi="Traditional Arabic" w:cs="Traditional Arabic"/>
          <w:color w:val="000000"/>
          <w:sz w:val="32"/>
          <w:szCs w:val="32"/>
          <w:rtl/>
        </w:rPr>
        <w:t>البركة</w:t>
      </w:r>
      <w:r w:rsidRPr="00DD348F">
        <w:rPr>
          <w:rFonts w:ascii="Traditional Arabic" w:hAnsi="Traditional Arabic" w:cs="Traditional Arabic"/>
          <w:color w:val="000000"/>
          <w:sz w:val="32"/>
          <w:szCs w:val="32"/>
          <w:rtl/>
        </w:rPr>
        <w:t xml:space="preserve"> ومصرف السلام بالجزائر</w:t>
      </w:r>
    </w:p>
    <w:p w14:paraId="42D532A3" w14:textId="77777777" w:rsidR="004B33C3" w:rsidRPr="00DD348F" w:rsidRDefault="007D4CFA" w:rsidP="00C342E5">
      <w:pPr>
        <w:pStyle w:val="NormalWeb"/>
        <w:shd w:val="clear" w:color="auto" w:fill="FFFFFF"/>
        <w:bidi/>
        <w:spacing w:before="0" w:beforeAutospacing="0" w:after="120" w:afterAutospacing="0" w:line="360" w:lineRule="auto"/>
        <w:rPr>
          <w:rFonts w:ascii="Traditional Arabic" w:hAnsi="Traditional Arabic" w:cs="Traditional Arabic"/>
          <w:color w:val="000000"/>
          <w:sz w:val="32"/>
          <w:szCs w:val="32"/>
        </w:rPr>
      </w:pPr>
      <w:r w:rsidRPr="00DD348F">
        <w:rPr>
          <w:rFonts w:ascii="Traditional Arabic" w:hAnsi="Traditional Arabic" w:cs="Traditional Arabic"/>
          <w:color w:val="000000"/>
          <w:sz w:val="32"/>
          <w:szCs w:val="32"/>
          <w:rtl/>
        </w:rPr>
        <w:t xml:space="preserve">        </w:t>
      </w:r>
      <w:r w:rsidR="002E1284" w:rsidRPr="00DD348F">
        <w:rPr>
          <w:rFonts w:ascii="Traditional Arabic" w:hAnsi="Traditional Arabic" w:cs="Traditional Arabic"/>
          <w:color w:val="000000"/>
          <w:sz w:val="32"/>
          <w:szCs w:val="32"/>
          <w:rtl/>
        </w:rPr>
        <w:t xml:space="preserve">تمت </w:t>
      </w:r>
      <w:r w:rsidR="004B33C3" w:rsidRPr="00DD348F">
        <w:rPr>
          <w:rFonts w:ascii="Traditional Arabic" w:hAnsi="Traditional Arabic" w:cs="Traditional Arabic"/>
          <w:color w:val="000000"/>
          <w:sz w:val="32"/>
          <w:szCs w:val="32"/>
          <w:rtl/>
        </w:rPr>
        <w:t>الدراسة</w:t>
      </w:r>
      <w:r w:rsidR="002E1284" w:rsidRPr="00DD348F">
        <w:rPr>
          <w:rFonts w:ascii="Traditional Arabic" w:hAnsi="Traditional Arabic" w:cs="Traditional Arabic"/>
          <w:color w:val="000000"/>
          <w:sz w:val="32"/>
          <w:szCs w:val="32"/>
          <w:rtl/>
        </w:rPr>
        <w:t xml:space="preserve"> بالاعتماد على المنهج الوصفي من خلال الرجوع </w:t>
      </w:r>
      <w:r w:rsidR="004B33C3" w:rsidRPr="00DD348F">
        <w:rPr>
          <w:rFonts w:ascii="Traditional Arabic" w:hAnsi="Traditional Arabic" w:cs="Traditional Arabic"/>
          <w:color w:val="000000"/>
          <w:sz w:val="32"/>
          <w:szCs w:val="32"/>
          <w:rtl/>
        </w:rPr>
        <w:t>إلى</w:t>
      </w:r>
      <w:r w:rsidR="002E1284" w:rsidRPr="00DD348F">
        <w:rPr>
          <w:rFonts w:ascii="Traditional Arabic" w:hAnsi="Traditional Arabic" w:cs="Traditional Arabic"/>
          <w:color w:val="000000"/>
          <w:sz w:val="32"/>
          <w:szCs w:val="32"/>
          <w:rtl/>
        </w:rPr>
        <w:t xml:space="preserve"> مختلف </w:t>
      </w:r>
      <w:r w:rsidR="004B33C3" w:rsidRPr="00DD348F">
        <w:rPr>
          <w:rFonts w:ascii="Traditional Arabic" w:hAnsi="Traditional Arabic" w:cs="Traditional Arabic"/>
          <w:color w:val="000000"/>
          <w:sz w:val="32"/>
          <w:szCs w:val="32"/>
          <w:rtl/>
        </w:rPr>
        <w:t>الأدبيات</w:t>
      </w:r>
      <w:r w:rsidR="002E1284" w:rsidRPr="00DD348F">
        <w:rPr>
          <w:rFonts w:ascii="Traditional Arabic" w:hAnsi="Traditional Arabic" w:cs="Traditional Arabic"/>
          <w:color w:val="000000"/>
          <w:sz w:val="32"/>
          <w:szCs w:val="32"/>
          <w:rtl/>
        </w:rPr>
        <w:t xml:space="preserve"> والتطبيقات ذات </w:t>
      </w:r>
      <w:r w:rsidR="004B33C3" w:rsidRPr="00DD348F">
        <w:rPr>
          <w:rFonts w:ascii="Traditional Arabic" w:hAnsi="Traditional Arabic" w:cs="Traditional Arabic"/>
          <w:color w:val="000000"/>
          <w:sz w:val="32"/>
          <w:szCs w:val="32"/>
          <w:rtl/>
        </w:rPr>
        <w:t>الصلة</w:t>
      </w:r>
      <w:r w:rsidR="002E1284" w:rsidRPr="00DD348F">
        <w:rPr>
          <w:rFonts w:ascii="Traditional Arabic" w:hAnsi="Traditional Arabic" w:cs="Traditional Arabic"/>
          <w:color w:val="000000"/>
          <w:sz w:val="32"/>
          <w:szCs w:val="32"/>
          <w:rtl/>
        </w:rPr>
        <w:t xml:space="preserve"> بموضوع </w:t>
      </w:r>
      <w:r w:rsidR="004B33C3" w:rsidRPr="00DD348F">
        <w:rPr>
          <w:rFonts w:ascii="Traditional Arabic" w:hAnsi="Traditional Arabic" w:cs="Traditional Arabic"/>
          <w:color w:val="000000"/>
          <w:sz w:val="32"/>
          <w:szCs w:val="32"/>
          <w:rtl/>
        </w:rPr>
        <w:t>الدراسة</w:t>
      </w:r>
      <w:r w:rsidR="00F415E6">
        <w:rPr>
          <w:rFonts w:ascii="Traditional Arabic" w:hAnsi="Traditional Arabic" w:cs="Traditional Arabic" w:hint="cs"/>
          <w:color w:val="000000"/>
          <w:sz w:val="32"/>
          <w:szCs w:val="32"/>
          <w:rtl/>
        </w:rPr>
        <w:t xml:space="preserve"> و</w:t>
      </w:r>
      <w:r w:rsidR="002E1284" w:rsidRPr="00DD348F">
        <w:rPr>
          <w:rFonts w:ascii="Traditional Arabic" w:hAnsi="Traditional Arabic" w:cs="Traditional Arabic"/>
          <w:color w:val="000000"/>
          <w:sz w:val="32"/>
          <w:szCs w:val="32"/>
          <w:rtl/>
        </w:rPr>
        <w:t xml:space="preserve"> المنهج التحليلي انطلاقا من القيام باستطلاعات </w:t>
      </w:r>
      <w:r w:rsidR="004B33C3" w:rsidRPr="00DD348F">
        <w:rPr>
          <w:rFonts w:ascii="Traditional Arabic" w:hAnsi="Traditional Arabic" w:cs="Traditional Arabic"/>
          <w:color w:val="000000"/>
          <w:sz w:val="32"/>
          <w:szCs w:val="32"/>
          <w:rtl/>
        </w:rPr>
        <w:t>الأداء باستخدام برنامج التحليل الإحصائي</w:t>
      </w:r>
      <w:r w:rsidR="002E1284" w:rsidRPr="00DD348F">
        <w:rPr>
          <w:rFonts w:ascii="Traditional Arabic" w:hAnsi="Traditional Arabic" w:cs="Traditional Arabic"/>
          <w:color w:val="000000"/>
          <w:sz w:val="32"/>
          <w:szCs w:val="32"/>
          <w:rtl/>
        </w:rPr>
        <w:t xml:space="preserve"> </w:t>
      </w:r>
      <w:r w:rsidR="00C342E5" w:rsidRPr="00DD348F">
        <w:rPr>
          <w:rFonts w:ascii="Traditional Arabic" w:hAnsi="Traditional Arabic" w:cs="Traditional Arabic"/>
          <w:color w:val="000000"/>
          <w:sz w:val="32"/>
          <w:szCs w:val="32"/>
        </w:rPr>
        <w:t xml:space="preserve"> </w:t>
      </w:r>
      <w:r w:rsidR="005B6473" w:rsidRPr="00CE5958">
        <w:rPr>
          <w:rFonts w:ascii="Time NEW" w:hAnsi="Time NEW" w:cs="Traditional Arabic"/>
          <w:color w:val="000000"/>
          <w:sz w:val="32"/>
          <w:szCs w:val="32"/>
        </w:rPr>
        <w:t>SPSS</w:t>
      </w:r>
      <w:r w:rsidR="00F415E6">
        <w:rPr>
          <w:rFonts w:ascii="Time NEW" w:hAnsi="Time NEW" w:cs="Traditional Arabic" w:hint="cs"/>
          <w:color w:val="000000"/>
          <w:sz w:val="32"/>
          <w:szCs w:val="32"/>
          <w:rtl/>
        </w:rPr>
        <w:t xml:space="preserve"> وقد </w:t>
      </w:r>
      <w:r w:rsidR="002E1284" w:rsidRPr="00DD348F">
        <w:rPr>
          <w:rFonts w:ascii="Traditional Arabic" w:hAnsi="Traditional Arabic" w:cs="Traditional Arabic"/>
          <w:color w:val="000000"/>
          <w:sz w:val="32"/>
          <w:szCs w:val="32"/>
          <w:rtl/>
        </w:rPr>
        <w:t xml:space="preserve">تم التوصل </w:t>
      </w:r>
      <w:r w:rsidR="004B33C3" w:rsidRPr="00DD348F">
        <w:rPr>
          <w:rFonts w:ascii="Traditional Arabic" w:hAnsi="Traditional Arabic" w:cs="Traditional Arabic"/>
          <w:color w:val="000000"/>
          <w:sz w:val="32"/>
          <w:szCs w:val="32"/>
          <w:rtl/>
        </w:rPr>
        <w:t>إلى</w:t>
      </w:r>
      <w:r w:rsidR="002E1284" w:rsidRPr="00DD348F">
        <w:rPr>
          <w:rFonts w:ascii="Traditional Arabic" w:hAnsi="Traditional Arabic" w:cs="Traditional Arabic"/>
          <w:color w:val="000000"/>
          <w:sz w:val="32"/>
          <w:szCs w:val="32"/>
          <w:rtl/>
        </w:rPr>
        <w:t xml:space="preserve"> النتائج </w:t>
      </w:r>
      <w:r w:rsidR="004B33C3" w:rsidRPr="00DD348F">
        <w:rPr>
          <w:rFonts w:ascii="Traditional Arabic" w:hAnsi="Traditional Arabic" w:cs="Traditional Arabic"/>
          <w:color w:val="000000"/>
          <w:sz w:val="32"/>
          <w:szCs w:val="32"/>
          <w:rtl/>
        </w:rPr>
        <w:t>التالية</w:t>
      </w:r>
      <w:r w:rsidR="00F415E6">
        <w:rPr>
          <w:rFonts w:ascii="Traditional Arabic" w:hAnsi="Traditional Arabic" w:cs="Traditional Arabic" w:hint="cs"/>
          <w:color w:val="000000"/>
          <w:sz w:val="32"/>
          <w:szCs w:val="32"/>
          <w:rtl/>
        </w:rPr>
        <w:t> </w:t>
      </w:r>
      <w:r w:rsidR="00F415E6">
        <w:rPr>
          <w:rFonts w:ascii="Traditional Arabic" w:hAnsi="Traditional Arabic" w:cs="Traditional Arabic"/>
          <w:color w:val="000000"/>
          <w:sz w:val="32"/>
          <w:szCs w:val="32"/>
        </w:rPr>
        <w:t>:</w:t>
      </w:r>
    </w:p>
    <w:p w14:paraId="0804733B" w14:textId="77777777" w:rsidR="002E1284" w:rsidRPr="00DD348F" w:rsidRDefault="002E1284" w:rsidP="003D4F1D">
      <w:pPr>
        <w:pStyle w:val="NormalWeb"/>
        <w:shd w:val="clear" w:color="auto" w:fill="FFFFFF"/>
        <w:spacing w:before="0" w:beforeAutospacing="0" w:after="120" w:afterAutospacing="0" w:line="360" w:lineRule="auto"/>
        <w:jc w:val="right"/>
        <w:rPr>
          <w:rFonts w:ascii="Traditional Arabic" w:hAnsi="Traditional Arabic" w:cs="Traditional Arabic"/>
          <w:color w:val="000000"/>
          <w:sz w:val="32"/>
          <w:szCs w:val="32"/>
        </w:rPr>
      </w:pPr>
      <w:r w:rsidRPr="00DD348F">
        <w:rPr>
          <w:rFonts w:ascii="Traditional Arabic" w:hAnsi="Traditional Arabic" w:cs="Traditional Arabic"/>
          <w:color w:val="000000"/>
          <w:sz w:val="32"/>
          <w:szCs w:val="32"/>
          <w:rtl/>
        </w:rPr>
        <w:t xml:space="preserve"> يعد التمويل </w:t>
      </w:r>
      <w:r w:rsidR="004B33C3" w:rsidRPr="00DD348F">
        <w:rPr>
          <w:rFonts w:ascii="Traditional Arabic" w:hAnsi="Traditional Arabic" w:cs="Traditional Arabic"/>
          <w:color w:val="000000"/>
          <w:sz w:val="32"/>
          <w:szCs w:val="32"/>
          <w:rtl/>
        </w:rPr>
        <w:t>الإسلامي</w:t>
      </w:r>
      <w:r w:rsidRPr="00DD348F">
        <w:rPr>
          <w:rFonts w:ascii="Traditional Arabic" w:hAnsi="Traditional Arabic" w:cs="Traditional Arabic"/>
          <w:color w:val="000000"/>
          <w:sz w:val="32"/>
          <w:szCs w:val="32"/>
          <w:rtl/>
        </w:rPr>
        <w:t xml:space="preserve"> من </w:t>
      </w:r>
      <w:r w:rsidR="004B33C3" w:rsidRPr="00DD348F">
        <w:rPr>
          <w:rFonts w:ascii="Traditional Arabic" w:hAnsi="Traditional Arabic" w:cs="Traditional Arabic"/>
          <w:color w:val="000000"/>
          <w:sz w:val="32"/>
          <w:szCs w:val="32"/>
          <w:rtl/>
        </w:rPr>
        <w:t>أهم</w:t>
      </w:r>
      <w:r w:rsidRPr="00DD348F">
        <w:rPr>
          <w:rFonts w:ascii="Traditional Arabic" w:hAnsi="Traditional Arabic" w:cs="Traditional Arabic"/>
          <w:color w:val="000000"/>
          <w:sz w:val="32"/>
          <w:szCs w:val="32"/>
          <w:rtl/>
        </w:rPr>
        <w:t xml:space="preserve"> </w:t>
      </w:r>
      <w:r w:rsidR="004B33C3" w:rsidRPr="00DD348F">
        <w:rPr>
          <w:rFonts w:ascii="Traditional Arabic" w:hAnsi="Traditional Arabic" w:cs="Traditional Arabic"/>
          <w:color w:val="000000"/>
          <w:sz w:val="32"/>
          <w:szCs w:val="32"/>
          <w:rtl/>
        </w:rPr>
        <w:t>الآليات</w:t>
      </w:r>
      <w:r w:rsidRPr="00DD348F">
        <w:rPr>
          <w:rFonts w:ascii="Traditional Arabic" w:hAnsi="Traditional Arabic" w:cs="Traditional Arabic"/>
          <w:color w:val="000000"/>
          <w:sz w:val="32"/>
          <w:szCs w:val="32"/>
          <w:rtl/>
        </w:rPr>
        <w:t xml:space="preserve"> </w:t>
      </w:r>
      <w:r w:rsidR="004B33C3" w:rsidRPr="00DD348F">
        <w:rPr>
          <w:rFonts w:ascii="Traditional Arabic" w:hAnsi="Traditional Arabic" w:cs="Traditional Arabic"/>
          <w:color w:val="000000"/>
          <w:sz w:val="32"/>
          <w:szCs w:val="32"/>
          <w:rtl/>
        </w:rPr>
        <w:t>المناسبة</w:t>
      </w:r>
      <w:r w:rsidRPr="00DD348F">
        <w:rPr>
          <w:rFonts w:ascii="Traditional Arabic" w:hAnsi="Traditional Arabic" w:cs="Traditional Arabic"/>
          <w:color w:val="000000"/>
          <w:sz w:val="32"/>
          <w:szCs w:val="32"/>
          <w:rtl/>
        </w:rPr>
        <w:t xml:space="preserve"> </w:t>
      </w:r>
      <w:r w:rsidR="004B33C3" w:rsidRPr="00DD348F">
        <w:rPr>
          <w:rFonts w:ascii="Traditional Arabic" w:hAnsi="Traditional Arabic" w:cs="Traditional Arabic"/>
          <w:color w:val="000000"/>
          <w:sz w:val="32"/>
          <w:szCs w:val="32"/>
          <w:rtl/>
        </w:rPr>
        <w:t>لإيجاد حلول</w:t>
      </w:r>
      <w:r w:rsidR="003D4F1D" w:rsidRPr="00DD348F">
        <w:rPr>
          <w:rFonts w:ascii="Traditional Arabic" w:hAnsi="Traditional Arabic" w:cs="Traditional Arabic"/>
          <w:color w:val="000000"/>
          <w:sz w:val="32"/>
          <w:szCs w:val="32"/>
          <w:rtl/>
        </w:rPr>
        <w:t xml:space="preserve"> </w:t>
      </w:r>
      <w:r w:rsidR="003D4F1D" w:rsidRPr="00DD348F">
        <w:rPr>
          <w:rFonts w:ascii="Traditional Arabic" w:hAnsi="Traditional Arabic" w:cs="Traditional Arabic"/>
          <w:color w:val="000000"/>
          <w:sz w:val="32"/>
          <w:szCs w:val="32"/>
          <w:rtl/>
          <w:lang w:bidi="ar-DZ"/>
        </w:rPr>
        <w:t>تسهل وتتيح</w:t>
      </w:r>
      <w:r w:rsidR="003D4F1D" w:rsidRPr="00DD348F">
        <w:rPr>
          <w:rFonts w:ascii="Traditional Arabic" w:hAnsi="Traditional Arabic" w:cs="Traditional Arabic"/>
          <w:color w:val="000000"/>
          <w:sz w:val="32"/>
          <w:szCs w:val="32"/>
          <w:rtl/>
        </w:rPr>
        <w:t xml:space="preserve"> </w:t>
      </w:r>
      <w:r w:rsidR="004B33C3" w:rsidRPr="00DD348F">
        <w:rPr>
          <w:rFonts w:ascii="Traditional Arabic" w:hAnsi="Traditional Arabic" w:cs="Traditional Arabic"/>
          <w:color w:val="000000"/>
          <w:sz w:val="32"/>
          <w:szCs w:val="32"/>
          <w:rtl/>
        </w:rPr>
        <w:t xml:space="preserve">خدمات </w:t>
      </w:r>
      <w:r w:rsidR="003D4F1D" w:rsidRPr="00DD348F">
        <w:rPr>
          <w:rFonts w:ascii="Traditional Arabic" w:hAnsi="Traditional Arabic" w:cs="Traditional Arabic"/>
          <w:color w:val="000000"/>
          <w:sz w:val="32"/>
          <w:szCs w:val="32"/>
          <w:rtl/>
        </w:rPr>
        <w:t xml:space="preserve">مالية </w:t>
      </w:r>
      <w:r w:rsidR="004B33C3" w:rsidRPr="00DD348F">
        <w:rPr>
          <w:rFonts w:ascii="Traditional Arabic" w:hAnsi="Traditional Arabic" w:cs="Traditional Arabic"/>
          <w:color w:val="000000"/>
          <w:sz w:val="32"/>
          <w:szCs w:val="32"/>
          <w:rtl/>
        </w:rPr>
        <w:t>إسلامية</w:t>
      </w:r>
      <w:r w:rsidR="00DA613A">
        <w:rPr>
          <w:rFonts w:ascii="Traditional Arabic" w:hAnsi="Traditional Arabic" w:cs="Traditional Arabic" w:hint="cs"/>
          <w:color w:val="000000"/>
          <w:sz w:val="32"/>
          <w:szCs w:val="32"/>
          <w:rtl/>
        </w:rPr>
        <w:t>.</w:t>
      </w:r>
      <w:r w:rsidR="00DA613A">
        <w:rPr>
          <w:rFonts w:ascii="Traditional Arabic" w:hAnsi="Traditional Arabic" w:cs="Traditional Arabic"/>
          <w:color w:val="000000"/>
          <w:sz w:val="32"/>
          <w:szCs w:val="32"/>
        </w:rPr>
        <w:t>_</w:t>
      </w:r>
    </w:p>
    <w:p w14:paraId="2DC55402" w14:textId="77777777" w:rsidR="002E1284" w:rsidRPr="00DD348F" w:rsidRDefault="004B33C3" w:rsidP="004367AD">
      <w:pPr>
        <w:pStyle w:val="NormalWeb"/>
        <w:shd w:val="clear" w:color="auto" w:fill="FFFFFF"/>
        <w:spacing w:before="0" w:beforeAutospacing="0" w:after="120" w:afterAutospacing="0" w:line="360" w:lineRule="auto"/>
        <w:jc w:val="right"/>
        <w:rPr>
          <w:rFonts w:ascii="Traditional Arabic" w:hAnsi="Traditional Arabic" w:cs="Traditional Arabic"/>
          <w:color w:val="000000"/>
          <w:sz w:val="32"/>
          <w:szCs w:val="32"/>
          <w:rtl/>
        </w:rPr>
      </w:pPr>
      <w:r w:rsidRPr="00DD348F">
        <w:rPr>
          <w:rFonts w:ascii="Traditional Arabic" w:hAnsi="Traditional Arabic" w:cs="Traditional Arabic"/>
          <w:color w:val="000000"/>
          <w:sz w:val="32"/>
          <w:szCs w:val="32"/>
          <w:rtl/>
        </w:rPr>
        <w:t>ضرورة</w:t>
      </w:r>
      <w:r w:rsidR="00DA613A">
        <w:rPr>
          <w:rFonts w:ascii="Traditional Arabic" w:hAnsi="Traditional Arabic" w:cs="Traditional Arabic"/>
          <w:color w:val="000000"/>
          <w:sz w:val="32"/>
          <w:szCs w:val="32"/>
          <w:rtl/>
        </w:rPr>
        <w:t xml:space="preserve"> تعزيز التثقيف المالي ومواكب</w:t>
      </w:r>
      <w:r w:rsidR="00DA613A">
        <w:rPr>
          <w:rFonts w:ascii="Traditional Arabic" w:hAnsi="Traditional Arabic" w:cs="Traditional Arabic" w:hint="cs"/>
          <w:color w:val="000000"/>
          <w:sz w:val="32"/>
          <w:szCs w:val="32"/>
          <w:rtl/>
          <w:lang w:bidi="ar-DZ"/>
        </w:rPr>
        <w:t>ة</w:t>
      </w:r>
      <w:r w:rsidR="002E1284" w:rsidRPr="00DD348F">
        <w:rPr>
          <w:rFonts w:ascii="Traditional Arabic" w:hAnsi="Traditional Arabic" w:cs="Traditional Arabic"/>
          <w:color w:val="000000"/>
          <w:sz w:val="32"/>
          <w:szCs w:val="32"/>
          <w:rtl/>
        </w:rPr>
        <w:t xml:space="preserve"> التكنولوجيا </w:t>
      </w:r>
      <w:r w:rsidRPr="00DD348F">
        <w:rPr>
          <w:rFonts w:ascii="Traditional Arabic" w:hAnsi="Traditional Arabic" w:cs="Traditional Arabic"/>
          <w:color w:val="000000"/>
          <w:sz w:val="32"/>
          <w:szCs w:val="32"/>
          <w:rtl/>
        </w:rPr>
        <w:t>المالية</w:t>
      </w:r>
      <w:r w:rsidR="002E1284" w:rsidRPr="00DD348F">
        <w:rPr>
          <w:rFonts w:ascii="Traditional Arabic" w:hAnsi="Traditional Arabic" w:cs="Traditional Arabic"/>
          <w:color w:val="000000"/>
          <w:sz w:val="32"/>
          <w:szCs w:val="32"/>
          <w:rtl/>
        </w:rPr>
        <w:t xml:space="preserve"> لجميع شرائح المجتم</w:t>
      </w:r>
      <w:r w:rsidRPr="00DD348F">
        <w:rPr>
          <w:rFonts w:ascii="Traditional Arabic" w:hAnsi="Traditional Arabic" w:cs="Traditional Arabic"/>
          <w:color w:val="000000"/>
          <w:sz w:val="32"/>
          <w:szCs w:val="32"/>
          <w:rtl/>
        </w:rPr>
        <w:t>ع</w:t>
      </w:r>
      <w:r w:rsidR="00DA613A">
        <w:rPr>
          <w:rFonts w:ascii="Traditional Arabic" w:hAnsi="Traditional Arabic" w:cs="Traditional Arabic" w:hint="cs"/>
          <w:color w:val="000000"/>
          <w:sz w:val="32"/>
          <w:szCs w:val="32"/>
          <w:rtl/>
        </w:rPr>
        <w:t>.</w:t>
      </w:r>
      <w:r w:rsidR="00DA613A">
        <w:rPr>
          <w:rFonts w:ascii="Traditional Arabic" w:hAnsi="Traditional Arabic" w:cs="Traditional Arabic"/>
          <w:color w:val="000000"/>
          <w:sz w:val="32"/>
          <w:szCs w:val="32"/>
        </w:rPr>
        <w:t>_</w:t>
      </w:r>
    </w:p>
    <w:p w14:paraId="0634A5B3" w14:textId="77777777" w:rsidR="00D874C5" w:rsidRPr="00D52A8F" w:rsidRDefault="00D874C5" w:rsidP="00482AA3">
      <w:pPr>
        <w:pStyle w:val="NormalWeb"/>
        <w:shd w:val="clear" w:color="auto" w:fill="FFFFFF"/>
        <w:bidi/>
        <w:spacing w:before="0" w:beforeAutospacing="0" w:after="120" w:afterAutospacing="0" w:line="360" w:lineRule="auto"/>
        <w:rPr>
          <w:rFonts w:ascii="Traditional Arabic" w:hAnsi="Traditional Arabic" w:cs="Traditional Arabic"/>
          <w:b/>
          <w:bCs/>
          <w:color w:val="000000"/>
          <w:sz w:val="32"/>
          <w:szCs w:val="32"/>
        </w:rPr>
      </w:pPr>
      <w:r w:rsidRPr="00D52A8F">
        <w:rPr>
          <w:rFonts w:ascii="Traditional Arabic" w:hAnsi="Traditional Arabic" w:cs="Traditional Arabic"/>
          <w:b/>
          <w:bCs/>
          <w:color w:val="000000"/>
          <w:sz w:val="32"/>
          <w:szCs w:val="32"/>
          <w:lang w:bidi="ar-DZ"/>
        </w:rPr>
        <w:t>3</w:t>
      </w:r>
      <w:r w:rsidRPr="00D52A8F">
        <w:rPr>
          <w:rFonts w:ascii="Traditional Arabic" w:hAnsi="Traditional Arabic" w:cs="Traditional Arabic"/>
          <w:b/>
          <w:bCs/>
          <w:color w:val="000000"/>
          <w:sz w:val="32"/>
          <w:szCs w:val="32"/>
          <w:rtl/>
          <w:lang w:bidi="ar-DZ"/>
        </w:rPr>
        <w:t xml:space="preserve">    </w:t>
      </w:r>
      <w:r w:rsidRPr="00D52A8F">
        <w:rPr>
          <w:rFonts w:ascii="Traditional Arabic" w:hAnsi="Traditional Arabic" w:cs="Traditional Arabic"/>
          <w:b/>
          <w:bCs/>
          <w:color w:val="000000"/>
          <w:sz w:val="32"/>
          <w:szCs w:val="32"/>
          <w:rtl/>
        </w:rPr>
        <w:t>دراسة خولة بن هدهود 2022 بعنوان     المالية الإسلامية ودورها في تعزيز الشمول المالي دراسة حالة ب</w:t>
      </w:r>
      <w:r w:rsidR="00745518" w:rsidRPr="00D52A8F">
        <w:rPr>
          <w:rFonts w:ascii="Traditional Arabic" w:hAnsi="Traditional Arabic" w:cs="Traditional Arabic"/>
          <w:b/>
          <w:bCs/>
          <w:color w:val="000000"/>
          <w:sz w:val="32"/>
          <w:szCs w:val="32"/>
          <w:rtl/>
        </w:rPr>
        <w:t xml:space="preserve">نك الفلاحة والتنمية الريفية </w:t>
      </w:r>
      <w:r w:rsidR="00482AA3" w:rsidRPr="00D52A8F">
        <w:rPr>
          <w:rFonts w:ascii="Traditional Arabic" w:hAnsi="Traditional Arabic" w:cs="Traditional Arabic"/>
          <w:b/>
          <w:bCs/>
          <w:color w:val="000000"/>
          <w:sz w:val="32"/>
          <w:szCs w:val="32"/>
        </w:rPr>
        <w:t>BADR</w:t>
      </w:r>
      <w:r w:rsidRPr="00D52A8F">
        <w:rPr>
          <w:rFonts w:ascii="Traditional Arabic" w:hAnsi="Traditional Arabic" w:cs="Traditional Arabic"/>
          <w:b/>
          <w:bCs/>
          <w:color w:val="000000"/>
          <w:sz w:val="32"/>
          <w:szCs w:val="32"/>
          <w:rtl/>
        </w:rPr>
        <w:t>والصندوق الوطني للتوفير والاحتياط وكالتي ميلة مذكره ماجستير</w:t>
      </w:r>
      <w:r w:rsidRPr="00D52A8F">
        <w:rPr>
          <w:rFonts w:ascii="Traditional Arabic" w:hAnsi="Traditional Arabic" w:cs="Traditional Arabic"/>
          <w:b/>
          <w:bCs/>
          <w:color w:val="000000"/>
          <w:sz w:val="32"/>
          <w:szCs w:val="32"/>
        </w:rPr>
        <w:t xml:space="preserve"> </w:t>
      </w:r>
      <w:r w:rsidR="00D52A8F">
        <w:rPr>
          <w:rStyle w:val="Appelnotedebasdep"/>
          <w:rFonts w:ascii="Traditional Arabic" w:hAnsi="Traditional Arabic" w:cs="Traditional Arabic"/>
          <w:b/>
          <w:bCs/>
          <w:color w:val="000000"/>
          <w:sz w:val="32"/>
          <w:szCs w:val="32"/>
        </w:rPr>
        <w:footnoteReference w:id="42"/>
      </w:r>
    </w:p>
    <w:p w14:paraId="2CC576C1" w14:textId="77777777" w:rsidR="00B21BA2" w:rsidRPr="00DD348F" w:rsidRDefault="00D874C5" w:rsidP="006B61CA">
      <w:pPr>
        <w:pStyle w:val="NormalWeb"/>
        <w:shd w:val="clear" w:color="auto" w:fill="FFFFFF"/>
        <w:spacing w:before="0" w:beforeAutospacing="0" w:after="120" w:afterAutospacing="0" w:line="360" w:lineRule="auto"/>
        <w:jc w:val="right"/>
        <w:rPr>
          <w:rFonts w:ascii="Traditional Arabic" w:hAnsi="Traditional Arabic" w:cs="Traditional Arabic"/>
          <w:color w:val="000000"/>
          <w:sz w:val="32"/>
          <w:szCs w:val="32"/>
          <w:rtl/>
          <w:lang w:bidi="ar-DZ"/>
        </w:rPr>
      </w:pPr>
      <w:r w:rsidRPr="00DD348F">
        <w:rPr>
          <w:rFonts w:ascii="Traditional Arabic" w:hAnsi="Traditional Arabic" w:cs="Traditional Arabic"/>
          <w:color w:val="000000"/>
          <w:sz w:val="32"/>
          <w:szCs w:val="32"/>
          <w:rtl/>
        </w:rPr>
        <w:t xml:space="preserve">من أهم أهداف هذه الدراسة إبراز أهمية المالية الإسلامية و تطورها في العالم خاصة للبنوك الجزائرية كونها ركيزة </w:t>
      </w:r>
      <w:r w:rsidRPr="007A0343">
        <w:rPr>
          <w:rFonts w:ascii="Traditional Arabic" w:hAnsi="Traditional Arabic" w:cs="Traditional Arabic"/>
          <w:color w:val="000000"/>
          <w:sz w:val="32"/>
          <w:szCs w:val="32"/>
          <w:rtl/>
        </w:rPr>
        <w:t xml:space="preserve">أساسية مهمة لتعزيز  </w:t>
      </w:r>
      <w:r w:rsidR="007A0343" w:rsidRPr="007A0343">
        <w:rPr>
          <w:rFonts w:ascii="Traditional Arabic" w:hAnsi="Traditional Arabic" w:cs="Traditional Arabic"/>
          <w:color w:val="000000"/>
          <w:sz w:val="32"/>
          <w:szCs w:val="32"/>
          <w:rtl/>
        </w:rPr>
        <w:t xml:space="preserve">الشمول المالي وهذا من خلال جلب </w:t>
      </w:r>
      <w:r w:rsidR="007A0343" w:rsidRPr="007A0343">
        <w:rPr>
          <w:rFonts w:ascii="Traditional Arabic" w:hAnsi="Traditional Arabic" w:cs="Traditional Arabic" w:hint="cs"/>
          <w:color w:val="000000"/>
          <w:sz w:val="32"/>
          <w:szCs w:val="32"/>
          <w:rtl/>
        </w:rPr>
        <w:t>أ</w:t>
      </w:r>
      <w:r w:rsidRPr="007A0343">
        <w:rPr>
          <w:rFonts w:ascii="Traditional Arabic" w:hAnsi="Traditional Arabic" w:cs="Traditional Arabic"/>
          <w:color w:val="000000"/>
          <w:sz w:val="32"/>
          <w:szCs w:val="32"/>
          <w:rtl/>
        </w:rPr>
        <w:t>كبر عدد ممكن من أفراد المجتمع والمؤسسات المتوسطة والصغيرة</w:t>
      </w:r>
    </w:p>
    <w:p w14:paraId="2E69A2D4" w14:textId="77777777" w:rsidR="00D874C5" w:rsidRPr="00DD348F" w:rsidRDefault="00D874C5" w:rsidP="00C342E5">
      <w:pPr>
        <w:pStyle w:val="NormalWeb"/>
        <w:shd w:val="clear" w:color="auto" w:fill="FFFFFF"/>
        <w:spacing w:before="0" w:beforeAutospacing="0" w:after="120" w:afterAutospacing="0" w:line="360" w:lineRule="auto"/>
        <w:jc w:val="right"/>
        <w:rPr>
          <w:rFonts w:ascii="Traditional Arabic" w:hAnsi="Traditional Arabic" w:cs="Traditional Arabic"/>
          <w:color w:val="000000"/>
          <w:sz w:val="32"/>
          <w:szCs w:val="32"/>
        </w:rPr>
      </w:pPr>
      <w:r w:rsidRPr="00DD348F">
        <w:rPr>
          <w:rFonts w:ascii="Traditional Arabic" w:hAnsi="Traditional Arabic" w:cs="Traditional Arabic"/>
          <w:color w:val="000000"/>
          <w:sz w:val="32"/>
          <w:szCs w:val="32"/>
          <w:rtl/>
        </w:rPr>
        <w:lastRenderedPageBreak/>
        <w:t xml:space="preserve">قد تم الاعتماد على المنهجين الوصفي والتحليلي         </w:t>
      </w:r>
      <w:r w:rsidRPr="00DD348F">
        <w:rPr>
          <w:rFonts w:ascii="Traditional Arabic" w:hAnsi="Traditional Arabic" w:cs="Traditional Arabic"/>
          <w:color w:val="000000"/>
          <w:sz w:val="32"/>
          <w:szCs w:val="32"/>
        </w:rPr>
        <w:t> </w:t>
      </w:r>
      <w:r w:rsidRPr="00DD348F">
        <w:rPr>
          <w:rFonts w:ascii="Traditional Arabic" w:hAnsi="Traditional Arabic" w:cs="Traditional Arabic"/>
          <w:color w:val="000000"/>
          <w:sz w:val="32"/>
          <w:szCs w:val="32"/>
          <w:rtl/>
        </w:rPr>
        <w:t xml:space="preserve">   </w:t>
      </w:r>
    </w:p>
    <w:p w14:paraId="25987B41" w14:textId="77777777" w:rsidR="00D874C5" w:rsidRPr="00DD348F" w:rsidRDefault="00D874C5" w:rsidP="004367AD">
      <w:pPr>
        <w:pStyle w:val="NormalWeb"/>
        <w:shd w:val="clear" w:color="auto" w:fill="FFFFFF"/>
        <w:spacing w:before="0" w:beforeAutospacing="0" w:after="120" w:afterAutospacing="0" w:line="360" w:lineRule="auto"/>
        <w:jc w:val="right"/>
        <w:rPr>
          <w:rFonts w:ascii="Traditional Arabic" w:hAnsi="Traditional Arabic" w:cs="Traditional Arabic"/>
          <w:color w:val="000000"/>
          <w:sz w:val="32"/>
          <w:szCs w:val="32"/>
          <w:rtl/>
        </w:rPr>
      </w:pPr>
      <w:r w:rsidRPr="00DD348F">
        <w:rPr>
          <w:rFonts w:ascii="Traditional Arabic" w:hAnsi="Traditional Arabic" w:cs="Traditional Arabic"/>
          <w:color w:val="000000"/>
          <w:sz w:val="32"/>
          <w:szCs w:val="32"/>
          <w:rtl/>
        </w:rPr>
        <w:t>المنهج الوصفي من خلال التطرق إلى المفاهيم الأساسية لكل من البنوك الإسلامية والشمول  المالي المنهج التحليلي لتحديد العلاقة بينهما وتحليل واقع كل منهما في العالم</w:t>
      </w:r>
    </w:p>
    <w:p w14:paraId="65BD3717" w14:textId="77777777" w:rsidR="00D874C5" w:rsidRPr="00DD348F" w:rsidRDefault="00D874C5" w:rsidP="00537385">
      <w:pPr>
        <w:pStyle w:val="NormalWeb"/>
        <w:shd w:val="clear" w:color="auto" w:fill="FFFFFF"/>
        <w:bidi/>
        <w:spacing w:before="0" w:beforeAutospacing="0" w:after="120" w:afterAutospacing="0" w:line="360" w:lineRule="auto"/>
        <w:rPr>
          <w:rFonts w:ascii="Traditional Arabic" w:hAnsi="Traditional Arabic" w:cs="Traditional Arabic"/>
          <w:color w:val="000000"/>
          <w:sz w:val="32"/>
          <w:szCs w:val="32"/>
        </w:rPr>
      </w:pPr>
      <w:r w:rsidRPr="00DD348F">
        <w:rPr>
          <w:rFonts w:ascii="Traditional Arabic" w:hAnsi="Traditional Arabic" w:cs="Traditional Arabic"/>
          <w:color w:val="000000"/>
          <w:sz w:val="32"/>
          <w:szCs w:val="32"/>
          <w:rtl/>
        </w:rPr>
        <w:t xml:space="preserve">          النتائج المتوصل إليها من خلال الدراسة هي</w:t>
      </w:r>
      <w:r w:rsidR="00537385">
        <w:rPr>
          <w:rFonts w:ascii="Traditional Arabic" w:hAnsi="Traditional Arabic" w:cs="Traditional Arabic" w:hint="cs"/>
          <w:color w:val="000000"/>
          <w:sz w:val="32"/>
          <w:szCs w:val="32"/>
          <w:rtl/>
        </w:rPr>
        <w:t> </w:t>
      </w:r>
      <w:r w:rsidR="00537385">
        <w:rPr>
          <w:rFonts w:ascii="Traditional Arabic" w:hAnsi="Traditional Arabic" w:cs="Traditional Arabic"/>
          <w:color w:val="000000"/>
          <w:sz w:val="32"/>
          <w:szCs w:val="32"/>
        </w:rPr>
        <w:t>:</w:t>
      </w:r>
      <w:r w:rsidR="00537385">
        <w:rPr>
          <w:rFonts w:ascii="Traditional Arabic" w:hAnsi="Traditional Arabic" w:cs="Traditional Arabic" w:hint="cs"/>
          <w:color w:val="000000"/>
          <w:sz w:val="32"/>
          <w:szCs w:val="32"/>
          <w:rtl/>
        </w:rPr>
        <w:t> </w:t>
      </w:r>
    </w:p>
    <w:p w14:paraId="26F75C53" w14:textId="77777777" w:rsidR="00D874C5" w:rsidRPr="00DD348F" w:rsidRDefault="00D874C5" w:rsidP="004367AD">
      <w:pPr>
        <w:pStyle w:val="NormalWeb"/>
        <w:shd w:val="clear" w:color="auto" w:fill="FFFFFF"/>
        <w:spacing w:before="0" w:beforeAutospacing="0" w:after="120" w:afterAutospacing="0" w:line="360" w:lineRule="auto"/>
        <w:jc w:val="right"/>
        <w:rPr>
          <w:rFonts w:ascii="Traditional Arabic" w:hAnsi="Traditional Arabic" w:cs="Traditional Arabic"/>
          <w:color w:val="000000"/>
          <w:sz w:val="32"/>
          <w:szCs w:val="32"/>
          <w:rtl/>
        </w:rPr>
      </w:pPr>
      <w:r w:rsidRPr="00DD348F">
        <w:rPr>
          <w:rFonts w:ascii="Traditional Arabic" w:hAnsi="Traditional Arabic" w:cs="Traditional Arabic"/>
          <w:color w:val="000000"/>
          <w:sz w:val="32"/>
          <w:szCs w:val="32"/>
          <w:rtl/>
        </w:rPr>
        <w:t xml:space="preserve"> _تعتبر المالية الإسلامية من بين الآليات المعتمدة في تحليل الشمول المالي</w:t>
      </w:r>
      <w:r w:rsidR="00485779">
        <w:rPr>
          <w:rFonts w:ascii="Traditional Arabic" w:hAnsi="Traditional Arabic" w:cs="Traditional Arabic" w:hint="cs"/>
          <w:color w:val="000000"/>
          <w:sz w:val="32"/>
          <w:szCs w:val="32"/>
          <w:rtl/>
        </w:rPr>
        <w:t>.</w:t>
      </w:r>
    </w:p>
    <w:p w14:paraId="7A9DB65D" w14:textId="77777777" w:rsidR="00D874C5" w:rsidRPr="00DD348F" w:rsidRDefault="00D874C5" w:rsidP="004367AD">
      <w:pPr>
        <w:pStyle w:val="NormalWeb"/>
        <w:shd w:val="clear" w:color="auto" w:fill="FFFFFF"/>
        <w:spacing w:before="0" w:beforeAutospacing="0" w:after="120" w:afterAutospacing="0" w:line="360" w:lineRule="auto"/>
        <w:jc w:val="right"/>
        <w:rPr>
          <w:rFonts w:ascii="Traditional Arabic" w:hAnsi="Traditional Arabic" w:cs="Traditional Arabic"/>
          <w:color w:val="000000"/>
          <w:sz w:val="32"/>
          <w:szCs w:val="32"/>
          <w:rtl/>
        </w:rPr>
      </w:pPr>
      <w:r w:rsidRPr="00DD348F">
        <w:rPr>
          <w:rFonts w:ascii="Traditional Arabic" w:hAnsi="Traditional Arabic" w:cs="Traditional Arabic"/>
          <w:color w:val="000000"/>
          <w:sz w:val="32"/>
          <w:szCs w:val="32"/>
          <w:rtl/>
        </w:rPr>
        <w:t xml:space="preserve">_ يتحقق </w:t>
      </w:r>
      <w:r w:rsidR="00537385">
        <w:rPr>
          <w:rFonts w:ascii="Traditional Arabic" w:hAnsi="Traditional Arabic" w:cs="Traditional Arabic" w:hint="cs"/>
          <w:color w:val="000000"/>
          <w:sz w:val="32"/>
          <w:szCs w:val="32"/>
          <w:rtl/>
          <w:lang w:bidi="ar-DZ"/>
        </w:rPr>
        <w:t>ال</w:t>
      </w:r>
      <w:r w:rsidRPr="00DD348F">
        <w:rPr>
          <w:rFonts w:ascii="Traditional Arabic" w:hAnsi="Traditional Arabic" w:cs="Traditional Arabic"/>
          <w:color w:val="000000"/>
          <w:sz w:val="32"/>
          <w:szCs w:val="32"/>
          <w:rtl/>
        </w:rPr>
        <w:t xml:space="preserve">شمول المالي من خلال زيادة الوعي المالي </w:t>
      </w:r>
      <w:r w:rsidR="003E4E1C">
        <w:rPr>
          <w:rFonts w:ascii="Traditional Arabic" w:hAnsi="Traditional Arabic" w:cs="Traditional Arabic"/>
          <w:color w:val="000000"/>
          <w:sz w:val="32"/>
          <w:szCs w:val="32"/>
          <w:rtl/>
        </w:rPr>
        <w:t>والتعرف على منتجات مالية إسلامي</w:t>
      </w:r>
      <w:r w:rsidR="003E4E1C">
        <w:rPr>
          <w:rFonts w:ascii="Traditional Arabic" w:hAnsi="Traditional Arabic" w:cs="Traditional Arabic" w:hint="cs"/>
          <w:color w:val="000000"/>
          <w:sz w:val="32"/>
          <w:szCs w:val="32"/>
          <w:rtl/>
        </w:rPr>
        <w:t>ة</w:t>
      </w:r>
      <w:r w:rsidR="003E4E1C">
        <w:rPr>
          <w:rFonts w:ascii="Traditional Arabic" w:hAnsi="Traditional Arabic" w:cs="Traditional Arabic"/>
          <w:color w:val="000000"/>
          <w:sz w:val="32"/>
          <w:szCs w:val="32"/>
          <w:rtl/>
        </w:rPr>
        <w:t xml:space="preserve"> و</w:t>
      </w:r>
      <w:r w:rsidR="003E4E1C">
        <w:rPr>
          <w:rFonts w:ascii="Traditional Arabic" w:hAnsi="Traditional Arabic" w:cs="Traditional Arabic" w:hint="cs"/>
          <w:color w:val="000000"/>
          <w:sz w:val="32"/>
          <w:szCs w:val="32"/>
          <w:rtl/>
        </w:rPr>
        <w:t>آ</w:t>
      </w:r>
      <w:r w:rsidR="003E4E1C">
        <w:rPr>
          <w:rFonts w:ascii="Traditional Arabic" w:hAnsi="Traditional Arabic" w:cs="Traditional Arabic"/>
          <w:color w:val="000000"/>
          <w:sz w:val="32"/>
          <w:szCs w:val="32"/>
          <w:rtl/>
        </w:rPr>
        <w:t>لي</w:t>
      </w:r>
      <w:r w:rsidR="003E4E1C">
        <w:rPr>
          <w:rFonts w:ascii="Traditional Arabic" w:hAnsi="Traditional Arabic" w:cs="Traditional Arabic" w:hint="cs"/>
          <w:color w:val="000000"/>
          <w:sz w:val="32"/>
          <w:szCs w:val="32"/>
          <w:rtl/>
        </w:rPr>
        <w:t>ة</w:t>
      </w:r>
      <w:r w:rsidRPr="00DD348F">
        <w:rPr>
          <w:rFonts w:ascii="Traditional Arabic" w:hAnsi="Traditional Arabic" w:cs="Traditional Arabic"/>
          <w:color w:val="000000"/>
          <w:sz w:val="32"/>
          <w:szCs w:val="32"/>
          <w:rtl/>
        </w:rPr>
        <w:t xml:space="preserve"> تطبيقها</w:t>
      </w:r>
      <w:r w:rsidR="00485779">
        <w:rPr>
          <w:rFonts w:ascii="Traditional Arabic" w:hAnsi="Traditional Arabic" w:cs="Traditional Arabic" w:hint="cs"/>
          <w:color w:val="000000"/>
          <w:sz w:val="32"/>
          <w:szCs w:val="32"/>
          <w:rtl/>
        </w:rPr>
        <w:t>.</w:t>
      </w:r>
      <w:r w:rsidRPr="00DD348F">
        <w:rPr>
          <w:rFonts w:ascii="Traditional Arabic" w:hAnsi="Traditional Arabic" w:cs="Traditional Arabic"/>
          <w:color w:val="000000"/>
          <w:sz w:val="32"/>
          <w:szCs w:val="32"/>
          <w:rtl/>
        </w:rPr>
        <w:t xml:space="preserve"> _حجم الطلب على </w:t>
      </w:r>
      <w:r w:rsidR="003E4E1C">
        <w:rPr>
          <w:rFonts w:ascii="Traditional Arabic" w:hAnsi="Traditional Arabic" w:cs="Traditional Arabic" w:hint="cs"/>
          <w:color w:val="000000"/>
          <w:sz w:val="32"/>
          <w:szCs w:val="32"/>
          <w:rtl/>
        </w:rPr>
        <w:t>ال</w:t>
      </w:r>
      <w:r w:rsidRPr="00DD348F">
        <w:rPr>
          <w:rFonts w:ascii="Traditional Arabic" w:hAnsi="Traditional Arabic" w:cs="Traditional Arabic"/>
          <w:color w:val="000000"/>
          <w:sz w:val="32"/>
          <w:szCs w:val="32"/>
          <w:rtl/>
        </w:rPr>
        <w:t>خدمات المصرفية في تزايد مستمر ويجب على الهياكل القاعدية</w:t>
      </w:r>
      <w:r w:rsidR="00C43755">
        <w:rPr>
          <w:rFonts w:ascii="Traditional Arabic" w:hAnsi="Traditional Arabic" w:cs="Traditional Arabic"/>
          <w:color w:val="000000"/>
          <w:sz w:val="32"/>
          <w:szCs w:val="32"/>
          <w:rtl/>
        </w:rPr>
        <w:t xml:space="preserve"> والبنية التحتية </w:t>
      </w:r>
      <w:r w:rsidR="00C43755">
        <w:rPr>
          <w:rFonts w:ascii="Traditional Arabic" w:hAnsi="Traditional Arabic" w:cs="Traditional Arabic" w:hint="cs"/>
          <w:color w:val="000000"/>
          <w:sz w:val="32"/>
          <w:szCs w:val="32"/>
          <w:rtl/>
        </w:rPr>
        <w:t>أ</w:t>
      </w:r>
      <w:r w:rsidR="003E4E1C">
        <w:rPr>
          <w:rFonts w:ascii="Traditional Arabic" w:hAnsi="Traditional Arabic" w:cs="Traditional Arabic"/>
          <w:color w:val="000000"/>
          <w:sz w:val="32"/>
          <w:szCs w:val="32"/>
          <w:rtl/>
        </w:rPr>
        <w:t>ن تتماشى مع ه</w:t>
      </w:r>
      <w:r w:rsidR="003E4E1C">
        <w:rPr>
          <w:rFonts w:ascii="Traditional Arabic" w:hAnsi="Traditional Arabic" w:cs="Traditional Arabic" w:hint="cs"/>
          <w:color w:val="000000"/>
          <w:sz w:val="32"/>
          <w:szCs w:val="32"/>
          <w:rtl/>
        </w:rPr>
        <w:t>ذ</w:t>
      </w:r>
      <w:r w:rsidRPr="00DD348F">
        <w:rPr>
          <w:rFonts w:ascii="Traditional Arabic" w:hAnsi="Traditional Arabic" w:cs="Traditional Arabic"/>
          <w:color w:val="000000"/>
          <w:sz w:val="32"/>
          <w:szCs w:val="32"/>
          <w:rtl/>
        </w:rPr>
        <w:t>ا التزايد والتطور</w:t>
      </w:r>
      <w:r w:rsidR="00485779">
        <w:rPr>
          <w:rFonts w:ascii="Traditional Arabic" w:hAnsi="Traditional Arabic" w:cs="Traditional Arabic" w:hint="cs"/>
          <w:color w:val="000000"/>
          <w:sz w:val="32"/>
          <w:szCs w:val="32"/>
          <w:rtl/>
        </w:rPr>
        <w:t>.</w:t>
      </w:r>
    </w:p>
    <w:p w14:paraId="0F6A024D" w14:textId="77777777" w:rsidR="00A25E39" w:rsidRPr="00DD348F" w:rsidRDefault="00A25E39" w:rsidP="004367AD">
      <w:pPr>
        <w:pStyle w:val="NormalWeb"/>
        <w:shd w:val="clear" w:color="auto" w:fill="FFFFFF"/>
        <w:spacing w:before="0" w:beforeAutospacing="0" w:after="120" w:afterAutospacing="0" w:line="360" w:lineRule="auto"/>
        <w:jc w:val="right"/>
        <w:rPr>
          <w:rFonts w:ascii="Traditional Arabic" w:hAnsi="Traditional Arabic" w:cs="Traditional Arabic"/>
          <w:color w:val="000000"/>
          <w:sz w:val="32"/>
          <w:szCs w:val="32"/>
          <w:rtl/>
        </w:rPr>
      </w:pPr>
      <w:r w:rsidRPr="00DD348F">
        <w:rPr>
          <w:rFonts w:ascii="Traditional Arabic" w:hAnsi="Traditional Arabic" w:cs="Traditional Arabic"/>
          <w:color w:val="000000"/>
          <w:sz w:val="32"/>
          <w:szCs w:val="32"/>
          <w:rtl/>
        </w:rPr>
        <w:t>_تصنف الجزائر من بين الدول المتوسطة للشمول المالي</w:t>
      </w:r>
      <w:r w:rsidR="003E4E1C">
        <w:rPr>
          <w:rFonts w:ascii="Traditional Arabic" w:hAnsi="Traditional Arabic" w:cs="Traditional Arabic"/>
          <w:color w:val="000000"/>
          <w:sz w:val="32"/>
          <w:szCs w:val="32"/>
          <w:rtl/>
        </w:rPr>
        <w:t xml:space="preserve"> من جانب العرض </w:t>
      </w:r>
      <w:r w:rsidR="00485779">
        <w:rPr>
          <w:rFonts w:ascii="Traditional Arabic" w:hAnsi="Traditional Arabic" w:cs="Traditional Arabic" w:hint="cs"/>
          <w:color w:val="000000"/>
          <w:sz w:val="32"/>
          <w:szCs w:val="32"/>
          <w:rtl/>
        </w:rPr>
        <w:t>.</w:t>
      </w:r>
    </w:p>
    <w:p w14:paraId="70E708D4" w14:textId="77777777" w:rsidR="0089726C" w:rsidRPr="00DD348F" w:rsidRDefault="0089726C" w:rsidP="00665C95">
      <w:pPr>
        <w:pStyle w:val="NormalWeb"/>
        <w:shd w:val="clear" w:color="auto" w:fill="FFFFFF"/>
        <w:bidi/>
        <w:spacing w:before="0" w:beforeAutospacing="0" w:after="120" w:afterAutospacing="0" w:line="360" w:lineRule="auto"/>
        <w:rPr>
          <w:rFonts w:ascii="Traditional Arabic" w:hAnsi="Traditional Arabic" w:cs="Traditional Arabic"/>
          <w:b/>
          <w:bCs/>
          <w:color w:val="000000"/>
          <w:sz w:val="32"/>
          <w:szCs w:val="32"/>
          <w:rtl/>
        </w:rPr>
      </w:pPr>
      <w:r w:rsidRPr="00DD348F">
        <w:rPr>
          <w:rFonts w:ascii="Traditional Arabic" w:hAnsi="Traditional Arabic" w:cs="Traditional Arabic"/>
          <w:b/>
          <w:bCs/>
          <w:color w:val="000000"/>
          <w:sz w:val="32"/>
          <w:szCs w:val="32"/>
        </w:rPr>
        <w:t>4</w:t>
      </w:r>
      <w:r w:rsidR="00783974">
        <w:rPr>
          <w:rFonts w:ascii="Traditional Arabic" w:hAnsi="Traditional Arabic" w:cs="Traditional Arabic"/>
          <w:b/>
          <w:bCs/>
          <w:color w:val="000000"/>
          <w:sz w:val="32"/>
          <w:szCs w:val="32"/>
          <w:rtl/>
        </w:rPr>
        <w:t xml:space="preserve">   دراسة عثماني</w:t>
      </w:r>
      <w:r w:rsidR="00783974">
        <w:rPr>
          <w:rFonts w:ascii="Traditional Arabic" w:hAnsi="Traditional Arabic" w:cs="Traditional Arabic" w:hint="cs"/>
          <w:b/>
          <w:bCs/>
          <w:color w:val="000000"/>
          <w:sz w:val="32"/>
          <w:szCs w:val="32"/>
          <w:rtl/>
        </w:rPr>
        <w:t>ة</w:t>
      </w:r>
      <w:r w:rsidRPr="00DD348F">
        <w:rPr>
          <w:rFonts w:ascii="Traditional Arabic" w:hAnsi="Traditional Arabic" w:cs="Traditional Arabic"/>
          <w:b/>
          <w:bCs/>
          <w:color w:val="000000"/>
          <w:sz w:val="32"/>
          <w:szCs w:val="32"/>
          <w:rtl/>
        </w:rPr>
        <w:t xml:space="preserve"> فؤاد عما مرية ياسمين</w:t>
      </w:r>
      <w:r w:rsidR="00783974">
        <w:rPr>
          <w:rFonts w:ascii="Traditional Arabic" w:hAnsi="Traditional Arabic" w:cs="Traditional Arabic" w:hint="cs"/>
          <w:b/>
          <w:bCs/>
          <w:color w:val="000000"/>
          <w:sz w:val="32"/>
          <w:szCs w:val="32"/>
          <w:rtl/>
        </w:rPr>
        <w:t>ة</w:t>
      </w:r>
      <w:r w:rsidR="00CE5958">
        <w:rPr>
          <w:rFonts w:ascii="Traditional Arabic" w:hAnsi="Traditional Arabic" w:cs="Traditional Arabic"/>
          <w:b/>
          <w:bCs/>
          <w:color w:val="000000"/>
          <w:sz w:val="32"/>
          <w:szCs w:val="32"/>
          <w:rtl/>
        </w:rPr>
        <w:t xml:space="preserve"> 2023   بعنوان</w:t>
      </w:r>
      <w:r w:rsidR="00783974">
        <w:rPr>
          <w:rFonts w:ascii="Traditional Arabic" w:hAnsi="Traditional Arabic" w:cs="Traditional Arabic" w:hint="cs"/>
          <w:b/>
          <w:bCs/>
          <w:color w:val="000000"/>
          <w:sz w:val="32"/>
          <w:szCs w:val="32"/>
          <w:rtl/>
        </w:rPr>
        <w:t xml:space="preserve">      </w:t>
      </w:r>
      <w:r w:rsidRPr="00DD348F">
        <w:rPr>
          <w:rFonts w:ascii="Traditional Arabic" w:hAnsi="Traditional Arabic" w:cs="Traditional Arabic"/>
          <w:b/>
          <w:bCs/>
          <w:color w:val="000000"/>
          <w:sz w:val="32"/>
          <w:szCs w:val="32"/>
          <w:rtl/>
        </w:rPr>
        <w:t xml:space="preserve"> دور البنوك الإسلامية في تعزيز </w:t>
      </w:r>
      <w:r w:rsidR="00783974">
        <w:rPr>
          <w:rFonts w:ascii="Traditional Arabic" w:hAnsi="Traditional Arabic" w:cs="Traditional Arabic"/>
          <w:b/>
          <w:bCs/>
          <w:color w:val="000000"/>
          <w:sz w:val="32"/>
          <w:szCs w:val="32"/>
          <w:rtl/>
        </w:rPr>
        <w:t>الشمول المالي دراسة قياسية لعين</w:t>
      </w:r>
      <w:r w:rsidR="00783974">
        <w:rPr>
          <w:rFonts w:ascii="Traditional Arabic" w:hAnsi="Traditional Arabic" w:cs="Traditional Arabic" w:hint="cs"/>
          <w:b/>
          <w:bCs/>
          <w:color w:val="000000"/>
          <w:sz w:val="32"/>
          <w:szCs w:val="32"/>
          <w:rtl/>
        </w:rPr>
        <w:t>ة</w:t>
      </w:r>
      <w:r w:rsidRPr="00DD348F">
        <w:rPr>
          <w:rFonts w:ascii="Traditional Arabic" w:hAnsi="Traditional Arabic" w:cs="Traditional Arabic"/>
          <w:b/>
          <w:bCs/>
          <w:color w:val="000000"/>
          <w:sz w:val="32"/>
          <w:szCs w:val="32"/>
          <w:rtl/>
        </w:rPr>
        <w:t xml:space="preserve"> من الدول</w:t>
      </w:r>
      <w:r w:rsidR="00783974">
        <w:rPr>
          <w:rFonts w:ascii="Traditional Arabic" w:hAnsi="Traditional Arabic" w:cs="Traditional Arabic"/>
          <w:b/>
          <w:bCs/>
          <w:color w:val="000000"/>
          <w:sz w:val="32"/>
          <w:szCs w:val="32"/>
          <w:rtl/>
        </w:rPr>
        <w:t xml:space="preserve"> الإسلامية للفترة 2014 2021 </w:t>
      </w:r>
    </w:p>
    <w:p w14:paraId="6A4AAA71" w14:textId="77777777" w:rsidR="00FE0FC5" w:rsidRDefault="0001126F" w:rsidP="00B645A8">
      <w:pPr>
        <w:pStyle w:val="NormalWeb"/>
        <w:shd w:val="clear" w:color="auto" w:fill="FFFFFF"/>
        <w:bidi/>
        <w:spacing w:before="0" w:beforeAutospacing="0" w:after="120" w:afterAutospacing="0" w:line="360" w:lineRule="auto"/>
        <w:rPr>
          <w:rFonts w:ascii="Traditional Arabic" w:hAnsi="Traditional Arabic" w:cs="Traditional Arabic"/>
          <w:color w:val="000000"/>
          <w:sz w:val="32"/>
          <w:szCs w:val="32"/>
          <w:rtl/>
        </w:rPr>
      </w:pPr>
      <w:r w:rsidRPr="00DD348F">
        <w:rPr>
          <w:rFonts w:ascii="Traditional Arabic" w:hAnsi="Traditional Arabic" w:cs="Traditional Arabic"/>
          <w:color w:val="000000"/>
          <w:sz w:val="32"/>
          <w:szCs w:val="32"/>
          <w:rtl/>
        </w:rPr>
        <w:t xml:space="preserve">تهدف هذه الدراسة إلى إظهار دور البنوك الإسلامية في تعزيز الشمول المالي لتوفير مختلف الخدمات المصرفية لجميع شرائح المجتمع بالأخص </w:t>
      </w:r>
      <w:r w:rsidR="00C43755">
        <w:rPr>
          <w:rFonts w:ascii="Traditional Arabic" w:hAnsi="Traditional Arabic" w:cs="Traditional Arabic" w:hint="cs"/>
          <w:color w:val="000000"/>
          <w:sz w:val="32"/>
          <w:szCs w:val="32"/>
          <w:rtl/>
        </w:rPr>
        <w:t>ال</w:t>
      </w:r>
      <w:r w:rsidRPr="00DD348F">
        <w:rPr>
          <w:rFonts w:ascii="Traditional Arabic" w:hAnsi="Traditional Arabic" w:cs="Traditional Arabic"/>
          <w:color w:val="000000"/>
          <w:sz w:val="32"/>
          <w:szCs w:val="32"/>
          <w:rtl/>
        </w:rPr>
        <w:t xml:space="preserve">طبقات المهمشة والمقصاة   </w:t>
      </w:r>
      <w:r w:rsidR="000418C5">
        <w:rPr>
          <w:rFonts w:ascii="Traditional Arabic" w:hAnsi="Traditional Arabic" w:cs="Traditional Arabic" w:hint="cs"/>
          <w:color w:val="000000"/>
          <w:sz w:val="32"/>
          <w:szCs w:val="32"/>
          <w:rtl/>
        </w:rPr>
        <w:t xml:space="preserve">و </w:t>
      </w:r>
      <w:r w:rsidRPr="00DD348F">
        <w:rPr>
          <w:rFonts w:ascii="Traditional Arabic" w:hAnsi="Traditional Arabic" w:cs="Traditional Arabic"/>
          <w:color w:val="000000"/>
          <w:sz w:val="32"/>
          <w:szCs w:val="32"/>
          <w:rtl/>
        </w:rPr>
        <w:t>تم الاعتماد على المنهج الوصفي في الجانب النظري والمنهج القياسي التحليلي في الجانب التطبيقي باستخدام</w:t>
      </w:r>
      <w:r w:rsidRPr="00107457">
        <w:rPr>
          <w:rFonts w:ascii="Traditional Arabic" w:hAnsi="Traditional Arabic" w:cs="Traditional Arabic"/>
          <w:color w:val="000000"/>
          <w:sz w:val="32"/>
          <w:szCs w:val="32"/>
          <w:rtl/>
        </w:rPr>
        <w:t xml:space="preserve"> السلاسل الزمنية المقطعية</w:t>
      </w:r>
      <w:r w:rsidRPr="00107457">
        <w:rPr>
          <w:rFonts w:ascii="Traditional Arabic" w:hAnsi="Traditional Arabic" w:cs="Traditional Arabic"/>
          <w:color w:val="000000"/>
          <w:sz w:val="32"/>
          <w:szCs w:val="32"/>
        </w:rPr>
        <w:t xml:space="preserve"> </w:t>
      </w:r>
      <w:r w:rsidR="000418C5" w:rsidRPr="00107457">
        <w:rPr>
          <w:rFonts w:ascii="Time NEW" w:hAnsi="Time NEW" w:cs="Traditional Arabic"/>
          <w:color w:val="000000"/>
          <w:sz w:val="32"/>
          <w:szCs w:val="32"/>
        </w:rPr>
        <w:t>panel</w:t>
      </w:r>
      <w:r w:rsidRPr="00107457">
        <w:rPr>
          <w:rFonts w:ascii="Time NEW" w:hAnsi="Time NEW" w:cs="Traditional Arabic"/>
          <w:color w:val="000000"/>
          <w:sz w:val="32"/>
          <w:szCs w:val="32"/>
        </w:rPr>
        <w:t xml:space="preserve"> data</w:t>
      </w:r>
      <w:r w:rsidRPr="00107457">
        <w:rPr>
          <w:rFonts w:ascii="Traditional Arabic" w:hAnsi="Traditional Arabic" w:cs="Traditional Arabic"/>
          <w:color w:val="000000"/>
          <w:sz w:val="32"/>
          <w:szCs w:val="32"/>
        </w:rPr>
        <w:t xml:space="preserve"> </w:t>
      </w:r>
      <w:r w:rsidRPr="00107457">
        <w:rPr>
          <w:rFonts w:ascii="Traditional Arabic" w:hAnsi="Traditional Arabic" w:cs="Traditional Arabic"/>
          <w:color w:val="000000"/>
          <w:sz w:val="32"/>
          <w:szCs w:val="32"/>
          <w:rtl/>
        </w:rPr>
        <w:t xml:space="preserve"> برنامج  12 </w:t>
      </w:r>
      <w:r w:rsidRPr="00107457">
        <w:rPr>
          <w:rFonts w:ascii="Traditional Arabic" w:hAnsi="Traditional Arabic" w:cs="Traditional Arabic"/>
          <w:color w:val="000000"/>
          <w:sz w:val="32"/>
          <w:szCs w:val="32"/>
        </w:rPr>
        <w:t>Eview</w:t>
      </w:r>
      <w:r w:rsidRPr="00107457">
        <w:rPr>
          <w:rFonts w:ascii="Time NEW" w:hAnsi="Time NEW" w:cs="Traditional Arabic"/>
          <w:color w:val="000000"/>
          <w:sz w:val="32"/>
          <w:szCs w:val="32"/>
        </w:rPr>
        <w:t>s</w:t>
      </w:r>
      <w:r w:rsidR="00FE0FC5">
        <w:rPr>
          <w:rFonts w:ascii="Traditional Arabic" w:hAnsi="Traditional Arabic" w:cs="Traditional Arabic"/>
          <w:color w:val="000000"/>
          <w:sz w:val="32"/>
          <w:szCs w:val="32"/>
          <w:rtl/>
        </w:rPr>
        <w:t>على عينة من 13 دول</w:t>
      </w:r>
      <w:r w:rsidR="00FE0FC5">
        <w:rPr>
          <w:rFonts w:ascii="Traditional Arabic" w:hAnsi="Traditional Arabic" w:cs="Traditional Arabic" w:hint="cs"/>
          <w:color w:val="000000"/>
          <w:sz w:val="32"/>
          <w:szCs w:val="32"/>
          <w:rtl/>
        </w:rPr>
        <w:t>ة</w:t>
      </w:r>
      <w:r w:rsidR="00FE0FC5">
        <w:rPr>
          <w:rFonts w:ascii="Traditional Arabic" w:hAnsi="Traditional Arabic" w:cs="Traditional Arabic"/>
          <w:color w:val="000000"/>
          <w:sz w:val="32"/>
          <w:szCs w:val="32"/>
          <w:rtl/>
        </w:rPr>
        <w:t xml:space="preserve"> باستخدام متغيرين  هما كمي</w:t>
      </w:r>
      <w:r w:rsidR="00FE0FC5">
        <w:rPr>
          <w:rFonts w:ascii="Traditional Arabic" w:hAnsi="Traditional Arabic" w:cs="Traditional Arabic" w:hint="cs"/>
          <w:color w:val="000000"/>
          <w:sz w:val="32"/>
          <w:szCs w:val="32"/>
          <w:rtl/>
        </w:rPr>
        <w:t>ة</w:t>
      </w:r>
      <w:r w:rsidRPr="00107457">
        <w:rPr>
          <w:rFonts w:ascii="Traditional Arabic" w:hAnsi="Traditional Arabic" w:cs="Traditional Arabic"/>
          <w:color w:val="000000"/>
          <w:sz w:val="32"/>
          <w:szCs w:val="32"/>
          <w:rtl/>
        </w:rPr>
        <w:t xml:space="preserve"> الخدمات المصرفية المعتمدة </w:t>
      </w:r>
    </w:p>
    <w:p w14:paraId="4D79B3F3" w14:textId="77777777" w:rsidR="00107457" w:rsidRPr="00107457" w:rsidRDefault="0001126F" w:rsidP="00B645A8">
      <w:pPr>
        <w:pStyle w:val="NormalWeb"/>
        <w:shd w:val="clear" w:color="auto" w:fill="FFFFFF"/>
        <w:bidi/>
        <w:spacing w:before="0" w:beforeAutospacing="0" w:after="120" w:afterAutospacing="0" w:line="360" w:lineRule="auto"/>
        <w:rPr>
          <w:rFonts w:ascii="Traditional Arabic" w:hAnsi="Traditional Arabic" w:cs="Traditional Arabic"/>
          <w:color w:val="000000"/>
          <w:sz w:val="32"/>
          <w:szCs w:val="32"/>
          <w:rtl/>
          <w:lang w:bidi="ar-DZ"/>
        </w:rPr>
      </w:pPr>
      <w:r w:rsidRPr="00107457">
        <w:rPr>
          <w:rFonts w:ascii="Traditional Arabic" w:hAnsi="Traditional Arabic" w:cs="Traditional Arabic"/>
          <w:color w:val="000000"/>
          <w:sz w:val="32"/>
          <w:szCs w:val="32"/>
          <w:rtl/>
        </w:rPr>
        <w:t xml:space="preserve">وعدد متعاملين مع البنوك الإسلامية </w:t>
      </w:r>
      <w:r w:rsidR="00B645A8">
        <w:rPr>
          <w:rFonts w:ascii="Traditional Arabic" w:hAnsi="Traditional Arabic" w:cs="Traditional Arabic" w:hint="cs"/>
          <w:color w:val="000000"/>
          <w:sz w:val="32"/>
          <w:szCs w:val="32"/>
          <w:rtl/>
          <w:lang w:bidi="ar-DZ"/>
        </w:rPr>
        <w:t>.</w:t>
      </w:r>
    </w:p>
    <w:p w14:paraId="50F957A1" w14:textId="77777777" w:rsidR="005B6473" w:rsidRPr="00107457" w:rsidRDefault="007D4CFA" w:rsidP="00107457">
      <w:pPr>
        <w:pStyle w:val="NormalWeb"/>
        <w:shd w:val="clear" w:color="auto" w:fill="FFFFFF"/>
        <w:bidi/>
        <w:spacing w:before="0" w:beforeAutospacing="0" w:after="120" w:afterAutospacing="0" w:line="360" w:lineRule="auto"/>
        <w:rPr>
          <w:rFonts w:ascii="Traditional Arabic" w:hAnsi="Traditional Arabic" w:cs="Traditional Arabic"/>
          <w:color w:val="000000"/>
          <w:sz w:val="32"/>
          <w:szCs w:val="32"/>
        </w:rPr>
      </w:pPr>
      <w:r w:rsidRPr="00107457">
        <w:rPr>
          <w:rFonts w:ascii="Traditional Arabic" w:hAnsi="Traditional Arabic" w:cs="Traditional Arabic"/>
          <w:color w:val="000000"/>
          <w:sz w:val="32"/>
          <w:szCs w:val="32"/>
          <w:rtl/>
        </w:rPr>
        <w:t xml:space="preserve"> </w:t>
      </w:r>
      <w:r w:rsidR="00553E23" w:rsidRPr="00107457">
        <w:rPr>
          <w:rFonts w:ascii="Traditional Arabic" w:hAnsi="Traditional Arabic" w:cs="Traditional Arabic"/>
          <w:color w:val="000000"/>
          <w:sz w:val="32"/>
          <w:szCs w:val="32"/>
          <w:rtl/>
        </w:rPr>
        <w:t xml:space="preserve">تم التوصل </w:t>
      </w:r>
      <w:r w:rsidR="005B6473" w:rsidRPr="00107457">
        <w:rPr>
          <w:rFonts w:ascii="Traditional Arabic" w:hAnsi="Traditional Arabic" w:cs="Traditional Arabic"/>
          <w:color w:val="000000"/>
          <w:sz w:val="32"/>
          <w:szCs w:val="32"/>
          <w:rtl/>
        </w:rPr>
        <w:t>إلى</w:t>
      </w:r>
      <w:r w:rsidR="00553E23" w:rsidRPr="00107457">
        <w:rPr>
          <w:rFonts w:ascii="Traditional Arabic" w:hAnsi="Traditional Arabic" w:cs="Traditional Arabic"/>
          <w:color w:val="000000"/>
          <w:sz w:val="32"/>
          <w:szCs w:val="32"/>
          <w:rtl/>
        </w:rPr>
        <w:t xml:space="preserve"> النتائج </w:t>
      </w:r>
      <w:r w:rsidR="005B6473" w:rsidRPr="00107457">
        <w:rPr>
          <w:rFonts w:ascii="Traditional Arabic" w:hAnsi="Traditional Arabic" w:cs="Traditional Arabic"/>
          <w:color w:val="000000"/>
          <w:sz w:val="32"/>
          <w:szCs w:val="32"/>
          <w:rtl/>
        </w:rPr>
        <w:t>التالية</w:t>
      </w:r>
      <w:r w:rsidR="00B645A8">
        <w:rPr>
          <w:rFonts w:ascii="Traditional Arabic" w:hAnsi="Traditional Arabic" w:cs="Traditional Arabic" w:hint="cs"/>
          <w:color w:val="000000"/>
          <w:sz w:val="32"/>
          <w:szCs w:val="32"/>
          <w:rtl/>
        </w:rPr>
        <w:t> </w:t>
      </w:r>
      <w:r w:rsidR="00B645A8">
        <w:rPr>
          <w:rFonts w:ascii="Traditional Arabic" w:hAnsi="Traditional Arabic" w:cs="Traditional Arabic"/>
          <w:color w:val="000000"/>
          <w:sz w:val="32"/>
          <w:szCs w:val="32"/>
        </w:rPr>
        <w:t>:</w:t>
      </w:r>
    </w:p>
    <w:p w14:paraId="08A399FA" w14:textId="77777777" w:rsidR="005B6473" w:rsidRPr="00107457" w:rsidRDefault="007D4CFA" w:rsidP="00B645A8">
      <w:pPr>
        <w:pStyle w:val="NormalWeb"/>
        <w:shd w:val="clear" w:color="auto" w:fill="FFFFFF"/>
        <w:bidi/>
        <w:spacing w:before="0" w:beforeAutospacing="0" w:after="120" w:afterAutospacing="0" w:line="360" w:lineRule="auto"/>
        <w:rPr>
          <w:rFonts w:ascii="Traditional Arabic" w:hAnsi="Traditional Arabic" w:cs="Traditional Arabic"/>
          <w:color w:val="000000"/>
          <w:sz w:val="32"/>
          <w:szCs w:val="32"/>
          <w:rtl/>
        </w:rPr>
      </w:pPr>
      <w:r w:rsidRPr="00107457">
        <w:rPr>
          <w:rFonts w:ascii="Traditional Arabic" w:hAnsi="Traditional Arabic" w:cs="Traditional Arabic"/>
          <w:color w:val="000000"/>
          <w:sz w:val="32"/>
          <w:szCs w:val="32"/>
          <w:rtl/>
        </w:rPr>
        <w:lastRenderedPageBreak/>
        <w:t>_</w:t>
      </w:r>
      <w:r w:rsidR="00B645A8">
        <w:rPr>
          <w:rFonts w:ascii="Traditional Arabic" w:hAnsi="Traditional Arabic" w:cs="Traditional Arabic"/>
          <w:color w:val="000000"/>
          <w:sz w:val="32"/>
          <w:szCs w:val="32"/>
          <w:rtl/>
        </w:rPr>
        <w:t>تظهر مساهم</w:t>
      </w:r>
      <w:r w:rsidR="00B645A8">
        <w:rPr>
          <w:rFonts w:ascii="Traditional Arabic" w:hAnsi="Traditional Arabic" w:cs="Traditional Arabic" w:hint="cs"/>
          <w:color w:val="000000"/>
          <w:sz w:val="32"/>
          <w:szCs w:val="32"/>
          <w:rtl/>
          <w:lang w:bidi="ar-DZ"/>
        </w:rPr>
        <w:t>ة</w:t>
      </w:r>
      <w:r w:rsidR="005B6473" w:rsidRPr="00107457">
        <w:rPr>
          <w:rFonts w:ascii="Traditional Arabic" w:hAnsi="Traditional Arabic" w:cs="Traditional Arabic"/>
          <w:color w:val="000000"/>
          <w:sz w:val="32"/>
          <w:szCs w:val="32"/>
          <w:rtl/>
        </w:rPr>
        <w:t xml:space="preserve"> البنوك الإسلامية</w:t>
      </w:r>
      <w:r w:rsidR="00553E23" w:rsidRPr="00107457">
        <w:rPr>
          <w:rFonts w:ascii="Traditional Arabic" w:hAnsi="Traditional Arabic" w:cs="Traditional Arabic"/>
          <w:color w:val="000000"/>
          <w:sz w:val="32"/>
          <w:szCs w:val="32"/>
          <w:rtl/>
        </w:rPr>
        <w:t xml:space="preserve"> في تعزيز الشمول المالي في الدول محل </w:t>
      </w:r>
      <w:r w:rsidR="005B6473" w:rsidRPr="00107457">
        <w:rPr>
          <w:rFonts w:ascii="Traditional Arabic" w:hAnsi="Traditional Arabic" w:cs="Traditional Arabic"/>
          <w:color w:val="000000"/>
          <w:sz w:val="32"/>
          <w:szCs w:val="32"/>
          <w:rtl/>
        </w:rPr>
        <w:t>الدراسة</w:t>
      </w:r>
      <w:r w:rsidR="00553E23" w:rsidRPr="00107457">
        <w:rPr>
          <w:rFonts w:ascii="Traditional Arabic" w:hAnsi="Traditional Arabic" w:cs="Traditional Arabic"/>
          <w:color w:val="000000"/>
          <w:sz w:val="32"/>
          <w:szCs w:val="32"/>
          <w:rtl/>
        </w:rPr>
        <w:t xml:space="preserve"> من خلال توفيرها لخدمات </w:t>
      </w:r>
      <w:r w:rsidR="005B6473" w:rsidRPr="00107457">
        <w:rPr>
          <w:rFonts w:ascii="Traditional Arabic" w:hAnsi="Traditional Arabic" w:cs="Traditional Arabic"/>
          <w:color w:val="000000"/>
          <w:sz w:val="32"/>
          <w:szCs w:val="32"/>
          <w:rtl/>
        </w:rPr>
        <w:t>المصرفية</w:t>
      </w:r>
      <w:r w:rsidR="00553E23" w:rsidRPr="00107457">
        <w:rPr>
          <w:rFonts w:ascii="Traditional Arabic" w:hAnsi="Traditional Arabic" w:cs="Traditional Arabic"/>
          <w:color w:val="000000"/>
          <w:sz w:val="32"/>
          <w:szCs w:val="32"/>
          <w:rtl/>
        </w:rPr>
        <w:t xml:space="preserve"> </w:t>
      </w:r>
      <w:r w:rsidR="005B6473" w:rsidRPr="00107457">
        <w:rPr>
          <w:rFonts w:ascii="Traditional Arabic" w:hAnsi="Traditional Arabic" w:cs="Traditional Arabic"/>
          <w:color w:val="000000"/>
          <w:sz w:val="32"/>
          <w:szCs w:val="32"/>
          <w:rtl/>
        </w:rPr>
        <w:t>متنوعة ترضي شريحة</w:t>
      </w:r>
      <w:r w:rsidR="000418C5">
        <w:rPr>
          <w:rFonts w:ascii="Traditional Arabic" w:hAnsi="Traditional Arabic" w:cs="Traditional Arabic"/>
          <w:color w:val="000000"/>
          <w:sz w:val="32"/>
          <w:szCs w:val="32"/>
          <w:rtl/>
        </w:rPr>
        <w:t xml:space="preserve"> </w:t>
      </w:r>
      <w:r w:rsidR="000418C5">
        <w:rPr>
          <w:rFonts w:ascii="Traditional Arabic" w:hAnsi="Traditional Arabic" w:cs="Traditional Arabic" w:hint="cs"/>
          <w:color w:val="000000"/>
          <w:sz w:val="32"/>
          <w:szCs w:val="32"/>
          <w:rtl/>
        </w:rPr>
        <w:t>أ</w:t>
      </w:r>
      <w:r w:rsidR="00553E23" w:rsidRPr="00107457">
        <w:rPr>
          <w:rFonts w:ascii="Traditional Arabic" w:hAnsi="Traditional Arabic" w:cs="Traditional Arabic"/>
          <w:color w:val="000000"/>
          <w:sz w:val="32"/>
          <w:szCs w:val="32"/>
          <w:rtl/>
        </w:rPr>
        <w:t>كبر من المتعاملين</w:t>
      </w:r>
      <w:r w:rsidR="00B645A8">
        <w:rPr>
          <w:rFonts w:ascii="Traditional Arabic" w:hAnsi="Traditional Arabic" w:cs="Traditional Arabic" w:hint="cs"/>
          <w:color w:val="000000"/>
          <w:sz w:val="32"/>
          <w:szCs w:val="32"/>
          <w:rtl/>
        </w:rPr>
        <w:t>.</w:t>
      </w:r>
    </w:p>
    <w:p w14:paraId="0756C12C" w14:textId="77777777" w:rsidR="00553E23" w:rsidRPr="00107457" w:rsidRDefault="007D4CFA" w:rsidP="004367AD">
      <w:pPr>
        <w:pStyle w:val="NormalWeb"/>
        <w:shd w:val="clear" w:color="auto" w:fill="FFFFFF"/>
        <w:bidi/>
        <w:spacing w:before="0" w:beforeAutospacing="0" w:after="120" w:afterAutospacing="0" w:line="360" w:lineRule="auto"/>
        <w:rPr>
          <w:rFonts w:ascii="Traditional Arabic" w:hAnsi="Traditional Arabic" w:cs="Traditional Arabic"/>
          <w:color w:val="000000"/>
          <w:sz w:val="32"/>
          <w:szCs w:val="32"/>
        </w:rPr>
      </w:pPr>
      <w:r w:rsidRPr="00107457">
        <w:rPr>
          <w:rFonts w:ascii="Traditional Arabic" w:hAnsi="Traditional Arabic" w:cs="Traditional Arabic"/>
          <w:color w:val="000000"/>
          <w:sz w:val="32"/>
          <w:szCs w:val="32"/>
          <w:rtl/>
        </w:rPr>
        <w:t>_</w:t>
      </w:r>
      <w:r w:rsidR="005B6473" w:rsidRPr="00107457">
        <w:rPr>
          <w:rFonts w:ascii="Traditional Arabic" w:hAnsi="Traditional Arabic" w:cs="Traditional Arabic"/>
          <w:color w:val="000000"/>
          <w:sz w:val="32"/>
          <w:szCs w:val="32"/>
          <w:rtl/>
        </w:rPr>
        <w:t>ضرورة</w:t>
      </w:r>
      <w:r w:rsidR="00553E23" w:rsidRPr="00107457">
        <w:rPr>
          <w:rFonts w:ascii="Traditional Arabic" w:hAnsi="Traditional Arabic" w:cs="Traditional Arabic"/>
          <w:color w:val="000000"/>
          <w:sz w:val="32"/>
          <w:szCs w:val="32"/>
          <w:rtl/>
        </w:rPr>
        <w:t xml:space="preserve"> الامتثال لتعاليم </w:t>
      </w:r>
      <w:r w:rsidR="005B6473" w:rsidRPr="00107457">
        <w:rPr>
          <w:rFonts w:ascii="Traditional Arabic" w:hAnsi="Traditional Arabic" w:cs="Traditional Arabic"/>
          <w:color w:val="000000"/>
          <w:sz w:val="32"/>
          <w:szCs w:val="32"/>
          <w:rtl/>
        </w:rPr>
        <w:t>الشريعة الإسلامية</w:t>
      </w:r>
      <w:r w:rsidR="00E53740">
        <w:rPr>
          <w:rFonts w:ascii="Traditional Arabic" w:hAnsi="Traditional Arabic" w:cs="Traditional Arabic"/>
          <w:color w:val="000000"/>
          <w:sz w:val="32"/>
          <w:szCs w:val="32"/>
          <w:rtl/>
        </w:rPr>
        <w:t xml:space="preserve"> من قبل البنوك من </w:t>
      </w:r>
      <w:r w:rsidR="00E53740">
        <w:rPr>
          <w:rFonts w:ascii="Traditional Arabic" w:hAnsi="Traditional Arabic" w:cs="Traditional Arabic" w:hint="cs"/>
          <w:color w:val="000000"/>
          <w:sz w:val="32"/>
          <w:szCs w:val="32"/>
          <w:rtl/>
        </w:rPr>
        <w:t>أ</w:t>
      </w:r>
      <w:r w:rsidR="00553E23" w:rsidRPr="00107457">
        <w:rPr>
          <w:rFonts w:ascii="Traditional Arabic" w:hAnsi="Traditional Arabic" w:cs="Traditional Arabic"/>
          <w:color w:val="000000"/>
          <w:sz w:val="32"/>
          <w:szCs w:val="32"/>
          <w:rtl/>
        </w:rPr>
        <w:t xml:space="preserve">جل تحقيق </w:t>
      </w:r>
      <w:r w:rsidR="005B6473" w:rsidRPr="00107457">
        <w:rPr>
          <w:rFonts w:ascii="Traditional Arabic" w:hAnsi="Traditional Arabic" w:cs="Traditional Arabic"/>
          <w:color w:val="000000"/>
          <w:sz w:val="32"/>
          <w:szCs w:val="32"/>
          <w:rtl/>
        </w:rPr>
        <w:t>الرفاهية</w:t>
      </w:r>
      <w:r w:rsidR="00553E23" w:rsidRPr="00107457">
        <w:rPr>
          <w:rFonts w:ascii="Traditional Arabic" w:hAnsi="Traditional Arabic" w:cs="Traditional Arabic"/>
          <w:color w:val="000000"/>
          <w:sz w:val="32"/>
          <w:szCs w:val="32"/>
          <w:rtl/>
        </w:rPr>
        <w:t xml:space="preserve"> والت</w:t>
      </w:r>
      <w:r w:rsidR="00B645A8">
        <w:rPr>
          <w:rFonts w:ascii="Traditional Arabic" w:hAnsi="Traditional Arabic" w:cs="Traditional Arabic"/>
          <w:color w:val="000000"/>
          <w:sz w:val="32"/>
          <w:szCs w:val="32"/>
          <w:rtl/>
        </w:rPr>
        <w:t>قليل من حد</w:t>
      </w:r>
      <w:r w:rsidR="00B645A8">
        <w:rPr>
          <w:rFonts w:ascii="Traditional Arabic" w:hAnsi="Traditional Arabic" w:cs="Traditional Arabic" w:hint="cs"/>
          <w:color w:val="000000"/>
          <w:sz w:val="32"/>
          <w:szCs w:val="32"/>
          <w:rtl/>
        </w:rPr>
        <w:t>ة</w:t>
      </w:r>
      <w:r w:rsidR="00553E23" w:rsidRPr="00107457">
        <w:rPr>
          <w:rFonts w:ascii="Traditional Arabic" w:hAnsi="Traditional Arabic" w:cs="Traditional Arabic"/>
          <w:color w:val="000000"/>
          <w:sz w:val="32"/>
          <w:szCs w:val="32"/>
          <w:rtl/>
        </w:rPr>
        <w:t xml:space="preserve"> الفقر ومنه تحقيق الشمول المالي بمستوى عادي</w:t>
      </w:r>
      <w:r w:rsidR="00F60F09">
        <w:rPr>
          <w:rFonts w:ascii="Traditional Arabic" w:hAnsi="Traditional Arabic" w:cs="Traditional Arabic" w:hint="cs"/>
          <w:color w:val="000000"/>
          <w:sz w:val="32"/>
          <w:szCs w:val="32"/>
          <w:rtl/>
        </w:rPr>
        <w:t>.</w:t>
      </w:r>
    </w:p>
    <w:p w14:paraId="263D750D" w14:textId="77777777" w:rsidR="00553E23" w:rsidRPr="00107457" w:rsidRDefault="005B6473" w:rsidP="004367AD">
      <w:pPr>
        <w:pStyle w:val="NormalWeb"/>
        <w:shd w:val="clear" w:color="auto" w:fill="FFFFFF"/>
        <w:bidi/>
        <w:spacing w:before="0" w:beforeAutospacing="0" w:after="120" w:afterAutospacing="0" w:line="360" w:lineRule="auto"/>
        <w:rPr>
          <w:rFonts w:ascii="Traditional Arabic" w:hAnsi="Traditional Arabic" w:cs="Traditional Arabic"/>
          <w:b/>
          <w:bCs/>
          <w:color w:val="000000"/>
          <w:sz w:val="32"/>
          <w:szCs w:val="32"/>
        </w:rPr>
      </w:pPr>
      <w:r w:rsidRPr="00107457">
        <w:rPr>
          <w:rFonts w:ascii="Traditional Arabic" w:hAnsi="Traditional Arabic" w:cs="Traditional Arabic"/>
          <w:b/>
          <w:bCs/>
          <w:color w:val="000000"/>
          <w:sz w:val="32"/>
          <w:szCs w:val="32"/>
        </w:rPr>
        <w:t>5</w:t>
      </w:r>
      <w:r w:rsidR="00D56451" w:rsidRPr="00107457">
        <w:rPr>
          <w:rFonts w:ascii="Traditional Arabic" w:hAnsi="Traditional Arabic" w:cs="Traditional Arabic"/>
          <w:b/>
          <w:bCs/>
          <w:color w:val="000000"/>
          <w:sz w:val="32"/>
          <w:szCs w:val="32"/>
          <w:rtl/>
        </w:rPr>
        <w:t xml:space="preserve">   </w:t>
      </w:r>
      <w:r w:rsidR="00C6372A" w:rsidRPr="00107457">
        <w:rPr>
          <w:rFonts w:ascii="Traditional Arabic" w:hAnsi="Traditional Arabic" w:cs="Traditional Arabic"/>
          <w:b/>
          <w:bCs/>
          <w:color w:val="000000"/>
          <w:sz w:val="32"/>
          <w:szCs w:val="32"/>
          <w:rtl/>
        </w:rPr>
        <w:t>دراسة</w:t>
      </w:r>
      <w:r w:rsidR="00553E23" w:rsidRPr="00107457">
        <w:rPr>
          <w:rFonts w:ascii="Traditional Arabic" w:hAnsi="Traditional Arabic" w:cs="Traditional Arabic"/>
          <w:b/>
          <w:bCs/>
          <w:color w:val="000000"/>
          <w:sz w:val="32"/>
          <w:szCs w:val="32"/>
          <w:rtl/>
        </w:rPr>
        <w:t xml:space="preserve"> حرواش زينب </w:t>
      </w:r>
      <w:r w:rsidR="00C6372A" w:rsidRPr="00107457">
        <w:rPr>
          <w:rFonts w:ascii="Traditional Arabic" w:hAnsi="Traditional Arabic" w:cs="Traditional Arabic"/>
          <w:b/>
          <w:bCs/>
          <w:color w:val="000000"/>
          <w:sz w:val="32"/>
          <w:szCs w:val="32"/>
          <w:rtl/>
        </w:rPr>
        <w:t>إيمان وبلال رز</w:t>
      </w:r>
      <w:r w:rsidR="00553E23" w:rsidRPr="00107457">
        <w:rPr>
          <w:rFonts w:ascii="Traditional Arabic" w:hAnsi="Traditional Arabic" w:cs="Traditional Arabic"/>
          <w:b/>
          <w:bCs/>
          <w:color w:val="000000"/>
          <w:sz w:val="32"/>
          <w:szCs w:val="32"/>
          <w:rtl/>
        </w:rPr>
        <w:t>وقي 2023 بعنوان</w:t>
      </w:r>
      <w:r w:rsidR="006A1720" w:rsidRPr="00107457">
        <w:rPr>
          <w:rFonts w:ascii="Traditional Arabic" w:hAnsi="Traditional Arabic" w:cs="Traditional Arabic"/>
          <w:b/>
          <w:bCs/>
          <w:color w:val="000000"/>
          <w:sz w:val="32"/>
          <w:szCs w:val="32"/>
          <w:rtl/>
        </w:rPr>
        <w:t xml:space="preserve">        </w:t>
      </w:r>
      <w:r w:rsidR="00553E23" w:rsidRPr="00107457">
        <w:rPr>
          <w:rFonts w:ascii="Traditional Arabic" w:hAnsi="Traditional Arabic" w:cs="Traditional Arabic"/>
          <w:b/>
          <w:bCs/>
          <w:color w:val="000000"/>
          <w:sz w:val="32"/>
          <w:szCs w:val="32"/>
          <w:rtl/>
        </w:rPr>
        <w:t xml:space="preserve"> دور</w:t>
      </w:r>
      <w:r w:rsidR="00C6372A" w:rsidRPr="00107457">
        <w:rPr>
          <w:rFonts w:ascii="Traditional Arabic" w:hAnsi="Traditional Arabic" w:cs="Traditional Arabic"/>
          <w:b/>
          <w:bCs/>
          <w:color w:val="000000"/>
          <w:sz w:val="32"/>
          <w:szCs w:val="32"/>
          <w:rtl/>
        </w:rPr>
        <w:t xml:space="preserve"> النوافذ الإسلامية</w:t>
      </w:r>
      <w:r w:rsidR="00553E23" w:rsidRPr="00107457">
        <w:rPr>
          <w:rFonts w:ascii="Traditional Arabic" w:hAnsi="Traditional Arabic" w:cs="Traditional Arabic"/>
          <w:b/>
          <w:bCs/>
          <w:color w:val="000000"/>
          <w:sz w:val="32"/>
          <w:szCs w:val="32"/>
          <w:rtl/>
        </w:rPr>
        <w:t xml:space="preserve"> في تعزيز الشمول المالي في الج</w:t>
      </w:r>
      <w:r w:rsidR="00F60F09">
        <w:rPr>
          <w:rFonts w:ascii="Traditional Arabic" w:hAnsi="Traditional Arabic" w:cs="Traditional Arabic"/>
          <w:b/>
          <w:bCs/>
          <w:color w:val="000000"/>
          <w:sz w:val="32"/>
          <w:szCs w:val="32"/>
          <w:rtl/>
        </w:rPr>
        <w:t>زائر بين التحديات والتطلعات مجل</w:t>
      </w:r>
      <w:r w:rsidR="00F60F09">
        <w:rPr>
          <w:rFonts w:ascii="Traditional Arabic" w:hAnsi="Traditional Arabic" w:cs="Traditional Arabic" w:hint="cs"/>
          <w:b/>
          <w:bCs/>
          <w:color w:val="000000"/>
          <w:sz w:val="32"/>
          <w:szCs w:val="32"/>
          <w:rtl/>
        </w:rPr>
        <w:t>ة</w:t>
      </w:r>
      <w:r w:rsidR="00E4109D">
        <w:rPr>
          <w:rStyle w:val="Appelnotedebasdep"/>
          <w:rFonts w:ascii="Traditional Arabic" w:hAnsi="Traditional Arabic" w:cs="Traditional Arabic"/>
          <w:b/>
          <w:bCs/>
          <w:color w:val="000000"/>
          <w:sz w:val="32"/>
          <w:szCs w:val="32"/>
          <w:rtl/>
        </w:rPr>
        <w:footnoteReference w:id="43"/>
      </w:r>
      <w:r w:rsidR="00553E23" w:rsidRPr="00107457">
        <w:rPr>
          <w:rFonts w:ascii="Traditional Arabic" w:hAnsi="Traditional Arabic" w:cs="Traditional Arabic"/>
          <w:b/>
          <w:bCs/>
          <w:color w:val="000000"/>
          <w:sz w:val="32"/>
          <w:szCs w:val="32"/>
          <w:rtl/>
        </w:rPr>
        <w:t xml:space="preserve"> المعيار مجلد 27 العدد </w:t>
      </w:r>
      <w:r w:rsidR="00097C8A" w:rsidRPr="00107457">
        <w:rPr>
          <w:rFonts w:ascii="Traditional Arabic" w:hAnsi="Traditional Arabic" w:cs="Traditional Arabic"/>
          <w:b/>
          <w:bCs/>
          <w:color w:val="000000"/>
          <w:sz w:val="32"/>
          <w:szCs w:val="32"/>
        </w:rPr>
        <w:t xml:space="preserve"> 3</w:t>
      </w:r>
      <w:r w:rsidR="00553E23" w:rsidRPr="00107457">
        <w:rPr>
          <w:rFonts w:ascii="Traditional Arabic" w:hAnsi="Traditional Arabic" w:cs="Traditional Arabic"/>
          <w:b/>
          <w:bCs/>
          <w:color w:val="000000"/>
          <w:sz w:val="32"/>
          <w:szCs w:val="32"/>
          <w:rtl/>
        </w:rPr>
        <w:t>صفحه 72</w:t>
      </w:r>
      <w:r w:rsidR="00553E23" w:rsidRPr="00107457">
        <w:rPr>
          <w:rFonts w:ascii="Traditional Arabic" w:hAnsi="Traditional Arabic" w:cs="Traditional Arabic"/>
          <w:b/>
          <w:bCs/>
          <w:color w:val="000000"/>
          <w:sz w:val="32"/>
          <w:szCs w:val="32"/>
        </w:rPr>
        <w:t> </w:t>
      </w:r>
    </w:p>
    <w:p w14:paraId="1EC032D1" w14:textId="77777777" w:rsidR="00C6372A" w:rsidRPr="00107457" w:rsidRDefault="00553E23" w:rsidP="004367AD">
      <w:pPr>
        <w:pStyle w:val="NormalWeb"/>
        <w:shd w:val="clear" w:color="auto" w:fill="FFFFFF"/>
        <w:bidi/>
        <w:spacing w:before="0" w:beforeAutospacing="0" w:after="120" w:afterAutospacing="0" w:line="360" w:lineRule="auto"/>
        <w:rPr>
          <w:rFonts w:ascii="Traditional Arabic" w:hAnsi="Traditional Arabic" w:cs="Traditional Arabic"/>
          <w:color w:val="000000"/>
          <w:sz w:val="32"/>
          <w:szCs w:val="32"/>
          <w:rtl/>
        </w:rPr>
      </w:pPr>
      <w:r w:rsidRPr="00107457">
        <w:rPr>
          <w:rFonts w:ascii="Traditional Arabic" w:hAnsi="Traditional Arabic" w:cs="Traditional Arabic"/>
          <w:color w:val="000000"/>
          <w:sz w:val="32"/>
          <w:szCs w:val="32"/>
          <w:rtl/>
        </w:rPr>
        <w:t xml:space="preserve">يهدف هذا البحث </w:t>
      </w:r>
      <w:r w:rsidR="00C6372A" w:rsidRPr="00107457">
        <w:rPr>
          <w:rFonts w:ascii="Traditional Arabic" w:hAnsi="Traditional Arabic" w:cs="Traditional Arabic"/>
          <w:color w:val="000000"/>
          <w:sz w:val="32"/>
          <w:szCs w:val="32"/>
          <w:rtl/>
        </w:rPr>
        <w:t>إلى</w:t>
      </w:r>
      <w:r w:rsidRPr="00107457">
        <w:rPr>
          <w:rFonts w:ascii="Traditional Arabic" w:hAnsi="Traditional Arabic" w:cs="Traditional Arabic"/>
          <w:color w:val="000000"/>
          <w:sz w:val="32"/>
          <w:szCs w:val="32"/>
          <w:rtl/>
        </w:rPr>
        <w:t xml:space="preserve"> تحديد </w:t>
      </w:r>
      <w:r w:rsidR="00C6372A" w:rsidRPr="00107457">
        <w:rPr>
          <w:rFonts w:ascii="Traditional Arabic" w:hAnsi="Traditional Arabic" w:cs="Traditional Arabic"/>
          <w:color w:val="000000"/>
          <w:sz w:val="32"/>
          <w:szCs w:val="32"/>
          <w:rtl/>
        </w:rPr>
        <w:t>الإطار</w:t>
      </w:r>
      <w:r w:rsidRPr="00107457">
        <w:rPr>
          <w:rFonts w:ascii="Traditional Arabic" w:hAnsi="Traditional Arabic" w:cs="Traditional Arabic"/>
          <w:color w:val="000000"/>
          <w:sz w:val="32"/>
          <w:szCs w:val="32"/>
          <w:rtl/>
        </w:rPr>
        <w:t xml:space="preserve"> المفاهيم لكل من الشمول المالي </w:t>
      </w:r>
      <w:r w:rsidR="00C6372A" w:rsidRPr="00107457">
        <w:rPr>
          <w:rFonts w:ascii="Traditional Arabic" w:hAnsi="Traditional Arabic" w:cs="Traditional Arabic"/>
          <w:color w:val="000000"/>
          <w:sz w:val="32"/>
          <w:szCs w:val="32"/>
          <w:rtl/>
        </w:rPr>
        <w:t>والنوافذ الإسلامية</w:t>
      </w:r>
      <w:r w:rsidRPr="00107457">
        <w:rPr>
          <w:rFonts w:ascii="Traditional Arabic" w:hAnsi="Traditional Arabic" w:cs="Traditional Arabic"/>
          <w:color w:val="000000"/>
          <w:sz w:val="32"/>
          <w:szCs w:val="32"/>
          <w:rtl/>
        </w:rPr>
        <w:t xml:space="preserve"> في الجزائر </w:t>
      </w:r>
      <w:r w:rsidR="007C0DBD">
        <w:rPr>
          <w:rFonts w:ascii="Traditional Arabic" w:hAnsi="Traditional Arabic" w:cs="Traditional Arabic"/>
          <w:color w:val="000000"/>
          <w:sz w:val="32"/>
          <w:szCs w:val="32"/>
          <w:rtl/>
        </w:rPr>
        <w:t>وإظهار مدى مساهم</w:t>
      </w:r>
      <w:r w:rsidR="007C0DBD">
        <w:rPr>
          <w:rFonts w:ascii="Traditional Arabic" w:hAnsi="Traditional Arabic" w:cs="Traditional Arabic" w:hint="cs"/>
          <w:color w:val="000000"/>
          <w:sz w:val="32"/>
          <w:szCs w:val="32"/>
          <w:rtl/>
        </w:rPr>
        <w:t>ة</w:t>
      </w:r>
      <w:r w:rsidR="00C6372A" w:rsidRPr="00107457">
        <w:rPr>
          <w:rFonts w:ascii="Traditional Arabic" w:hAnsi="Traditional Arabic" w:cs="Traditional Arabic"/>
          <w:color w:val="000000"/>
          <w:sz w:val="32"/>
          <w:szCs w:val="32"/>
          <w:rtl/>
        </w:rPr>
        <w:t xml:space="preserve"> المصارف الإسلامية </w:t>
      </w:r>
      <w:r w:rsidRPr="00107457">
        <w:rPr>
          <w:rFonts w:ascii="Traditional Arabic" w:hAnsi="Traditional Arabic" w:cs="Traditional Arabic"/>
          <w:color w:val="000000"/>
          <w:sz w:val="32"/>
          <w:szCs w:val="32"/>
          <w:rtl/>
        </w:rPr>
        <w:t>في تعزيز ا</w:t>
      </w:r>
      <w:r w:rsidR="00C6372A" w:rsidRPr="00107457">
        <w:rPr>
          <w:rFonts w:ascii="Traditional Arabic" w:hAnsi="Traditional Arabic" w:cs="Traditional Arabic"/>
          <w:color w:val="000000"/>
          <w:sz w:val="32"/>
          <w:szCs w:val="32"/>
          <w:rtl/>
        </w:rPr>
        <w:t xml:space="preserve">لشمول المالي والتحديات التي تواجهها </w:t>
      </w:r>
      <w:r w:rsidR="007C0DBD">
        <w:rPr>
          <w:rFonts w:ascii="Traditional Arabic" w:hAnsi="Traditional Arabic" w:cs="Traditional Arabic" w:hint="cs"/>
          <w:color w:val="000000"/>
          <w:sz w:val="32"/>
          <w:szCs w:val="32"/>
          <w:rtl/>
        </w:rPr>
        <w:t>.</w:t>
      </w:r>
    </w:p>
    <w:p w14:paraId="4E6A2D27" w14:textId="77777777" w:rsidR="00602D6D" w:rsidRPr="00107457" w:rsidRDefault="007D4CFA" w:rsidP="00602D6D">
      <w:pPr>
        <w:pStyle w:val="NormalWeb"/>
        <w:shd w:val="clear" w:color="auto" w:fill="FFFFFF"/>
        <w:bidi/>
        <w:spacing w:before="0" w:beforeAutospacing="0" w:after="120" w:afterAutospacing="0" w:line="360" w:lineRule="auto"/>
        <w:rPr>
          <w:rFonts w:ascii="Traditional Arabic" w:hAnsi="Traditional Arabic" w:cs="Traditional Arabic"/>
          <w:color w:val="000000"/>
          <w:sz w:val="32"/>
          <w:szCs w:val="32"/>
        </w:rPr>
      </w:pPr>
      <w:r w:rsidRPr="00107457">
        <w:rPr>
          <w:rFonts w:ascii="Traditional Arabic" w:hAnsi="Traditional Arabic" w:cs="Traditional Arabic"/>
          <w:color w:val="000000"/>
          <w:sz w:val="32"/>
          <w:szCs w:val="32"/>
          <w:rtl/>
        </w:rPr>
        <w:t xml:space="preserve">  </w:t>
      </w:r>
      <w:r w:rsidR="00C6372A" w:rsidRPr="00107457">
        <w:rPr>
          <w:rFonts w:ascii="Traditional Arabic" w:hAnsi="Traditional Arabic" w:cs="Traditional Arabic"/>
          <w:color w:val="000000"/>
          <w:sz w:val="32"/>
          <w:szCs w:val="32"/>
          <w:rtl/>
        </w:rPr>
        <w:t xml:space="preserve">لقد تم </w:t>
      </w:r>
      <w:r w:rsidR="00553E23" w:rsidRPr="00107457">
        <w:rPr>
          <w:rFonts w:ascii="Traditional Arabic" w:hAnsi="Traditional Arabic" w:cs="Traditional Arabic"/>
          <w:color w:val="000000"/>
          <w:sz w:val="32"/>
          <w:szCs w:val="32"/>
          <w:rtl/>
        </w:rPr>
        <w:t>الاعتماد على من المنهجين الاستنباطي والوصف</w:t>
      </w:r>
      <w:r w:rsidR="007C0DBD">
        <w:rPr>
          <w:rFonts w:ascii="Traditional Arabic" w:hAnsi="Traditional Arabic" w:cs="Traditional Arabic" w:hint="cs"/>
          <w:color w:val="000000"/>
          <w:sz w:val="32"/>
          <w:szCs w:val="32"/>
          <w:rtl/>
        </w:rPr>
        <w:t>ي</w:t>
      </w:r>
      <w:r w:rsidR="00553E23" w:rsidRPr="00107457">
        <w:rPr>
          <w:rFonts w:ascii="Traditional Arabic" w:hAnsi="Traditional Arabic" w:cs="Traditional Arabic"/>
          <w:color w:val="000000"/>
          <w:sz w:val="32"/>
          <w:szCs w:val="32"/>
          <w:rtl/>
        </w:rPr>
        <w:t xml:space="preserve"> في الجانب النظري </w:t>
      </w:r>
    </w:p>
    <w:p w14:paraId="5A5317F8" w14:textId="77777777" w:rsidR="00C6372A" w:rsidRPr="00107457" w:rsidRDefault="007D4CFA" w:rsidP="00602D6D">
      <w:pPr>
        <w:pStyle w:val="NormalWeb"/>
        <w:shd w:val="clear" w:color="auto" w:fill="FFFFFF"/>
        <w:bidi/>
        <w:spacing w:before="0" w:beforeAutospacing="0" w:after="120" w:afterAutospacing="0" w:line="360" w:lineRule="auto"/>
        <w:rPr>
          <w:rFonts w:ascii="Traditional Arabic" w:hAnsi="Traditional Arabic" w:cs="Traditional Arabic"/>
          <w:color w:val="000000"/>
          <w:sz w:val="32"/>
          <w:szCs w:val="32"/>
        </w:rPr>
      </w:pPr>
      <w:r w:rsidRPr="00107457">
        <w:rPr>
          <w:rFonts w:ascii="Traditional Arabic" w:hAnsi="Traditional Arabic" w:cs="Traditional Arabic"/>
          <w:color w:val="000000"/>
          <w:sz w:val="32"/>
          <w:szCs w:val="32"/>
          <w:rtl/>
        </w:rPr>
        <w:t xml:space="preserve">  </w:t>
      </w:r>
      <w:r w:rsidR="00C6372A" w:rsidRPr="00107457">
        <w:rPr>
          <w:rFonts w:ascii="Traditional Arabic" w:hAnsi="Traditional Arabic" w:cs="Traditional Arabic"/>
          <w:color w:val="000000"/>
          <w:sz w:val="32"/>
          <w:szCs w:val="32"/>
          <w:rtl/>
        </w:rPr>
        <w:t>أظهرت</w:t>
      </w:r>
      <w:r w:rsidR="00553E23" w:rsidRPr="00107457">
        <w:rPr>
          <w:rFonts w:ascii="Traditional Arabic" w:hAnsi="Traditional Arabic" w:cs="Traditional Arabic"/>
          <w:color w:val="000000"/>
          <w:sz w:val="32"/>
          <w:szCs w:val="32"/>
          <w:rtl/>
        </w:rPr>
        <w:t xml:space="preserve"> </w:t>
      </w:r>
      <w:r w:rsidR="00C6372A" w:rsidRPr="00107457">
        <w:rPr>
          <w:rFonts w:ascii="Traditional Arabic" w:hAnsi="Traditional Arabic" w:cs="Traditional Arabic"/>
          <w:color w:val="000000"/>
          <w:sz w:val="32"/>
          <w:szCs w:val="32"/>
          <w:rtl/>
        </w:rPr>
        <w:t>الدراسة</w:t>
      </w:r>
      <w:r w:rsidR="00602D6D" w:rsidRPr="00107457">
        <w:rPr>
          <w:rFonts w:ascii="Traditional Arabic" w:hAnsi="Traditional Arabic" w:cs="Traditional Arabic"/>
          <w:color w:val="000000"/>
          <w:sz w:val="32"/>
          <w:szCs w:val="32"/>
          <w:rtl/>
        </w:rPr>
        <w:t xml:space="preserve"> جمل</w:t>
      </w:r>
      <w:r w:rsidR="00CA7C51" w:rsidRPr="00107457">
        <w:rPr>
          <w:rFonts w:ascii="Traditional Arabic" w:hAnsi="Traditional Arabic" w:cs="Traditional Arabic" w:hint="cs"/>
          <w:color w:val="000000"/>
          <w:sz w:val="32"/>
          <w:szCs w:val="32"/>
          <w:rtl/>
        </w:rPr>
        <w:t>ة</w:t>
      </w:r>
      <w:r w:rsidR="00553E23" w:rsidRPr="00107457">
        <w:rPr>
          <w:rFonts w:ascii="Traditional Arabic" w:hAnsi="Traditional Arabic" w:cs="Traditional Arabic"/>
          <w:color w:val="000000"/>
          <w:sz w:val="32"/>
          <w:szCs w:val="32"/>
          <w:rtl/>
        </w:rPr>
        <w:t xml:space="preserve"> من النتائج منها</w:t>
      </w:r>
      <w:r w:rsidR="007C0DBD">
        <w:rPr>
          <w:rFonts w:ascii="Traditional Arabic" w:hAnsi="Traditional Arabic" w:cs="Traditional Arabic" w:hint="cs"/>
          <w:color w:val="000000"/>
          <w:sz w:val="32"/>
          <w:szCs w:val="32"/>
          <w:rtl/>
        </w:rPr>
        <w:t> </w:t>
      </w:r>
      <w:r w:rsidR="007C0DBD">
        <w:rPr>
          <w:rFonts w:ascii="Traditional Arabic" w:hAnsi="Traditional Arabic" w:cs="Traditional Arabic"/>
          <w:color w:val="000000"/>
          <w:sz w:val="32"/>
          <w:szCs w:val="32"/>
        </w:rPr>
        <w:t>:</w:t>
      </w:r>
    </w:p>
    <w:p w14:paraId="40CB6706" w14:textId="77777777" w:rsidR="00D56451" w:rsidRPr="00107457" w:rsidRDefault="00D56451" w:rsidP="004367AD">
      <w:pPr>
        <w:pStyle w:val="NormalWeb"/>
        <w:shd w:val="clear" w:color="auto" w:fill="FFFFFF"/>
        <w:bidi/>
        <w:spacing w:before="0" w:beforeAutospacing="0" w:after="120" w:afterAutospacing="0" w:line="360" w:lineRule="auto"/>
        <w:rPr>
          <w:rFonts w:ascii="Traditional Arabic" w:hAnsi="Traditional Arabic" w:cs="Traditional Arabic"/>
          <w:color w:val="000000"/>
          <w:sz w:val="32"/>
          <w:szCs w:val="32"/>
          <w:rtl/>
        </w:rPr>
      </w:pPr>
      <w:r w:rsidRPr="00107457">
        <w:rPr>
          <w:rFonts w:ascii="Traditional Arabic" w:hAnsi="Traditional Arabic" w:cs="Traditional Arabic"/>
          <w:color w:val="000000"/>
          <w:sz w:val="32"/>
          <w:szCs w:val="32"/>
          <w:rtl/>
        </w:rPr>
        <w:t>_</w:t>
      </w:r>
      <w:r w:rsidR="00553E23" w:rsidRPr="00107457">
        <w:rPr>
          <w:rFonts w:ascii="Traditional Arabic" w:hAnsi="Traditional Arabic" w:cs="Traditional Arabic"/>
          <w:color w:val="000000"/>
          <w:sz w:val="32"/>
          <w:szCs w:val="32"/>
          <w:rtl/>
        </w:rPr>
        <w:t xml:space="preserve">يعتبر </w:t>
      </w:r>
      <w:r w:rsidR="00C6372A" w:rsidRPr="00107457">
        <w:rPr>
          <w:rFonts w:ascii="Traditional Arabic" w:hAnsi="Traditional Arabic" w:cs="Traditional Arabic"/>
          <w:color w:val="000000"/>
          <w:sz w:val="32"/>
          <w:szCs w:val="32"/>
          <w:rtl/>
        </w:rPr>
        <w:t xml:space="preserve">إنشاء النوافذ </w:t>
      </w:r>
      <w:r w:rsidRPr="00107457">
        <w:rPr>
          <w:rFonts w:ascii="Traditional Arabic" w:hAnsi="Traditional Arabic" w:cs="Traditional Arabic"/>
          <w:color w:val="000000"/>
          <w:sz w:val="32"/>
          <w:szCs w:val="32"/>
          <w:rtl/>
        </w:rPr>
        <w:t>الإسلامية على مستوى البنوك التقليدية في الجزائر من المشاريع الطموحة والتي لها مكسب جد</w:t>
      </w:r>
      <w:r w:rsidR="00553E23" w:rsidRPr="00107457">
        <w:rPr>
          <w:rFonts w:ascii="Traditional Arabic" w:hAnsi="Traditional Arabic" w:cs="Traditional Arabic"/>
          <w:color w:val="000000"/>
          <w:sz w:val="32"/>
          <w:szCs w:val="32"/>
          <w:rtl/>
        </w:rPr>
        <w:t xml:space="preserve">ير </w:t>
      </w:r>
      <w:r w:rsidRPr="00107457">
        <w:rPr>
          <w:rFonts w:ascii="Traditional Arabic" w:hAnsi="Traditional Arabic" w:cs="Traditional Arabic"/>
          <w:color w:val="000000"/>
          <w:sz w:val="32"/>
          <w:szCs w:val="32"/>
          <w:rtl/>
        </w:rPr>
        <w:t>بالثقة</w:t>
      </w:r>
    </w:p>
    <w:p w14:paraId="563C3A87" w14:textId="77777777" w:rsidR="00D56451" w:rsidRPr="00107457" w:rsidRDefault="00553E23" w:rsidP="004367AD">
      <w:pPr>
        <w:pStyle w:val="NormalWeb"/>
        <w:shd w:val="clear" w:color="auto" w:fill="FFFFFF"/>
        <w:bidi/>
        <w:spacing w:before="0" w:beforeAutospacing="0" w:after="120" w:afterAutospacing="0" w:line="360" w:lineRule="auto"/>
        <w:rPr>
          <w:rFonts w:ascii="Traditional Arabic" w:hAnsi="Traditional Arabic" w:cs="Traditional Arabic"/>
          <w:color w:val="000000"/>
          <w:sz w:val="32"/>
          <w:szCs w:val="32"/>
          <w:rtl/>
          <w:lang w:bidi="ar-DZ"/>
        </w:rPr>
      </w:pPr>
      <w:r w:rsidRPr="00107457">
        <w:rPr>
          <w:rFonts w:ascii="Traditional Arabic" w:hAnsi="Traditional Arabic" w:cs="Traditional Arabic"/>
          <w:color w:val="000000"/>
          <w:sz w:val="32"/>
          <w:szCs w:val="32"/>
          <w:rtl/>
        </w:rPr>
        <w:t xml:space="preserve"> </w:t>
      </w:r>
      <w:r w:rsidR="00D56451" w:rsidRPr="00107457">
        <w:rPr>
          <w:rFonts w:ascii="Traditional Arabic" w:hAnsi="Traditional Arabic" w:cs="Traditional Arabic"/>
          <w:color w:val="000000"/>
          <w:sz w:val="32"/>
          <w:szCs w:val="32"/>
          <w:rtl/>
        </w:rPr>
        <w:t>_</w:t>
      </w:r>
      <w:r w:rsidRPr="00107457">
        <w:rPr>
          <w:rFonts w:ascii="Traditional Arabic" w:hAnsi="Traditional Arabic" w:cs="Traditional Arabic"/>
          <w:color w:val="000000"/>
          <w:sz w:val="32"/>
          <w:szCs w:val="32"/>
          <w:rtl/>
        </w:rPr>
        <w:t>هنا</w:t>
      </w:r>
      <w:r w:rsidR="00D56451" w:rsidRPr="00107457">
        <w:rPr>
          <w:rFonts w:ascii="Traditional Arabic" w:hAnsi="Traditional Arabic" w:cs="Traditional Arabic"/>
          <w:color w:val="000000"/>
          <w:sz w:val="32"/>
          <w:szCs w:val="32"/>
          <w:rtl/>
        </w:rPr>
        <w:t xml:space="preserve">ك استجابة جزئية للنوافذ الإسلامية </w:t>
      </w:r>
      <w:r w:rsidRPr="00107457">
        <w:rPr>
          <w:rFonts w:ascii="Traditional Arabic" w:hAnsi="Traditional Arabic" w:cs="Traditional Arabic"/>
          <w:color w:val="000000"/>
          <w:sz w:val="32"/>
          <w:szCs w:val="32"/>
          <w:rtl/>
        </w:rPr>
        <w:t xml:space="preserve">من خلال تشجيع العمل المصرفي </w:t>
      </w:r>
      <w:r w:rsidR="00D56451" w:rsidRPr="00107457">
        <w:rPr>
          <w:rFonts w:ascii="Traditional Arabic" w:hAnsi="Traditional Arabic" w:cs="Traditional Arabic"/>
          <w:color w:val="000000"/>
          <w:sz w:val="32"/>
          <w:szCs w:val="32"/>
          <w:rtl/>
        </w:rPr>
        <w:t>الإسلامي واستقطاب الكتلة النقدية</w:t>
      </w:r>
      <w:r w:rsidRPr="00107457">
        <w:rPr>
          <w:rFonts w:ascii="Traditional Arabic" w:hAnsi="Traditional Arabic" w:cs="Traditional Arabic"/>
          <w:color w:val="000000"/>
          <w:sz w:val="32"/>
          <w:szCs w:val="32"/>
          <w:rtl/>
        </w:rPr>
        <w:t xml:space="preserve"> </w:t>
      </w:r>
      <w:r w:rsidR="00D56451" w:rsidRPr="00107457">
        <w:rPr>
          <w:rFonts w:ascii="Traditional Arabic" w:hAnsi="Traditional Arabic" w:cs="Traditional Arabic"/>
          <w:color w:val="000000"/>
          <w:sz w:val="32"/>
          <w:szCs w:val="32"/>
          <w:rtl/>
        </w:rPr>
        <w:t>المتداولة خارج المصارف المكتنزة</w:t>
      </w:r>
      <w:r w:rsidR="00FF11F2">
        <w:rPr>
          <w:rFonts w:ascii="Traditional Arabic" w:hAnsi="Traditional Arabic" w:cs="Traditional Arabic" w:hint="cs"/>
          <w:color w:val="000000"/>
          <w:sz w:val="32"/>
          <w:szCs w:val="32"/>
          <w:rtl/>
          <w:lang w:bidi="ar-DZ"/>
        </w:rPr>
        <w:t>.</w:t>
      </w:r>
    </w:p>
    <w:p w14:paraId="5F9E35B7" w14:textId="77777777" w:rsidR="00553E23" w:rsidRPr="00107457" w:rsidRDefault="00D56451" w:rsidP="004367AD">
      <w:pPr>
        <w:pStyle w:val="NormalWeb"/>
        <w:shd w:val="clear" w:color="auto" w:fill="FFFFFF"/>
        <w:bidi/>
        <w:spacing w:before="0" w:beforeAutospacing="0" w:after="120" w:afterAutospacing="0" w:line="360" w:lineRule="auto"/>
        <w:rPr>
          <w:rFonts w:ascii="Traditional Arabic" w:hAnsi="Traditional Arabic" w:cs="Traditional Arabic"/>
          <w:color w:val="000000"/>
          <w:sz w:val="32"/>
          <w:szCs w:val="32"/>
        </w:rPr>
      </w:pPr>
      <w:r w:rsidRPr="00107457">
        <w:rPr>
          <w:rFonts w:ascii="Traditional Arabic" w:hAnsi="Traditional Arabic" w:cs="Traditional Arabic"/>
          <w:color w:val="000000"/>
          <w:sz w:val="32"/>
          <w:szCs w:val="32"/>
          <w:rtl/>
        </w:rPr>
        <w:t xml:space="preserve"> _يعزز الشمول </w:t>
      </w:r>
      <w:r w:rsidR="00553E23" w:rsidRPr="00107457">
        <w:rPr>
          <w:rFonts w:ascii="Traditional Arabic" w:hAnsi="Traditional Arabic" w:cs="Traditional Arabic"/>
          <w:color w:val="000000"/>
          <w:sz w:val="32"/>
          <w:szCs w:val="32"/>
          <w:rtl/>
        </w:rPr>
        <w:t>المالي من خلال وصول</w:t>
      </w:r>
      <w:r w:rsidR="00553E23" w:rsidRPr="00107457">
        <w:rPr>
          <w:rFonts w:ascii="Traditional Arabic" w:hAnsi="Traditional Arabic" w:cs="Traditional Arabic"/>
          <w:color w:val="000000"/>
          <w:sz w:val="32"/>
          <w:szCs w:val="32"/>
        </w:rPr>
        <w:t> </w:t>
      </w:r>
      <w:r w:rsidRPr="00107457">
        <w:rPr>
          <w:rFonts w:ascii="Traditional Arabic" w:hAnsi="Traditional Arabic" w:cs="Traditional Arabic"/>
          <w:color w:val="000000"/>
          <w:sz w:val="32"/>
          <w:szCs w:val="32"/>
          <w:rtl/>
        </w:rPr>
        <w:t>الخدمات المالية إلى كافة شرائح المجتمع خاصة الفئات المهشمة والميسورة الدخل</w:t>
      </w:r>
    </w:p>
    <w:p w14:paraId="537FA42B" w14:textId="77777777" w:rsidR="005306A8" w:rsidRDefault="00097C8A" w:rsidP="005306A8">
      <w:pPr>
        <w:pStyle w:val="NormalWeb"/>
        <w:shd w:val="clear" w:color="auto" w:fill="FFFFFF"/>
        <w:bidi/>
        <w:spacing w:before="0" w:beforeAutospacing="0" w:after="120" w:afterAutospacing="0" w:line="360" w:lineRule="auto"/>
        <w:rPr>
          <w:rFonts w:ascii="Traditional Arabic" w:hAnsi="Traditional Arabic" w:cs="Traditional Arabic"/>
          <w:b/>
          <w:bCs/>
          <w:color w:val="000000"/>
          <w:sz w:val="32"/>
          <w:szCs w:val="32"/>
          <w:rtl/>
        </w:rPr>
      </w:pPr>
      <w:r w:rsidRPr="00107457">
        <w:rPr>
          <w:rFonts w:ascii="Traditional Arabic" w:hAnsi="Traditional Arabic" w:cs="Traditional Arabic"/>
          <w:b/>
          <w:bCs/>
          <w:color w:val="000000"/>
          <w:sz w:val="32"/>
          <w:szCs w:val="32"/>
        </w:rPr>
        <w:lastRenderedPageBreak/>
        <w:t xml:space="preserve">     </w:t>
      </w:r>
      <w:r w:rsidR="00892F69" w:rsidRPr="00107457">
        <w:rPr>
          <w:rFonts w:ascii="Traditional Arabic" w:hAnsi="Traditional Arabic" w:cs="Traditional Arabic"/>
          <w:b/>
          <w:bCs/>
          <w:color w:val="000000"/>
          <w:sz w:val="32"/>
          <w:szCs w:val="32"/>
        </w:rPr>
        <w:t>6</w:t>
      </w:r>
      <w:r w:rsidRPr="00107457">
        <w:rPr>
          <w:rFonts w:ascii="Traditional Arabic" w:hAnsi="Traditional Arabic" w:cs="Traditional Arabic"/>
          <w:b/>
          <w:bCs/>
          <w:color w:val="000000"/>
          <w:sz w:val="32"/>
          <w:szCs w:val="32"/>
        </w:rPr>
        <w:t xml:space="preserve"> </w:t>
      </w:r>
      <w:r w:rsidR="009163DC" w:rsidRPr="00107457">
        <w:rPr>
          <w:rFonts w:ascii="Traditional Arabic" w:hAnsi="Traditional Arabic" w:cs="Traditional Arabic"/>
          <w:b/>
          <w:bCs/>
          <w:color w:val="000000"/>
          <w:sz w:val="32"/>
          <w:szCs w:val="32"/>
          <w:rtl/>
        </w:rPr>
        <w:t>دراسة بولمرج وحيدة</w:t>
      </w:r>
      <w:r w:rsidR="007D4CFA" w:rsidRPr="00107457">
        <w:rPr>
          <w:rFonts w:ascii="Traditional Arabic" w:hAnsi="Traditional Arabic" w:cs="Traditional Arabic"/>
          <w:b/>
          <w:bCs/>
          <w:color w:val="000000"/>
          <w:sz w:val="32"/>
          <w:szCs w:val="32"/>
          <w:rtl/>
        </w:rPr>
        <w:t xml:space="preserve"> 2023 بعنوان </w:t>
      </w:r>
      <w:r w:rsidR="009163DC" w:rsidRPr="00107457">
        <w:rPr>
          <w:rFonts w:ascii="Traditional Arabic" w:hAnsi="Traditional Arabic" w:cs="Traditional Arabic"/>
          <w:b/>
          <w:bCs/>
          <w:color w:val="000000"/>
          <w:sz w:val="32"/>
          <w:szCs w:val="32"/>
          <w:rtl/>
        </w:rPr>
        <w:t xml:space="preserve">     المنتجات البنكية الإسلامية كآلية لتعزيز الشمول المالي</w:t>
      </w:r>
      <w:r w:rsidR="007D4CFA" w:rsidRPr="00107457">
        <w:rPr>
          <w:rFonts w:ascii="Traditional Arabic" w:hAnsi="Traditional Arabic" w:cs="Traditional Arabic"/>
          <w:b/>
          <w:bCs/>
          <w:color w:val="000000"/>
          <w:sz w:val="32"/>
          <w:szCs w:val="32"/>
          <w:rtl/>
        </w:rPr>
        <w:t xml:space="preserve"> في الجزائر على ضوء بعض التجارب </w:t>
      </w:r>
      <w:r w:rsidR="009163DC" w:rsidRPr="00107457">
        <w:rPr>
          <w:rFonts w:ascii="Traditional Arabic" w:hAnsi="Traditional Arabic" w:cs="Traditional Arabic"/>
          <w:b/>
          <w:bCs/>
          <w:color w:val="000000"/>
          <w:sz w:val="32"/>
          <w:szCs w:val="32"/>
          <w:rtl/>
        </w:rPr>
        <w:t>الدولية أطروحة</w:t>
      </w:r>
      <w:r w:rsidR="007D4CFA" w:rsidRPr="00107457">
        <w:rPr>
          <w:rFonts w:ascii="Traditional Arabic" w:hAnsi="Traditional Arabic" w:cs="Traditional Arabic"/>
          <w:b/>
          <w:bCs/>
          <w:color w:val="000000"/>
          <w:sz w:val="32"/>
          <w:szCs w:val="32"/>
          <w:rtl/>
        </w:rPr>
        <w:t xml:space="preserve"> </w:t>
      </w:r>
      <w:r w:rsidR="009163DC" w:rsidRPr="00107457">
        <w:rPr>
          <w:rFonts w:ascii="Traditional Arabic" w:hAnsi="Traditional Arabic" w:cs="Traditional Arabic"/>
          <w:b/>
          <w:bCs/>
          <w:color w:val="000000"/>
          <w:sz w:val="32"/>
          <w:szCs w:val="32"/>
          <w:rtl/>
        </w:rPr>
        <w:t>دكتورة</w:t>
      </w:r>
      <w:r w:rsidR="007D4CFA" w:rsidRPr="00107457">
        <w:rPr>
          <w:rFonts w:ascii="Traditional Arabic" w:hAnsi="Traditional Arabic" w:cs="Traditional Arabic"/>
          <w:b/>
          <w:bCs/>
          <w:color w:val="000000"/>
          <w:sz w:val="32"/>
          <w:szCs w:val="32"/>
          <w:rtl/>
        </w:rPr>
        <w:t xml:space="preserve"> </w:t>
      </w:r>
      <w:r w:rsidR="002B3094">
        <w:rPr>
          <w:rStyle w:val="Appelnotedebasdep"/>
          <w:rFonts w:ascii="Traditional Arabic" w:hAnsi="Traditional Arabic" w:cs="Traditional Arabic"/>
          <w:b/>
          <w:bCs/>
          <w:color w:val="000000"/>
          <w:sz w:val="32"/>
          <w:szCs w:val="32"/>
          <w:rtl/>
        </w:rPr>
        <w:footnoteReference w:id="44"/>
      </w:r>
    </w:p>
    <w:p w14:paraId="62C9D4AB" w14:textId="77777777" w:rsidR="006A66D7" w:rsidRPr="00107457" w:rsidRDefault="005306A8" w:rsidP="005306A8">
      <w:pPr>
        <w:pStyle w:val="NormalWeb"/>
        <w:shd w:val="clear" w:color="auto" w:fill="FFFFFF"/>
        <w:bidi/>
        <w:spacing w:before="0" w:beforeAutospacing="0" w:after="120" w:afterAutospacing="0" w:line="360" w:lineRule="auto"/>
        <w:rPr>
          <w:rFonts w:ascii="Traditional Arabic" w:hAnsi="Traditional Arabic" w:cs="Traditional Arabic"/>
          <w:color w:val="000000"/>
          <w:sz w:val="32"/>
          <w:szCs w:val="32"/>
          <w:rtl/>
        </w:rPr>
      </w:pPr>
      <w:r w:rsidRPr="00107457">
        <w:rPr>
          <w:rFonts w:ascii="Traditional Arabic" w:hAnsi="Traditional Arabic" w:cs="Traditional Arabic"/>
          <w:color w:val="000000"/>
          <w:sz w:val="32"/>
          <w:szCs w:val="32"/>
          <w:rtl/>
        </w:rPr>
        <w:t xml:space="preserve"> </w:t>
      </w:r>
      <w:r w:rsidR="007D4CFA" w:rsidRPr="00107457">
        <w:rPr>
          <w:rFonts w:ascii="Traditional Arabic" w:hAnsi="Traditional Arabic" w:cs="Traditional Arabic"/>
          <w:color w:val="000000"/>
          <w:sz w:val="32"/>
          <w:szCs w:val="32"/>
          <w:rtl/>
        </w:rPr>
        <w:t xml:space="preserve">تهدف هذه </w:t>
      </w:r>
      <w:r w:rsidR="009163DC" w:rsidRPr="00107457">
        <w:rPr>
          <w:rFonts w:ascii="Traditional Arabic" w:hAnsi="Traditional Arabic" w:cs="Traditional Arabic"/>
          <w:color w:val="000000"/>
          <w:sz w:val="32"/>
          <w:szCs w:val="32"/>
          <w:rtl/>
        </w:rPr>
        <w:t>الدراسة</w:t>
      </w:r>
      <w:r w:rsidR="007D4CFA" w:rsidRPr="00107457">
        <w:rPr>
          <w:rFonts w:ascii="Traditional Arabic" w:hAnsi="Traditional Arabic" w:cs="Traditional Arabic"/>
          <w:color w:val="000000"/>
          <w:sz w:val="32"/>
          <w:szCs w:val="32"/>
          <w:rtl/>
        </w:rPr>
        <w:t xml:space="preserve"> </w:t>
      </w:r>
      <w:r w:rsidR="006A66D7" w:rsidRPr="00107457">
        <w:rPr>
          <w:rFonts w:ascii="Traditional Arabic" w:hAnsi="Traditional Arabic" w:cs="Traditional Arabic"/>
          <w:color w:val="000000"/>
          <w:sz w:val="32"/>
          <w:szCs w:val="32"/>
          <w:rtl/>
        </w:rPr>
        <w:t>إلى</w:t>
      </w:r>
      <w:r w:rsidR="007D4CFA" w:rsidRPr="00107457">
        <w:rPr>
          <w:rFonts w:ascii="Traditional Arabic" w:hAnsi="Traditional Arabic" w:cs="Traditional Arabic"/>
          <w:color w:val="000000"/>
          <w:sz w:val="32"/>
          <w:szCs w:val="32"/>
          <w:rtl/>
        </w:rPr>
        <w:t xml:space="preserve"> توضيح </w:t>
      </w:r>
      <w:r w:rsidR="006A66D7" w:rsidRPr="00107457">
        <w:rPr>
          <w:rFonts w:ascii="Traditional Arabic" w:hAnsi="Traditional Arabic" w:cs="Traditional Arabic"/>
          <w:color w:val="000000"/>
          <w:sz w:val="32"/>
          <w:szCs w:val="32"/>
          <w:rtl/>
        </w:rPr>
        <w:t>الإطار</w:t>
      </w:r>
      <w:r w:rsidR="007D4CFA" w:rsidRPr="00107457">
        <w:rPr>
          <w:rFonts w:ascii="Traditional Arabic" w:hAnsi="Traditional Arabic" w:cs="Traditional Arabic"/>
          <w:color w:val="000000"/>
          <w:sz w:val="32"/>
          <w:szCs w:val="32"/>
          <w:rtl/>
        </w:rPr>
        <w:t xml:space="preserve"> العام لكل من</w:t>
      </w:r>
      <w:r w:rsidR="006A66D7" w:rsidRPr="00107457">
        <w:rPr>
          <w:rFonts w:ascii="Traditional Arabic" w:hAnsi="Traditional Arabic" w:cs="Traditional Arabic"/>
          <w:color w:val="000000"/>
          <w:sz w:val="32"/>
          <w:szCs w:val="32"/>
          <w:rtl/>
        </w:rPr>
        <w:t xml:space="preserve"> الشمول المالي والبنوك الإسلامية</w:t>
      </w:r>
      <w:r w:rsidR="007D4CFA" w:rsidRPr="00107457">
        <w:rPr>
          <w:rFonts w:ascii="Traditional Arabic" w:hAnsi="Traditional Arabic" w:cs="Traditional Arabic"/>
          <w:color w:val="000000"/>
          <w:sz w:val="32"/>
          <w:szCs w:val="32"/>
          <w:rtl/>
        </w:rPr>
        <w:t xml:space="preserve"> وعرض مستويات الشمول المالي في دول بنغلاديش وماليزيا </w:t>
      </w:r>
      <w:r w:rsidR="006A66D7" w:rsidRPr="00107457">
        <w:rPr>
          <w:rFonts w:ascii="Traditional Arabic" w:hAnsi="Traditional Arabic" w:cs="Traditional Arabic"/>
          <w:color w:val="000000"/>
          <w:sz w:val="32"/>
          <w:szCs w:val="32"/>
          <w:rtl/>
        </w:rPr>
        <w:t>المملكة</w:t>
      </w:r>
      <w:r w:rsidR="007D4CFA" w:rsidRPr="00107457">
        <w:rPr>
          <w:rFonts w:ascii="Traditional Arabic" w:hAnsi="Traditional Arabic" w:cs="Traditional Arabic"/>
          <w:color w:val="000000"/>
          <w:sz w:val="32"/>
          <w:szCs w:val="32"/>
          <w:rtl/>
        </w:rPr>
        <w:t xml:space="preserve"> </w:t>
      </w:r>
      <w:r w:rsidR="006A66D7" w:rsidRPr="00107457">
        <w:rPr>
          <w:rFonts w:ascii="Traditional Arabic" w:hAnsi="Traditional Arabic" w:cs="Traditional Arabic"/>
          <w:color w:val="000000"/>
          <w:sz w:val="32"/>
          <w:szCs w:val="32"/>
          <w:rtl/>
        </w:rPr>
        <w:t>العربية</w:t>
      </w:r>
      <w:r w:rsidR="007D4CFA" w:rsidRPr="00107457">
        <w:rPr>
          <w:rFonts w:ascii="Traditional Arabic" w:hAnsi="Traditional Arabic" w:cs="Traditional Arabic"/>
          <w:color w:val="000000"/>
          <w:sz w:val="32"/>
          <w:szCs w:val="32"/>
          <w:rtl/>
        </w:rPr>
        <w:t xml:space="preserve"> </w:t>
      </w:r>
      <w:r w:rsidR="006A66D7" w:rsidRPr="00107457">
        <w:rPr>
          <w:rFonts w:ascii="Traditional Arabic" w:hAnsi="Traditional Arabic" w:cs="Traditional Arabic"/>
          <w:color w:val="000000"/>
          <w:sz w:val="32"/>
          <w:szCs w:val="32"/>
          <w:rtl/>
        </w:rPr>
        <w:t>السعودية</w:t>
      </w:r>
      <w:r w:rsidR="00FC5AE8">
        <w:rPr>
          <w:rFonts w:ascii="Traditional Arabic" w:hAnsi="Traditional Arabic" w:cs="Traditional Arabic" w:hint="cs"/>
          <w:color w:val="000000"/>
          <w:sz w:val="32"/>
          <w:szCs w:val="32"/>
          <w:rtl/>
        </w:rPr>
        <w:t>,</w:t>
      </w:r>
      <w:r w:rsidR="006A66D7" w:rsidRPr="00107457">
        <w:rPr>
          <w:rFonts w:ascii="Traditional Arabic" w:hAnsi="Traditional Arabic" w:cs="Traditional Arabic"/>
          <w:color w:val="000000"/>
          <w:sz w:val="32"/>
          <w:szCs w:val="32"/>
          <w:rtl/>
        </w:rPr>
        <w:t>وتوضيح</w:t>
      </w:r>
      <w:r w:rsidR="007D4CFA" w:rsidRPr="00107457">
        <w:rPr>
          <w:rFonts w:ascii="Traditional Arabic" w:hAnsi="Traditional Arabic" w:cs="Traditional Arabic"/>
          <w:color w:val="000000"/>
          <w:sz w:val="32"/>
          <w:szCs w:val="32"/>
          <w:rtl/>
        </w:rPr>
        <w:t xml:space="preserve"> </w:t>
      </w:r>
      <w:r w:rsidR="006A66D7" w:rsidRPr="00107457">
        <w:rPr>
          <w:rFonts w:ascii="Traditional Arabic" w:hAnsi="Traditional Arabic" w:cs="Traditional Arabic"/>
          <w:color w:val="000000"/>
          <w:sz w:val="32"/>
          <w:szCs w:val="32"/>
          <w:rtl/>
        </w:rPr>
        <w:t>أهم</w:t>
      </w:r>
      <w:r w:rsidR="007D4CFA" w:rsidRPr="00107457">
        <w:rPr>
          <w:rFonts w:ascii="Traditional Arabic" w:hAnsi="Traditional Arabic" w:cs="Traditional Arabic"/>
          <w:color w:val="000000"/>
          <w:sz w:val="32"/>
          <w:szCs w:val="32"/>
          <w:rtl/>
        </w:rPr>
        <w:t xml:space="preserve"> المتطلبات </w:t>
      </w:r>
      <w:r w:rsidR="006A66D7" w:rsidRPr="00107457">
        <w:rPr>
          <w:rFonts w:ascii="Traditional Arabic" w:hAnsi="Traditional Arabic" w:cs="Traditional Arabic"/>
          <w:color w:val="000000"/>
          <w:sz w:val="32"/>
          <w:szCs w:val="32"/>
          <w:rtl/>
        </w:rPr>
        <w:t>اللازمة</w:t>
      </w:r>
      <w:r w:rsidR="007D4CFA" w:rsidRPr="00107457">
        <w:rPr>
          <w:rFonts w:ascii="Traditional Arabic" w:hAnsi="Traditional Arabic" w:cs="Traditional Arabic"/>
          <w:color w:val="000000"/>
          <w:sz w:val="32"/>
          <w:szCs w:val="32"/>
          <w:rtl/>
        </w:rPr>
        <w:t xml:space="preserve"> للنهوض بالقطاع المصرفي </w:t>
      </w:r>
      <w:r w:rsidR="006A66D7" w:rsidRPr="00107457">
        <w:rPr>
          <w:rFonts w:ascii="Traditional Arabic" w:hAnsi="Traditional Arabic" w:cs="Traditional Arabic"/>
          <w:color w:val="000000"/>
          <w:sz w:val="32"/>
          <w:szCs w:val="32"/>
          <w:rtl/>
        </w:rPr>
        <w:t>الإسلامي</w:t>
      </w:r>
      <w:r w:rsidR="007D4CFA" w:rsidRPr="00107457">
        <w:rPr>
          <w:rFonts w:ascii="Traditional Arabic" w:hAnsi="Traditional Arabic" w:cs="Traditional Arabic"/>
          <w:color w:val="000000"/>
          <w:sz w:val="32"/>
          <w:szCs w:val="32"/>
          <w:rtl/>
        </w:rPr>
        <w:t xml:space="preserve"> </w:t>
      </w:r>
      <w:r w:rsidR="006A66D7" w:rsidRPr="00107457">
        <w:rPr>
          <w:rFonts w:ascii="Traditional Arabic" w:hAnsi="Traditional Arabic" w:cs="Traditional Arabic"/>
          <w:color w:val="000000"/>
          <w:sz w:val="32"/>
          <w:szCs w:val="32"/>
          <w:rtl/>
        </w:rPr>
        <w:t>وزيادة الشمول المالي</w:t>
      </w:r>
      <w:r w:rsidR="00FC5AE8">
        <w:rPr>
          <w:rFonts w:ascii="Traditional Arabic" w:hAnsi="Traditional Arabic" w:cs="Traditional Arabic" w:hint="cs"/>
          <w:color w:val="000000"/>
          <w:sz w:val="32"/>
          <w:szCs w:val="32"/>
          <w:rtl/>
        </w:rPr>
        <w:t>.</w:t>
      </w:r>
    </w:p>
    <w:p w14:paraId="73F09629" w14:textId="77777777" w:rsidR="007D4CFA" w:rsidRPr="00107457" w:rsidRDefault="006A66D7" w:rsidP="004367AD">
      <w:pPr>
        <w:pStyle w:val="NormalWeb"/>
        <w:shd w:val="clear" w:color="auto" w:fill="FFFFFF"/>
        <w:bidi/>
        <w:spacing w:before="0" w:beforeAutospacing="0" w:after="120" w:afterAutospacing="0" w:line="360" w:lineRule="auto"/>
        <w:rPr>
          <w:rFonts w:ascii="Traditional Arabic" w:hAnsi="Traditional Arabic" w:cs="Traditional Arabic"/>
          <w:color w:val="000000"/>
          <w:sz w:val="32"/>
          <w:szCs w:val="32"/>
        </w:rPr>
      </w:pPr>
      <w:r w:rsidRPr="00107457">
        <w:rPr>
          <w:rFonts w:ascii="Traditional Arabic" w:hAnsi="Traditional Arabic" w:cs="Traditional Arabic"/>
          <w:color w:val="000000"/>
          <w:sz w:val="32"/>
          <w:szCs w:val="32"/>
          <w:rtl/>
        </w:rPr>
        <w:t xml:space="preserve">        </w:t>
      </w:r>
      <w:r w:rsidR="007D4CFA" w:rsidRPr="00107457">
        <w:rPr>
          <w:rFonts w:ascii="Traditional Arabic" w:hAnsi="Traditional Arabic" w:cs="Traditional Arabic"/>
          <w:color w:val="000000"/>
          <w:sz w:val="32"/>
          <w:szCs w:val="32"/>
          <w:rtl/>
        </w:rPr>
        <w:t xml:space="preserve"> وهذا بالاعتماد على المنهج الوصفي لوصف </w:t>
      </w:r>
      <w:r w:rsidRPr="00107457">
        <w:rPr>
          <w:rFonts w:ascii="Traditional Arabic" w:hAnsi="Traditional Arabic" w:cs="Traditional Arabic"/>
          <w:color w:val="000000"/>
          <w:sz w:val="32"/>
          <w:szCs w:val="32"/>
          <w:rtl/>
        </w:rPr>
        <w:t>الظاهرة</w:t>
      </w:r>
      <w:r w:rsidR="007D4CFA" w:rsidRPr="00107457">
        <w:rPr>
          <w:rFonts w:ascii="Traditional Arabic" w:hAnsi="Traditional Arabic" w:cs="Traditional Arabic"/>
          <w:color w:val="000000"/>
          <w:sz w:val="32"/>
          <w:szCs w:val="32"/>
          <w:rtl/>
        </w:rPr>
        <w:t xml:space="preserve"> محل </w:t>
      </w:r>
      <w:r w:rsidRPr="00107457">
        <w:rPr>
          <w:rFonts w:ascii="Traditional Arabic" w:hAnsi="Traditional Arabic" w:cs="Traditional Arabic"/>
          <w:color w:val="000000"/>
          <w:sz w:val="32"/>
          <w:szCs w:val="32"/>
          <w:rtl/>
        </w:rPr>
        <w:t>الدراسة</w:t>
      </w:r>
      <w:r w:rsidR="007D4CFA" w:rsidRPr="00107457">
        <w:rPr>
          <w:rFonts w:ascii="Traditional Arabic" w:hAnsi="Traditional Arabic" w:cs="Traditional Arabic"/>
          <w:color w:val="000000"/>
          <w:sz w:val="32"/>
          <w:szCs w:val="32"/>
          <w:rtl/>
        </w:rPr>
        <w:t xml:space="preserve"> والمنهج التحليلي لجمع البيانات </w:t>
      </w:r>
      <w:r w:rsidRPr="00107457">
        <w:rPr>
          <w:rFonts w:ascii="Traditional Arabic" w:hAnsi="Traditional Arabic" w:cs="Traditional Arabic"/>
          <w:color w:val="000000"/>
          <w:sz w:val="32"/>
          <w:szCs w:val="32"/>
          <w:rtl/>
        </w:rPr>
        <w:t>اللازمة</w:t>
      </w:r>
      <w:r w:rsidR="007D4CFA" w:rsidRPr="00107457">
        <w:rPr>
          <w:rFonts w:ascii="Traditional Arabic" w:hAnsi="Traditional Arabic" w:cs="Traditional Arabic"/>
          <w:color w:val="000000"/>
          <w:sz w:val="32"/>
          <w:szCs w:val="32"/>
          <w:rtl/>
        </w:rPr>
        <w:t xml:space="preserve"> وتحليلها لتحديد </w:t>
      </w:r>
      <w:r w:rsidRPr="00107457">
        <w:rPr>
          <w:rFonts w:ascii="Traditional Arabic" w:hAnsi="Traditional Arabic" w:cs="Traditional Arabic"/>
          <w:color w:val="000000"/>
          <w:sz w:val="32"/>
          <w:szCs w:val="32"/>
          <w:rtl/>
        </w:rPr>
        <w:t>العلاقة</w:t>
      </w:r>
      <w:r w:rsidR="007D4CFA" w:rsidRPr="00107457">
        <w:rPr>
          <w:rFonts w:ascii="Traditional Arabic" w:hAnsi="Traditional Arabic" w:cs="Traditional Arabic"/>
          <w:color w:val="000000"/>
          <w:sz w:val="32"/>
          <w:szCs w:val="32"/>
          <w:rtl/>
        </w:rPr>
        <w:t xml:space="preserve"> بين المتغيرات ك</w:t>
      </w:r>
      <w:r w:rsidR="00FC5AE8">
        <w:rPr>
          <w:rFonts w:ascii="Traditional Arabic" w:hAnsi="Traditional Arabic" w:cs="Traditional Arabic"/>
          <w:color w:val="000000"/>
          <w:sz w:val="32"/>
          <w:szCs w:val="32"/>
          <w:rtl/>
        </w:rPr>
        <w:t>ذلك تم الاعتماد على تقارير رسمي</w:t>
      </w:r>
      <w:r w:rsidR="00FC5AE8">
        <w:rPr>
          <w:rFonts w:ascii="Traditional Arabic" w:hAnsi="Traditional Arabic" w:cs="Traditional Arabic" w:hint="cs"/>
          <w:color w:val="000000"/>
          <w:sz w:val="32"/>
          <w:szCs w:val="32"/>
          <w:rtl/>
        </w:rPr>
        <w:t>ة</w:t>
      </w:r>
      <w:r w:rsidR="007D4CFA" w:rsidRPr="00107457">
        <w:rPr>
          <w:rFonts w:ascii="Traditional Arabic" w:hAnsi="Traditional Arabic" w:cs="Traditional Arabic"/>
          <w:color w:val="000000"/>
          <w:sz w:val="32"/>
          <w:szCs w:val="32"/>
          <w:rtl/>
        </w:rPr>
        <w:t xml:space="preserve"> وقوانين وتنظيمات </w:t>
      </w:r>
      <w:r w:rsidRPr="00107457">
        <w:rPr>
          <w:rFonts w:ascii="Traditional Arabic" w:hAnsi="Traditional Arabic" w:cs="Traditional Arabic"/>
          <w:color w:val="000000"/>
          <w:sz w:val="32"/>
          <w:szCs w:val="32"/>
          <w:rtl/>
        </w:rPr>
        <w:t>متعلقة بالصيرفة الإسلامية</w:t>
      </w:r>
      <w:r w:rsidR="00FC5AE8">
        <w:rPr>
          <w:rFonts w:ascii="Traditional Arabic" w:hAnsi="Traditional Arabic" w:cs="Traditional Arabic" w:hint="cs"/>
          <w:color w:val="000000"/>
          <w:sz w:val="32"/>
          <w:szCs w:val="32"/>
          <w:rtl/>
        </w:rPr>
        <w:t>.</w:t>
      </w:r>
    </w:p>
    <w:p w14:paraId="6FBD8E44" w14:textId="77777777" w:rsidR="006A66D7" w:rsidRPr="00107457" w:rsidRDefault="006A66D7" w:rsidP="004367AD">
      <w:pPr>
        <w:pStyle w:val="NormalWeb"/>
        <w:shd w:val="clear" w:color="auto" w:fill="FFFFFF"/>
        <w:bidi/>
        <w:spacing w:before="0" w:beforeAutospacing="0" w:after="120" w:afterAutospacing="0" w:line="360" w:lineRule="auto"/>
        <w:rPr>
          <w:rFonts w:ascii="Traditional Arabic" w:hAnsi="Traditional Arabic" w:cs="Traditional Arabic"/>
          <w:color w:val="000000"/>
          <w:sz w:val="32"/>
          <w:szCs w:val="32"/>
        </w:rPr>
      </w:pPr>
      <w:r w:rsidRPr="00107457">
        <w:rPr>
          <w:rFonts w:ascii="Traditional Arabic" w:hAnsi="Traditional Arabic" w:cs="Traditional Arabic"/>
          <w:color w:val="000000"/>
          <w:sz w:val="32"/>
          <w:szCs w:val="32"/>
          <w:rtl/>
        </w:rPr>
        <w:t xml:space="preserve">        </w:t>
      </w:r>
      <w:r w:rsidR="007D4CFA" w:rsidRPr="00107457">
        <w:rPr>
          <w:rFonts w:ascii="Traditional Arabic" w:hAnsi="Traditional Arabic" w:cs="Traditional Arabic"/>
          <w:color w:val="000000"/>
          <w:sz w:val="32"/>
          <w:szCs w:val="32"/>
          <w:rtl/>
        </w:rPr>
        <w:t xml:space="preserve">من ابرز النتائج التي توصلت </w:t>
      </w:r>
      <w:r w:rsidRPr="00107457">
        <w:rPr>
          <w:rFonts w:ascii="Traditional Arabic" w:hAnsi="Traditional Arabic" w:cs="Traditional Arabic"/>
          <w:color w:val="000000"/>
          <w:sz w:val="32"/>
          <w:szCs w:val="32"/>
          <w:rtl/>
        </w:rPr>
        <w:t>إليها</w:t>
      </w:r>
      <w:r w:rsidR="007D4CFA" w:rsidRPr="00107457">
        <w:rPr>
          <w:rFonts w:ascii="Traditional Arabic" w:hAnsi="Traditional Arabic" w:cs="Traditional Arabic"/>
          <w:color w:val="000000"/>
          <w:sz w:val="32"/>
          <w:szCs w:val="32"/>
          <w:rtl/>
        </w:rPr>
        <w:t xml:space="preserve"> </w:t>
      </w:r>
      <w:r w:rsidRPr="00107457">
        <w:rPr>
          <w:rFonts w:ascii="Traditional Arabic" w:hAnsi="Traditional Arabic" w:cs="Traditional Arabic"/>
          <w:color w:val="000000"/>
          <w:sz w:val="32"/>
          <w:szCs w:val="32"/>
          <w:rtl/>
        </w:rPr>
        <w:t>الدراسة</w:t>
      </w:r>
      <w:r w:rsidR="007D4CFA" w:rsidRPr="00107457">
        <w:rPr>
          <w:rFonts w:ascii="Traditional Arabic" w:hAnsi="Traditional Arabic" w:cs="Traditional Arabic"/>
          <w:color w:val="000000"/>
          <w:sz w:val="32"/>
          <w:szCs w:val="32"/>
          <w:rtl/>
        </w:rPr>
        <w:t xml:space="preserve"> هي</w:t>
      </w:r>
      <w:r w:rsidR="00FC5AE8">
        <w:rPr>
          <w:rFonts w:ascii="Traditional Arabic" w:hAnsi="Traditional Arabic" w:cs="Traditional Arabic" w:hint="cs"/>
          <w:color w:val="000000"/>
          <w:sz w:val="32"/>
          <w:szCs w:val="32"/>
          <w:rtl/>
        </w:rPr>
        <w:t> </w:t>
      </w:r>
      <w:r w:rsidR="00FC5AE8">
        <w:rPr>
          <w:rFonts w:ascii="Traditional Arabic" w:hAnsi="Traditional Arabic" w:cs="Traditional Arabic"/>
          <w:color w:val="000000"/>
          <w:sz w:val="32"/>
          <w:szCs w:val="32"/>
        </w:rPr>
        <w:t>:</w:t>
      </w:r>
    </w:p>
    <w:p w14:paraId="5607ABC8" w14:textId="77777777" w:rsidR="006A66D7" w:rsidRPr="00107457" w:rsidRDefault="006A66D7" w:rsidP="004367AD">
      <w:pPr>
        <w:pStyle w:val="NormalWeb"/>
        <w:shd w:val="clear" w:color="auto" w:fill="FFFFFF"/>
        <w:bidi/>
        <w:spacing w:before="0" w:beforeAutospacing="0" w:after="120" w:afterAutospacing="0" w:line="360" w:lineRule="auto"/>
        <w:rPr>
          <w:rFonts w:ascii="Traditional Arabic" w:hAnsi="Traditional Arabic" w:cs="Traditional Arabic"/>
          <w:color w:val="000000"/>
          <w:sz w:val="32"/>
          <w:szCs w:val="32"/>
          <w:rtl/>
          <w:lang w:bidi="ar-DZ"/>
        </w:rPr>
      </w:pPr>
      <w:r w:rsidRPr="00107457">
        <w:rPr>
          <w:rFonts w:ascii="Traditional Arabic" w:hAnsi="Traditional Arabic" w:cs="Traditional Arabic"/>
          <w:color w:val="000000"/>
          <w:sz w:val="32"/>
          <w:szCs w:val="32"/>
          <w:rtl/>
        </w:rPr>
        <w:t xml:space="preserve">_ ظهور البنوك </w:t>
      </w:r>
      <w:r w:rsidR="00C35AD6" w:rsidRPr="00107457">
        <w:rPr>
          <w:rFonts w:ascii="Traditional Arabic" w:hAnsi="Traditional Arabic" w:cs="Traditional Arabic"/>
          <w:color w:val="000000"/>
          <w:sz w:val="32"/>
          <w:szCs w:val="32"/>
          <w:rtl/>
        </w:rPr>
        <w:t>الإسلامية</w:t>
      </w:r>
      <w:r w:rsidR="007D4CFA" w:rsidRPr="00107457">
        <w:rPr>
          <w:rFonts w:ascii="Traditional Arabic" w:hAnsi="Traditional Arabic" w:cs="Traditional Arabic"/>
          <w:color w:val="000000"/>
          <w:sz w:val="32"/>
          <w:szCs w:val="32"/>
          <w:rtl/>
        </w:rPr>
        <w:t xml:space="preserve"> يعتبر جديد مقارنه مع نظيراتها </w:t>
      </w:r>
      <w:r w:rsidRPr="00107457">
        <w:rPr>
          <w:rFonts w:ascii="Traditional Arabic" w:hAnsi="Traditional Arabic" w:cs="Traditional Arabic"/>
          <w:color w:val="000000"/>
          <w:sz w:val="32"/>
          <w:szCs w:val="32"/>
          <w:rtl/>
        </w:rPr>
        <w:t>التقليدية</w:t>
      </w:r>
      <w:r w:rsidR="007D4CFA" w:rsidRPr="00107457">
        <w:rPr>
          <w:rFonts w:ascii="Traditional Arabic" w:hAnsi="Traditional Arabic" w:cs="Traditional Arabic"/>
          <w:color w:val="000000"/>
          <w:sz w:val="32"/>
          <w:szCs w:val="32"/>
          <w:rtl/>
        </w:rPr>
        <w:t xml:space="preserve"> </w:t>
      </w:r>
      <w:r w:rsidR="004105B2">
        <w:rPr>
          <w:rFonts w:ascii="Traditional Arabic" w:hAnsi="Traditional Arabic" w:cs="Traditional Arabic" w:hint="cs"/>
          <w:color w:val="000000"/>
          <w:sz w:val="32"/>
          <w:szCs w:val="32"/>
          <w:rtl/>
          <w:lang w:bidi="ar-DZ"/>
        </w:rPr>
        <w:t>.</w:t>
      </w:r>
    </w:p>
    <w:p w14:paraId="7F55F2D7" w14:textId="77777777" w:rsidR="006A66D7" w:rsidRPr="00107457" w:rsidRDefault="006A66D7" w:rsidP="004367AD">
      <w:pPr>
        <w:pStyle w:val="NormalWeb"/>
        <w:shd w:val="clear" w:color="auto" w:fill="FFFFFF"/>
        <w:bidi/>
        <w:spacing w:before="0" w:beforeAutospacing="0" w:after="120" w:afterAutospacing="0" w:line="360" w:lineRule="auto"/>
        <w:rPr>
          <w:rFonts w:ascii="Traditional Arabic" w:hAnsi="Traditional Arabic" w:cs="Traditional Arabic"/>
          <w:color w:val="000000"/>
          <w:sz w:val="32"/>
          <w:szCs w:val="32"/>
          <w:rtl/>
        </w:rPr>
      </w:pPr>
      <w:r w:rsidRPr="00107457">
        <w:rPr>
          <w:rFonts w:ascii="Traditional Arabic" w:hAnsi="Traditional Arabic" w:cs="Traditional Arabic"/>
          <w:color w:val="000000"/>
          <w:sz w:val="32"/>
          <w:szCs w:val="32"/>
          <w:rtl/>
        </w:rPr>
        <w:t>_أصبحت البنوك الإسلامية ت</w:t>
      </w:r>
      <w:r w:rsidR="007D4CFA" w:rsidRPr="00107457">
        <w:rPr>
          <w:rFonts w:ascii="Traditional Arabic" w:hAnsi="Traditional Arabic" w:cs="Traditional Arabic"/>
          <w:color w:val="000000"/>
          <w:sz w:val="32"/>
          <w:szCs w:val="32"/>
          <w:rtl/>
        </w:rPr>
        <w:t xml:space="preserve">هيمن على </w:t>
      </w:r>
      <w:r w:rsidRPr="00107457">
        <w:rPr>
          <w:rFonts w:ascii="Traditional Arabic" w:hAnsi="Traditional Arabic" w:cs="Traditional Arabic"/>
          <w:color w:val="000000"/>
          <w:sz w:val="32"/>
          <w:szCs w:val="32"/>
          <w:rtl/>
        </w:rPr>
        <w:t>الساحة</w:t>
      </w:r>
      <w:r w:rsidR="007D4CFA" w:rsidRPr="00107457">
        <w:rPr>
          <w:rFonts w:ascii="Traditional Arabic" w:hAnsi="Traditional Arabic" w:cs="Traditional Arabic"/>
          <w:color w:val="000000"/>
          <w:sz w:val="32"/>
          <w:szCs w:val="32"/>
          <w:rtl/>
        </w:rPr>
        <w:t xml:space="preserve"> </w:t>
      </w:r>
      <w:r w:rsidRPr="00107457">
        <w:rPr>
          <w:rFonts w:ascii="Traditional Arabic" w:hAnsi="Traditional Arabic" w:cs="Traditional Arabic"/>
          <w:color w:val="000000"/>
          <w:sz w:val="32"/>
          <w:szCs w:val="32"/>
          <w:rtl/>
        </w:rPr>
        <w:t>البنكية</w:t>
      </w:r>
      <w:r w:rsidR="002B3094">
        <w:rPr>
          <w:rFonts w:ascii="Traditional Arabic" w:hAnsi="Traditional Arabic" w:cs="Traditional Arabic"/>
          <w:color w:val="000000"/>
          <w:sz w:val="32"/>
          <w:szCs w:val="32"/>
          <w:rtl/>
        </w:rPr>
        <w:t xml:space="preserve"> </w:t>
      </w:r>
      <w:r w:rsidR="007D4CFA" w:rsidRPr="00107457">
        <w:rPr>
          <w:rFonts w:ascii="Traditional Arabic" w:hAnsi="Traditional Arabic" w:cs="Traditional Arabic"/>
          <w:color w:val="000000"/>
          <w:sz w:val="32"/>
          <w:szCs w:val="32"/>
          <w:rtl/>
        </w:rPr>
        <w:t xml:space="preserve">بفضل العديد من المؤسسات </w:t>
      </w:r>
      <w:r w:rsidRPr="00107457">
        <w:rPr>
          <w:rFonts w:ascii="Traditional Arabic" w:hAnsi="Traditional Arabic" w:cs="Traditional Arabic"/>
          <w:color w:val="000000"/>
          <w:sz w:val="32"/>
          <w:szCs w:val="32"/>
          <w:rtl/>
        </w:rPr>
        <w:t>الدولية</w:t>
      </w:r>
      <w:r w:rsidR="007D4CFA" w:rsidRPr="00107457">
        <w:rPr>
          <w:rFonts w:ascii="Traditional Arabic" w:hAnsi="Traditional Arabic" w:cs="Traditional Arabic"/>
          <w:color w:val="000000"/>
          <w:sz w:val="32"/>
          <w:szCs w:val="32"/>
          <w:rtl/>
        </w:rPr>
        <w:t xml:space="preserve"> </w:t>
      </w:r>
      <w:r w:rsidRPr="00107457">
        <w:rPr>
          <w:rFonts w:ascii="Traditional Arabic" w:hAnsi="Traditional Arabic" w:cs="Traditional Arabic"/>
          <w:color w:val="000000"/>
          <w:sz w:val="32"/>
          <w:szCs w:val="32"/>
          <w:rtl/>
        </w:rPr>
        <w:t>الداعمة</w:t>
      </w:r>
      <w:r w:rsidR="007D4CFA" w:rsidRPr="00107457">
        <w:rPr>
          <w:rFonts w:ascii="Traditional Arabic" w:hAnsi="Traditional Arabic" w:cs="Traditional Arabic"/>
          <w:color w:val="000000"/>
          <w:sz w:val="32"/>
          <w:szCs w:val="32"/>
          <w:rtl/>
        </w:rPr>
        <w:t xml:space="preserve"> لها </w:t>
      </w:r>
      <w:r w:rsidR="004105B2">
        <w:rPr>
          <w:rFonts w:ascii="Traditional Arabic" w:hAnsi="Traditional Arabic" w:cs="Traditional Arabic" w:hint="cs"/>
          <w:color w:val="000000"/>
          <w:sz w:val="32"/>
          <w:szCs w:val="32"/>
          <w:rtl/>
        </w:rPr>
        <w:t>.</w:t>
      </w:r>
    </w:p>
    <w:p w14:paraId="1F52247C" w14:textId="77777777" w:rsidR="006A66D7" w:rsidRPr="00107457" w:rsidRDefault="006A66D7" w:rsidP="004367AD">
      <w:pPr>
        <w:pStyle w:val="NormalWeb"/>
        <w:shd w:val="clear" w:color="auto" w:fill="FFFFFF"/>
        <w:bidi/>
        <w:spacing w:before="0" w:beforeAutospacing="0" w:after="120" w:afterAutospacing="0" w:line="360" w:lineRule="auto"/>
        <w:rPr>
          <w:rFonts w:ascii="Traditional Arabic" w:hAnsi="Traditional Arabic" w:cs="Traditional Arabic"/>
          <w:color w:val="000000"/>
          <w:sz w:val="32"/>
          <w:szCs w:val="32"/>
          <w:rtl/>
        </w:rPr>
      </w:pPr>
      <w:r w:rsidRPr="00107457">
        <w:rPr>
          <w:rFonts w:ascii="Traditional Arabic" w:hAnsi="Traditional Arabic" w:cs="Traditional Arabic"/>
          <w:color w:val="000000"/>
          <w:sz w:val="32"/>
          <w:szCs w:val="32"/>
          <w:rtl/>
        </w:rPr>
        <w:t>_</w:t>
      </w:r>
      <w:r w:rsidR="007D4CFA" w:rsidRPr="00107457">
        <w:rPr>
          <w:rFonts w:ascii="Traditional Arabic" w:hAnsi="Traditional Arabic" w:cs="Traditional Arabic"/>
          <w:color w:val="000000"/>
          <w:sz w:val="32"/>
          <w:szCs w:val="32"/>
          <w:rtl/>
        </w:rPr>
        <w:t xml:space="preserve">يتسارع نمو </w:t>
      </w:r>
      <w:r w:rsidRPr="00107457">
        <w:rPr>
          <w:rFonts w:ascii="Traditional Arabic" w:hAnsi="Traditional Arabic" w:cs="Traditional Arabic"/>
          <w:color w:val="000000"/>
          <w:sz w:val="32"/>
          <w:szCs w:val="32"/>
          <w:rtl/>
        </w:rPr>
        <w:t>الصناعة</w:t>
      </w:r>
      <w:r w:rsidR="007D4CFA" w:rsidRPr="00107457">
        <w:rPr>
          <w:rFonts w:ascii="Traditional Arabic" w:hAnsi="Traditional Arabic" w:cs="Traditional Arabic"/>
          <w:color w:val="000000"/>
          <w:sz w:val="32"/>
          <w:szCs w:val="32"/>
          <w:rtl/>
        </w:rPr>
        <w:t xml:space="preserve"> </w:t>
      </w:r>
      <w:r w:rsidR="004105B2">
        <w:rPr>
          <w:rFonts w:ascii="Traditional Arabic" w:hAnsi="Traditional Arabic" w:cs="Traditional Arabic"/>
          <w:color w:val="000000"/>
          <w:sz w:val="32"/>
          <w:szCs w:val="32"/>
          <w:rtl/>
        </w:rPr>
        <w:t>المصرفية الإسلامية خلال ال</w:t>
      </w:r>
      <w:r w:rsidR="004105B2">
        <w:rPr>
          <w:rFonts w:ascii="Traditional Arabic" w:hAnsi="Traditional Arabic" w:cs="Traditional Arabic" w:hint="cs"/>
          <w:color w:val="000000"/>
          <w:sz w:val="32"/>
          <w:szCs w:val="32"/>
          <w:rtl/>
        </w:rPr>
        <w:t>ع</w:t>
      </w:r>
      <w:r w:rsidRPr="00107457">
        <w:rPr>
          <w:rFonts w:ascii="Traditional Arabic" w:hAnsi="Traditional Arabic" w:cs="Traditional Arabic"/>
          <w:color w:val="000000"/>
          <w:sz w:val="32"/>
          <w:szCs w:val="32"/>
          <w:rtl/>
        </w:rPr>
        <w:t>قود الأخيرة</w:t>
      </w:r>
      <w:r w:rsidR="007D4CFA" w:rsidRPr="00107457">
        <w:rPr>
          <w:rFonts w:ascii="Traditional Arabic" w:hAnsi="Traditional Arabic" w:cs="Traditional Arabic"/>
          <w:color w:val="000000"/>
          <w:sz w:val="32"/>
          <w:szCs w:val="32"/>
          <w:rtl/>
        </w:rPr>
        <w:t xml:space="preserve"> على المستوى العالمي والعربي </w:t>
      </w:r>
      <w:r w:rsidRPr="00107457">
        <w:rPr>
          <w:rFonts w:ascii="Traditional Arabic" w:hAnsi="Traditional Arabic" w:cs="Traditional Arabic"/>
          <w:color w:val="000000"/>
          <w:sz w:val="32"/>
          <w:szCs w:val="32"/>
          <w:rtl/>
        </w:rPr>
        <w:t>خاصة</w:t>
      </w:r>
      <w:r w:rsidR="007D4CFA" w:rsidRPr="00107457">
        <w:rPr>
          <w:rFonts w:ascii="Traditional Arabic" w:hAnsi="Traditional Arabic" w:cs="Traditional Arabic"/>
          <w:color w:val="000000"/>
          <w:sz w:val="32"/>
          <w:szCs w:val="32"/>
          <w:rtl/>
        </w:rPr>
        <w:t xml:space="preserve"> بعد تبنيها التكنولوجيا </w:t>
      </w:r>
      <w:r w:rsidRPr="00107457">
        <w:rPr>
          <w:rFonts w:ascii="Traditional Arabic" w:hAnsi="Traditional Arabic" w:cs="Traditional Arabic"/>
          <w:color w:val="000000"/>
          <w:sz w:val="32"/>
          <w:szCs w:val="32"/>
          <w:rtl/>
        </w:rPr>
        <w:t>المالية</w:t>
      </w:r>
      <w:r w:rsidR="007D4CFA" w:rsidRPr="00107457">
        <w:rPr>
          <w:rFonts w:ascii="Traditional Arabic" w:hAnsi="Traditional Arabic" w:cs="Traditional Arabic"/>
          <w:color w:val="000000"/>
          <w:sz w:val="32"/>
          <w:szCs w:val="32"/>
          <w:rtl/>
        </w:rPr>
        <w:t xml:space="preserve"> التي تساعد ع</w:t>
      </w:r>
      <w:r w:rsidRPr="00107457">
        <w:rPr>
          <w:rFonts w:ascii="Traditional Arabic" w:hAnsi="Traditional Arabic" w:cs="Traditional Arabic"/>
          <w:color w:val="000000"/>
          <w:sz w:val="32"/>
          <w:szCs w:val="32"/>
          <w:rtl/>
        </w:rPr>
        <w:t>لى تعزيز الشمول المالي</w:t>
      </w:r>
      <w:r w:rsidR="004105B2">
        <w:rPr>
          <w:rFonts w:ascii="Traditional Arabic" w:hAnsi="Traditional Arabic" w:cs="Traditional Arabic" w:hint="cs"/>
          <w:color w:val="000000"/>
          <w:sz w:val="32"/>
          <w:szCs w:val="32"/>
          <w:rtl/>
        </w:rPr>
        <w:t>.</w:t>
      </w:r>
      <w:r w:rsidRPr="00107457">
        <w:rPr>
          <w:rFonts w:ascii="Traditional Arabic" w:hAnsi="Traditional Arabic" w:cs="Traditional Arabic"/>
          <w:color w:val="000000"/>
          <w:sz w:val="32"/>
          <w:szCs w:val="32"/>
          <w:rtl/>
        </w:rPr>
        <w:t xml:space="preserve"> </w:t>
      </w:r>
    </w:p>
    <w:p w14:paraId="2D4E5E9F" w14:textId="77777777" w:rsidR="00892F69" w:rsidRPr="00107457" w:rsidRDefault="006A66D7" w:rsidP="004367AD">
      <w:pPr>
        <w:pStyle w:val="NormalWeb"/>
        <w:shd w:val="clear" w:color="auto" w:fill="FFFFFF"/>
        <w:bidi/>
        <w:spacing w:before="0" w:beforeAutospacing="0" w:after="120" w:afterAutospacing="0" w:line="360" w:lineRule="auto"/>
        <w:rPr>
          <w:rFonts w:ascii="Traditional Arabic" w:hAnsi="Traditional Arabic" w:cs="Traditional Arabic"/>
          <w:color w:val="000000"/>
          <w:sz w:val="32"/>
          <w:szCs w:val="32"/>
          <w:rtl/>
        </w:rPr>
      </w:pPr>
      <w:r w:rsidRPr="00107457">
        <w:rPr>
          <w:rFonts w:ascii="Traditional Arabic" w:hAnsi="Traditional Arabic" w:cs="Traditional Arabic"/>
          <w:color w:val="000000"/>
          <w:sz w:val="32"/>
          <w:szCs w:val="32"/>
          <w:rtl/>
        </w:rPr>
        <w:t>_</w:t>
      </w:r>
      <w:r w:rsidR="007D4CFA" w:rsidRPr="00107457">
        <w:rPr>
          <w:rFonts w:ascii="Traditional Arabic" w:hAnsi="Traditional Arabic" w:cs="Traditional Arabic"/>
          <w:color w:val="000000"/>
          <w:sz w:val="32"/>
          <w:szCs w:val="32"/>
          <w:rtl/>
        </w:rPr>
        <w:t>تدني مستوى الشمول المالي في الجزائر</w:t>
      </w:r>
      <w:r w:rsidR="004105B2">
        <w:rPr>
          <w:rFonts w:ascii="Traditional Arabic" w:hAnsi="Traditional Arabic" w:cs="Traditional Arabic" w:hint="cs"/>
          <w:color w:val="000000"/>
          <w:sz w:val="32"/>
          <w:szCs w:val="32"/>
          <w:rtl/>
        </w:rPr>
        <w:t>.</w:t>
      </w:r>
    </w:p>
    <w:p w14:paraId="3290CEBB" w14:textId="77777777" w:rsidR="00D72321" w:rsidRPr="00107457" w:rsidRDefault="00892F69" w:rsidP="00CA7C51">
      <w:pPr>
        <w:pStyle w:val="NormalWeb"/>
        <w:shd w:val="clear" w:color="auto" w:fill="FFFFFF"/>
        <w:bidi/>
        <w:spacing w:before="0" w:beforeAutospacing="0" w:after="120" w:afterAutospacing="0" w:line="360" w:lineRule="auto"/>
        <w:rPr>
          <w:rFonts w:ascii="Traditional Arabic" w:hAnsi="Traditional Arabic" w:cs="Traditional Arabic"/>
          <w:color w:val="000000"/>
          <w:sz w:val="32"/>
          <w:szCs w:val="32"/>
        </w:rPr>
      </w:pPr>
      <w:r w:rsidRPr="00107457">
        <w:rPr>
          <w:rFonts w:ascii="Traditional Arabic" w:hAnsi="Traditional Arabic" w:cs="Traditional Arabic"/>
          <w:color w:val="000000"/>
          <w:sz w:val="32"/>
          <w:szCs w:val="32"/>
          <w:rtl/>
        </w:rPr>
        <w:t>_</w:t>
      </w:r>
      <w:r w:rsidR="004F09D9">
        <w:rPr>
          <w:rFonts w:ascii="Traditional Arabic" w:hAnsi="Traditional Arabic" w:cs="Traditional Arabic"/>
          <w:color w:val="000000"/>
          <w:sz w:val="32"/>
          <w:szCs w:val="32"/>
          <w:rtl/>
        </w:rPr>
        <w:t xml:space="preserve"> لكل دول</w:t>
      </w:r>
      <w:r w:rsidR="004F09D9">
        <w:rPr>
          <w:rFonts w:ascii="Traditional Arabic" w:hAnsi="Traditional Arabic" w:cs="Traditional Arabic" w:hint="cs"/>
          <w:color w:val="000000"/>
          <w:sz w:val="32"/>
          <w:szCs w:val="32"/>
          <w:rtl/>
        </w:rPr>
        <w:t>ة</w:t>
      </w:r>
      <w:r w:rsidR="004F09D9">
        <w:rPr>
          <w:rFonts w:ascii="Traditional Arabic" w:hAnsi="Traditional Arabic" w:cs="Traditional Arabic"/>
          <w:color w:val="000000"/>
          <w:sz w:val="32"/>
          <w:szCs w:val="32"/>
          <w:rtl/>
        </w:rPr>
        <w:t xml:space="preserve"> </w:t>
      </w:r>
      <w:r w:rsidR="004F09D9">
        <w:rPr>
          <w:rFonts w:ascii="Traditional Arabic" w:hAnsi="Traditional Arabic" w:cs="Traditional Arabic" w:hint="cs"/>
          <w:color w:val="000000"/>
          <w:sz w:val="32"/>
          <w:szCs w:val="32"/>
          <w:rtl/>
        </w:rPr>
        <w:t>م</w:t>
      </w:r>
      <w:r w:rsidR="007D4CFA" w:rsidRPr="00107457">
        <w:rPr>
          <w:rFonts w:ascii="Traditional Arabic" w:hAnsi="Traditional Arabic" w:cs="Traditional Arabic"/>
          <w:color w:val="000000"/>
          <w:sz w:val="32"/>
          <w:szCs w:val="32"/>
          <w:rtl/>
        </w:rPr>
        <w:t xml:space="preserve">حل </w:t>
      </w:r>
      <w:r w:rsidRPr="00107457">
        <w:rPr>
          <w:rFonts w:ascii="Traditional Arabic" w:hAnsi="Traditional Arabic" w:cs="Traditional Arabic"/>
          <w:color w:val="000000"/>
          <w:sz w:val="32"/>
          <w:szCs w:val="32"/>
          <w:rtl/>
        </w:rPr>
        <w:t>الدراسة</w:t>
      </w:r>
      <w:r w:rsidR="007D4CFA" w:rsidRPr="00107457">
        <w:rPr>
          <w:rFonts w:ascii="Traditional Arabic" w:hAnsi="Traditional Arabic" w:cs="Traditional Arabic"/>
          <w:color w:val="000000"/>
          <w:sz w:val="32"/>
          <w:szCs w:val="32"/>
          <w:rtl/>
        </w:rPr>
        <w:t xml:space="preserve"> مقومات </w:t>
      </w:r>
      <w:r w:rsidRPr="00107457">
        <w:rPr>
          <w:rFonts w:ascii="Traditional Arabic" w:hAnsi="Traditional Arabic" w:cs="Traditional Arabic"/>
          <w:color w:val="000000"/>
          <w:sz w:val="32"/>
          <w:szCs w:val="32"/>
          <w:rtl/>
        </w:rPr>
        <w:t>خاصة جعلتها تحرز</w:t>
      </w:r>
      <w:r w:rsidR="007D4CFA" w:rsidRPr="00107457">
        <w:rPr>
          <w:rFonts w:ascii="Traditional Arabic" w:hAnsi="Traditional Arabic" w:cs="Traditional Arabic"/>
          <w:color w:val="000000"/>
          <w:sz w:val="32"/>
          <w:szCs w:val="32"/>
          <w:rtl/>
        </w:rPr>
        <w:t xml:space="preserve"> تقدما في </w:t>
      </w:r>
      <w:r w:rsidRPr="00107457">
        <w:rPr>
          <w:rFonts w:ascii="Traditional Arabic" w:hAnsi="Traditional Arabic" w:cs="Traditional Arabic"/>
          <w:color w:val="000000"/>
          <w:sz w:val="32"/>
          <w:szCs w:val="32"/>
          <w:rtl/>
        </w:rPr>
        <w:t>إدماج</w:t>
      </w:r>
      <w:r w:rsidR="007D4CFA" w:rsidRPr="00107457">
        <w:rPr>
          <w:rFonts w:ascii="Traditional Arabic" w:hAnsi="Traditional Arabic" w:cs="Traditional Arabic"/>
          <w:color w:val="000000"/>
          <w:sz w:val="32"/>
          <w:szCs w:val="32"/>
          <w:rtl/>
        </w:rPr>
        <w:t xml:space="preserve"> </w:t>
      </w:r>
      <w:r w:rsidRPr="00107457">
        <w:rPr>
          <w:rFonts w:ascii="Traditional Arabic" w:hAnsi="Traditional Arabic" w:cs="Traditional Arabic"/>
          <w:color w:val="000000"/>
          <w:sz w:val="32"/>
          <w:szCs w:val="32"/>
          <w:rtl/>
        </w:rPr>
        <w:t>الأفراد</w:t>
      </w:r>
      <w:r w:rsidR="007D4CFA" w:rsidRPr="00107457">
        <w:rPr>
          <w:rFonts w:ascii="Traditional Arabic" w:hAnsi="Traditional Arabic" w:cs="Traditional Arabic"/>
          <w:color w:val="000000"/>
          <w:sz w:val="32"/>
          <w:szCs w:val="32"/>
          <w:rtl/>
        </w:rPr>
        <w:t xml:space="preserve"> من خلال تبني هذه </w:t>
      </w:r>
      <w:r w:rsidRPr="00107457">
        <w:rPr>
          <w:rFonts w:ascii="Traditional Arabic" w:hAnsi="Traditional Arabic" w:cs="Traditional Arabic"/>
          <w:color w:val="000000"/>
          <w:sz w:val="32"/>
          <w:szCs w:val="32"/>
          <w:rtl/>
        </w:rPr>
        <w:t>الصناعة</w:t>
      </w:r>
      <w:r w:rsidR="004F09D9">
        <w:rPr>
          <w:rFonts w:ascii="Traditional Arabic" w:hAnsi="Traditional Arabic" w:cs="Traditional Arabic" w:hint="cs"/>
          <w:color w:val="000000"/>
          <w:sz w:val="32"/>
          <w:szCs w:val="32"/>
          <w:rtl/>
        </w:rPr>
        <w:t>.</w:t>
      </w:r>
    </w:p>
    <w:p w14:paraId="7857B505" w14:textId="77777777" w:rsidR="007D4CFA" w:rsidRPr="00107457" w:rsidRDefault="00097C8A" w:rsidP="00735616">
      <w:pPr>
        <w:pStyle w:val="NormalWeb"/>
        <w:shd w:val="clear" w:color="auto" w:fill="FFFFFF"/>
        <w:bidi/>
        <w:spacing w:before="0" w:beforeAutospacing="0" w:after="120" w:afterAutospacing="0" w:line="360" w:lineRule="auto"/>
        <w:rPr>
          <w:rFonts w:ascii="Traditional Arabic" w:hAnsi="Traditional Arabic" w:cs="Traditional Arabic"/>
          <w:b/>
          <w:bCs/>
          <w:color w:val="000000"/>
          <w:sz w:val="32"/>
          <w:szCs w:val="32"/>
        </w:rPr>
      </w:pPr>
      <w:r w:rsidRPr="00107457">
        <w:rPr>
          <w:rFonts w:ascii="Traditional Arabic" w:hAnsi="Traditional Arabic" w:cs="Traditional Arabic"/>
          <w:b/>
          <w:bCs/>
          <w:color w:val="000000"/>
          <w:sz w:val="32"/>
          <w:szCs w:val="32"/>
        </w:rPr>
        <w:lastRenderedPageBreak/>
        <w:t xml:space="preserve">   </w:t>
      </w:r>
      <w:r w:rsidR="00892F69" w:rsidRPr="00107457">
        <w:rPr>
          <w:rFonts w:ascii="Traditional Arabic" w:hAnsi="Traditional Arabic" w:cs="Traditional Arabic"/>
          <w:b/>
          <w:bCs/>
          <w:color w:val="000000"/>
          <w:sz w:val="32"/>
          <w:szCs w:val="32"/>
        </w:rPr>
        <w:t>7</w:t>
      </w:r>
      <w:r w:rsidR="00892F69" w:rsidRPr="00107457">
        <w:rPr>
          <w:rFonts w:ascii="Traditional Arabic" w:hAnsi="Traditional Arabic" w:cs="Traditional Arabic"/>
          <w:b/>
          <w:bCs/>
          <w:color w:val="000000"/>
          <w:sz w:val="32"/>
          <w:szCs w:val="32"/>
          <w:rtl/>
        </w:rPr>
        <w:t>دراسة</w:t>
      </w:r>
      <w:r w:rsidR="007D4CFA" w:rsidRPr="00107457">
        <w:rPr>
          <w:rFonts w:ascii="Traditional Arabic" w:hAnsi="Traditional Arabic" w:cs="Traditional Arabic"/>
          <w:b/>
          <w:bCs/>
          <w:color w:val="000000"/>
          <w:sz w:val="32"/>
          <w:szCs w:val="32"/>
          <w:rtl/>
        </w:rPr>
        <w:t xml:space="preserve"> العفيف الدراجي</w:t>
      </w:r>
      <w:r w:rsidR="00D72321" w:rsidRPr="00107457">
        <w:rPr>
          <w:rFonts w:ascii="Traditional Arabic" w:hAnsi="Traditional Arabic" w:cs="Traditional Arabic"/>
          <w:b/>
          <w:bCs/>
          <w:color w:val="000000"/>
          <w:sz w:val="32"/>
          <w:szCs w:val="32"/>
          <w:rtl/>
        </w:rPr>
        <w:t xml:space="preserve">  </w:t>
      </w:r>
      <w:r w:rsidR="007D4CFA" w:rsidRPr="00107457">
        <w:rPr>
          <w:rFonts w:ascii="Traditional Arabic" w:hAnsi="Traditional Arabic" w:cs="Traditional Arabic"/>
          <w:b/>
          <w:bCs/>
          <w:color w:val="000000"/>
          <w:sz w:val="32"/>
          <w:szCs w:val="32"/>
          <w:rtl/>
        </w:rPr>
        <w:t xml:space="preserve"> بوغازي الوداد </w:t>
      </w:r>
      <w:r w:rsidR="00D72321" w:rsidRPr="00107457">
        <w:rPr>
          <w:rFonts w:ascii="Traditional Arabic" w:hAnsi="Traditional Arabic" w:cs="Traditional Arabic"/>
          <w:b/>
          <w:bCs/>
          <w:color w:val="000000"/>
          <w:sz w:val="32"/>
          <w:szCs w:val="32"/>
          <w:rtl/>
        </w:rPr>
        <w:t xml:space="preserve"> </w:t>
      </w:r>
      <w:r w:rsidR="007D4CFA" w:rsidRPr="00107457">
        <w:rPr>
          <w:rFonts w:ascii="Traditional Arabic" w:hAnsi="Traditional Arabic" w:cs="Traditional Arabic"/>
          <w:b/>
          <w:bCs/>
          <w:color w:val="000000"/>
          <w:sz w:val="32"/>
          <w:szCs w:val="32"/>
          <w:rtl/>
        </w:rPr>
        <w:t>202</w:t>
      </w:r>
      <w:r w:rsidR="00892F69" w:rsidRPr="00107457">
        <w:rPr>
          <w:rFonts w:ascii="Traditional Arabic" w:hAnsi="Traditional Arabic" w:cs="Traditional Arabic"/>
          <w:b/>
          <w:bCs/>
          <w:color w:val="000000"/>
          <w:sz w:val="32"/>
          <w:szCs w:val="32"/>
          <w:rtl/>
        </w:rPr>
        <w:t>3</w:t>
      </w:r>
      <w:r w:rsidR="00D72321" w:rsidRPr="00107457">
        <w:rPr>
          <w:rFonts w:ascii="Traditional Arabic" w:hAnsi="Traditional Arabic" w:cs="Traditional Arabic"/>
          <w:b/>
          <w:bCs/>
          <w:color w:val="000000"/>
          <w:sz w:val="32"/>
          <w:szCs w:val="32"/>
          <w:rtl/>
        </w:rPr>
        <w:t xml:space="preserve">  </w:t>
      </w:r>
      <w:r w:rsidR="00892F69" w:rsidRPr="00107457">
        <w:rPr>
          <w:rFonts w:ascii="Traditional Arabic" w:hAnsi="Traditional Arabic" w:cs="Traditional Arabic"/>
          <w:b/>
          <w:bCs/>
          <w:color w:val="000000"/>
          <w:sz w:val="32"/>
          <w:szCs w:val="32"/>
          <w:rtl/>
        </w:rPr>
        <w:t xml:space="preserve"> بعنوان </w:t>
      </w:r>
      <w:r w:rsidR="006A1720" w:rsidRPr="00107457">
        <w:rPr>
          <w:rFonts w:ascii="Traditional Arabic" w:hAnsi="Traditional Arabic" w:cs="Traditional Arabic"/>
          <w:b/>
          <w:bCs/>
          <w:color w:val="000000"/>
          <w:sz w:val="32"/>
          <w:szCs w:val="32"/>
          <w:rtl/>
        </w:rPr>
        <w:t xml:space="preserve">       </w:t>
      </w:r>
      <w:r w:rsidR="002D1E83">
        <w:rPr>
          <w:rFonts w:ascii="Traditional Arabic" w:hAnsi="Traditional Arabic" w:cs="Traditional Arabic"/>
          <w:b/>
          <w:bCs/>
          <w:color w:val="000000"/>
          <w:sz w:val="32"/>
          <w:szCs w:val="32"/>
          <w:rtl/>
        </w:rPr>
        <w:t>مساهم</w:t>
      </w:r>
      <w:r w:rsidR="002D1E83">
        <w:rPr>
          <w:rFonts w:ascii="Traditional Arabic" w:hAnsi="Traditional Arabic" w:cs="Traditional Arabic" w:hint="cs"/>
          <w:b/>
          <w:bCs/>
          <w:color w:val="000000"/>
          <w:sz w:val="32"/>
          <w:szCs w:val="32"/>
          <w:rtl/>
          <w:lang w:bidi="ar-DZ"/>
        </w:rPr>
        <w:t>ة</w:t>
      </w:r>
      <w:r w:rsidR="00892F69" w:rsidRPr="00107457">
        <w:rPr>
          <w:rFonts w:ascii="Traditional Arabic" w:hAnsi="Traditional Arabic" w:cs="Traditional Arabic"/>
          <w:b/>
          <w:bCs/>
          <w:color w:val="000000"/>
          <w:sz w:val="32"/>
          <w:szCs w:val="32"/>
          <w:rtl/>
        </w:rPr>
        <w:t xml:space="preserve"> البنوك الإسلامية</w:t>
      </w:r>
      <w:r w:rsidR="002D1E83">
        <w:rPr>
          <w:rFonts w:ascii="Traditional Arabic" w:hAnsi="Traditional Arabic" w:cs="Traditional Arabic"/>
          <w:b/>
          <w:bCs/>
          <w:color w:val="000000"/>
          <w:sz w:val="32"/>
          <w:szCs w:val="32"/>
          <w:rtl/>
        </w:rPr>
        <w:t xml:space="preserve"> في تعزيز الشمول المالي حال</w:t>
      </w:r>
      <w:r w:rsidR="002D1E83">
        <w:rPr>
          <w:rFonts w:ascii="Traditional Arabic" w:hAnsi="Traditional Arabic" w:cs="Traditional Arabic" w:hint="cs"/>
          <w:b/>
          <w:bCs/>
          <w:color w:val="000000"/>
          <w:sz w:val="32"/>
          <w:szCs w:val="32"/>
          <w:rtl/>
        </w:rPr>
        <w:t xml:space="preserve">ة </w:t>
      </w:r>
      <w:r w:rsidR="007D4CFA" w:rsidRPr="00107457">
        <w:rPr>
          <w:rFonts w:ascii="Traditional Arabic" w:hAnsi="Traditional Arabic" w:cs="Traditional Arabic"/>
          <w:b/>
          <w:bCs/>
          <w:color w:val="000000"/>
          <w:sz w:val="32"/>
          <w:szCs w:val="32"/>
          <w:rtl/>
        </w:rPr>
        <w:t>ال</w:t>
      </w:r>
      <w:r w:rsidR="00892F69" w:rsidRPr="00107457">
        <w:rPr>
          <w:rFonts w:ascii="Traditional Arabic" w:hAnsi="Traditional Arabic" w:cs="Traditional Arabic"/>
          <w:b/>
          <w:bCs/>
          <w:color w:val="000000"/>
          <w:sz w:val="32"/>
          <w:szCs w:val="32"/>
          <w:rtl/>
        </w:rPr>
        <w:t>بنوك الإسلامية الأردنية</w:t>
      </w:r>
      <w:r w:rsidR="007D4CFA" w:rsidRPr="00107457">
        <w:rPr>
          <w:rFonts w:ascii="Traditional Arabic" w:hAnsi="Traditional Arabic" w:cs="Traditional Arabic"/>
          <w:b/>
          <w:bCs/>
          <w:color w:val="000000"/>
          <w:sz w:val="32"/>
          <w:szCs w:val="32"/>
          <w:rtl/>
        </w:rPr>
        <w:t xml:space="preserve"> 2014 2020</w:t>
      </w:r>
      <w:r w:rsidR="00634778" w:rsidRPr="00107457">
        <w:rPr>
          <w:rFonts w:ascii="Traditional Arabic" w:hAnsi="Traditional Arabic" w:cs="Traditional Arabic"/>
          <w:b/>
          <w:bCs/>
          <w:color w:val="000000"/>
          <w:sz w:val="32"/>
          <w:szCs w:val="32"/>
          <w:rtl/>
        </w:rPr>
        <w:t xml:space="preserve"> مجلة الاقتصاد </w:t>
      </w:r>
      <w:r w:rsidR="00726B09">
        <w:rPr>
          <w:rStyle w:val="Appelnotedebasdep"/>
          <w:rFonts w:ascii="Traditional Arabic" w:hAnsi="Traditional Arabic" w:cs="Traditional Arabic"/>
          <w:b/>
          <w:bCs/>
          <w:color w:val="000000"/>
          <w:sz w:val="32"/>
          <w:szCs w:val="32"/>
          <w:rtl/>
        </w:rPr>
        <w:footnoteReference w:id="45"/>
      </w:r>
    </w:p>
    <w:p w14:paraId="57C87FE5" w14:textId="77777777" w:rsidR="007D4CFA" w:rsidRPr="00107457" w:rsidRDefault="00C35AD6" w:rsidP="00CA7C51">
      <w:pPr>
        <w:pStyle w:val="NormalWeb"/>
        <w:shd w:val="clear" w:color="auto" w:fill="FFFFFF"/>
        <w:bidi/>
        <w:spacing w:before="0" w:beforeAutospacing="0" w:after="120" w:afterAutospacing="0" w:line="360" w:lineRule="auto"/>
        <w:rPr>
          <w:rFonts w:ascii="Traditional Arabic" w:hAnsi="Traditional Arabic" w:cs="Traditional Arabic"/>
          <w:color w:val="000000"/>
          <w:sz w:val="32"/>
          <w:szCs w:val="32"/>
        </w:rPr>
      </w:pPr>
      <w:r w:rsidRPr="00107457">
        <w:rPr>
          <w:rFonts w:ascii="Traditional Arabic" w:hAnsi="Traditional Arabic" w:cs="Traditional Arabic"/>
          <w:color w:val="000000"/>
          <w:sz w:val="32"/>
          <w:szCs w:val="32"/>
          <w:rtl/>
        </w:rPr>
        <w:t>كان الهدف من الدراسة هو التعرف على البنوك الإسلامية</w:t>
      </w:r>
      <w:r w:rsidR="007D4CFA" w:rsidRPr="00107457">
        <w:rPr>
          <w:rFonts w:ascii="Traditional Arabic" w:hAnsi="Traditional Arabic" w:cs="Traditional Arabic"/>
          <w:color w:val="000000"/>
          <w:sz w:val="32"/>
          <w:szCs w:val="32"/>
          <w:rtl/>
        </w:rPr>
        <w:t xml:space="preserve"> </w:t>
      </w:r>
      <w:r w:rsidRPr="00107457">
        <w:rPr>
          <w:rFonts w:ascii="Traditional Arabic" w:hAnsi="Traditional Arabic" w:cs="Traditional Arabic"/>
          <w:color w:val="000000"/>
          <w:sz w:val="32"/>
          <w:szCs w:val="32"/>
          <w:rtl/>
        </w:rPr>
        <w:t>كإحدى</w:t>
      </w:r>
      <w:r w:rsidR="007D4CFA" w:rsidRPr="00107457">
        <w:rPr>
          <w:rFonts w:ascii="Traditional Arabic" w:hAnsi="Traditional Arabic" w:cs="Traditional Arabic"/>
          <w:color w:val="000000"/>
          <w:sz w:val="32"/>
          <w:szCs w:val="32"/>
          <w:rtl/>
        </w:rPr>
        <w:t xml:space="preserve"> القنوات </w:t>
      </w:r>
      <w:r w:rsidRPr="00107457">
        <w:rPr>
          <w:rFonts w:ascii="Traditional Arabic" w:hAnsi="Traditional Arabic" w:cs="Traditional Arabic"/>
          <w:color w:val="000000"/>
          <w:sz w:val="32"/>
          <w:szCs w:val="32"/>
          <w:rtl/>
        </w:rPr>
        <w:t>المحتملة</w:t>
      </w:r>
      <w:r w:rsidR="007D4CFA" w:rsidRPr="00107457">
        <w:rPr>
          <w:rFonts w:ascii="Traditional Arabic" w:hAnsi="Traditional Arabic" w:cs="Traditional Arabic"/>
          <w:color w:val="000000"/>
          <w:sz w:val="32"/>
          <w:szCs w:val="32"/>
          <w:rtl/>
        </w:rPr>
        <w:t xml:space="preserve"> التي تساعد على توسيع نطاق الشمول المالي من خلال </w:t>
      </w:r>
      <w:r w:rsidRPr="00107457">
        <w:rPr>
          <w:rFonts w:ascii="Traditional Arabic" w:hAnsi="Traditional Arabic" w:cs="Traditional Arabic"/>
          <w:color w:val="000000"/>
          <w:sz w:val="32"/>
          <w:szCs w:val="32"/>
          <w:rtl/>
        </w:rPr>
        <w:t>دراسة</w:t>
      </w:r>
      <w:r w:rsidR="002E6F5C">
        <w:rPr>
          <w:rFonts w:ascii="Traditional Arabic" w:hAnsi="Traditional Arabic" w:cs="Traditional Arabic"/>
          <w:color w:val="000000"/>
          <w:sz w:val="32"/>
          <w:szCs w:val="32"/>
          <w:rtl/>
        </w:rPr>
        <w:t xml:space="preserve"> حال</w:t>
      </w:r>
      <w:r w:rsidR="002E6F5C">
        <w:rPr>
          <w:rFonts w:ascii="Traditional Arabic" w:hAnsi="Traditional Arabic" w:cs="Traditional Arabic" w:hint="cs"/>
          <w:color w:val="000000"/>
          <w:sz w:val="32"/>
          <w:szCs w:val="32"/>
          <w:rtl/>
        </w:rPr>
        <w:t>ة</w:t>
      </w:r>
      <w:r w:rsidR="007D4CFA" w:rsidRPr="00107457">
        <w:rPr>
          <w:rFonts w:ascii="Traditional Arabic" w:hAnsi="Traditional Arabic" w:cs="Traditional Arabic"/>
          <w:color w:val="000000"/>
          <w:sz w:val="32"/>
          <w:szCs w:val="32"/>
          <w:rtl/>
        </w:rPr>
        <w:t xml:space="preserve"> البنك </w:t>
      </w:r>
      <w:r w:rsidRPr="00107457">
        <w:rPr>
          <w:rFonts w:ascii="Traditional Arabic" w:hAnsi="Traditional Arabic" w:cs="Traditional Arabic"/>
          <w:color w:val="000000"/>
          <w:sz w:val="32"/>
          <w:szCs w:val="32"/>
          <w:rtl/>
        </w:rPr>
        <w:t>الإسلامي</w:t>
      </w:r>
      <w:r w:rsidR="007D4CFA" w:rsidRPr="00107457">
        <w:rPr>
          <w:rFonts w:ascii="Traditional Arabic" w:hAnsi="Traditional Arabic" w:cs="Traditional Arabic"/>
          <w:color w:val="000000"/>
          <w:sz w:val="32"/>
          <w:szCs w:val="32"/>
          <w:rtl/>
        </w:rPr>
        <w:t xml:space="preserve"> </w:t>
      </w:r>
      <w:r w:rsidRPr="00107457">
        <w:rPr>
          <w:rFonts w:ascii="Traditional Arabic" w:hAnsi="Traditional Arabic" w:cs="Traditional Arabic"/>
          <w:color w:val="000000"/>
          <w:sz w:val="32"/>
          <w:szCs w:val="32"/>
          <w:rtl/>
        </w:rPr>
        <w:t>الأردني</w:t>
      </w:r>
      <w:r w:rsidR="007D4CFA" w:rsidRPr="00107457">
        <w:rPr>
          <w:rFonts w:ascii="Traditional Arabic" w:hAnsi="Traditional Arabic" w:cs="Traditional Arabic"/>
          <w:color w:val="000000"/>
          <w:sz w:val="32"/>
          <w:szCs w:val="32"/>
          <w:rtl/>
        </w:rPr>
        <w:t xml:space="preserve"> والبنك العربي </w:t>
      </w:r>
      <w:r w:rsidRPr="00107457">
        <w:rPr>
          <w:rFonts w:ascii="Traditional Arabic" w:hAnsi="Traditional Arabic" w:cs="Traditional Arabic"/>
          <w:color w:val="000000"/>
          <w:sz w:val="32"/>
          <w:szCs w:val="32"/>
          <w:rtl/>
        </w:rPr>
        <w:t>الإسلامي</w:t>
      </w:r>
      <w:r w:rsidR="007D4CFA" w:rsidRPr="00107457">
        <w:rPr>
          <w:rFonts w:ascii="Traditional Arabic" w:hAnsi="Traditional Arabic" w:cs="Traditional Arabic"/>
          <w:color w:val="000000"/>
          <w:sz w:val="32"/>
          <w:szCs w:val="32"/>
          <w:rtl/>
        </w:rPr>
        <w:t xml:space="preserve"> الدولي </w:t>
      </w:r>
      <w:r w:rsidRPr="00107457">
        <w:rPr>
          <w:rFonts w:ascii="Traditional Arabic" w:hAnsi="Traditional Arabic" w:cs="Traditional Arabic"/>
          <w:color w:val="000000"/>
          <w:sz w:val="32"/>
          <w:szCs w:val="32"/>
          <w:rtl/>
        </w:rPr>
        <w:t>لفترة</w:t>
      </w:r>
      <w:r w:rsidR="007D4CFA" w:rsidRPr="00107457">
        <w:rPr>
          <w:rFonts w:ascii="Traditional Arabic" w:hAnsi="Traditional Arabic" w:cs="Traditional Arabic"/>
          <w:color w:val="000000"/>
          <w:sz w:val="32"/>
          <w:szCs w:val="32"/>
          <w:rtl/>
        </w:rPr>
        <w:t xml:space="preserve"> 2014 2020</w:t>
      </w:r>
    </w:p>
    <w:p w14:paraId="41DF506E" w14:textId="77777777" w:rsidR="007D4CFA" w:rsidRPr="00107457" w:rsidRDefault="00C35AD6" w:rsidP="00293E65">
      <w:pPr>
        <w:pStyle w:val="NormalWeb"/>
        <w:shd w:val="clear" w:color="auto" w:fill="FFFFFF"/>
        <w:bidi/>
        <w:spacing w:before="0" w:beforeAutospacing="0" w:after="120" w:afterAutospacing="0" w:line="360" w:lineRule="auto"/>
        <w:rPr>
          <w:rFonts w:ascii="Traditional Arabic" w:hAnsi="Traditional Arabic" w:cs="Traditional Arabic"/>
          <w:color w:val="000000"/>
          <w:sz w:val="32"/>
          <w:szCs w:val="32"/>
        </w:rPr>
      </w:pPr>
      <w:r w:rsidRPr="00107457">
        <w:rPr>
          <w:rFonts w:ascii="Traditional Arabic" w:hAnsi="Traditional Arabic" w:cs="Traditional Arabic"/>
          <w:color w:val="000000"/>
          <w:sz w:val="32"/>
          <w:szCs w:val="32"/>
          <w:rtl/>
        </w:rPr>
        <w:t xml:space="preserve">     </w:t>
      </w:r>
      <w:r w:rsidR="007D4CFA" w:rsidRPr="00107457">
        <w:rPr>
          <w:rFonts w:ascii="Traditional Arabic" w:hAnsi="Traditional Arabic" w:cs="Traditional Arabic"/>
          <w:color w:val="000000"/>
          <w:sz w:val="32"/>
          <w:szCs w:val="32"/>
          <w:rtl/>
        </w:rPr>
        <w:t xml:space="preserve">تم الاعتماد على المنهج الوصفي لوصف </w:t>
      </w:r>
      <w:r w:rsidRPr="00107457">
        <w:rPr>
          <w:rFonts w:ascii="Traditional Arabic" w:hAnsi="Traditional Arabic" w:cs="Traditional Arabic"/>
          <w:color w:val="000000"/>
          <w:sz w:val="32"/>
          <w:szCs w:val="32"/>
          <w:rtl/>
        </w:rPr>
        <w:t>الظاهرة</w:t>
      </w:r>
      <w:r w:rsidR="007D4CFA" w:rsidRPr="00107457">
        <w:rPr>
          <w:rFonts w:ascii="Traditional Arabic" w:hAnsi="Traditional Arabic" w:cs="Traditional Arabic"/>
          <w:color w:val="000000"/>
          <w:sz w:val="32"/>
          <w:szCs w:val="32"/>
          <w:rtl/>
        </w:rPr>
        <w:t xml:space="preserve"> محل </w:t>
      </w:r>
      <w:r w:rsidRPr="00107457">
        <w:rPr>
          <w:rFonts w:ascii="Traditional Arabic" w:hAnsi="Traditional Arabic" w:cs="Traditional Arabic"/>
          <w:color w:val="000000"/>
          <w:sz w:val="32"/>
          <w:szCs w:val="32"/>
          <w:rtl/>
        </w:rPr>
        <w:t>الدراسة</w:t>
      </w:r>
      <w:r w:rsidR="007D4CFA" w:rsidRPr="00107457">
        <w:rPr>
          <w:rFonts w:ascii="Traditional Arabic" w:hAnsi="Traditional Arabic" w:cs="Traditional Arabic"/>
          <w:color w:val="000000"/>
          <w:sz w:val="32"/>
          <w:szCs w:val="32"/>
          <w:rtl/>
        </w:rPr>
        <w:t xml:space="preserve"> والمنهج التحل</w:t>
      </w:r>
      <w:r w:rsidR="00461CA9">
        <w:rPr>
          <w:rFonts w:ascii="Traditional Arabic" w:hAnsi="Traditional Arabic" w:cs="Traditional Arabic"/>
          <w:color w:val="000000"/>
          <w:sz w:val="32"/>
          <w:szCs w:val="32"/>
          <w:rtl/>
        </w:rPr>
        <w:t>يلي لمعرف</w:t>
      </w:r>
      <w:r w:rsidR="00461CA9">
        <w:rPr>
          <w:rFonts w:ascii="Traditional Arabic" w:hAnsi="Traditional Arabic" w:cs="Traditional Arabic" w:hint="cs"/>
          <w:color w:val="000000"/>
          <w:sz w:val="32"/>
          <w:szCs w:val="32"/>
          <w:rtl/>
          <w:lang w:bidi="ar-DZ"/>
        </w:rPr>
        <w:t>ة</w:t>
      </w:r>
      <w:r w:rsidRPr="00107457">
        <w:rPr>
          <w:rFonts w:ascii="Traditional Arabic" w:hAnsi="Traditional Arabic" w:cs="Traditional Arabic"/>
          <w:color w:val="000000"/>
          <w:sz w:val="32"/>
          <w:szCs w:val="32"/>
          <w:rtl/>
        </w:rPr>
        <w:t xml:space="preserve"> دور البنوك الإسلامية </w:t>
      </w:r>
      <w:r w:rsidR="007D4CFA" w:rsidRPr="00107457">
        <w:rPr>
          <w:rFonts w:ascii="Traditional Arabic" w:hAnsi="Traditional Arabic" w:cs="Traditional Arabic"/>
          <w:color w:val="000000"/>
          <w:sz w:val="32"/>
          <w:szCs w:val="32"/>
          <w:rtl/>
        </w:rPr>
        <w:t>في تعزيز</w:t>
      </w:r>
      <w:r w:rsidR="00293E65" w:rsidRPr="00107457">
        <w:rPr>
          <w:rFonts w:ascii="Traditional Arabic" w:hAnsi="Traditional Arabic" w:cs="Traditional Arabic"/>
          <w:color w:val="000000"/>
          <w:sz w:val="32"/>
          <w:szCs w:val="32"/>
        </w:rPr>
        <w:t xml:space="preserve"> </w:t>
      </w:r>
      <w:r w:rsidR="007D4CFA" w:rsidRPr="00107457">
        <w:rPr>
          <w:rFonts w:ascii="Traditional Arabic" w:hAnsi="Traditional Arabic" w:cs="Traditional Arabic"/>
          <w:color w:val="000000"/>
          <w:sz w:val="32"/>
          <w:szCs w:val="32"/>
          <w:rtl/>
        </w:rPr>
        <w:t>الشمول المالي</w:t>
      </w:r>
      <w:r w:rsidR="00461CA9">
        <w:rPr>
          <w:rFonts w:ascii="Traditional Arabic" w:hAnsi="Traditional Arabic" w:cs="Traditional Arabic" w:hint="cs"/>
          <w:color w:val="000000"/>
          <w:sz w:val="32"/>
          <w:szCs w:val="32"/>
          <w:rtl/>
        </w:rPr>
        <w:t>.</w:t>
      </w:r>
    </w:p>
    <w:p w14:paraId="2F1D5671" w14:textId="77777777" w:rsidR="007D4CFA" w:rsidRPr="00107457" w:rsidRDefault="00C35AD6" w:rsidP="004367AD">
      <w:pPr>
        <w:pStyle w:val="NormalWeb"/>
        <w:shd w:val="clear" w:color="auto" w:fill="FFFFFF"/>
        <w:bidi/>
        <w:spacing w:before="0" w:beforeAutospacing="0" w:after="120" w:afterAutospacing="0" w:line="360" w:lineRule="auto"/>
        <w:rPr>
          <w:rFonts w:ascii="Traditional Arabic" w:hAnsi="Traditional Arabic" w:cs="Traditional Arabic"/>
          <w:color w:val="000000"/>
          <w:sz w:val="32"/>
          <w:szCs w:val="32"/>
        </w:rPr>
      </w:pPr>
      <w:r w:rsidRPr="00107457">
        <w:rPr>
          <w:rFonts w:ascii="Traditional Arabic" w:hAnsi="Traditional Arabic" w:cs="Traditional Arabic"/>
          <w:color w:val="000000"/>
          <w:sz w:val="32"/>
          <w:szCs w:val="32"/>
          <w:rtl/>
        </w:rPr>
        <w:t xml:space="preserve">       </w:t>
      </w:r>
      <w:r w:rsidR="007D4CFA" w:rsidRPr="00107457">
        <w:rPr>
          <w:rFonts w:ascii="Traditional Arabic" w:hAnsi="Traditional Arabic" w:cs="Traditional Arabic"/>
          <w:color w:val="000000"/>
          <w:sz w:val="32"/>
          <w:szCs w:val="32"/>
          <w:rtl/>
        </w:rPr>
        <w:t xml:space="preserve">توصلت </w:t>
      </w:r>
      <w:r w:rsidRPr="00107457">
        <w:rPr>
          <w:rFonts w:ascii="Traditional Arabic" w:hAnsi="Traditional Arabic" w:cs="Traditional Arabic"/>
          <w:color w:val="000000"/>
          <w:sz w:val="32"/>
          <w:szCs w:val="32"/>
          <w:rtl/>
        </w:rPr>
        <w:t>الدراسة</w:t>
      </w:r>
      <w:r w:rsidR="007D4CFA" w:rsidRPr="00107457">
        <w:rPr>
          <w:rFonts w:ascii="Traditional Arabic" w:hAnsi="Traditional Arabic" w:cs="Traditional Arabic"/>
          <w:color w:val="000000"/>
          <w:sz w:val="32"/>
          <w:szCs w:val="32"/>
          <w:rtl/>
        </w:rPr>
        <w:t xml:space="preserve"> </w:t>
      </w:r>
      <w:r w:rsidRPr="00107457">
        <w:rPr>
          <w:rFonts w:ascii="Traditional Arabic" w:hAnsi="Traditional Arabic" w:cs="Traditional Arabic"/>
          <w:color w:val="000000"/>
          <w:sz w:val="32"/>
          <w:szCs w:val="32"/>
          <w:rtl/>
        </w:rPr>
        <w:t>إلى</w:t>
      </w:r>
      <w:r w:rsidR="002E6F5C">
        <w:rPr>
          <w:rFonts w:ascii="Traditional Arabic" w:hAnsi="Traditional Arabic" w:cs="Traditional Arabic"/>
          <w:color w:val="000000"/>
          <w:sz w:val="32"/>
          <w:szCs w:val="32"/>
          <w:rtl/>
        </w:rPr>
        <w:t xml:space="preserve"> جمل</w:t>
      </w:r>
      <w:r w:rsidR="002E6F5C">
        <w:rPr>
          <w:rFonts w:ascii="Traditional Arabic" w:hAnsi="Traditional Arabic" w:cs="Traditional Arabic" w:hint="cs"/>
          <w:color w:val="000000"/>
          <w:sz w:val="32"/>
          <w:szCs w:val="32"/>
          <w:rtl/>
        </w:rPr>
        <w:t>ة</w:t>
      </w:r>
      <w:r w:rsidR="007D4CFA" w:rsidRPr="00107457">
        <w:rPr>
          <w:rFonts w:ascii="Traditional Arabic" w:hAnsi="Traditional Arabic" w:cs="Traditional Arabic"/>
          <w:color w:val="000000"/>
          <w:sz w:val="32"/>
          <w:szCs w:val="32"/>
          <w:rtl/>
        </w:rPr>
        <w:t xml:space="preserve"> من النتائج </w:t>
      </w:r>
      <w:r w:rsidRPr="00107457">
        <w:rPr>
          <w:rFonts w:ascii="Traditional Arabic" w:hAnsi="Traditional Arabic" w:cs="Traditional Arabic"/>
          <w:color w:val="000000"/>
          <w:sz w:val="32"/>
          <w:szCs w:val="32"/>
          <w:rtl/>
        </w:rPr>
        <w:t>أهمها</w:t>
      </w:r>
      <w:r w:rsidR="00461CA9">
        <w:rPr>
          <w:rFonts w:ascii="Traditional Arabic" w:hAnsi="Traditional Arabic" w:cs="Traditional Arabic" w:hint="cs"/>
          <w:color w:val="000000"/>
          <w:sz w:val="32"/>
          <w:szCs w:val="32"/>
          <w:rtl/>
        </w:rPr>
        <w:t> </w:t>
      </w:r>
      <w:r w:rsidR="00461CA9">
        <w:rPr>
          <w:rFonts w:ascii="Traditional Arabic" w:hAnsi="Traditional Arabic" w:cs="Traditional Arabic"/>
          <w:color w:val="000000"/>
          <w:sz w:val="32"/>
          <w:szCs w:val="32"/>
        </w:rPr>
        <w:t>:</w:t>
      </w:r>
    </w:p>
    <w:p w14:paraId="1389F5A9" w14:textId="77777777" w:rsidR="00C35AD6" w:rsidRPr="00107457" w:rsidRDefault="00C35AD6" w:rsidP="004367AD">
      <w:pPr>
        <w:pStyle w:val="NormalWeb"/>
        <w:shd w:val="clear" w:color="auto" w:fill="FFFFFF"/>
        <w:bidi/>
        <w:spacing w:before="0" w:beforeAutospacing="0" w:after="120" w:afterAutospacing="0" w:line="360" w:lineRule="auto"/>
        <w:rPr>
          <w:rFonts w:ascii="Traditional Arabic" w:hAnsi="Traditional Arabic" w:cs="Traditional Arabic"/>
          <w:color w:val="000000"/>
          <w:sz w:val="32"/>
          <w:szCs w:val="32"/>
          <w:rtl/>
          <w:lang w:bidi="ar-DZ"/>
        </w:rPr>
      </w:pPr>
      <w:r w:rsidRPr="00107457">
        <w:rPr>
          <w:rFonts w:ascii="Traditional Arabic" w:hAnsi="Traditional Arabic" w:cs="Traditional Arabic"/>
          <w:color w:val="000000"/>
          <w:sz w:val="32"/>
          <w:szCs w:val="32"/>
          <w:rtl/>
        </w:rPr>
        <w:t>_</w:t>
      </w:r>
      <w:r w:rsidR="007D4CFA" w:rsidRPr="00107457">
        <w:rPr>
          <w:rFonts w:ascii="Traditional Arabic" w:hAnsi="Traditional Arabic" w:cs="Traditional Arabic"/>
          <w:color w:val="000000"/>
          <w:sz w:val="32"/>
          <w:szCs w:val="32"/>
        </w:rPr>
        <w:t xml:space="preserve">  </w:t>
      </w:r>
      <w:r w:rsidR="007D4CFA" w:rsidRPr="00107457">
        <w:rPr>
          <w:rFonts w:ascii="Traditional Arabic" w:hAnsi="Traditional Arabic" w:cs="Traditional Arabic"/>
          <w:color w:val="000000"/>
          <w:sz w:val="32"/>
          <w:szCs w:val="32"/>
          <w:rtl/>
        </w:rPr>
        <w:t xml:space="preserve">يعتبر التمويل </w:t>
      </w:r>
      <w:r w:rsidRPr="00107457">
        <w:rPr>
          <w:rFonts w:ascii="Traditional Arabic" w:hAnsi="Traditional Arabic" w:cs="Traditional Arabic"/>
          <w:color w:val="000000"/>
          <w:sz w:val="32"/>
          <w:szCs w:val="32"/>
          <w:rtl/>
        </w:rPr>
        <w:t>الإسلامي</w:t>
      </w:r>
      <w:r w:rsidR="007D4CFA" w:rsidRPr="00107457">
        <w:rPr>
          <w:rFonts w:ascii="Traditional Arabic" w:hAnsi="Traditional Arabic" w:cs="Traditional Arabic"/>
          <w:color w:val="000000"/>
          <w:sz w:val="32"/>
          <w:szCs w:val="32"/>
          <w:rtl/>
        </w:rPr>
        <w:t xml:space="preserve"> من </w:t>
      </w:r>
      <w:r w:rsidRPr="00107457">
        <w:rPr>
          <w:rFonts w:ascii="Traditional Arabic" w:hAnsi="Traditional Arabic" w:cs="Traditional Arabic"/>
          <w:color w:val="000000"/>
          <w:sz w:val="32"/>
          <w:szCs w:val="32"/>
          <w:rtl/>
        </w:rPr>
        <w:t>أهم</w:t>
      </w:r>
      <w:r w:rsidR="007D4CFA" w:rsidRPr="00107457">
        <w:rPr>
          <w:rFonts w:ascii="Traditional Arabic" w:hAnsi="Traditional Arabic" w:cs="Traditional Arabic"/>
          <w:color w:val="000000"/>
          <w:sz w:val="32"/>
          <w:szCs w:val="32"/>
          <w:rtl/>
        </w:rPr>
        <w:t xml:space="preserve"> </w:t>
      </w:r>
      <w:r w:rsidRPr="00107457">
        <w:rPr>
          <w:rFonts w:ascii="Traditional Arabic" w:hAnsi="Traditional Arabic" w:cs="Traditional Arabic"/>
          <w:color w:val="000000"/>
          <w:sz w:val="32"/>
          <w:szCs w:val="32"/>
          <w:rtl/>
        </w:rPr>
        <w:t>الآليات</w:t>
      </w:r>
      <w:r w:rsidR="007D4CFA" w:rsidRPr="00107457">
        <w:rPr>
          <w:rFonts w:ascii="Traditional Arabic" w:hAnsi="Traditional Arabic" w:cs="Traditional Arabic"/>
          <w:color w:val="000000"/>
          <w:sz w:val="32"/>
          <w:szCs w:val="32"/>
          <w:rtl/>
        </w:rPr>
        <w:t xml:space="preserve"> </w:t>
      </w:r>
      <w:r w:rsidRPr="00107457">
        <w:rPr>
          <w:rFonts w:ascii="Traditional Arabic" w:hAnsi="Traditional Arabic" w:cs="Traditional Arabic"/>
          <w:color w:val="000000"/>
          <w:sz w:val="32"/>
          <w:szCs w:val="32"/>
          <w:rtl/>
        </w:rPr>
        <w:t>المساعدة</w:t>
      </w:r>
      <w:r w:rsidR="00461CA9">
        <w:rPr>
          <w:rFonts w:ascii="Traditional Arabic" w:hAnsi="Traditional Arabic" w:cs="Traditional Arabic"/>
          <w:color w:val="000000"/>
          <w:sz w:val="32"/>
          <w:szCs w:val="32"/>
          <w:rtl/>
        </w:rPr>
        <w:t xml:space="preserve"> على توفير خدمات ومنتجات مال</w:t>
      </w:r>
      <w:r w:rsidR="00461CA9">
        <w:rPr>
          <w:rFonts w:ascii="Traditional Arabic" w:hAnsi="Traditional Arabic" w:cs="Traditional Arabic" w:hint="cs"/>
          <w:color w:val="000000"/>
          <w:sz w:val="32"/>
          <w:szCs w:val="32"/>
          <w:rtl/>
          <w:lang w:bidi="ar-DZ"/>
        </w:rPr>
        <w:t>ية .</w:t>
      </w:r>
    </w:p>
    <w:p w14:paraId="2EA2083F" w14:textId="77777777" w:rsidR="007D4CFA" w:rsidRPr="00107457" w:rsidRDefault="002E6F5C" w:rsidP="004367AD">
      <w:pPr>
        <w:pStyle w:val="NormalWeb"/>
        <w:shd w:val="clear" w:color="auto" w:fill="FFFFFF"/>
        <w:bidi/>
        <w:spacing w:before="0" w:beforeAutospacing="0" w:after="120" w:afterAutospacing="0" w:line="360" w:lineRule="auto"/>
        <w:rPr>
          <w:rFonts w:ascii="Traditional Arabic" w:hAnsi="Traditional Arabic" w:cs="Traditional Arabic"/>
          <w:color w:val="000000"/>
          <w:sz w:val="32"/>
          <w:szCs w:val="32"/>
        </w:rPr>
      </w:pPr>
      <w:r>
        <w:rPr>
          <w:rFonts w:ascii="Traditional Arabic" w:hAnsi="Traditional Arabic" w:cs="Traditional Arabic"/>
          <w:color w:val="000000"/>
          <w:sz w:val="32"/>
          <w:szCs w:val="32"/>
          <w:rtl/>
        </w:rPr>
        <w:t xml:space="preserve">_ تسهل البنوك الإسلامية </w:t>
      </w:r>
      <w:r>
        <w:rPr>
          <w:rFonts w:ascii="Traditional Arabic" w:hAnsi="Traditional Arabic" w:cs="Traditional Arabic" w:hint="cs"/>
          <w:color w:val="000000"/>
          <w:sz w:val="32"/>
          <w:szCs w:val="32"/>
          <w:rtl/>
        </w:rPr>
        <w:t>ا</w:t>
      </w:r>
      <w:r w:rsidR="00461CA9">
        <w:rPr>
          <w:rFonts w:ascii="Traditional Arabic" w:hAnsi="Traditional Arabic" w:cs="Traditional Arabic"/>
          <w:color w:val="000000"/>
          <w:sz w:val="32"/>
          <w:szCs w:val="32"/>
          <w:rtl/>
        </w:rPr>
        <w:t>مكاني</w:t>
      </w:r>
      <w:r w:rsidR="00461CA9">
        <w:rPr>
          <w:rFonts w:ascii="Traditional Arabic" w:hAnsi="Traditional Arabic" w:cs="Traditional Arabic" w:hint="cs"/>
          <w:color w:val="000000"/>
          <w:sz w:val="32"/>
          <w:szCs w:val="32"/>
          <w:rtl/>
        </w:rPr>
        <w:t>ة</w:t>
      </w:r>
      <w:r w:rsidR="007D4CFA" w:rsidRPr="00107457">
        <w:rPr>
          <w:rFonts w:ascii="Traditional Arabic" w:hAnsi="Traditional Arabic" w:cs="Traditional Arabic"/>
          <w:color w:val="000000"/>
          <w:sz w:val="32"/>
          <w:szCs w:val="32"/>
          <w:rtl/>
        </w:rPr>
        <w:t xml:space="preserve"> الوصول </w:t>
      </w:r>
      <w:r w:rsidR="00C35AD6" w:rsidRPr="00107457">
        <w:rPr>
          <w:rFonts w:ascii="Traditional Arabic" w:hAnsi="Traditional Arabic" w:cs="Traditional Arabic"/>
          <w:color w:val="000000"/>
          <w:sz w:val="32"/>
          <w:szCs w:val="32"/>
          <w:rtl/>
        </w:rPr>
        <w:t>إلى</w:t>
      </w:r>
      <w:r w:rsidR="007D4CFA" w:rsidRPr="00107457">
        <w:rPr>
          <w:rFonts w:ascii="Traditional Arabic" w:hAnsi="Traditional Arabic" w:cs="Traditional Arabic"/>
          <w:color w:val="000000"/>
          <w:sz w:val="32"/>
          <w:szCs w:val="32"/>
          <w:rtl/>
        </w:rPr>
        <w:t xml:space="preserve"> الخدمات والمنتجات </w:t>
      </w:r>
      <w:r w:rsidR="00C35AD6" w:rsidRPr="00107457">
        <w:rPr>
          <w:rFonts w:ascii="Traditional Arabic" w:hAnsi="Traditional Arabic" w:cs="Traditional Arabic"/>
          <w:color w:val="000000"/>
          <w:sz w:val="32"/>
          <w:szCs w:val="32"/>
          <w:rtl/>
        </w:rPr>
        <w:t>المالية</w:t>
      </w:r>
      <w:r w:rsidR="007D4CFA" w:rsidRPr="00107457">
        <w:rPr>
          <w:rFonts w:ascii="Traditional Arabic" w:hAnsi="Traditional Arabic" w:cs="Traditional Arabic"/>
          <w:color w:val="000000"/>
          <w:sz w:val="32"/>
          <w:szCs w:val="32"/>
          <w:rtl/>
        </w:rPr>
        <w:t xml:space="preserve"> واستخدامها خصوصا من طرف الشرائح </w:t>
      </w:r>
      <w:r w:rsidR="00C35AD6" w:rsidRPr="00107457">
        <w:rPr>
          <w:rFonts w:ascii="Traditional Arabic" w:hAnsi="Traditional Arabic" w:cs="Traditional Arabic"/>
          <w:color w:val="000000"/>
          <w:sz w:val="32"/>
          <w:szCs w:val="32"/>
          <w:rtl/>
        </w:rPr>
        <w:t>المقصاة</w:t>
      </w:r>
      <w:r w:rsidR="007D4CFA" w:rsidRPr="00107457">
        <w:rPr>
          <w:rFonts w:ascii="Traditional Arabic" w:hAnsi="Traditional Arabic" w:cs="Traditional Arabic"/>
          <w:color w:val="000000"/>
          <w:sz w:val="32"/>
          <w:szCs w:val="32"/>
          <w:rtl/>
        </w:rPr>
        <w:t xml:space="preserve"> بسبب معتقد ديني </w:t>
      </w:r>
      <w:r w:rsidR="00C35AD6" w:rsidRPr="00107457">
        <w:rPr>
          <w:rFonts w:ascii="Traditional Arabic" w:hAnsi="Traditional Arabic" w:cs="Traditional Arabic"/>
          <w:color w:val="000000"/>
          <w:sz w:val="32"/>
          <w:szCs w:val="32"/>
          <w:rtl/>
        </w:rPr>
        <w:t>أو</w:t>
      </w:r>
      <w:r w:rsidR="007D4CFA" w:rsidRPr="00107457">
        <w:rPr>
          <w:rFonts w:ascii="Traditional Arabic" w:hAnsi="Traditional Arabic" w:cs="Traditional Arabic"/>
          <w:color w:val="000000"/>
          <w:sz w:val="32"/>
          <w:szCs w:val="32"/>
          <w:rtl/>
        </w:rPr>
        <w:t xml:space="preserve"> ثقافي</w:t>
      </w:r>
      <w:r w:rsidR="006A15C2">
        <w:rPr>
          <w:rFonts w:ascii="Traditional Arabic" w:hAnsi="Traditional Arabic" w:cs="Traditional Arabic" w:hint="cs"/>
          <w:color w:val="000000"/>
          <w:sz w:val="32"/>
          <w:szCs w:val="32"/>
          <w:rtl/>
        </w:rPr>
        <w:t>.</w:t>
      </w:r>
    </w:p>
    <w:p w14:paraId="1923270A" w14:textId="77777777" w:rsidR="007D4CFA" w:rsidRPr="00107457" w:rsidRDefault="007D4CFA" w:rsidP="004367AD">
      <w:pPr>
        <w:pStyle w:val="NormalWeb"/>
        <w:shd w:val="clear" w:color="auto" w:fill="FFFFFF"/>
        <w:bidi/>
        <w:spacing w:before="0" w:beforeAutospacing="0" w:after="120" w:afterAutospacing="0" w:line="360" w:lineRule="auto"/>
        <w:rPr>
          <w:rFonts w:ascii="Traditional Arabic" w:hAnsi="Traditional Arabic" w:cs="Traditional Arabic"/>
          <w:color w:val="000000"/>
          <w:sz w:val="32"/>
          <w:szCs w:val="32"/>
        </w:rPr>
      </w:pPr>
      <w:r w:rsidRPr="00107457">
        <w:rPr>
          <w:rFonts w:ascii="Traditional Arabic" w:hAnsi="Traditional Arabic" w:cs="Traditional Arabic"/>
          <w:color w:val="000000"/>
          <w:sz w:val="32"/>
          <w:szCs w:val="32"/>
          <w:rtl/>
        </w:rPr>
        <w:t xml:space="preserve">تهدف هذه </w:t>
      </w:r>
      <w:r w:rsidR="00C35AD6" w:rsidRPr="00107457">
        <w:rPr>
          <w:rFonts w:ascii="Traditional Arabic" w:hAnsi="Traditional Arabic" w:cs="Traditional Arabic"/>
          <w:color w:val="000000"/>
          <w:sz w:val="32"/>
          <w:szCs w:val="32"/>
          <w:rtl/>
        </w:rPr>
        <w:t>الدراسة</w:t>
      </w:r>
      <w:r w:rsidRPr="00107457">
        <w:rPr>
          <w:rFonts w:ascii="Traditional Arabic" w:hAnsi="Traditional Arabic" w:cs="Traditional Arabic"/>
          <w:color w:val="000000"/>
          <w:sz w:val="32"/>
          <w:szCs w:val="32"/>
          <w:rtl/>
        </w:rPr>
        <w:t xml:space="preserve"> </w:t>
      </w:r>
      <w:r w:rsidR="00C35AD6" w:rsidRPr="00107457">
        <w:rPr>
          <w:rFonts w:ascii="Traditional Arabic" w:hAnsi="Traditional Arabic" w:cs="Traditional Arabic"/>
          <w:color w:val="000000"/>
          <w:sz w:val="32"/>
          <w:szCs w:val="32"/>
          <w:rtl/>
        </w:rPr>
        <w:t>إلى</w:t>
      </w:r>
      <w:r w:rsidRPr="00107457">
        <w:rPr>
          <w:rFonts w:ascii="Traditional Arabic" w:hAnsi="Traditional Arabic" w:cs="Traditional Arabic"/>
          <w:color w:val="000000"/>
          <w:sz w:val="32"/>
          <w:szCs w:val="32"/>
          <w:rtl/>
        </w:rPr>
        <w:t xml:space="preserve"> </w:t>
      </w:r>
      <w:r w:rsidR="00C35AD6" w:rsidRPr="00107457">
        <w:rPr>
          <w:rFonts w:ascii="Traditional Arabic" w:hAnsi="Traditional Arabic" w:cs="Traditional Arabic"/>
          <w:color w:val="000000"/>
          <w:sz w:val="32"/>
          <w:szCs w:val="32"/>
          <w:rtl/>
        </w:rPr>
        <w:t>إظهار</w:t>
      </w:r>
      <w:r w:rsidRPr="00107457">
        <w:rPr>
          <w:rFonts w:ascii="Traditional Arabic" w:hAnsi="Traditional Arabic" w:cs="Traditional Arabic"/>
          <w:color w:val="000000"/>
          <w:sz w:val="32"/>
          <w:szCs w:val="32"/>
          <w:rtl/>
        </w:rPr>
        <w:t xml:space="preserve"> ال</w:t>
      </w:r>
      <w:r w:rsidR="00C35AD6" w:rsidRPr="00107457">
        <w:rPr>
          <w:rFonts w:ascii="Traditional Arabic" w:hAnsi="Traditional Arabic" w:cs="Traditional Arabic"/>
          <w:color w:val="000000"/>
          <w:sz w:val="32"/>
          <w:szCs w:val="32"/>
          <w:rtl/>
        </w:rPr>
        <w:t>دور الذي تلعبه المصارف الإسلامية</w:t>
      </w:r>
      <w:r w:rsidRPr="00107457">
        <w:rPr>
          <w:rFonts w:ascii="Traditional Arabic" w:hAnsi="Traditional Arabic" w:cs="Traditional Arabic"/>
          <w:color w:val="000000"/>
          <w:sz w:val="32"/>
          <w:szCs w:val="32"/>
          <w:rtl/>
        </w:rPr>
        <w:t xml:space="preserve"> سواء البنوك </w:t>
      </w:r>
      <w:r w:rsidR="00C35AD6" w:rsidRPr="00107457">
        <w:rPr>
          <w:rFonts w:ascii="Traditional Arabic" w:hAnsi="Traditional Arabic" w:cs="Traditional Arabic"/>
          <w:color w:val="000000"/>
          <w:sz w:val="32"/>
          <w:szCs w:val="32"/>
          <w:rtl/>
        </w:rPr>
        <w:t>أو</w:t>
      </w:r>
      <w:r w:rsidRPr="00107457">
        <w:rPr>
          <w:rFonts w:ascii="Traditional Arabic" w:hAnsi="Traditional Arabic" w:cs="Traditional Arabic"/>
          <w:color w:val="000000"/>
          <w:sz w:val="32"/>
          <w:szCs w:val="32"/>
          <w:rtl/>
        </w:rPr>
        <w:t xml:space="preserve"> شبابيك في تعزيز الشمول المالي في الجزائر </w:t>
      </w:r>
      <w:r w:rsidR="00C35AD6" w:rsidRPr="00107457">
        <w:rPr>
          <w:rFonts w:ascii="Traditional Arabic" w:hAnsi="Traditional Arabic" w:cs="Traditional Arabic"/>
          <w:color w:val="000000"/>
          <w:sz w:val="32"/>
          <w:szCs w:val="32"/>
          <w:rtl/>
        </w:rPr>
        <w:t>للفترة</w:t>
      </w:r>
      <w:r w:rsidRPr="00107457">
        <w:rPr>
          <w:rFonts w:ascii="Traditional Arabic" w:hAnsi="Traditional Arabic" w:cs="Traditional Arabic"/>
          <w:color w:val="000000"/>
          <w:sz w:val="32"/>
          <w:szCs w:val="32"/>
          <w:rtl/>
        </w:rPr>
        <w:t xml:space="preserve"> </w:t>
      </w:r>
      <w:r w:rsidR="00C35AD6" w:rsidRPr="00107457">
        <w:rPr>
          <w:rFonts w:ascii="Traditional Arabic" w:hAnsi="Traditional Arabic" w:cs="Traditional Arabic"/>
          <w:color w:val="000000"/>
          <w:sz w:val="32"/>
          <w:szCs w:val="32"/>
          <w:rtl/>
        </w:rPr>
        <w:t>الممتدة</w:t>
      </w:r>
      <w:r w:rsidRPr="00107457">
        <w:rPr>
          <w:rFonts w:ascii="Traditional Arabic" w:hAnsi="Traditional Arabic" w:cs="Traditional Arabic"/>
          <w:color w:val="000000"/>
          <w:sz w:val="32"/>
          <w:szCs w:val="32"/>
          <w:rtl/>
        </w:rPr>
        <w:t xml:space="preserve"> ما بين </w:t>
      </w:r>
      <w:r w:rsidR="00097C8A" w:rsidRPr="00107457">
        <w:rPr>
          <w:rFonts w:ascii="Traditional Arabic" w:hAnsi="Traditional Arabic" w:cs="Traditional Arabic"/>
          <w:color w:val="000000"/>
          <w:sz w:val="32"/>
          <w:szCs w:val="32"/>
        </w:rPr>
        <w:t xml:space="preserve">   2014</w:t>
      </w:r>
      <w:r w:rsidRPr="00107457">
        <w:rPr>
          <w:rFonts w:ascii="Traditional Arabic" w:hAnsi="Traditional Arabic" w:cs="Traditional Arabic"/>
          <w:color w:val="000000"/>
          <w:sz w:val="32"/>
          <w:szCs w:val="32"/>
          <w:rtl/>
        </w:rPr>
        <w:t>2021</w:t>
      </w:r>
      <w:r w:rsidR="00097C8A" w:rsidRPr="00107457">
        <w:rPr>
          <w:rFonts w:ascii="Traditional Arabic" w:hAnsi="Traditional Arabic" w:cs="Traditional Arabic"/>
          <w:color w:val="000000"/>
          <w:sz w:val="32"/>
          <w:szCs w:val="32"/>
        </w:rPr>
        <w:t>_</w:t>
      </w:r>
      <w:r w:rsidRPr="00107457">
        <w:rPr>
          <w:rFonts w:ascii="Traditional Arabic" w:hAnsi="Traditional Arabic" w:cs="Traditional Arabic"/>
          <w:color w:val="000000"/>
          <w:sz w:val="32"/>
          <w:szCs w:val="32"/>
          <w:rtl/>
        </w:rPr>
        <w:t xml:space="preserve"> </w:t>
      </w:r>
      <w:r w:rsidR="00097C8A" w:rsidRPr="00107457">
        <w:rPr>
          <w:rFonts w:ascii="Traditional Arabic" w:hAnsi="Traditional Arabic" w:cs="Traditional Arabic"/>
          <w:color w:val="000000"/>
          <w:sz w:val="32"/>
          <w:szCs w:val="32"/>
          <w:rtl/>
        </w:rPr>
        <w:t>وأهميتها</w:t>
      </w:r>
      <w:r w:rsidR="006A15C2">
        <w:rPr>
          <w:rFonts w:ascii="Traditional Arabic" w:hAnsi="Traditional Arabic" w:cs="Traditional Arabic"/>
          <w:color w:val="000000"/>
          <w:sz w:val="32"/>
          <w:szCs w:val="32"/>
          <w:rtl/>
        </w:rPr>
        <w:t xml:space="preserve"> في هذا المجال من خلال مقارن</w:t>
      </w:r>
      <w:r w:rsidR="006A15C2">
        <w:rPr>
          <w:rFonts w:ascii="Traditional Arabic" w:hAnsi="Traditional Arabic" w:cs="Traditional Arabic" w:hint="cs"/>
          <w:color w:val="000000"/>
          <w:sz w:val="32"/>
          <w:szCs w:val="32"/>
          <w:rtl/>
        </w:rPr>
        <w:t>ة</w:t>
      </w:r>
      <w:r w:rsidRPr="00107457">
        <w:rPr>
          <w:rFonts w:ascii="Traditional Arabic" w:hAnsi="Traditional Arabic" w:cs="Traditional Arabic"/>
          <w:color w:val="000000"/>
          <w:sz w:val="32"/>
          <w:szCs w:val="32"/>
          <w:rtl/>
        </w:rPr>
        <w:t xml:space="preserve"> حجم التمويل المالي في البنوك محل </w:t>
      </w:r>
      <w:r w:rsidR="00097C8A" w:rsidRPr="00107457">
        <w:rPr>
          <w:rFonts w:ascii="Traditional Arabic" w:hAnsi="Traditional Arabic" w:cs="Traditional Arabic"/>
          <w:color w:val="000000"/>
          <w:sz w:val="32"/>
          <w:szCs w:val="32"/>
          <w:rtl/>
        </w:rPr>
        <w:t>الدراسة</w:t>
      </w:r>
    </w:p>
    <w:p w14:paraId="749D6F6A" w14:textId="77777777" w:rsidR="007D4CFA" w:rsidRPr="00107457" w:rsidRDefault="000E0939" w:rsidP="006A15C2">
      <w:pPr>
        <w:pStyle w:val="NormalWeb"/>
        <w:shd w:val="clear" w:color="auto" w:fill="FFFFFF"/>
        <w:bidi/>
        <w:spacing w:before="0" w:beforeAutospacing="0" w:after="120" w:afterAutospacing="0" w:line="360" w:lineRule="auto"/>
        <w:rPr>
          <w:rFonts w:ascii="Traditional Arabic" w:hAnsi="Traditional Arabic" w:cs="Traditional Arabic"/>
          <w:color w:val="000000"/>
          <w:sz w:val="32"/>
          <w:szCs w:val="32"/>
        </w:rPr>
      </w:pPr>
      <w:r w:rsidRPr="00107457">
        <w:rPr>
          <w:rFonts w:ascii="Traditional Arabic" w:hAnsi="Traditional Arabic" w:cs="Traditional Arabic"/>
          <w:color w:val="000000"/>
          <w:sz w:val="32"/>
          <w:szCs w:val="32"/>
          <w:rtl/>
        </w:rPr>
        <w:t xml:space="preserve"> </w:t>
      </w:r>
      <w:r w:rsidR="00097C8A" w:rsidRPr="00107457">
        <w:rPr>
          <w:rFonts w:ascii="Traditional Arabic" w:hAnsi="Traditional Arabic" w:cs="Traditional Arabic"/>
          <w:color w:val="000000"/>
          <w:sz w:val="32"/>
          <w:szCs w:val="32"/>
          <w:rtl/>
        </w:rPr>
        <w:t xml:space="preserve">  </w:t>
      </w:r>
      <w:r w:rsidR="007D4CFA" w:rsidRPr="00107457">
        <w:rPr>
          <w:rFonts w:ascii="Traditional Arabic" w:hAnsi="Traditional Arabic" w:cs="Traditional Arabic"/>
          <w:color w:val="000000"/>
          <w:sz w:val="32"/>
          <w:szCs w:val="32"/>
          <w:rtl/>
        </w:rPr>
        <w:t xml:space="preserve">وقد تم الاعتماد على نموذجين النموذج الوصفي في </w:t>
      </w:r>
      <w:r w:rsidR="00097C8A" w:rsidRPr="00107457">
        <w:rPr>
          <w:rFonts w:ascii="Traditional Arabic" w:hAnsi="Traditional Arabic" w:cs="Traditional Arabic"/>
          <w:color w:val="000000"/>
          <w:sz w:val="32"/>
          <w:szCs w:val="32"/>
          <w:rtl/>
        </w:rPr>
        <w:t>الإطار</w:t>
      </w:r>
      <w:r w:rsidR="007D4CFA" w:rsidRPr="00107457">
        <w:rPr>
          <w:rFonts w:ascii="Traditional Arabic" w:hAnsi="Traditional Arabic" w:cs="Traditional Arabic"/>
          <w:color w:val="000000"/>
          <w:sz w:val="32"/>
          <w:szCs w:val="32"/>
          <w:rtl/>
        </w:rPr>
        <w:t xml:space="preserve"> النظري والنموذج القياسي باستخدام الانحدار الذاتي للفجوات </w:t>
      </w:r>
      <w:r w:rsidR="00097C8A" w:rsidRPr="00107457">
        <w:rPr>
          <w:rFonts w:ascii="Traditional Arabic" w:hAnsi="Traditional Arabic" w:cs="Traditional Arabic"/>
          <w:color w:val="000000"/>
          <w:sz w:val="32"/>
          <w:szCs w:val="32"/>
          <w:rtl/>
        </w:rPr>
        <w:t>الزمنية</w:t>
      </w:r>
      <w:r w:rsidR="007D4CFA" w:rsidRPr="00107457">
        <w:rPr>
          <w:rFonts w:ascii="Traditional Arabic" w:hAnsi="Traditional Arabic" w:cs="Traditional Arabic"/>
          <w:color w:val="000000"/>
          <w:sz w:val="32"/>
          <w:szCs w:val="32"/>
          <w:rtl/>
        </w:rPr>
        <w:t xml:space="preserve"> </w:t>
      </w:r>
      <w:r w:rsidR="00097C8A" w:rsidRPr="00107457">
        <w:rPr>
          <w:rFonts w:ascii="Traditional Arabic" w:hAnsi="Traditional Arabic" w:cs="Traditional Arabic"/>
          <w:color w:val="000000"/>
          <w:sz w:val="32"/>
          <w:szCs w:val="32"/>
          <w:rtl/>
        </w:rPr>
        <w:t>الموزعة</w:t>
      </w:r>
      <w:r w:rsidR="007D4CFA" w:rsidRPr="00107457">
        <w:rPr>
          <w:rFonts w:ascii="Traditional Arabic" w:hAnsi="Traditional Arabic" w:cs="Traditional Arabic"/>
          <w:color w:val="000000"/>
          <w:sz w:val="32"/>
          <w:szCs w:val="32"/>
          <w:rtl/>
        </w:rPr>
        <w:t xml:space="preserve"> و نموذ</w:t>
      </w:r>
      <w:r w:rsidR="0091501E">
        <w:rPr>
          <w:rFonts w:ascii="Traditional Arabic" w:hAnsi="Traditional Arabic" w:cs="Traditional Arabic"/>
          <w:color w:val="000000"/>
          <w:sz w:val="32"/>
          <w:szCs w:val="32"/>
          <w:rtl/>
        </w:rPr>
        <w:t xml:space="preserve">ج قياس يقيس </w:t>
      </w:r>
      <w:r w:rsidR="0091501E">
        <w:rPr>
          <w:rFonts w:ascii="Traditional Arabic" w:hAnsi="Traditional Arabic" w:cs="Traditional Arabic" w:hint="cs"/>
          <w:color w:val="000000"/>
          <w:sz w:val="32"/>
          <w:szCs w:val="32"/>
          <w:rtl/>
        </w:rPr>
        <w:t>أ</w:t>
      </w:r>
      <w:r w:rsidR="00097C8A" w:rsidRPr="00107457">
        <w:rPr>
          <w:rFonts w:ascii="Traditional Arabic" w:hAnsi="Traditional Arabic" w:cs="Traditional Arabic"/>
          <w:color w:val="000000"/>
          <w:sz w:val="32"/>
          <w:szCs w:val="32"/>
          <w:rtl/>
        </w:rPr>
        <w:t>ثر البنوك الإسلامية</w:t>
      </w:r>
      <w:r w:rsidR="007D4CFA" w:rsidRPr="00107457">
        <w:rPr>
          <w:rFonts w:ascii="Traditional Arabic" w:hAnsi="Traditional Arabic" w:cs="Traditional Arabic"/>
          <w:color w:val="000000"/>
          <w:sz w:val="32"/>
          <w:szCs w:val="32"/>
          <w:rtl/>
        </w:rPr>
        <w:t xml:space="preserve"> المقاس بعدد </w:t>
      </w:r>
      <w:r w:rsidR="006A15C2">
        <w:rPr>
          <w:rFonts w:ascii="Traditional Arabic" w:hAnsi="Traditional Arabic" w:cs="Traditional Arabic"/>
          <w:color w:val="000000"/>
          <w:sz w:val="32"/>
          <w:szCs w:val="32"/>
          <w:rtl/>
        </w:rPr>
        <w:t>أجهز</w:t>
      </w:r>
      <w:r w:rsidR="006A15C2">
        <w:rPr>
          <w:rFonts w:ascii="Traditional Arabic" w:hAnsi="Traditional Arabic" w:cs="Traditional Arabic" w:hint="cs"/>
          <w:color w:val="000000"/>
          <w:sz w:val="32"/>
          <w:szCs w:val="32"/>
          <w:rtl/>
        </w:rPr>
        <w:t>ة</w:t>
      </w:r>
      <w:r w:rsidR="00097C8A" w:rsidRPr="00107457">
        <w:rPr>
          <w:rFonts w:ascii="Traditional Arabic" w:hAnsi="Traditional Arabic" w:cs="Traditional Arabic"/>
          <w:color w:val="000000"/>
          <w:sz w:val="32"/>
          <w:szCs w:val="32"/>
          <w:rtl/>
        </w:rPr>
        <w:t xml:space="preserve"> الصراف الآلي </w:t>
      </w:r>
      <w:r w:rsidR="007D4CFA" w:rsidRPr="00107457">
        <w:rPr>
          <w:rFonts w:ascii="Traditional Arabic" w:hAnsi="Traditional Arabic" w:cs="Traditional Arabic"/>
          <w:color w:val="000000"/>
          <w:sz w:val="32"/>
          <w:szCs w:val="32"/>
          <w:rtl/>
        </w:rPr>
        <w:t xml:space="preserve">باستخدام </w:t>
      </w:r>
      <w:r w:rsidR="006A15C2">
        <w:rPr>
          <w:rFonts w:ascii="Traditional Arabic" w:hAnsi="Traditional Arabic" w:cs="Traditional Arabic" w:hint="cs"/>
          <w:color w:val="000000"/>
          <w:sz w:val="32"/>
          <w:szCs w:val="32"/>
          <w:rtl/>
        </w:rPr>
        <w:t>مت</w:t>
      </w:r>
      <w:r w:rsidR="007D4CFA" w:rsidRPr="00107457">
        <w:rPr>
          <w:rFonts w:ascii="Traditional Arabic" w:hAnsi="Traditional Arabic" w:cs="Traditional Arabic"/>
          <w:color w:val="000000"/>
          <w:sz w:val="32"/>
          <w:szCs w:val="32"/>
          <w:rtl/>
        </w:rPr>
        <w:t xml:space="preserve">غيرين </w:t>
      </w:r>
      <w:r w:rsidR="00E0427A">
        <w:rPr>
          <w:rFonts w:ascii="Traditional Arabic" w:hAnsi="Traditional Arabic" w:cs="Traditional Arabic" w:hint="cs"/>
          <w:color w:val="000000"/>
          <w:sz w:val="32"/>
          <w:szCs w:val="32"/>
          <w:rtl/>
        </w:rPr>
        <w:t xml:space="preserve"> هما ,</w:t>
      </w:r>
      <w:r w:rsidR="007D4CFA" w:rsidRPr="00107457">
        <w:rPr>
          <w:rFonts w:ascii="Traditional Arabic" w:hAnsi="Traditional Arabic" w:cs="Traditional Arabic"/>
          <w:color w:val="000000"/>
          <w:sz w:val="32"/>
          <w:szCs w:val="32"/>
          <w:rtl/>
        </w:rPr>
        <w:t>ع</w:t>
      </w:r>
      <w:r w:rsidR="00E0427A">
        <w:rPr>
          <w:rFonts w:ascii="Traditional Arabic" w:hAnsi="Traditional Arabic" w:cs="Traditional Arabic"/>
          <w:color w:val="000000"/>
          <w:sz w:val="32"/>
          <w:szCs w:val="32"/>
          <w:rtl/>
        </w:rPr>
        <w:t>دد المقتر</w:t>
      </w:r>
      <w:r w:rsidR="00E0427A">
        <w:rPr>
          <w:rFonts w:ascii="Traditional Arabic" w:hAnsi="Traditional Arabic" w:cs="Traditional Arabic" w:hint="cs"/>
          <w:color w:val="000000"/>
          <w:sz w:val="32"/>
          <w:szCs w:val="32"/>
          <w:rtl/>
        </w:rPr>
        <w:t>ض</w:t>
      </w:r>
      <w:r w:rsidR="00097C8A" w:rsidRPr="00107457">
        <w:rPr>
          <w:rFonts w:ascii="Traditional Arabic" w:hAnsi="Traditional Arabic" w:cs="Traditional Arabic"/>
          <w:color w:val="000000"/>
          <w:sz w:val="32"/>
          <w:szCs w:val="32"/>
          <w:rtl/>
        </w:rPr>
        <w:t>ين من البنوك الإسلامية</w:t>
      </w:r>
    </w:p>
    <w:p w14:paraId="56C82BF8" w14:textId="77777777" w:rsidR="00097C8A" w:rsidRPr="00107457" w:rsidRDefault="00097C8A" w:rsidP="004367AD">
      <w:pPr>
        <w:pStyle w:val="NormalWeb"/>
        <w:shd w:val="clear" w:color="auto" w:fill="FFFFFF"/>
        <w:bidi/>
        <w:spacing w:before="0" w:beforeAutospacing="0" w:after="120" w:afterAutospacing="0" w:line="360" w:lineRule="auto"/>
        <w:rPr>
          <w:rFonts w:ascii="Traditional Arabic" w:hAnsi="Traditional Arabic" w:cs="Traditional Arabic"/>
          <w:color w:val="000000"/>
          <w:sz w:val="32"/>
          <w:szCs w:val="32"/>
        </w:rPr>
      </w:pPr>
      <w:r w:rsidRPr="00107457">
        <w:rPr>
          <w:rFonts w:ascii="Traditional Arabic" w:hAnsi="Traditional Arabic" w:cs="Traditional Arabic"/>
          <w:color w:val="000000"/>
          <w:sz w:val="32"/>
          <w:szCs w:val="32"/>
          <w:rtl/>
        </w:rPr>
        <w:lastRenderedPageBreak/>
        <w:t xml:space="preserve">        النتائج المتواصل </w:t>
      </w:r>
      <w:r w:rsidR="007D4CFA" w:rsidRPr="00107457">
        <w:rPr>
          <w:rFonts w:ascii="Traditional Arabic" w:hAnsi="Traditional Arabic" w:cs="Traditional Arabic"/>
          <w:color w:val="000000"/>
          <w:sz w:val="32"/>
          <w:szCs w:val="32"/>
          <w:rtl/>
        </w:rPr>
        <w:t xml:space="preserve"> </w:t>
      </w:r>
      <w:r w:rsidRPr="00107457">
        <w:rPr>
          <w:rFonts w:ascii="Traditional Arabic" w:hAnsi="Traditional Arabic" w:cs="Traditional Arabic"/>
          <w:color w:val="000000"/>
          <w:sz w:val="32"/>
          <w:szCs w:val="32"/>
          <w:rtl/>
        </w:rPr>
        <w:t>إليها</w:t>
      </w:r>
      <w:r w:rsidR="007D4CFA" w:rsidRPr="00107457">
        <w:rPr>
          <w:rFonts w:ascii="Traditional Arabic" w:hAnsi="Traditional Arabic" w:cs="Traditional Arabic"/>
          <w:color w:val="000000"/>
          <w:sz w:val="32"/>
          <w:szCs w:val="32"/>
          <w:rtl/>
        </w:rPr>
        <w:t xml:space="preserve"> من خلال هذه </w:t>
      </w:r>
      <w:r w:rsidRPr="00107457">
        <w:rPr>
          <w:rFonts w:ascii="Traditional Arabic" w:hAnsi="Traditional Arabic" w:cs="Traditional Arabic"/>
          <w:color w:val="000000"/>
          <w:sz w:val="32"/>
          <w:szCs w:val="32"/>
          <w:rtl/>
        </w:rPr>
        <w:t>الدراسة</w:t>
      </w:r>
      <w:r w:rsidR="00E0427A">
        <w:rPr>
          <w:rFonts w:ascii="Traditional Arabic" w:hAnsi="Traditional Arabic" w:cs="Traditional Arabic"/>
          <w:color w:val="000000"/>
          <w:sz w:val="32"/>
          <w:szCs w:val="32"/>
          <w:rtl/>
        </w:rPr>
        <w:t xml:space="preserve"> ه</w:t>
      </w:r>
      <w:r w:rsidR="00E0427A">
        <w:rPr>
          <w:rFonts w:ascii="Traditional Arabic" w:hAnsi="Traditional Arabic" w:cs="Traditional Arabic" w:hint="cs"/>
          <w:color w:val="000000"/>
          <w:sz w:val="32"/>
          <w:szCs w:val="32"/>
          <w:rtl/>
        </w:rPr>
        <w:t>ي </w:t>
      </w:r>
      <w:r w:rsidR="00E0427A">
        <w:rPr>
          <w:rFonts w:ascii="Traditional Arabic" w:hAnsi="Traditional Arabic" w:cs="Traditional Arabic"/>
          <w:color w:val="000000"/>
          <w:sz w:val="32"/>
          <w:szCs w:val="32"/>
        </w:rPr>
        <w:t>:</w:t>
      </w:r>
    </w:p>
    <w:p w14:paraId="584BA9AD" w14:textId="77777777" w:rsidR="00097C8A" w:rsidRPr="00107457" w:rsidRDefault="00097C8A" w:rsidP="004367AD">
      <w:pPr>
        <w:pStyle w:val="NormalWeb"/>
        <w:shd w:val="clear" w:color="auto" w:fill="FFFFFF"/>
        <w:bidi/>
        <w:spacing w:before="0" w:beforeAutospacing="0" w:after="120" w:afterAutospacing="0" w:line="360" w:lineRule="auto"/>
        <w:rPr>
          <w:rFonts w:ascii="Traditional Arabic" w:hAnsi="Traditional Arabic" w:cs="Traditional Arabic"/>
          <w:color w:val="000000"/>
          <w:sz w:val="32"/>
          <w:szCs w:val="32"/>
          <w:rtl/>
        </w:rPr>
      </w:pPr>
      <w:r w:rsidRPr="00107457">
        <w:rPr>
          <w:rFonts w:ascii="Traditional Arabic" w:hAnsi="Traditional Arabic" w:cs="Traditional Arabic"/>
          <w:color w:val="000000"/>
          <w:sz w:val="32"/>
          <w:szCs w:val="32"/>
          <w:rtl/>
        </w:rPr>
        <w:t>_</w:t>
      </w:r>
      <w:r w:rsidR="007D4CFA" w:rsidRPr="00107457">
        <w:rPr>
          <w:rFonts w:ascii="Traditional Arabic" w:hAnsi="Traditional Arabic" w:cs="Traditional Arabic"/>
          <w:color w:val="000000"/>
          <w:sz w:val="32"/>
          <w:szCs w:val="32"/>
          <w:rtl/>
        </w:rPr>
        <w:t xml:space="preserve"> تساهم الشبابي</w:t>
      </w:r>
      <w:r w:rsidRPr="00107457">
        <w:rPr>
          <w:rFonts w:ascii="Traditional Arabic" w:hAnsi="Traditional Arabic" w:cs="Traditional Arabic"/>
          <w:color w:val="000000"/>
          <w:sz w:val="32"/>
          <w:szCs w:val="32"/>
          <w:rtl/>
        </w:rPr>
        <w:t>ك الإسلامية</w:t>
      </w:r>
      <w:r w:rsidR="007D4CFA" w:rsidRPr="00107457">
        <w:rPr>
          <w:rFonts w:ascii="Traditional Arabic" w:hAnsi="Traditional Arabic" w:cs="Traditional Arabic"/>
          <w:color w:val="000000"/>
          <w:sz w:val="32"/>
          <w:szCs w:val="32"/>
          <w:rtl/>
        </w:rPr>
        <w:t xml:space="preserve"> في الجزائر بشكل ضعيف في دعم الشمول المالي </w:t>
      </w:r>
      <w:r w:rsidRPr="00107457">
        <w:rPr>
          <w:rFonts w:ascii="Traditional Arabic" w:hAnsi="Traditional Arabic" w:cs="Traditional Arabic"/>
          <w:color w:val="000000"/>
          <w:sz w:val="32"/>
          <w:szCs w:val="32"/>
          <w:rtl/>
        </w:rPr>
        <w:t>وخاصة</w:t>
      </w:r>
      <w:r w:rsidR="007D4CFA" w:rsidRPr="00107457">
        <w:rPr>
          <w:rFonts w:ascii="Traditional Arabic" w:hAnsi="Traditional Arabic" w:cs="Traditional Arabic"/>
          <w:color w:val="000000"/>
          <w:sz w:val="32"/>
          <w:szCs w:val="32"/>
          <w:rtl/>
        </w:rPr>
        <w:t xml:space="preserve"> التي </w:t>
      </w:r>
      <w:r w:rsidRPr="00107457">
        <w:rPr>
          <w:rFonts w:ascii="Traditional Arabic" w:hAnsi="Traditional Arabic" w:cs="Traditional Arabic"/>
          <w:color w:val="000000"/>
          <w:sz w:val="32"/>
          <w:szCs w:val="32"/>
          <w:rtl/>
        </w:rPr>
        <w:t xml:space="preserve">أنشئت </w:t>
      </w:r>
      <w:r w:rsidR="00E0427A">
        <w:rPr>
          <w:rFonts w:ascii="Traditional Arabic" w:hAnsi="Traditional Arabic" w:cs="Traditional Arabic"/>
          <w:color w:val="000000"/>
          <w:sz w:val="32"/>
          <w:szCs w:val="32"/>
          <w:rtl/>
        </w:rPr>
        <w:t xml:space="preserve"> بعد صدور مجموع</w:t>
      </w:r>
      <w:r w:rsidR="0089070C">
        <w:rPr>
          <w:rFonts w:ascii="Traditional Arabic" w:hAnsi="Traditional Arabic" w:cs="Traditional Arabic" w:hint="cs"/>
          <w:color w:val="000000"/>
          <w:sz w:val="32"/>
          <w:szCs w:val="32"/>
          <w:rtl/>
        </w:rPr>
        <w:t>ة</w:t>
      </w:r>
      <w:r w:rsidR="007D4CFA" w:rsidRPr="00107457">
        <w:rPr>
          <w:rFonts w:ascii="Traditional Arabic" w:hAnsi="Traditional Arabic" w:cs="Traditional Arabic"/>
          <w:color w:val="000000"/>
          <w:sz w:val="32"/>
          <w:szCs w:val="32"/>
          <w:rtl/>
        </w:rPr>
        <w:t xml:space="preserve"> من القوانين </w:t>
      </w:r>
      <w:r w:rsidR="0089070C">
        <w:rPr>
          <w:rFonts w:ascii="Traditional Arabic" w:hAnsi="Traditional Arabic" w:cs="Traditional Arabic" w:hint="cs"/>
          <w:color w:val="000000"/>
          <w:sz w:val="32"/>
          <w:szCs w:val="32"/>
          <w:rtl/>
        </w:rPr>
        <w:t>.</w:t>
      </w:r>
    </w:p>
    <w:p w14:paraId="69B930DB" w14:textId="77777777" w:rsidR="007D4CFA" w:rsidRPr="00107457" w:rsidRDefault="00097C8A" w:rsidP="004367AD">
      <w:pPr>
        <w:pStyle w:val="NormalWeb"/>
        <w:shd w:val="clear" w:color="auto" w:fill="FFFFFF"/>
        <w:bidi/>
        <w:spacing w:before="0" w:beforeAutospacing="0" w:after="120" w:afterAutospacing="0" w:line="360" w:lineRule="auto"/>
        <w:rPr>
          <w:rFonts w:ascii="Traditional Arabic" w:hAnsi="Traditional Arabic" w:cs="Traditional Arabic"/>
          <w:color w:val="000000"/>
          <w:sz w:val="32"/>
          <w:szCs w:val="32"/>
          <w:rtl/>
        </w:rPr>
      </w:pPr>
      <w:r w:rsidRPr="00107457">
        <w:rPr>
          <w:rFonts w:ascii="Traditional Arabic" w:hAnsi="Traditional Arabic" w:cs="Traditional Arabic"/>
          <w:color w:val="000000"/>
          <w:sz w:val="32"/>
          <w:szCs w:val="32"/>
          <w:rtl/>
        </w:rPr>
        <w:t>_</w:t>
      </w:r>
      <w:r w:rsidR="007D4CFA" w:rsidRPr="00107457">
        <w:rPr>
          <w:rFonts w:ascii="Traditional Arabic" w:hAnsi="Traditional Arabic" w:cs="Traditional Arabic"/>
          <w:color w:val="000000"/>
          <w:sz w:val="32"/>
          <w:szCs w:val="32"/>
          <w:rtl/>
        </w:rPr>
        <w:t xml:space="preserve">لا يظهر </w:t>
      </w:r>
      <w:r w:rsidRPr="00107457">
        <w:rPr>
          <w:rFonts w:ascii="Traditional Arabic" w:hAnsi="Traditional Arabic" w:cs="Traditional Arabic"/>
          <w:color w:val="000000"/>
          <w:sz w:val="32"/>
          <w:szCs w:val="32"/>
          <w:rtl/>
        </w:rPr>
        <w:t>أي اثر للبنوك الإسلامية</w:t>
      </w:r>
      <w:r w:rsidR="007D4CFA" w:rsidRPr="00107457">
        <w:rPr>
          <w:rFonts w:ascii="Traditional Arabic" w:hAnsi="Traditional Arabic" w:cs="Traditional Arabic"/>
          <w:color w:val="000000"/>
          <w:sz w:val="32"/>
          <w:szCs w:val="32"/>
          <w:rtl/>
        </w:rPr>
        <w:t xml:space="preserve"> في المديين الطويل والقصير على الشمول المالي المقاس بعدد المقترضين من البنوك </w:t>
      </w:r>
      <w:r w:rsidRPr="00107457">
        <w:rPr>
          <w:rFonts w:ascii="Traditional Arabic" w:hAnsi="Traditional Arabic" w:cs="Traditional Arabic"/>
          <w:color w:val="000000"/>
          <w:sz w:val="32"/>
          <w:szCs w:val="32"/>
          <w:rtl/>
        </w:rPr>
        <w:t>التجارية</w:t>
      </w:r>
      <w:r w:rsidR="00060B8A">
        <w:rPr>
          <w:rFonts w:ascii="Traditional Arabic" w:hAnsi="Traditional Arabic" w:cs="Traditional Arabic" w:hint="cs"/>
          <w:color w:val="000000"/>
          <w:sz w:val="32"/>
          <w:szCs w:val="32"/>
          <w:rtl/>
        </w:rPr>
        <w:t>.</w:t>
      </w:r>
    </w:p>
    <w:p w14:paraId="009427B1" w14:textId="77777777" w:rsidR="00D206C0" w:rsidRDefault="00414AC4" w:rsidP="00D206C0">
      <w:pPr>
        <w:pStyle w:val="NormalWeb"/>
        <w:shd w:val="clear" w:color="auto" w:fill="FFFFFF"/>
        <w:bidi/>
        <w:spacing w:before="0" w:beforeAutospacing="0" w:after="120" w:afterAutospacing="0" w:line="360" w:lineRule="auto"/>
        <w:rPr>
          <w:rFonts w:ascii="Traditional Arabic" w:hAnsi="Traditional Arabic" w:cs="Traditional Arabic"/>
          <w:b/>
          <w:bCs/>
          <w:color w:val="000000"/>
          <w:sz w:val="32"/>
          <w:szCs w:val="32"/>
          <w:rtl/>
        </w:rPr>
      </w:pPr>
      <w:r w:rsidRPr="00107457">
        <w:rPr>
          <w:rFonts w:ascii="Traditional Arabic" w:hAnsi="Traditional Arabic" w:cs="Traditional Arabic"/>
          <w:b/>
          <w:bCs/>
          <w:color w:val="000000"/>
          <w:sz w:val="32"/>
          <w:szCs w:val="32"/>
          <w:rtl/>
        </w:rPr>
        <w:t xml:space="preserve"> </w:t>
      </w:r>
      <w:r w:rsidR="005E1211" w:rsidRPr="00107457">
        <w:rPr>
          <w:rFonts w:ascii="Traditional Arabic" w:hAnsi="Traditional Arabic" w:cs="Traditional Arabic"/>
          <w:b/>
          <w:bCs/>
          <w:color w:val="000000"/>
          <w:sz w:val="32"/>
          <w:szCs w:val="32"/>
        </w:rPr>
        <w:t xml:space="preserve">  9</w:t>
      </w:r>
      <w:r w:rsidRPr="00107457">
        <w:rPr>
          <w:rFonts w:ascii="Traditional Arabic" w:hAnsi="Traditional Arabic" w:cs="Traditional Arabic"/>
          <w:b/>
          <w:bCs/>
          <w:color w:val="000000"/>
          <w:sz w:val="32"/>
          <w:szCs w:val="32"/>
          <w:rtl/>
        </w:rPr>
        <w:t xml:space="preserve"> </w:t>
      </w:r>
      <w:r w:rsidR="006A1720" w:rsidRPr="00107457">
        <w:rPr>
          <w:rFonts w:ascii="Traditional Arabic" w:hAnsi="Traditional Arabic" w:cs="Traditional Arabic"/>
          <w:b/>
          <w:bCs/>
          <w:color w:val="000000"/>
          <w:sz w:val="32"/>
          <w:szCs w:val="32"/>
          <w:rtl/>
        </w:rPr>
        <w:t>دراسة</w:t>
      </w:r>
      <w:r w:rsidRPr="00107457">
        <w:rPr>
          <w:rFonts w:ascii="Traditional Arabic" w:hAnsi="Traditional Arabic" w:cs="Traditional Arabic"/>
          <w:b/>
          <w:bCs/>
          <w:color w:val="000000"/>
          <w:sz w:val="32"/>
          <w:szCs w:val="32"/>
          <w:rtl/>
        </w:rPr>
        <w:t xml:space="preserve"> دابة  زوفية</w:t>
      </w:r>
      <w:r w:rsidR="006A1720" w:rsidRPr="00107457">
        <w:rPr>
          <w:rFonts w:ascii="Traditional Arabic" w:hAnsi="Traditional Arabic" w:cs="Traditional Arabic"/>
          <w:b/>
          <w:bCs/>
          <w:color w:val="000000"/>
          <w:sz w:val="32"/>
          <w:szCs w:val="32"/>
          <w:rtl/>
        </w:rPr>
        <w:t xml:space="preserve"> </w:t>
      </w:r>
      <w:r w:rsidRPr="00107457">
        <w:rPr>
          <w:rFonts w:ascii="Traditional Arabic" w:hAnsi="Traditional Arabic" w:cs="Traditional Arabic"/>
          <w:b/>
          <w:bCs/>
          <w:color w:val="000000"/>
          <w:sz w:val="32"/>
          <w:szCs w:val="32"/>
          <w:rtl/>
        </w:rPr>
        <w:t>إيناس</w:t>
      </w:r>
      <w:r w:rsidR="00A9588F">
        <w:rPr>
          <w:rFonts w:ascii="Traditional Arabic" w:hAnsi="Traditional Arabic" w:cs="Traditional Arabic"/>
          <w:b/>
          <w:bCs/>
          <w:color w:val="000000"/>
          <w:sz w:val="32"/>
          <w:szCs w:val="32"/>
          <w:rtl/>
        </w:rPr>
        <w:t xml:space="preserve"> بن موسى مرو</w:t>
      </w:r>
      <w:r w:rsidR="00A9588F">
        <w:rPr>
          <w:rFonts w:ascii="Traditional Arabic" w:hAnsi="Traditional Arabic" w:cs="Traditional Arabic" w:hint="cs"/>
          <w:b/>
          <w:bCs/>
          <w:color w:val="000000"/>
          <w:sz w:val="32"/>
          <w:szCs w:val="32"/>
          <w:rtl/>
        </w:rPr>
        <w:t xml:space="preserve">ى </w:t>
      </w:r>
      <w:r w:rsidR="006A1720" w:rsidRPr="00107457">
        <w:rPr>
          <w:rFonts w:ascii="Traditional Arabic" w:hAnsi="Traditional Arabic" w:cs="Traditional Arabic"/>
          <w:b/>
          <w:bCs/>
          <w:color w:val="000000"/>
          <w:sz w:val="32"/>
          <w:szCs w:val="32"/>
          <w:rtl/>
        </w:rPr>
        <w:t xml:space="preserve">2021 بعنوان  </w:t>
      </w:r>
      <w:r w:rsidRPr="00107457">
        <w:rPr>
          <w:rFonts w:ascii="Traditional Arabic" w:hAnsi="Traditional Arabic" w:cs="Traditional Arabic"/>
          <w:b/>
          <w:bCs/>
          <w:color w:val="000000"/>
          <w:sz w:val="32"/>
          <w:szCs w:val="32"/>
          <w:rtl/>
        </w:rPr>
        <w:t xml:space="preserve">    </w:t>
      </w:r>
      <w:r w:rsidR="006A1720" w:rsidRPr="00107457">
        <w:rPr>
          <w:rFonts w:ascii="Traditional Arabic" w:hAnsi="Traditional Arabic" w:cs="Traditional Arabic"/>
          <w:b/>
          <w:bCs/>
          <w:color w:val="000000"/>
          <w:sz w:val="32"/>
          <w:szCs w:val="32"/>
          <w:rtl/>
        </w:rPr>
        <w:t xml:space="preserve">دور في تعزيز </w:t>
      </w:r>
      <w:r w:rsidRPr="00107457">
        <w:rPr>
          <w:rFonts w:ascii="Traditional Arabic" w:hAnsi="Traditional Arabic" w:cs="Traditional Arabic"/>
          <w:b/>
          <w:bCs/>
          <w:color w:val="000000"/>
          <w:sz w:val="32"/>
          <w:szCs w:val="32"/>
          <w:rtl/>
        </w:rPr>
        <w:t>الشمول</w:t>
      </w:r>
      <w:r w:rsidR="006A1720" w:rsidRPr="00107457">
        <w:rPr>
          <w:rFonts w:ascii="Traditional Arabic" w:hAnsi="Traditional Arabic" w:cs="Traditional Arabic"/>
          <w:b/>
          <w:bCs/>
          <w:color w:val="000000"/>
          <w:sz w:val="32"/>
          <w:szCs w:val="32"/>
          <w:rtl/>
        </w:rPr>
        <w:t xml:space="preserve"> المالي </w:t>
      </w:r>
      <w:r w:rsidRPr="00107457">
        <w:rPr>
          <w:rFonts w:ascii="Traditional Arabic" w:hAnsi="Traditional Arabic" w:cs="Traditional Arabic"/>
          <w:b/>
          <w:bCs/>
          <w:color w:val="000000"/>
          <w:sz w:val="32"/>
          <w:szCs w:val="32"/>
          <w:rtl/>
        </w:rPr>
        <w:t>دراسة</w:t>
      </w:r>
      <w:r w:rsidR="006A1720" w:rsidRPr="00107457">
        <w:rPr>
          <w:rFonts w:ascii="Traditional Arabic" w:hAnsi="Traditional Arabic" w:cs="Traditional Arabic"/>
          <w:b/>
          <w:bCs/>
          <w:color w:val="000000"/>
          <w:sz w:val="32"/>
          <w:szCs w:val="32"/>
          <w:rtl/>
        </w:rPr>
        <w:t xml:space="preserve"> حاله مصرف السلام الجزائر 2013 2019 </w:t>
      </w:r>
      <w:r w:rsidR="008508AD">
        <w:rPr>
          <w:rFonts w:ascii="Traditional Arabic" w:hAnsi="Traditional Arabic" w:cs="Traditional Arabic" w:hint="cs"/>
          <w:b/>
          <w:bCs/>
          <w:color w:val="000000"/>
          <w:sz w:val="32"/>
          <w:szCs w:val="32"/>
          <w:rtl/>
        </w:rPr>
        <w:t>اطروحة  دكت</w:t>
      </w:r>
      <w:r w:rsidR="00D22FC8">
        <w:rPr>
          <w:rFonts w:ascii="Traditional Arabic" w:hAnsi="Traditional Arabic" w:cs="Traditional Arabic" w:hint="cs"/>
          <w:b/>
          <w:bCs/>
          <w:color w:val="000000"/>
          <w:sz w:val="32"/>
          <w:szCs w:val="32"/>
          <w:rtl/>
        </w:rPr>
        <w:t>راه</w:t>
      </w:r>
      <w:r w:rsidR="008508AD">
        <w:rPr>
          <w:rStyle w:val="Appelnotedebasdep"/>
          <w:rFonts w:ascii="Traditional Arabic" w:hAnsi="Traditional Arabic" w:cs="Traditional Arabic"/>
          <w:b/>
          <w:bCs/>
          <w:color w:val="000000"/>
          <w:sz w:val="32"/>
          <w:szCs w:val="32"/>
          <w:rtl/>
        </w:rPr>
        <w:footnoteReference w:id="46"/>
      </w:r>
      <w:r w:rsidR="00D22FC8">
        <w:rPr>
          <w:rFonts w:ascii="Traditional Arabic" w:hAnsi="Traditional Arabic" w:cs="Traditional Arabic" w:hint="cs"/>
          <w:b/>
          <w:bCs/>
          <w:color w:val="000000"/>
          <w:sz w:val="32"/>
          <w:szCs w:val="32"/>
          <w:rtl/>
        </w:rPr>
        <w:t xml:space="preserve"> </w:t>
      </w:r>
    </w:p>
    <w:p w14:paraId="4EC35484" w14:textId="77777777" w:rsidR="006A1720" w:rsidRPr="00107457" w:rsidRDefault="006A1720" w:rsidP="00D206C0">
      <w:pPr>
        <w:pStyle w:val="NormalWeb"/>
        <w:shd w:val="clear" w:color="auto" w:fill="FFFFFF"/>
        <w:bidi/>
        <w:spacing w:before="0" w:beforeAutospacing="0" w:after="120" w:afterAutospacing="0" w:line="360" w:lineRule="auto"/>
        <w:rPr>
          <w:rFonts w:ascii="Traditional Arabic" w:hAnsi="Traditional Arabic" w:cs="Traditional Arabic"/>
          <w:color w:val="000000"/>
          <w:sz w:val="32"/>
          <w:szCs w:val="32"/>
        </w:rPr>
      </w:pPr>
      <w:r w:rsidRPr="00107457">
        <w:rPr>
          <w:rFonts w:ascii="Traditional Arabic" w:hAnsi="Traditional Arabic" w:cs="Traditional Arabic"/>
          <w:color w:val="000000"/>
          <w:sz w:val="32"/>
          <w:szCs w:val="32"/>
          <w:rtl/>
        </w:rPr>
        <w:t xml:space="preserve">تهدف هذه </w:t>
      </w:r>
      <w:r w:rsidR="00414AC4" w:rsidRPr="00107457">
        <w:rPr>
          <w:rFonts w:ascii="Traditional Arabic" w:hAnsi="Traditional Arabic" w:cs="Traditional Arabic"/>
          <w:color w:val="000000"/>
          <w:sz w:val="32"/>
          <w:szCs w:val="32"/>
          <w:rtl/>
        </w:rPr>
        <w:t>الدراسة</w:t>
      </w:r>
      <w:r w:rsidRPr="00107457">
        <w:rPr>
          <w:rFonts w:ascii="Traditional Arabic" w:hAnsi="Traditional Arabic" w:cs="Traditional Arabic"/>
          <w:color w:val="000000"/>
          <w:sz w:val="32"/>
          <w:szCs w:val="32"/>
          <w:rtl/>
        </w:rPr>
        <w:t xml:space="preserve"> </w:t>
      </w:r>
      <w:r w:rsidR="00414AC4" w:rsidRPr="00107457">
        <w:rPr>
          <w:rFonts w:ascii="Traditional Arabic" w:hAnsi="Traditional Arabic" w:cs="Traditional Arabic"/>
          <w:color w:val="000000"/>
          <w:sz w:val="32"/>
          <w:szCs w:val="32"/>
          <w:rtl/>
        </w:rPr>
        <w:t>إلى</w:t>
      </w:r>
      <w:r w:rsidRPr="00107457">
        <w:rPr>
          <w:rFonts w:ascii="Traditional Arabic" w:hAnsi="Traditional Arabic" w:cs="Traditional Arabic"/>
          <w:color w:val="000000"/>
          <w:sz w:val="32"/>
          <w:szCs w:val="32"/>
          <w:rtl/>
        </w:rPr>
        <w:t xml:space="preserve"> </w:t>
      </w:r>
      <w:r w:rsidR="00414AC4" w:rsidRPr="00107457">
        <w:rPr>
          <w:rFonts w:ascii="Traditional Arabic" w:hAnsi="Traditional Arabic" w:cs="Traditional Arabic"/>
          <w:color w:val="000000"/>
          <w:sz w:val="32"/>
          <w:szCs w:val="32"/>
          <w:rtl/>
        </w:rPr>
        <w:t>إعطاء</w:t>
      </w:r>
      <w:r w:rsidRPr="00107457">
        <w:rPr>
          <w:rFonts w:ascii="Traditional Arabic" w:hAnsi="Traditional Arabic" w:cs="Traditional Arabic"/>
          <w:color w:val="000000"/>
          <w:sz w:val="32"/>
          <w:szCs w:val="32"/>
          <w:rtl/>
        </w:rPr>
        <w:t xml:space="preserve"> مفهوم عا</w:t>
      </w:r>
      <w:r w:rsidR="00414AC4" w:rsidRPr="00107457">
        <w:rPr>
          <w:rFonts w:ascii="Traditional Arabic" w:hAnsi="Traditional Arabic" w:cs="Traditional Arabic"/>
          <w:color w:val="000000"/>
          <w:sz w:val="32"/>
          <w:szCs w:val="32"/>
          <w:rtl/>
        </w:rPr>
        <w:t>م حول الشمول المالي وكذا الصيرفة  الإسلامية والدور الذي تلعبه هذه الأخيرة</w:t>
      </w:r>
      <w:r w:rsidRPr="00107457">
        <w:rPr>
          <w:rFonts w:ascii="Traditional Arabic" w:hAnsi="Traditional Arabic" w:cs="Traditional Arabic"/>
          <w:color w:val="000000"/>
          <w:sz w:val="32"/>
          <w:szCs w:val="32"/>
          <w:rtl/>
        </w:rPr>
        <w:t xml:space="preserve"> في تعزيز الشمول </w:t>
      </w:r>
      <w:r w:rsidR="00414AC4" w:rsidRPr="00107457">
        <w:rPr>
          <w:rFonts w:ascii="Traditional Arabic" w:hAnsi="Traditional Arabic" w:cs="Traditional Arabic"/>
          <w:color w:val="000000"/>
          <w:sz w:val="32"/>
          <w:szCs w:val="32"/>
          <w:rtl/>
        </w:rPr>
        <w:t>المالية</w:t>
      </w:r>
      <w:r w:rsidRPr="00107457">
        <w:rPr>
          <w:rFonts w:ascii="Traditional Arabic" w:hAnsi="Traditional Arabic" w:cs="Traditional Arabic"/>
          <w:color w:val="000000"/>
          <w:sz w:val="32"/>
          <w:szCs w:val="32"/>
          <w:rtl/>
        </w:rPr>
        <w:t xml:space="preserve"> </w:t>
      </w:r>
      <w:r w:rsidR="00414AC4" w:rsidRPr="00107457">
        <w:rPr>
          <w:rFonts w:ascii="Traditional Arabic" w:hAnsi="Traditional Arabic" w:cs="Traditional Arabic"/>
          <w:color w:val="000000"/>
          <w:sz w:val="32"/>
          <w:szCs w:val="32"/>
          <w:rtl/>
        </w:rPr>
        <w:t>وإيجاد</w:t>
      </w:r>
      <w:r w:rsidRPr="00107457">
        <w:rPr>
          <w:rFonts w:ascii="Traditional Arabic" w:hAnsi="Traditional Arabic" w:cs="Traditional Arabic"/>
          <w:color w:val="000000"/>
          <w:sz w:val="32"/>
          <w:szCs w:val="32"/>
          <w:rtl/>
        </w:rPr>
        <w:t xml:space="preserve"> مختلف العلاقات بينه وبين مختلف المتغيرات </w:t>
      </w:r>
      <w:r w:rsidR="00414AC4" w:rsidRPr="00107457">
        <w:rPr>
          <w:rFonts w:ascii="Traditional Arabic" w:hAnsi="Traditional Arabic" w:cs="Traditional Arabic"/>
          <w:color w:val="000000"/>
          <w:sz w:val="32"/>
          <w:szCs w:val="32"/>
          <w:rtl/>
        </w:rPr>
        <w:t>الاقتصادية</w:t>
      </w:r>
      <w:r w:rsidRPr="00107457">
        <w:rPr>
          <w:rFonts w:ascii="Traditional Arabic" w:hAnsi="Traditional Arabic" w:cs="Traditional Arabic"/>
          <w:color w:val="000000"/>
          <w:sz w:val="32"/>
          <w:szCs w:val="32"/>
          <w:rtl/>
        </w:rPr>
        <w:t xml:space="preserve"> وهذا بالتطرق </w:t>
      </w:r>
      <w:r w:rsidR="00414AC4" w:rsidRPr="00107457">
        <w:rPr>
          <w:rFonts w:ascii="Traditional Arabic" w:hAnsi="Traditional Arabic" w:cs="Traditional Arabic"/>
          <w:color w:val="000000"/>
          <w:sz w:val="32"/>
          <w:szCs w:val="32"/>
          <w:rtl/>
        </w:rPr>
        <w:t>إلى</w:t>
      </w:r>
      <w:r w:rsidRPr="00107457">
        <w:rPr>
          <w:rFonts w:ascii="Traditional Arabic" w:hAnsi="Traditional Arabic" w:cs="Traditional Arabic"/>
          <w:color w:val="000000"/>
          <w:sz w:val="32"/>
          <w:szCs w:val="32"/>
          <w:rtl/>
        </w:rPr>
        <w:t xml:space="preserve"> مصرف السلام الجزائري</w:t>
      </w:r>
      <w:r w:rsidR="00503E22">
        <w:rPr>
          <w:rFonts w:ascii="Traditional Arabic" w:hAnsi="Traditional Arabic" w:cs="Traditional Arabic" w:hint="cs"/>
          <w:color w:val="000000"/>
          <w:sz w:val="32"/>
          <w:szCs w:val="32"/>
          <w:rtl/>
        </w:rPr>
        <w:t>.</w:t>
      </w:r>
    </w:p>
    <w:p w14:paraId="368E3408" w14:textId="77777777" w:rsidR="003D748A" w:rsidRDefault="009A08E5" w:rsidP="003761F6">
      <w:pPr>
        <w:pStyle w:val="NormalWeb"/>
        <w:shd w:val="clear" w:color="auto" w:fill="FFFFFF"/>
        <w:bidi/>
        <w:spacing w:before="0" w:beforeAutospacing="0" w:after="120" w:afterAutospacing="0" w:line="360" w:lineRule="auto"/>
        <w:rPr>
          <w:rFonts w:ascii="Traditional Arabic" w:hAnsi="Traditional Arabic" w:cs="Traditional Arabic"/>
          <w:color w:val="000000"/>
          <w:sz w:val="32"/>
          <w:szCs w:val="32"/>
          <w:rtl/>
        </w:rPr>
      </w:pPr>
      <w:r w:rsidRPr="00107457">
        <w:rPr>
          <w:rFonts w:ascii="Traditional Arabic" w:hAnsi="Traditional Arabic" w:cs="Traditional Arabic"/>
          <w:color w:val="000000"/>
          <w:sz w:val="32"/>
          <w:szCs w:val="32"/>
          <w:rtl/>
        </w:rPr>
        <w:t xml:space="preserve">        </w:t>
      </w:r>
      <w:r w:rsidR="006A1720" w:rsidRPr="00107457">
        <w:rPr>
          <w:rFonts w:ascii="Traditional Arabic" w:hAnsi="Traditional Arabic" w:cs="Traditional Arabic"/>
          <w:color w:val="000000"/>
          <w:sz w:val="32"/>
          <w:szCs w:val="32"/>
          <w:rtl/>
        </w:rPr>
        <w:t>وقد تم الاعتماد على</w:t>
      </w:r>
      <w:r w:rsidR="009A7221">
        <w:rPr>
          <w:rFonts w:ascii="Traditional Arabic" w:hAnsi="Traditional Arabic" w:cs="Traditional Arabic" w:hint="cs"/>
          <w:color w:val="000000"/>
          <w:sz w:val="32"/>
          <w:szCs w:val="32"/>
          <w:rtl/>
        </w:rPr>
        <w:t>المنهج الوصفي لوصف الظاهرة والتحليلي بالرجوع ال</w:t>
      </w:r>
      <w:r w:rsidR="003D748A">
        <w:rPr>
          <w:rFonts w:ascii="Traditional Arabic" w:hAnsi="Traditional Arabic" w:cs="Traditional Arabic" w:hint="cs"/>
          <w:color w:val="000000"/>
          <w:sz w:val="32"/>
          <w:szCs w:val="32"/>
          <w:rtl/>
        </w:rPr>
        <w:t>ى</w:t>
      </w:r>
      <w:r w:rsidR="006A1720" w:rsidRPr="00107457">
        <w:rPr>
          <w:rFonts w:ascii="Traditional Arabic" w:hAnsi="Traditional Arabic" w:cs="Traditional Arabic"/>
          <w:color w:val="000000"/>
          <w:sz w:val="32"/>
          <w:szCs w:val="32"/>
          <w:rtl/>
        </w:rPr>
        <w:t xml:space="preserve"> التقارير </w:t>
      </w:r>
      <w:r w:rsidRPr="00107457">
        <w:rPr>
          <w:rFonts w:ascii="Traditional Arabic" w:hAnsi="Traditional Arabic" w:cs="Traditional Arabic"/>
          <w:color w:val="000000"/>
          <w:sz w:val="32"/>
          <w:szCs w:val="32"/>
          <w:rtl/>
        </w:rPr>
        <w:t>السنوية</w:t>
      </w:r>
      <w:r w:rsidR="006A1720" w:rsidRPr="00107457">
        <w:rPr>
          <w:rFonts w:ascii="Traditional Arabic" w:hAnsi="Traditional Arabic" w:cs="Traditional Arabic"/>
          <w:color w:val="000000"/>
          <w:sz w:val="32"/>
          <w:szCs w:val="32"/>
          <w:rtl/>
        </w:rPr>
        <w:t xml:space="preserve"> </w:t>
      </w:r>
      <w:r w:rsidRPr="00107457">
        <w:rPr>
          <w:rFonts w:ascii="Traditional Arabic" w:hAnsi="Traditional Arabic" w:cs="Traditional Arabic"/>
          <w:color w:val="000000"/>
          <w:sz w:val="32"/>
          <w:szCs w:val="32"/>
          <w:rtl/>
        </w:rPr>
        <w:t>والشهرية</w:t>
      </w:r>
      <w:r w:rsidR="006A1720" w:rsidRPr="00107457">
        <w:rPr>
          <w:rFonts w:ascii="Traditional Arabic" w:hAnsi="Traditional Arabic" w:cs="Traditional Arabic"/>
          <w:color w:val="000000"/>
          <w:sz w:val="32"/>
          <w:szCs w:val="32"/>
          <w:rtl/>
        </w:rPr>
        <w:t xml:space="preserve"> التي يضعها هذا المصرف</w:t>
      </w:r>
      <w:r w:rsidRPr="00107457">
        <w:rPr>
          <w:rFonts w:ascii="Traditional Arabic" w:hAnsi="Traditional Arabic" w:cs="Traditional Arabic"/>
          <w:color w:val="000000"/>
          <w:sz w:val="32"/>
          <w:szCs w:val="32"/>
          <w:rtl/>
        </w:rPr>
        <w:t xml:space="preserve"> </w:t>
      </w:r>
    </w:p>
    <w:p w14:paraId="086EE150" w14:textId="77777777" w:rsidR="006A1720" w:rsidRPr="00107457" w:rsidRDefault="009A08E5" w:rsidP="003D748A">
      <w:pPr>
        <w:pStyle w:val="NormalWeb"/>
        <w:shd w:val="clear" w:color="auto" w:fill="FFFFFF"/>
        <w:bidi/>
        <w:spacing w:before="0" w:beforeAutospacing="0" w:after="120" w:afterAutospacing="0" w:line="360" w:lineRule="auto"/>
        <w:rPr>
          <w:rFonts w:ascii="Traditional Arabic" w:hAnsi="Traditional Arabic" w:cs="Traditional Arabic"/>
          <w:color w:val="000000"/>
          <w:sz w:val="32"/>
          <w:szCs w:val="32"/>
        </w:rPr>
      </w:pPr>
      <w:r w:rsidRPr="00107457">
        <w:rPr>
          <w:rFonts w:ascii="Traditional Arabic" w:hAnsi="Traditional Arabic" w:cs="Traditional Arabic"/>
          <w:color w:val="000000"/>
          <w:sz w:val="32"/>
          <w:szCs w:val="32"/>
          <w:rtl/>
        </w:rPr>
        <w:t xml:space="preserve">  النتيجة</w:t>
      </w:r>
      <w:r w:rsidR="006A1720" w:rsidRPr="00107457">
        <w:rPr>
          <w:rFonts w:ascii="Traditional Arabic" w:hAnsi="Traditional Arabic" w:cs="Traditional Arabic"/>
          <w:color w:val="000000"/>
          <w:sz w:val="32"/>
          <w:szCs w:val="32"/>
          <w:rtl/>
        </w:rPr>
        <w:t xml:space="preserve"> المتوصل </w:t>
      </w:r>
      <w:r w:rsidRPr="00107457">
        <w:rPr>
          <w:rFonts w:ascii="Traditional Arabic" w:hAnsi="Traditional Arabic" w:cs="Traditional Arabic"/>
          <w:color w:val="000000"/>
          <w:sz w:val="32"/>
          <w:szCs w:val="32"/>
          <w:rtl/>
        </w:rPr>
        <w:t>إليها</w:t>
      </w:r>
      <w:r w:rsidR="00503E22">
        <w:rPr>
          <w:rFonts w:ascii="Traditional Arabic" w:hAnsi="Traditional Arabic" w:cs="Traditional Arabic"/>
          <w:color w:val="000000"/>
          <w:sz w:val="32"/>
          <w:szCs w:val="32"/>
          <w:rtl/>
        </w:rPr>
        <w:t xml:space="preserve"> وهي وجود </w:t>
      </w:r>
      <w:r w:rsidR="00503E22">
        <w:rPr>
          <w:rFonts w:ascii="Traditional Arabic" w:hAnsi="Traditional Arabic" w:cs="Traditional Arabic" w:hint="cs"/>
          <w:color w:val="000000"/>
          <w:sz w:val="32"/>
          <w:szCs w:val="32"/>
          <w:rtl/>
        </w:rPr>
        <w:t>أ</w:t>
      </w:r>
      <w:r w:rsidR="00D71B5F" w:rsidRPr="00107457">
        <w:rPr>
          <w:rFonts w:ascii="Traditional Arabic" w:hAnsi="Traditional Arabic" w:cs="Traditional Arabic"/>
          <w:color w:val="000000"/>
          <w:sz w:val="32"/>
          <w:szCs w:val="32"/>
          <w:rtl/>
        </w:rPr>
        <w:t>ثر للصيرفة</w:t>
      </w:r>
      <w:r w:rsidRPr="00107457">
        <w:rPr>
          <w:rFonts w:ascii="Traditional Arabic" w:hAnsi="Traditional Arabic" w:cs="Traditional Arabic"/>
          <w:color w:val="000000"/>
          <w:sz w:val="32"/>
          <w:szCs w:val="32"/>
          <w:rtl/>
        </w:rPr>
        <w:t xml:space="preserve"> الإسلامية</w:t>
      </w:r>
      <w:r w:rsidR="006A1720" w:rsidRPr="00107457">
        <w:rPr>
          <w:rFonts w:ascii="Traditional Arabic" w:hAnsi="Traditional Arabic" w:cs="Traditional Arabic"/>
          <w:color w:val="000000"/>
          <w:sz w:val="32"/>
          <w:szCs w:val="32"/>
          <w:rtl/>
        </w:rPr>
        <w:t xml:space="preserve"> في تحسين الاستقرار المالي والاجتماعي ودور فعال في تحقيق الشمول المالي</w:t>
      </w:r>
      <w:r w:rsidR="006A1720" w:rsidRPr="00107457">
        <w:rPr>
          <w:rFonts w:ascii="Traditional Arabic" w:hAnsi="Traditional Arabic" w:cs="Traditional Arabic"/>
          <w:color w:val="000000"/>
          <w:sz w:val="32"/>
          <w:szCs w:val="32"/>
          <w:bdr w:val="none" w:sz="0" w:space="0" w:color="auto" w:frame="1"/>
        </w:rPr>
        <w:t> </w:t>
      </w:r>
    </w:p>
    <w:p w14:paraId="20C67BB4" w14:textId="77777777" w:rsidR="006A1720" w:rsidRPr="00107457" w:rsidRDefault="005E1211" w:rsidP="004367AD">
      <w:pPr>
        <w:pStyle w:val="NormalWeb"/>
        <w:shd w:val="clear" w:color="auto" w:fill="FFFFFF"/>
        <w:bidi/>
        <w:spacing w:before="0" w:beforeAutospacing="0" w:after="0" w:afterAutospacing="0" w:line="360" w:lineRule="auto"/>
        <w:rPr>
          <w:rFonts w:ascii="Traditional Arabic" w:hAnsi="Traditional Arabic" w:cs="Traditional Arabic"/>
          <w:b/>
          <w:bCs/>
          <w:color w:val="000000"/>
          <w:sz w:val="32"/>
          <w:szCs w:val="32"/>
        </w:rPr>
      </w:pPr>
      <w:r w:rsidRPr="00107457">
        <w:rPr>
          <w:rFonts w:ascii="Traditional Arabic" w:hAnsi="Traditional Arabic" w:cs="Traditional Arabic"/>
          <w:b/>
          <w:bCs/>
          <w:color w:val="000000"/>
          <w:sz w:val="32"/>
          <w:szCs w:val="32"/>
          <w:bdr w:val="none" w:sz="0" w:space="0" w:color="auto" w:frame="1"/>
        </w:rPr>
        <w:t xml:space="preserve">     10</w:t>
      </w:r>
      <w:r w:rsidR="009A08E5" w:rsidRPr="00107457">
        <w:rPr>
          <w:rFonts w:ascii="Traditional Arabic" w:hAnsi="Traditional Arabic" w:cs="Traditional Arabic"/>
          <w:b/>
          <w:bCs/>
          <w:color w:val="000000"/>
          <w:sz w:val="32"/>
          <w:szCs w:val="32"/>
          <w:bdr w:val="none" w:sz="0" w:space="0" w:color="auto" w:frame="1"/>
          <w:rtl/>
        </w:rPr>
        <w:t>دراسة</w:t>
      </w:r>
      <w:r w:rsidR="006A1720" w:rsidRPr="00107457">
        <w:rPr>
          <w:rFonts w:ascii="Traditional Arabic" w:hAnsi="Traditional Arabic" w:cs="Traditional Arabic"/>
          <w:b/>
          <w:bCs/>
          <w:color w:val="000000"/>
          <w:sz w:val="32"/>
          <w:szCs w:val="32"/>
          <w:bdr w:val="none" w:sz="0" w:space="0" w:color="auto" w:frame="1"/>
          <w:rtl/>
        </w:rPr>
        <w:t xml:space="preserve"> جمال الجويني عبد الكريم قندور 2021 بعنوان </w:t>
      </w:r>
      <w:r w:rsidR="009A08E5" w:rsidRPr="00107457">
        <w:rPr>
          <w:rFonts w:ascii="Traditional Arabic" w:hAnsi="Traditional Arabic" w:cs="Traditional Arabic"/>
          <w:b/>
          <w:bCs/>
          <w:color w:val="000000"/>
          <w:sz w:val="32"/>
          <w:szCs w:val="32"/>
          <w:bdr w:val="none" w:sz="0" w:space="0" w:color="auto" w:frame="1"/>
          <w:rtl/>
        </w:rPr>
        <w:t xml:space="preserve">          </w:t>
      </w:r>
      <w:r w:rsidR="006A1720" w:rsidRPr="00107457">
        <w:rPr>
          <w:rFonts w:ascii="Traditional Arabic" w:hAnsi="Traditional Arabic" w:cs="Traditional Arabic"/>
          <w:b/>
          <w:bCs/>
          <w:color w:val="000000"/>
          <w:sz w:val="32"/>
          <w:szCs w:val="32"/>
          <w:bdr w:val="none" w:sz="0" w:space="0" w:color="auto" w:frame="1"/>
          <w:rtl/>
        </w:rPr>
        <w:t xml:space="preserve">اثر التمويل </w:t>
      </w:r>
      <w:r w:rsidR="009A08E5" w:rsidRPr="00107457">
        <w:rPr>
          <w:rFonts w:ascii="Traditional Arabic" w:hAnsi="Traditional Arabic" w:cs="Traditional Arabic"/>
          <w:b/>
          <w:bCs/>
          <w:color w:val="000000"/>
          <w:sz w:val="32"/>
          <w:szCs w:val="32"/>
          <w:bdr w:val="none" w:sz="0" w:space="0" w:color="auto" w:frame="1"/>
          <w:rtl/>
        </w:rPr>
        <w:t>الإسلامي</w:t>
      </w:r>
      <w:r w:rsidR="006A1720" w:rsidRPr="00107457">
        <w:rPr>
          <w:rFonts w:ascii="Traditional Arabic" w:hAnsi="Traditional Arabic" w:cs="Traditional Arabic"/>
          <w:b/>
          <w:bCs/>
          <w:color w:val="000000"/>
          <w:sz w:val="32"/>
          <w:szCs w:val="32"/>
          <w:bdr w:val="none" w:sz="0" w:space="0" w:color="auto" w:frame="1"/>
          <w:rtl/>
        </w:rPr>
        <w:t xml:space="preserve"> على الشمول المالي في </w:t>
      </w:r>
      <w:r w:rsidR="009A08E5" w:rsidRPr="00107457">
        <w:rPr>
          <w:rFonts w:ascii="Traditional Arabic" w:hAnsi="Traditional Arabic" w:cs="Traditional Arabic"/>
          <w:b/>
          <w:bCs/>
          <w:color w:val="000000"/>
          <w:sz w:val="32"/>
          <w:szCs w:val="32"/>
          <w:bdr w:val="none" w:sz="0" w:space="0" w:color="auto" w:frame="1"/>
          <w:rtl/>
        </w:rPr>
        <w:t>المنطقة</w:t>
      </w:r>
      <w:r w:rsidR="006A1720" w:rsidRPr="00107457">
        <w:rPr>
          <w:rFonts w:ascii="Traditional Arabic" w:hAnsi="Traditional Arabic" w:cs="Traditional Arabic"/>
          <w:b/>
          <w:bCs/>
          <w:color w:val="000000"/>
          <w:sz w:val="32"/>
          <w:szCs w:val="32"/>
          <w:bdr w:val="none" w:sz="0" w:space="0" w:color="auto" w:frame="1"/>
          <w:rtl/>
        </w:rPr>
        <w:t xml:space="preserve"> </w:t>
      </w:r>
      <w:r w:rsidR="009A08E5" w:rsidRPr="00107457">
        <w:rPr>
          <w:rFonts w:ascii="Traditional Arabic" w:hAnsi="Traditional Arabic" w:cs="Traditional Arabic"/>
          <w:b/>
          <w:bCs/>
          <w:color w:val="000000"/>
          <w:sz w:val="32"/>
          <w:szCs w:val="32"/>
          <w:bdr w:val="none" w:sz="0" w:space="0" w:color="auto" w:frame="1"/>
          <w:rtl/>
        </w:rPr>
        <w:t>العربية</w:t>
      </w:r>
      <w:r w:rsidR="006A1720" w:rsidRPr="00107457">
        <w:rPr>
          <w:rFonts w:ascii="Traditional Arabic" w:hAnsi="Traditional Arabic" w:cs="Traditional Arabic"/>
          <w:b/>
          <w:bCs/>
          <w:color w:val="000000"/>
          <w:sz w:val="32"/>
          <w:szCs w:val="32"/>
          <w:bdr w:val="none" w:sz="0" w:space="0" w:color="auto" w:frame="1"/>
          <w:rtl/>
        </w:rPr>
        <w:t xml:space="preserve"> خلال </w:t>
      </w:r>
      <w:r w:rsidR="009A08E5" w:rsidRPr="00107457">
        <w:rPr>
          <w:rFonts w:ascii="Traditional Arabic" w:hAnsi="Traditional Arabic" w:cs="Traditional Arabic"/>
          <w:b/>
          <w:bCs/>
          <w:color w:val="000000"/>
          <w:sz w:val="32"/>
          <w:szCs w:val="32"/>
          <w:bdr w:val="none" w:sz="0" w:space="0" w:color="auto" w:frame="1"/>
          <w:rtl/>
        </w:rPr>
        <w:t>الفترة</w:t>
      </w:r>
      <w:r w:rsidR="006A1720" w:rsidRPr="00107457">
        <w:rPr>
          <w:rFonts w:ascii="Traditional Arabic" w:hAnsi="Traditional Arabic" w:cs="Traditional Arabic"/>
          <w:b/>
          <w:bCs/>
          <w:color w:val="000000"/>
          <w:sz w:val="32"/>
          <w:szCs w:val="32"/>
          <w:bdr w:val="none" w:sz="0" w:space="0" w:color="auto" w:frame="1"/>
          <w:rtl/>
        </w:rPr>
        <w:t xml:space="preserve"> 2011/2019 صندوق النقد العربي</w:t>
      </w:r>
      <w:r w:rsidR="00A460CB">
        <w:rPr>
          <w:rStyle w:val="Appelnotedebasdep"/>
          <w:rFonts w:ascii="Traditional Arabic" w:hAnsi="Traditional Arabic" w:cs="Traditional Arabic"/>
          <w:b/>
          <w:bCs/>
          <w:color w:val="000000"/>
          <w:sz w:val="32"/>
          <w:szCs w:val="32"/>
          <w:bdr w:val="none" w:sz="0" w:space="0" w:color="auto" w:frame="1"/>
          <w:rtl/>
        </w:rPr>
        <w:footnoteReference w:id="47"/>
      </w:r>
      <w:r w:rsidR="006A1720" w:rsidRPr="00107457">
        <w:rPr>
          <w:rFonts w:ascii="Traditional Arabic" w:hAnsi="Traditional Arabic" w:cs="Traditional Arabic"/>
          <w:b/>
          <w:bCs/>
          <w:color w:val="000000"/>
          <w:sz w:val="32"/>
          <w:szCs w:val="32"/>
          <w:bdr w:val="none" w:sz="0" w:space="0" w:color="auto" w:frame="1"/>
          <w:rtl/>
        </w:rPr>
        <w:t xml:space="preserve"> العدد الثامن</w:t>
      </w:r>
    </w:p>
    <w:p w14:paraId="7984605C" w14:textId="77777777" w:rsidR="006A1720" w:rsidRPr="00107457" w:rsidRDefault="006A1720" w:rsidP="004367AD">
      <w:pPr>
        <w:pStyle w:val="NormalWeb"/>
        <w:shd w:val="clear" w:color="auto" w:fill="FFFFFF"/>
        <w:bidi/>
        <w:spacing w:before="0" w:beforeAutospacing="0" w:after="0" w:afterAutospacing="0" w:line="360" w:lineRule="auto"/>
        <w:rPr>
          <w:rFonts w:ascii="Traditional Arabic" w:hAnsi="Traditional Arabic" w:cs="Traditional Arabic"/>
          <w:color w:val="000000"/>
          <w:sz w:val="32"/>
          <w:szCs w:val="32"/>
        </w:rPr>
      </w:pPr>
      <w:r w:rsidRPr="00107457">
        <w:rPr>
          <w:rFonts w:ascii="Traditional Arabic" w:hAnsi="Traditional Arabic" w:cs="Traditional Arabic"/>
          <w:color w:val="000000"/>
          <w:sz w:val="32"/>
          <w:szCs w:val="32"/>
          <w:bdr w:val="none" w:sz="0" w:space="0" w:color="auto" w:frame="1"/>
          <w:rtl/>
        </w:rPr>
        <w:lastRenderedPageBreak/>
        <w:t xml:space="preserve">الهدف من هذه </w:t>
      </w:r>
      <w:r w:rsidR="009A08E5" w:rsidRPr="00107457">
        <w:rPr>
          <w:rFonts w:ascii="Traditional Arabic" w:hAnsi="Traditional Arabic" w:cs="Traditional Arabic"/>
          <w:color w:val="000000"/>
          <w:sz w:val="32"/>
          <w:szCs w:val="32"/>
          <w:bdr w:val="none" w:sz="0" w:space="0" w:color="auto" w:frame="1"/>
          <w:rtl/>
        </w:rPr>
        <w:t>الدراسة</w:t>
      </w:r>
      <w:r w:rsidR="00C85512">
        <w:rPr>
          <w:rFonts w:ascii="Traditional Arabic" w:hAnsi="Traditional Arabic" w:cs="Traditional Arabic"/>
          <w:color w:val="000000"/>
          <w:sz w:val="32"/>
          <w:szCs w:val="32"/>
          <w:bdr w:val="none" w:sz="0" w:space="0" w:color="auto" w:frame="1"/>
          <w:rtl/>
        </w:rPr>
        <w:t xml:space="preserve"> هو قياس م</w:t>
      </w:r>
      <w:r w:rsidR="00C85512">
        <w:rPr>
          <w:rFonts w:ascii="Traditional Arabic" w:hAnsi="Traditional Arabic" w:cs="Traditional Arabic" w:hint="cs"/>
          <w:color w:val="000000"/>
          <w:sz w:val="32"/>
          <w:szCs w:val="32"/>
          <w:bdr w:val="none" w:sz="0" w:space="0" w:color="auto" w:frame="1"/>
          <w:rtl/>
        </w:rPr>
        <w:t xml:space="preserve">دى </w:t>
      </w:r>
      <w:r w:rsidR="009A08E5" w:rsidRPr="00107457">
        <w:rPr>
          <w:rFonts w:ascii="Traditional Arabic" w:hAnsi="Traditional Arabic" w:cs="Traditional Arabic"/>
          <w:color w:val="000000"/>
          <w:sz w:val="32"/>
          <w:szCs w:val="32"/>
          <w:bdr w:val="none" w:sz="0" w:space="0" w:color="auto" w:frame="1"/>
          <w:rtl/>
        </w:rPr>
        <w:t>استجابة</w:t>
      </w:r>
      <w:r w:rsidRPr="00107457">
        <w:rPr>
          <w:rFonts w:ascii="Traditional Arabic" w:hAnsi="Traditional Arabic" w:cs="Traditional Arabic"/>
          <w:color w:val="000000"/>
          <w:sz w:val="32"/>
          <w:szCs w:val="32"/>
          <w:bdr w:val="none" w:sz="0" w:space="0" w:color="auto" w:frame="1"/>
          <w:rtl/>
        </w:rPr>
        <w:t xml:space="preserve"> مؤشرات الشمول المالي </w:t>
      </w:r>
      <w:r w:rsidR="009A08E5" w:rsidRPr="00107457">
        <w:rPr>
          <w:rFonts w:ascii="Traditional Arabic" w:hAnsi="Traditional Arabic" w:cs="Traditional Arabic"/>
          <w:color w:val="000000"/>
          <w:sz w:val="32"/>
          <w:szCs w:val="32"/>
          <w:bdr w:val="none" w:sz="0" w:space="0" w:color="auto" w:frame="1"/>
          <w:rtl/>
        </w:rPr>
        <w:t>إلى</w:t>
      </w:r>
      <w:r w:rsidRPr="00107457">
        <w:rPr>
          <w:rFonts w:ascii="Traditional Arabic" w:hAnsi="Traditional Arabic" w:cs="Traditional Arabic"/>
          <w:color w:val="000000"/>
          <w:sz w:val="32"/>
          <w:szCs w:val="32"/>
          <w:bdr w:val="none" w:sz="0" w:space="0" w:color="auto" w:frame="1"/>
          <w:rtl/>
        </w:rPr>
        <w:t xml:space="preserve"> التمويل </w:t>
      </w:r>
      <w:r w:rsidR="009A08E5" w:rsidRPr="00107457">
        <w:rPr>
          <w:rFonts w:ascii="Traditional Arabic" w:hAnsi="Traditional Arabic" w:cs="Traditional Arabic"/>
          <w:color w:val="000000"/>
          <w:sz w:val="32"/>
          <w:szCs w:val="32"/>
          <w:bdr w:val="none" w:sz="0" w:space="0" w:color="auto" w:frame="1"/>
          <w:rtl/>
        </w:rPr>
        <w:t>الإسلامي والتطورات التي تحدث فيه في عدة</w:t>
      </w:r>
      <w:r w:rsidR="00C85512">
        <w:rPr>
          <w:rFonts w:ascii="Traditional Arabic" w:hAnsi="Traditional Arabic" w:cs="Traditional Arabic"/>
          <w:color w:val="000000"/>
          <w:sz w:val="32"/>
          <w:szCs w:val="32"/>
          <w:bdr w:val="none" w:sz="0" w:space="0" w:color="auto" w:frame="1"/>
          <w:rtl/>
        </w:rPr>
        <w:t xml:space="preserve"> دول عربي</w:t>
      </w:r>
      <w:r w:rsidR="00C85512">
        <w:rPr>
          <w:rFonts w:ascii="Traditional Arabic" w:hAnsi="Traditional Arabic" w:cs="Traditional Arabic" w:hint="cs"/>
          <w:color w:val="000000"/>
          <w:sz w:val="32"/>
          <w:szCs w:val="32"/>
          <w:bdr w:val="none" w:sz="0" w:space="0" w:color="auto" w:frame="1"/>
          <w:rtl/>
        </w:rPr>
        <w:t>ة</w:t>
      </w:r>
      <w:r w:rsidRPr="00107457">
        <w:rPr>
          <w:rFonts w:ascii="Traditional Arabic" w:hAnsi="Traditional Arabic" w:cs="Traditional Arabic"/>
          <w:color w:val="000000"/>
          <w:sz w:val="32"/>
          <w:szCs w:val="32"/>
          <w:bdr w:val="none" w:sz="0" w:space="0" w:color="auto" w:frame="1"/>
          <w:rtl/>
        </w:rPr>
        <w:t xml:space="preserve"> في </w:t>
      </w:r>
      <w:r w:rsidR="009A08E5" w:rsidRPr="00107457">
        <w:rPr>
          <w:rFonts w:ascii="Traditional Arabic" w:hAnsi="Traditional Arabic" w:cs="Traditional Arabic"/>
          <w:color w:val="000000"/>
          <w:sz w:val="32"/>
          <w:szCs w:val="32"/>
          <w:bdr w:val="none" w:sz="0" w:space="0" w:color="auto" w:frame="1"/>
          <w:rtl/>
        </w:rPr>
        <w:t>الفترة</w:t>
      </w:r>
      <w:r w:rsidRPr="00107457">
        <w:rPr>
          <w:rFonts w:ascii="Traditional Arabic" w:hAnsi="Traditional Arabic" w:cs="Traditional Arabic"/>
          <w:color w:val="000000"/>
          <w:sz w:val="32"/>
          <w:szCs w:val="32"/>
          <w:bdr w:val="none" w:sz="0" w:space="0" w:color="auto" w:frame="1"/>
          <w:rtl/>
        </w:rPr>
        <w:t xml:space="preserve"> </w:t>
      </w:r>
      <w:r w:rsidR="009A08E5" w:rsidRPr="00107457">
        <w:rPr>
          <w:rFonts w:ascii="Traditional Arabic" w:hAnsi="Traditional Arabic" w:cs="Traditional Arabic"/>
          <w:color w:val="000000"/>
          <w:sz w:val="32"/>
          <w:szCs w:val="32"/>
          <w:bdr w:val="none" w:sz="0" w:space="0" w:color="auto" w:frame="1"/>
          <w:rtl/>
        </w:rPr>
        <w:t>الممتدة</w:t>
      </w:r>
      <w:r w:rsidRPr="00107457">
        <w:rPr>
          <w:rFonts w:ascii="Traditional Arabic" w:hAnsi="Traditional Arabic" w:cs="Traditional Arabic"/>
          <w:color w:val="000000"/>
          <w:sz w:val="32"/>
          <w:szCs w:val="32"/>
          <w:bdr w:val="none" w:sz="0" w:space="0" w:color="auto" w:frame="1"/>
          <w:rtl/>
        </w:rPr>
        <w:t xml:space="preserve"> بين 2011 2019</w:t>
      </w:r>
    </w:p>
    <w:p w14:paraId="66719D8F" w14:textId="77777777" w:rsidR="006A1720" w:rsidRPr="00107457" w:rsidRDefault="009A08E5" w:rsidP="004367AD">
      <w:pPr>
        <w:pStyle w:val="NormalWeb"/>
        <w:shd w:val="clear" w:color="auto" w:fill="FFFFFF"/>
        <w:bidi/>
        <w:spacing w:before="0" w:beforeAutospacing="0" w:after="0" w:afterAutospacing="0" w:line="360" w:lineRule="auto"/>
        <w:rPr>
          <w:rFonts w:ascii="Traditional Arabic" w:hAnsi="Traditional Arabic" w:cs="Traditional Arabic"/>
          <w:color w:val="000000"/>
          <w:sz w:val="32"/>
          <w:szCs w:val="32"/>
        </w:rPr>
      </w:pPr>
      <w:r w:rsidRPr="00107457">
        <w:rPr>
          <w:rFonts w:ascii="Traditional Arabic" w:hAnsi="Traditional Arabic" w:cs="Traditional Arabic"/>
          <w:color w:val="000000"/>
          <w:sz w:val="32"/>
          <w:szCs w:val="32"/>
          <w:bdr w:val="none" w:sz="0" w:space="0" w:color="auto" w:frame="1"/>
          <w:rtl/>
        </w:rPr>
        <w:t xml:space="preserve">         </w:t>
      </w:r>
      <w:r w:rsidR="006A1720" w:rsidRPr="00107457">
        <w:rPr>
          <w:rFonts w:ascii="Traditional Arabic" w:hAnsi="Traditional Arabic" w:cs="Traditional Arabic"/>
          <w:color w:val="000000"/>
          <w:sz w:val="32"/>
          <w:szCs w:val="32"/>
          <w:bdr w:val="none" w:sz="0" w:space="0" w:color="auto" w:frame="1"/>
          <w:rtl/>
        </w:rPr>
        <w:t xml:space="preserve"> تم الاعتماد في هذه </w:t>
      </w:r>
      <w:r w:rsidRPr="00107457">
        <w:rPr>
          <w:rFonts w:ascii="Traditional Arabic" w:hAnsi="Traditional Arabic" w:cs="Traditional Arabic"/>
          <w:color w:val="000000"/>
          <w:sz w:val="32"/>
          <w:szCs w:val="32"/>
          <w:bdr w:val="none" w:sz="0" w:space="0" w:color="auto" w:frame="1"/>
          <w:rtl/>
        </w:rPr>
        <w:t>الدراسة</w:t>
      </w:r>
      <w:r w:rsidR="006A1720" w:rsidRPr="00107457">
        <w:rPr>
          <w:rFonts w:ascii="Traditional Arabic" w:hAnsi="Traditional Arabic" w:cs="Traditional Arabic"/>
          <w:color w:val="000000"/>
          <w:sz w:val="32"/>
          <w:szCs w:val="32"/>
          <w:bdr w:val="none" w:sz="0" w:space="0" w:color="auto" w:frame="1"/>
          <w:rtl/>
        </w:rPr>
        <w:t xml:space="preserve"> على المنهج القياسي بالاستناد </w:t>
      </w:r>
      <w:r w:rsidRPr="00107457">
        <w:rPr>
          <w:rFonts w:ascii="Traditional Arabic" w:hAnsi="Traditional Arabic" w:cs="Traditional Arabic"/>
          <w:color w:val="000000"/>
          <w:sz w:val="32"/>
          <w:szCs w:val="32"/>
          <w:bdr w:val="none" w:sz="0" w:space="0" w:color="auto" w:frame="1"/>
          <w:rtl/>
        </w:rPr>
        <w:t>إلى</w:t>
      </w:r>
      <w:r w:rsidR="003126CF">
        <w:rPr>
          <w:rFonts w:ascii="Traditional Arabic" w:hAnsi="Traditional Arabic" w:cs="Traditional Arabic"/>
          <w:color w:val="000000"/>
          <w:sz w:val="32"/>
          <w:szCs w:val="32"/>
          <w:bdr w:val="none" w:sz="0" w:space="0" w:color="auto" w:frame="1"/>
          <w:rtl/>
        </w:rPr>
        <w:t xml:space="preserve"> نماذج بياني</w:t>
      </w:r>
      <w:r w:rsidR="003126CF">
        <w:rPr>
          <w:rFonts w:ascii="Traditional Arabic" w:hAnsi="Traditional Arabic" w:cs="Traditional Arabic" w:hint="cs"/>
          <w:color w:val="000000"/>
          <w:sz w:val="32"/>
          <w:szCs w:val="32"/>
          <w:bdr w:val="none" w:sz="0" w:space="0" w:color="auto" w:frame="1"/>
          <w:rtl/>
        </w:rPr>
        <w:t>ة</w:t>
      </w:r>
      <w:r w:rsidR="003126CF">
        <w:rPr>
          <w:rFonts w:ascii="Traditional Arabic" w:hAnsi="Traditional Arabic" w:cs="Traditional Arabic"/>
          <w:color w:val="000000"/>
          <w:sz w:val="32"/>
          <w:szCs w:val="32"/>
          <w:bdr w:val="none" w:sz="0" w:space="0" w:color="auto" w:frame="1"/>
          <w:rtl/>
        </w:rPr>
        <w:t xml:space="preserve"> وسلاسل زمني</w:t>
      </w:r>
      <w:r w:rsidR="003126CF">
        <w:rPr>
          <w:rFonts w:ascii="Traditional Arabic" w:hAnsi="Traditional Arabic" w:cs="Traditional Arabic" w:hint="cs"/>
          <w:color w:val="000000"/>
          <w:sz w:val="32"/>
          <w:szCs w:val="32"/>
          <w:bdr w:val="none" w:sz="0" w:space="0" w:color="auto" w:frame="1"/>
          <w:rtl/>
        </w:rPr>
        <w:t>ة</w:t>
      </w:r>
      <w:r w:rsidR="003126CF">
        <w:rPr>
          <w:rFonts w:ascii="Traditional Arabic" w:hAnsi="Traditional Arabic" w:cs="Traditional Arabic"/>
          <w:color w:val="000000"/>
          <w:sz w:val="32"/>
          <w:szCs w:val="32"/>
          <w:bdr w:val="none" w:sz="0" w:space="0" w:color="auto" w:frame="1"/>
          <w:rtl/>
        </w:rPr>
        <w:t xml:space="preserve"> مقطعي</w:t>
      </w:r>
      <w:r w:rsidR="003126CF">
        <w:rPr>
          <w:rFonts w:ascii="Traditional Arabic" w:hAnsi="Traditional Arabic" w:cs="Traditional Arabic" w:hint="cs"/>
          <w:color w:val="000000"/>
          <w:sz w:val="32"/>
          <w:szCs w:val="32"/>
          <w:bdr w:val="none" w:sz="0" w:space="0" w:color="auto" w:frame="1"/>
          <w:rtl/>
        </w:rPr>
        <w:t>ة</w:t>
      </w:r>
      <w:r w:rsidR="006A1720" w:rsidRPr="00107457">
        <w:rPr>
          <w:rFonts w:ascii="Traditional Arabic" w:hAnsi="Traditional Arabic" w:cs="Traditional Arabic"/>
          <w:color w:val="000000"/>
          <w:sz w:val="32"/>
          <w:szCs w:val="32"/>
          <w:bdr w:val="none" w:sz="0" w:space="0" w:color="auto" w:frame="1"/>
          <w:rtl/>
        </w:rPr>
        <w:t xml:space="preserve"> باستعمال </w:t>
      </w:r>
      <w:r w:rsidR="003126CF">
        <w:rPr>
          <w:rFonts w:ascii="Traditional Arabic" w:hAnsi="Traditional Arabic" w:cs="Traditional Arabic" w:hint="cs"/>
          <w:color w:val="000000"/>
          <w:sz w:val="32"/>
          <w:szCs w:val="32"/>
          <w:bdr w:val="none" w:sz="0" w:space="0" w:color="auto" w:frame="1"/>
          <w:rtl/>
        </w:rPr>
        <w:t xml:space="preserve"> م</w:t>
      </w:r>
      <w:r w:rsidR="006A1720" w:rsidRPr="00107457">
        <w:rPr>
          <w:rFonts w:ascii="Traditional Arabic" w:hAnsi="Traditional Arabic" w:cs="Traditional Arabic"/>
          <w:color w:val="000000"/>
          <w:sz w:val="32"/>
          <w:szCs w:val="32"/>
          <w:bdr w:val="none" w:sz="0" w:space="0" w:color="auto" w:frame="1"/>
          <w:rtl/>
        </w:rPr>
        <w:t xml:space="preserve">تغيرين </w:t>
      </w:r>
      <w:r w:rsidRPr="00107457">
        <w:rPr>
          <w:rFonts w:ascii="Traditional Arabic" w:hAnsi="Traditional Arabic" w:cs="Traditional Arabic"/>
          <w:color w:val="000000"/>
          <w:sz w:val="32"/>
          <w:szCs w:val="32"/>
          <w:bdr w:val="none" w:sz="0" w:space="0" w:color="auto" w:frame="1"/>
          <w:rtl/>
        </w:rPr>
        <w:t xml:space="preserve"> هما </w:t>
      </w:r>
      <w:r w:rsidR="006A1720" w:rsidRPr="00107457">
        <w:rPr>
          <w:rFonts w:ascii="Traditional Arabic" w:hAnsi="Traditional Arabic" w:cs="Traditional Arabic"/>
          <w:color w:val="000000"/>
          <w:sz w:val="32"/>
          <w:szCs w:val="32"/>
          <w:bdr w:val="none" w:sz="0" w:space="0" w:color="auto" w:frame="1"/>
          <w:rtl/>
        </w:rPr>
        <w:t xml:space="preserve">مؤشر التطور المالي </w:t>
      </w:r>
      <w:r w:rsidRPr="00107457">
        <w:rPr>
          <w:rFonts w:ascii="Traditional Arabic" w:hAnsi="Traditional Arabic" w:cs="Traditional Arabic"/>
          <w:color w:val="000000"/>
          <w:sz w:val="32"/>
          <w:szCs w:val="32"/>
          <w:bdr w:val="none" w:sz="0" w:space="0" w:color="auto" w:frame="1"/>
          <w:rtl/>
        </w:rPr>
        <w:t>الإسلامي</w:t>
      </w:r>
      <w:r w:rsidR="006A1720" w:rsidRPr="00107457">
        <w:rPr>
          <w:rFonts w:ascii="Traditional Arabic" w:hAnsi="Traditional Arabic" w:cs="Traditional Arabic"/>
          <w:color w:val="000000"/>
          <w:sz w:val="32"/>
          <w:szCs w:val="32"/>
          <w:bdr w:val="none" w:sz="0" w:space="0" w:color="auto" w:frame="1"/>
          <w:rtl/>
        </w:rPr>
        <w:t xml:space="preserve"> والائتمان المحلي المقدم </w:t>
      </w:r>
      <w:r w:rsidRPr="00107457">
        <w:rPr>
          <w:rFonts w:ascii="Traditional Arabic" w:hAnsi="Traditional Arabic" w:cs="Traditional Arabic"/>
          <w:color w:val="000000"/>
          <w:sz w:val="32"/>
          <w:szCs w:val="32"/>
          <w:bdr w:val="none" w:sz="0" w:space="0" w:color="auto" w:frame="1"/>
          <w:rtl/>
        </w:rPr>
        <w:t>إلى</w:t>
      </w:r>
      <w:r w:rsidR="006A1720" w:rsidRPr="00107457">
        <w:rPr>
          <w:rFonts w:ascii="Traditional Arabic" w:hAnsi="Traditional Arabic" w:cs="Traditional Arabic"/>
          <w:color w:val="000000"/>
          <w:sz w:val="32"/>
          <w:szCs w:val="32"/>
          <w:bdr w:val="none" w:sz="0" w:space="0" w:color="auto" w:frame="1"/>
          <w:rtl/>
        </w:rPr>
        <w:t xml:space="preserve"> القطاع الخاص ونصيب الفرد من </w:t>
      </w:r>
      <w:r w:rsidRPr="00107457">
        <w:rPr>
          <w:rFonts w:ascii="Traditional Arabic" w:hAnsi="Traditional Arabic" w:cs="Traditional Arabic"/>
          <w:color w:val="000000"/>
          <w:sz w:val="32"/>
          <w:szCs w:val="32"/>
          <w:bdr w:val="none" w:sz="0" w:space="0" w:color="auto" w:frame="1"/>
          <w:rtl/>
        </w:rPr>
        <w:t>إجمالي</w:t>
      </w:r>
      <w:r w:rsidR="006A1720" w:rsidRPr="00107457">
        <w:rPr>
          <w:rFonts w:ascii="Traditional Arabic" w:hAnsi="Traditional Arabic" w:cs="Traditional Arabic"/>
          <w:color w:val="000000"/>
          <w:sz w:val="32"/>
          <w:szCs w:val="32"/>
          <w:bdr w:val="none" w:sz="0" w:space="0" w:color="auto" w:frame="1"/>
          <w:rtl/>
        </w:rPr>
        <w:t xml:space="preserve"> الناتج المحلي</w:t>
      </w:r>
      <w:r w:rsidR="003126CF">
        <w:rPr>
          <w:rFonts w:ascii="Traditional Arabic" w:hAnsi="Traditional Arabic" w:cs="Traditional Arabic" w:hint="cs"/>
          <w:color w:val="000000"/>
          <w:sz w:val="32"/>
          <w:szCs w:val="32"/>
          <w:bdr w:val="none" w:sz="0" w:space="0" w:color="auto" w:frame="1"/>
          <w:rtl/>
        </w:rPr>
        <w:t>.</w:t>
      </w:r>
    </w:p>
    <w:p w14:paraId="2FB665C5" w14:textId="77777777" w:rsidR="006A1720" w:rsidRPr="00107457" w:rsidRDefault="009A08E5" w:rsidP="004367AD">
      <w:pPr>
        <w:pStyle w:val="NormalWeb"/>
        <w:shd w:val="clear" w:color="auto" w:fill="FFFFFF"/>
        <w:bidi/>
        <w:spacing w:before="0" w:beforeAutospacing="0" w:after="0" w:afterAutospacing="0" w:line="360" w:lineRule="auto"/>
        <w:rPr>
          <w:rFonts w:ascii="Traditional Arabic" w:hAnsi="Traditional Arabic" w:cs="Traditional Arabic"/>
          <w:color w:val="000000"/>
          <w:sz w:val="32"/>
          <w:szCs w:val="32"/>
        </w:rPr>
      </w:pPr>
      <w:r w:rsidRPr="00107457">
        <w:rPr>
          <w:rFonts w:ascii="Traditional Arabic" w:hAnsi="Traditional Arabic" w:cs="Traditional Arabic"/>
          <w:color w:val="000000"/>
          <w:sz w:val="32"/>
          <w:szCs w:val="32"/>
          <w:bdr w:val="none" w:sz="0" w:space="0" w:color="auto" w:frame="1"/>
          <w:rtl/>
        </w:rPr>
        <w:t xml:space="preserve">    </w:t>
      </w:r>
      <w:r w:rsidR="006A1720" w:rsidRPr="00107457">
        <w:rPr>
          <w:rFonts w:ascii="Traditional Arabic" w:hAnsi="Traditional Arabic" w:cs="Traditional Arabic"/>
          <w:color w:val="000000"/>
          <w:sz w:val="32"/>
          <w:szCs w:val="32"/>
          <w:bdr w:val="none" w:sz="0" w:space="0" w:color="auto" w:frame="1"/>
          <w:rtl/>
        </w:rPr>
        <w:t xml:space="preserve">تم التوصل </w:t>
      </w:r>
      <w:r w:rsidRPr="00107457">
        <w:rPr>
          <w:rFonts w:ascii="Traditional Arabic" w:hAnsi="Traditional Arabic" w:cs="Traditional Arabic"/>
          <w:color w:val="000000"/>
          <w:sz w:val="32"/>
          <w:szCs w:val="32"/>
          <w:bdr w:val="none" w:sz="0" w:space="0" w:color="auto" w:frame="1"/>
          <w:rtl/>
        </w:rPr>
        <w:t>إلى</w:t>
      </w:r>
      <w:r w:rsidR="006A1720" w:rsidRPr="00107457">
        <w:rPr>
          <w:rFonts w:ascii="Traditional Arabic" w:hAnsi="Traditional Arabic" w:cs="Traditional Arabic"/>
          <w:color w:val="000000"/>
          <w:sz w:val="32"/>
          <w:szCs w:val="32"/>
          <w:bdr w:val="none" w:sz="0" w:space="0" w:color="auto" w:frame="1"/>
          <w:rtl/>
        </w:rPr>
        <w:t xml:space="preserve"> وجود </w:t>
      </w:r>
      <w:r w:rsidRPr="00107457">
        <w:rPr>
          <w:rFonts w:ascii="Traditional Arabic" w:hAnsi="Traditional Arabic" w:cs="Traditional Arabic"/>
          <w:color w:val="000000"/>
          <w:sz w:val="32"/>
          <w:szCs w:val="32"/>
          <w:bdr w:val="none" w:sz="0" w:space="0" w:color="auto" w:frame="1"/>
          <w:rtl/>
        </w:rPr>
        <w:t>علاقة</w:t>
      </w:r>
      <w:r w:rsidR="003126CF">
        <w:rPr>
          <w:rFonts w:ascii="Traditional Arabic" w:hAnsi="Traditional Arabic" w:cs="Traditional Arabic"/>
          <w:color w:val="000000"/>
          <w:sz w:val="32"/>
          <w:szCs w:val="32"/>
          <w:bdr w:val="none" w:sz="0" w:space="0" w:color="auto" w:frame="1"/>
          <w:rtl/>
        </w:rPr>
        <w:t xml:space="preserve"> ايجابي</w:t>
      </w:r>
      <w:r w:rsidR="003126CF">
        <w:rPr>
          <w:rFonts w:ascii="Traditional Arabic" w:hAnsi="Traditional Arabic" w:cs="Traditional Arabic" w:hint="cs"/>
          <w:color w:val="000000"/>
          <w:sz w:val="32"/>
          <w:szCs w:val="32"/>
          <w:bdr w:val="none" w:sz="0" w:space="0" w:color="auto" w:frame="1"/>
          <w:rtl/>
        </w:rPr>
        <w:t>ة</w:t>
      </w:r>
      <w:r w:rsidR="006A1720" w:rsidRPr="00107457">
        <w:rPr>
          <w:rFonts w:ascii="Traditional Arabic" w:hAnsi="Traditional Arabic" w:cs="Traditional Arabic"/>
          <w:color w:val="000000"/>
          <w:sz w:val="32"/>
          <w:szCs w:val="32"/>
          <w:bdr w:val="none" w:sz="0" w:space="0" w:color="auto" w:frame="1"/>
          <w:rtl/>
        </w:rPr>
        <w:t xml:space="preserve"> بين التمويل </w:t>
      </w:r>
      <w:r w:rsidRPr="00107457">
        <w:rPr>
          <w:rFonts w:ascii="Traditional Arabic" w:hAnsi="Traditional Arabic" w:cs="Traditional Arabic"/>
          <w:color w:val="000000"/>
          <w:sz w:val="32"/>
          <w:szCs w:val="32"/>
          <w:bdr w:val="none" w:sz="0" w:space="0" w:color="auto" w:frame="1"/>
          <w:rtl/>
        </w:rPr>
        <w:t>الإسلامي</w:t>
      </w:r>
      <w:r w:rsidR="006A1720" w:rsidRPr="00107457">
        <w:rPr>
          <w:rFonts w:ascii="Traditional Arabic" w:hAnsi="Traditional Arabic" w:cs="Traditional Arabic"/>
          <w:color w:val="000000"/>
          <w:sz w:val="32"/>
          <w:szCs w:val="32"/>
          <w:bdr w:val="none" w:sz="0" w:space="0" w:color="auto" w:frame="1"/>
          <w:rtl/>
        </w:rPr>
        <w:t xml:space="preserve"> والشمول المالي وان هناك تطورات </w:t>
      </w:r>
      <w:r w:rsidRPr="00107457">
        <w:rPr>
          <w:rFonts w:ascii="Traditional Arabic" w:hAnsi="Traditional Arabic" w:cs="Traditional Arabic"/>
          <w:color w:val="000000"/>
          <w:sz w:val="32"/>
          <w:szCs w:val="32"/>
          <w:bdr w:val="none" w:sz="0" w:space="0" w:color="auto" w:frame="1"/>
          <w:rtl/>
        </w:rPr>
        <w:t>واضحة</w:t>
      </w:r>
      <w:r w:rsidR="006A1720" w:rsidRPr="00107457">
        <w:rPr>
          <w:rFonts w:ascii="Traditional Arabic" w:hAnsi="Traditional Arabic" w:cs="Traditional Arabic"/>
          <w:color w:val="000000"/>
          <w:sz w:val="32"/>
          <w:szCs w:val="32"/>
          <w:bdr w:val="none" w:sz="0" w:space="0" w:color="auto" w:frame="1"/>
          <w:rtl/>
        </w:rPr>
        <w:t xml:space="preserve"> في التمويل </w:t>
      </w:r>
      <w:r w:rsidRPr="00107457">
        <w:rPr>
          <w:rFonts w:ascii="Traditional Arabic" w:hAnsi="Traditional Arabic" w:cs="Traditional Arabic"/>
          <w:color w:val="000000"/>
          <w:sz w:val="32"/>
          <w:szCs w:val="32"/>
          <w:bdr w:val="none" w:sz="0" w:space="0" w:color="auto" w:frame="1"/>
          <w:rtl/>
        </w:rPr>
        <w:t>الإسلامي</w:t>
      </w:r>
      <w:r w:rsidR="0056088D">
        <w:rPr>
          <w:rFonts w:ascii="Traditional Arabic" w:hAnsi="Traditional Arabic" w:cs="Traditional Arabic"/>
          <w:color w:val="000000"/>
          <w:sz w:val="32"/>
          <w:szCs w:val="32"/>
          <w:bdr w:val="none" w:sz="0" w:space="0" w:color="auto" w:frame="1"/>
          <w:rtl/>
        </w:rPr>
        <w:t xml:space="preserve"> مقارن</w:t>
      </w:r>
      <w:r w:rsidR="0056088D">
        <w:rPr>
          <w:rFonts w:ascii="Traditional Arabic" w:hAnsi="Traditional Arabic" w:cs="Traditional Arabic" w:hint="cs"/>
          <w:color w:val="000000"/>
          <w:sz w:val="32"/>
          <w:szCs w:val="32"/>
          <w:bdr w:val="none" w:sz="0" w:space="0" w:color="auto" w:frame="1"/>
          <w:rtl/>
        </w:rPr>
        <w:t>ة</w:t>
      </w:r>
      <w:r w:rsidR="006A1720" w:rsidRPr="00107457">
        <w:rPr>
          <w:rFonts w:ascii="Traditional Arabic" w:hAnsi="Traditional Arabic" w:cs="Traditional Arabic"/>
          <w:color w:val="000000"/>
          <w:sz w:val="32"/>
          <w:szCs w:val="32"/>
          <w:bdr w:val="none" w:sz="0" w:space="0" w:color="auto" w:frame="1"/>
          <w:rtl/>
        </w:rPr>
        <w:t xml:space="preserve"> بالسنوات </w:t>
      </w:r>
      <w:r w:rsidRPr="00107457">
        <w:rPr>
          <w:rFonts w:ascii="Traditional Arabic" w:hAnsi="Traditional Arabic" w:cs="Traditional Arabic"/>
          <w:color w:val="000000"/>
          <w:sz w:val="32"/>
          <w:szCs w:val="32"/>
          <w:bdr w:val="none" w:sz="0" w:space="0" w:color="auto" w:frame="1"/>
          <w:rtl/>
        </w:rPr>
        <w:t>الأولى</w:t>
      </w:r>
      <w:r w:rsidR="0056088D">
        <w:rPr>
          <w:rFonts w:ascii="Traditional Arabic" w:hAnsi="Traditional Arabic" w:cs="Traditional Arabic" w:hint="cs"/>
          <w:color w:val="000000"/>
          <w:sz w:val="32"/>
          <w:szCs w:val="32"/>
          <w:bdr w:val="none" w:sz="0" w:space="0" w:color="auto" w:frame="1"/>
          <w:rtl/>
        </w:rPr>
        <w:t>.</w:t>
      </w:r>
    </w:p>
    <w:p w14:paraId="036B02D9" w14:textId="77777777" w:rsidR="002A7290" w:rsidRPr="00107457" w:rsidRDefault="005E1211" w:rsidP="000E0939">
      <w:pPr>
        <w:pStyle w:val="NormalWeb"/>
        <w:shd w:val="clear" w:color="auto" w:fill="FFFFFF"/>
        <w:bidi/>
        <w:spacing w:before="0" w:beforeAutospacing="0" w:after="120" w:afterAutospacing="0" w:line="360" w:lineRule="auto"/>
        <w:rPr>
          <w:rFonts w:ascii="Traditional Arabic" w:hAnsi="Traditional Arabic" w:cs="Traditional Arabic"/>
          <w:b/>
          <w:bCs/>
          <w:color w:val="000000"/>
          <w:sz w:val="32"/>
          <w:szCs w:val="32"/>
        </w:rPr>
      </w:pPr>
      <w:r w:rsidRPr="00107457">
        <w:rPr>
          <w:rFonts w:ascii="Traditional Arabic" w:hAnsi="Traditional Arabic" w:cs="Traditional Arabic"/>
          <w:color w:val="000000"/>
          <w:sz w:val="32"/>
          <w:szCs w:val="32"/>
        </w:rPr>
        <w:t xml:space="preserve">   </w:t>
      </w:r>
      <w:r w:rsidRPr="00107457">
        <w:rPr>
          <w:rFonts w:ascii="Traditional Arabic" w:hAnsi="Traditional Arabic" w:cs="Traditional Arabic"/>
          <w:b/>
          <w:bCs/>
          <w:color w:val="000000"/>
          <w:sz w:val="32"/>
          <w:szCs w:val="32"/>
        </w:rPr>
        <w:t>11</w:t>
      </w:r>
      <w:r w:rsidR="0056088D">
        <w:rPr>
          <w:rFonts w:ascii="Traditional Arabic" w:hAnsi="Traditional Arabic" w:cs="Traditional Arabic"/>
          <w:b/>
          <w:bCs/>
          <w:color w:val="000000"/>
          <w:sz w:val="32"/>
          <w:szCs w:val="32"/>
          <w:rtl/>
        </w:rPr>
        <w:t>دراسة حضير عقب</w:t>
      </w:r>
      <w:r w:rsidR="0056088D">
        <w:rPr>
          <w:rFonts w:ascii="Traditional Arabic" w:hAnsi="Traditional Arabic" w:cs="Traditional Arabic" w:hint="cs"/>
          <w:b/>
          <w:bCs/>
          <w:color w:val="000000"/>
          <w:sz w:val="32"/>
          <w:szCs w:val="32"/>
          <w:rtl/>
        </w:rPr>
        <w:t>ة</w:t>
      </w:r>
      <w:r w:rsidR="002A7290" w:rsidRPr="00107457">
        <w:rPr>
          <w:rFonts w:ascii="Traditional Arabic" w:hAnsi="Traditional Arabic" w:cs="Traditional Arabic"/>
          <w:b/>
          <w:bCs/>
          <w:color w:val="000000"/>
          <w:sz w:val="32"/>
          <w:szCs w:val="32"/>
          <w:rtl/>
        </w:rPr>
        <w:t xml:space="preserve"> 2021 بعنوان              النوافذ الإسلامية في البنوك التقليدية ودورها في تعزيز الشمول المالي مجلة المنهل الاقتصادي مجمع  </w:t>
      </w:r>
      <w:r w:rsidR="0083668A" w:rsidRPr="00107457">
        <w:rPr>
          <w:rFonts w:ascii="Traditional Arabic" w:hAnsi="Traditional Arabic" w:cs="Traditional Arabic"/>
          <w:b/>
          <w:bCs/>
          <w:color w:val="000000"/>
          <w:sz w:val="32"/>
          <w:szCs w:val="32"/>
        </w:rPr>
        <w:t xml:space="preserve">04 </w:t>
      </w:r>
      <w:r w:rsidR="002A7290" w:rsidRPr="00107457">
        <w:rPr>
          <w:rFonts w:ascii="Traditional Arabic" w:hAnsi="Traditional Arabic" w:cs="Traditional Arabic"/>
          <w:b/>
          <w:bCs/>
          <w:color w:val="000000"/>
          <w:sz w:val="32"/>
          <w:szCs w:val="32"/>
          <w:rtl/>
        </w:rPr>
        <w:t>العدد</w:t>
      </w:r>
      <w:r w:rsidR="0083668A" w:rsidRPr="00107457">
        <w:rPr>
          <w:rFonts w:ascii="Traditional Arabic" w:hAnsi="Traditional Arabic" w:cs="Traditional Arabic"/>
          <w:b/>
          <w:bCs/>
          <w:color w:val="000000"/>
          <w:sz w:val="32"/>
          <w:szCs w:val="32"/>
        </w:rPr>
        <w:t xml:space="preserve">02  </w:t>
      </w:r>
      <w:r w:rsidR="002A7290" w:rsidRPr="00107457">
        <w:rPr>
          <w:rFonts w:ascii="Traditional Arabic" w:hAnsi="Traditional Arabic" w:cs="Traditional Arabic"/>
          <w:b/>
          <w:bCs/>
          <w:color w:val="000000"/>
          <w:sz w:val="32"/>
          <w:szCs w:val="32"/>
          <w:rtl/>
        </w:rPr>
        <w:t xml:space="preserve"> كلية العلوم الاقتصاد</w:t>
      </w:r>
      <w:r w:rsidR="0056088D">
        <w:rPr>
          <w:rFonts w:ascii="Traditional Arabic" w:hAnsi="Traditional Arabic" w:cs="Traditional Arabic"/>
          <w:b/>
          <w:bCs/>
          <w:color w:val="000000"/>
          <w:sz w:val="32"/>
          <w:szCs w:val="32"/>
          <w:rtl/>
        </w:rPr>
        <w:t>ية والتجارية وعلوم التسيير جامع</w:t>
      </w:r>
      <w:r w:rsidR="0056088D">
        <w:rPr>
          <w:rFonts w:ascii="Traditional Arabic" w:hAnsi="Traditional Arabic" w:cs="Traditional Arabic" w:hint="cs"/>
          <w:b/>
          <w:bCs/>
          <w:color w:val="000000"/>
          <w:sz w:val="32"/>
          <w:szCs w:val="32"/>
          <w:rtl/>
        </w:rPr>
        <w:t>ة</w:t>
      </w:r>
      <w:r w:rsidR="002A7290" w:rsidRPr="00107457">
        <w:rPr>
          <w:rFonts w:ascii="Traditional Arabic" w:hAnsi="Traditional Arabic" w:cs="Traditional Arabic"/>
          <w:b/>
          <w:bCs/>
          <w:color w:val="000000"/>
          <w:sz w:val="32"/>
          <w:szCs w:val="32"/>
          <w:rtl/>
        </w:rPr>
        <w:t xml:space="preserve"> الوادي</w:t>
      </w:r>
    </w:p>
    <w:p w14:paraId="3B58EEDD" w14:textId="77777777" w:rsidR="002A7290" w:rsidRPr="00107457" w:rsidRDefault="002A7290" w:rsidP="004367AD">
      <w:pPr>
        <w:pStyle w:val="NormalWeb"/>
        <w:shd w:val="clear" w:color="auto" w:fill="FFFFFF"/>
        <w:spacing w:before="0" w:beforeAutospacing="0" w:after="120" w:afterAutospacing="0" w:line="360" w:lineRule="auto"/>
        <w:jc w:val="right"/>
        <w:rPr>
          <w:rFonts w:ascii="Traditional Arabic" w:hAnsi="Traditional Arabic" w:cs="Traditional Arabic"/>
          <w:color w:val="000000"/>
          <w:sz w:val="32"/>
          <w:szCs w:val="32"/>
        </w:rPr>
      </w:pPr>
      <w:r w:rsidRPr="00107457">
        <w:rPr>
          <w:rFonts w:ascii="Traditional Arabic" w:hAnsi="Traditional Arabic" w:cs="Traditional Arabic"/>
          <w:color w:val="000000"/>
          <w:sz w:val="32"/>
          <w:szCs w:val="32"/>
          <w:rtl/>
        </w:rPr>
        <w:t>الهدف من هذه الدراسة هو التعرف على دور النوافل الإسلامية داخل البنوك التقليدية ومهمتها في تعزيز الشمول المالي من خلال إعطاء المفاهيم الرئيسية لكل من النوافذ الإسلامية والشمول المالي و أهمية الخدمات التي تقدمها النوافذ الإسلامية في مختلف المجالات داخل المجتمع</w:t>
      </w:r>
    </w:p>
    <w:p w14:paraId="5DD05852" w14:textId="77777777" w:rsidR="00EE600D" w:rsidRDefault="00D71B5F" w:rsidP="00EE600D">
      <w:pPr>
        <w:pStyle w:val="NormalWeb"/>
        <w:shd w:val="clear" w:color="auto" w:fill="FFFFFF"/>
        <w:spacing w:before="0" w:beforeAutospacing="0" w:after="120" w:afterAutospacing="0" w:line="360" w:lineRule="auto"/>
        <w:jc w:val="right"/>
        <w:rPr>
          <w:rFonts w:ascii="Traditional Arabic" w:hAnsi="Traditional Arabic" w:cs="Traditional Arabic"/>
          <w:color w:val="000000"/>
          <w:sz w:val="32"/>
          <w:szCs w:val="32"/>
          <w:rtl/>
          <w:lang w:bidi="ar-DZ"/>
        </w:rPr>
      </w:pPr>
      <w:r w:rsidRPr="00107457">
        <w:rPr>
          <w:rFonts w:ascii="Traditional Arabic" w:hAnsi="Traditional Arabic" w:cs="Traditional Arabic"/>
          <w:color w:val="000000"/>
          <w:sz w:val="32"/>
          <w:szCs w:val="32"/>
          <w:rtl/>
        </w:rPr>
        <w:t xml:space="preserve">           </w:t>
      </w:r>
      <w:r w:rsidR="002A7290" w:rsidRPr="00107457">
        <w:rPr>
          <w:rFonts w:ascii="Traditional Arabic" w:hAnsi="Traditional Arabic" w:cs="Traditional Arabic"/>
          <w:color w:val="000000"/>
          <w:sz w:val="32"/>
          <w:szCs w:val="32"/>
          <w:rtl/>
        </w:rPr>
        <w:t>وهذا بالاعتماد على المنهجين الوصفي والتحليل</w:t>
      </w:r>
      <w:r w:rsidR="00093CF3">
        <w:rPr>
          <w:rFonts w:ascii="Traditional Arabic" w:hAnsi="Traditional Arabic" w:cs="Traditional Arabic" w:hint="cs"/>
          <w:color w:val="000000"/>
          <w:sz w:val="32"/>
          <w:szCs w:val="32"/>
          <w:rtl/>
        </w:rPr>
        <w:t>ي</w:t>
      </w:r>
      <w:r w:rsidR="002A7290" w:rsidRPr="00107457">
        <w:rPr>
          <w:rFonts w:ascii="Traditional Arabic" w:hAnsi="Traditional Arabic" w:cs="Traditional Arabic"/>
          <w:color w:val="000000"/>
          <w:sz w:val="32"/>
          <w:szCs w:val="32"/>
          <w:rtl/>
        </w:rPr>
        <w:t xml:space="preserve"> لتحليل الجوانب المتعددة للنوافذ الإسلامية والشمول المالي</w:t>
      </w:r>
    </w:p>
    <w:p w14:paraId="1CD918EF" w14:textId="77777777" w:rsidR="002A7290" w:rsidRPr="00107457" w:rsidRDefault="00D71B5F" w:rsidP="007C08D3">
      <w:pPr>
        <w:pStyle w:val="NormalWeb"/>
        <w:shd w:val="clear" w:color="auto" w:fill="FFFFFF"/>
        <w:bidi/>
        <w:spacing w:before="0" w:beforeAutospacing="0" w:after="120" w:afterAutospacing="0" w:line="360" w:lineRule="auto"/>
        <w:rPr>
          <w:rFonts w:ascii="Traditional Arabic" w:hAnsi="Traditional Arabic" w:cs="Traditional Arabic"/>
          <w:color w:val="000000"/>
          <w:sz w:val="32"/>
          <w:szCs w:val="32"/>
        </w:rPr>
      </w:pPr>
      <w:r w:rsidRPr="00107457">
        <w:rPr>
          <w:rFonts w:ascii="Traditional Arabic" w:hAnsi="Traditional Arabic" w:cs="Traditional Arabic"/>
          <w:color w:val="000000"/>
          <w:sz w:val="32"/>
          <w:szCs w:val="32"/>
          <w:rtl/>
        </w:rPr>
        <w:t xml:space="preserve"> خلصت </w:t>
      </w:r>
      <w:r w:rsidR="002A7290" w:rsidRPr="00107457">
        <w:rPr>
          <w:rFonts w:ascii="Traditional Arabic" w:hAnsi="Traditional Arabic" w:cs="Traditional Arabic"/>
          <w:color w:val="000000"/>
          <w:sz w:val="32"/>
          <w:szCs w:val="32"/>
          <w:rtl/>
        </w:rPr>
        <w:t xml:space="preserve"> الدراسة إلى النتائج التالية</w:t>
      </w:r>
      <w:r w:rsidR="007C08D3">
        <w:rPr>
          <w:rFonts w:ascii="Traditional Arabic" w:hAnsi="Traditional Arabic" w:cs="Traditional Arabic" w:hint="cs"/>
          <w:color w:val="000000"/>
          <w:sz w:val="32"/>
          <w:szCs w:val="32"/>
          <w:rtl/>
        </w:rPr>
        <w:t> </w:t>
      </w:r>
      <w:r w:rsidR="007C08D3">
        <w:rPr>
          <w:rFonts w:ascii="Traditional Arabic" w:hAnsi="Traditional Arabic" w:cs="Traditional Arabic"/>
          <w:color w:val="000000"/>
          <w:sz w:val="32"/>
          <w:szCs w:val="32"/>
        </w:rPr>
        <w:t>:</w:t>
      </w:r>
      <w:r w:rsidRPr="00107457">
        <w:rPr>
          <w:rFonts w:ascii="Traditional Arabic" w:hAnsi="Traditional Arabic" w:cs="Traditional Arabic"/>
          <w:color w:val="000000"/>
          <w:sz w:val="32"/>
          <w:szCs w:val="32"/>
          <w:rtl/>
        </w:rPr>
        <w:t xml:space="preserve">    </w:t>
      </w:r>
    </w:p>
    <w:p w14:paraId="4F9E45D1" w14:textId="77777777" w:rsidR="002A7290" w:rsidRPr="00107457" w:rsidRDefault="002A7290" w:rsidP="004367AD">
      <w:pPr>
        <w:pStyle w:val="NormalWeb"/>
        <w:shd w:val="clear" w:color="auto" w:fill="FFFFFF"/>
        <w:spacing w:before="0" w:beforeAutospacing="0" w:after="120" w:afterAutospacing="0" w:line="360" w:lineRule="auto"/>
        <w:jc w:val="right"/>
        <w:rPr>
          <w:rFonts w:ascii="Traditional Arabic" w:hAnsi="Traditional Arabic" w:cs="Traditional Arabic"/>
          <w:color w:val="000000"/>
          <w:sz w:val="32"/>
          <w:szCs w:val="32"/>
          <w:lang w:bidi="ar-DZ"/>
        </w:rPr>
      </w:pPr>
      <w:r w:rsidRPr="00107457">
        <w:rPr>
          <w:rFonts w:ascii="Traditional Arabic" w:hAnsi="Traditional Arabic" w:cs="Traditional Arabic"/>
          <w:color w:val="000000"/>
          <w:sz w:val="32"/>
          <w:szCs w:val="32"/>
          <w:rtl/>
        </w:rPr>
        <w:lastRenderedPageBreak/>
        <w:t xml:space="preserve">يعطي التمويل </w:t>
      </w:r>
      <w:r w:rsidR="006C31CC" w:rsidRPr="00107457">
        <w:rPr>
          <w:rFonts w:ascii="Traditional Arabic" w:hAnsi="Traditional Arabic" w:cs="Traditional Arabic"/>
          <w:color w:val="000000"/>
          <w:sz w:val="32"/>
          <w:szCs w:val="32"/>
          <w:rtl/>
        </w:rPr>
        <w:t>بواسطة النوافذ الإسلامية</w:t>
      </w:r>
      <w:r w:rsidRPr="00107457">
        <w:rPr>
          <w:rFonts w:ascii="Traditional Arabic" w:hAnsi="Traditional Arabic" w:cs="Traditional Arabic"/>
          <w:color w:val="000000"/>
          <w:sz w:val="32"/>
          <w:szCs w:val="32"/>
          <w:rtl/>
        </w:rPr>
        <w:t xml:space="preserve"> خيارات </w:t>
      </w:r>
      <w:r w:rsidR="006C31CC" w:rsidRPr="00107457">
        <w:rPr>
          <w:rFonts w:ascii="Traditional Arabic" w:hAnsi="Traditional Arabic" w:cs="Traditional Arabic"/>
          <w:color w:val="000000"/>
          <w:sz w:val="32"/>
          <w:szCs w:val="32"/>
          <w:rtl/>
        </w:rPr>
        <w:t xml:space="preserve">مختلفة تستفيد منها الفئات </w:t>
      </w:r>
      <w:r w:rsidR="00CB4F6D" w:rsidRPr="00107457">
        <w:rPr>
          <w:rFonts w:ascii="Traditional Arabic" w:hAnsi="Traditional Arabic" w:cs="Traditional Arabic" w:hint="cs"/>
          <w:color w:val="000000"/>
          <w:sz w:val="32"/>
          <w:szCs w:val="32"/>
          <w:rtl/>
        </w:rPr>
        <w:t>المهشمة</w:t>
      </w:r>
      <w:r w:rsidR="006C31CC" w:rsidRPr="00107457">
        <w:rPr>
          <w:rFonts w:ascii="Traditional Arabic" w:hAnsi="Traditional Arabic" w:cs="Traditional Arabic"/>
          <w:color w:val="000000"/>
          <w:sz w:val="32"/>
          <w:szCs w:val="32"/>
          <w:rtl/>
        </w:rPr>
        <w:t xml:space="preserve"> </w:t>
      </w:r>
      <w:r w:rsidRPr="00107457">
        <w:rPr>
          <w:rFonts w:ascii="Traditional Arabic" w:hAnsi="Traditional Arabic" w:cs="Traditional Arabic"/>
          <w:color w:val="000000"/>
          <w:sz w:val="32"/>
          <w:szCs w:val="32"/>
          <w:rtl/>
        </w:rPr>
        <w:t xml:space="preserve"> </w:t>
      </w:r>
      <w:r w:rsidR="006C31CC" w:rsidRPr="00107457">
        <w:rPr>
          <w:rFonts w:ascii="Traditional Arabic" w:hAnsi="Traditional Arabic" w:cs="Traditional Arabic"/>
          <w:color w:val="000000"/>
          <w:sz w:val="32"/>
          <w:szCs w:val="32"/>
          <w:rtl/>
        </w:rPr>
        <w:t>والمحرومة</w:t>
      </w:r>
      <w:r w:rsidRPr="00107457">
        <w:rPr>
          <w:rFonts w:ascii="Traditional Arabic" w:hAnsi="Traditional Arabic" w:cs="Traditional Arabic"/>
          <w:color w:val="000000"/>
          <w:sz w:val="32"/>
          <w:szCs w:val="32"/>
          <w:rtl/>
        </w:rPr>
        <w:t xml:space="preserve"> داخل البنوك </w:t>
      </w:r>
      <w:r w:rsidR="006C31CC" w:rsidRPr="00107457">
        <w:rPr>
          <w:rFonts w:ascii="Traditional Arabic" w:hAnsi="Traditional Arabic" w:cs="Traditional Arabic"/>
          <w:color w:val="000000"/>
          <w:sz w:val="32"/>
          <w:szCs w:val="32"/>
          <w:rtl/>
        </w:rPr>
        <w:t>التقليدية</w:t>
      </w:r>
      <w:r w:rsidR="00584DBC">
        <w:rPr>
          <w:rFonts w:ascii="Traditional Arabic" w:hAnsi="Traditional Arabic" w:cs="Traditional Arabic" w:hint="cs"/>
          <w:color w:val="000000"/>
          <w:sz w:val="32"/>
          <w:szCs w:val="32"/>
          <w:rtl/>
        </w:rPr>
        <w:t> </w:t>
      </w:r>
      <w:r w:rsidR="00584DBC">
        <w:rPr>
          <w:rFonts w:ascii="Traditional Arabic" w:hAnsi="Traditional Arabic" w:cs="Traditional Arabic" w:hint="cs"/>
          <w:color w:val="000000"/>
          <w:sz w:val="32"/>
          <w:szCs w:val="32"/>
          <w:rtl/>
          <w:lang w:bidi="ar-DZ"/>
        </w:rPr>
        <w:t>.</w:t>
      </w:r>
    </w:p>
    <w:p w14:paraId="05E93739" w14:textId="77777777" w:rsidR="00AD65A8" w:rsidRPr="00107457" w:rsidRDefault="006C31CC" w:rsidP="000E0939">
      <w:pPr>
        <w:pStyle w:val="NormalWeb"/>
        <w:shd w:val="clear" w:color="auto" w:fill="FFFFFF"/>
        <w:spacing w:before="0" w:beforeAutospacing="0" w:after="120" w:afterAutospacing="0" w:line="360" w:lineRule="auto"/>
        <w:jc w:val="right"/>
        <w:rPr>
          <w:rFonts w:ascii="Traditional Arabic" w:hAnsi="Traditional Arabic" w:cs="Traditional Arabic"/>
          <w:color w:val="000000"/>
          <w:sz w:val="32"/>
          <w:szCs w:val="32"/>
          <w:rtl/>
        </w:rPr>
      </w:pPr>
      <w:r w:rsidRPr="00107457">
        <w:rPr>
          <w:rFonts w:ascii="Traditional Arabic" w:hAnsi="Traditional Arabic" w:cs="Traditional Arabic"/>
          <w:color w:val="000000"/>
          <w:sz w:val="32"/>
          <w:szCs w:val="32"/>
          <w:rtl/>
        </w:rPr>
        <w:t>تساهم النوافذ الإسلامية</w:t>
      </w:r>
      <w:r w:rsidR="002A7290" w:rsidRPr="00107457">
        <w:rPr>
          <w:rFonts w:ascii="Traditional Arabic" w:hAnsi="Traditional Arabic" w:cs="Traditional Arabic"/>
          <w:color w:val="000000"/>
          <w:sz w:val="32"/>
          <w:szCs w:val="32"/>
          <w:rtl/>
        </w:rPr>
        <w:t xml:space="preserve"> داخل البنوك </w:t>
      </w:r>
      <w:r w:rsidRPr="00107457">
        <w:rPr>
          <w:rFonts w:ascii="Traditional Arabic" w:hAnsi="Traditional Arabic" w:cs="Traditional Arabic"/>
          <w:color w:val="000000"/>
          <w:sz w:val="32"/>
          <w:szCs w:val="32"/>
          <w:rtl/>
        </w:rPr>
        <w:t>التقليدية</w:t>
      </w:r>
      <w:r w:rsidR="002A7290" w:rsidRPr="00107457">
        <w:rPr>
          <w:rFonts w:ascii="Traditional Arabic" w:hAnsi="Traditional Arabic" w:cs="Traditional Arabic"/>
          <w:color w:val="000000"/>
          <w:sz w:val="32"/>
          <w:szCs w:val="32"/>
          <w:rtl/>
        </w:rPr>
        <w:t xml:space="preserve"> بشكل كبير في توسع الشمول المالي</w:t>
      </w:r>
    </w:p>
    <w:p w14:paraId="5EF84672" w14:textId="77777777" w:rsidR="00AD65A8" w:rsidRPr="00FE5B87" w:rsidRDefault="00B128E4" w:rsidP="00EE600D">
      <w:pPr>
        <w:pStyle w:val="Titre2"/>
        <w:bidi/>
        <w:rPr>
          <w:rFonts w:ascii="Traditional Arabic" w:hAnsi="Traditional Arabic" w:cs="Traditional Arabic"/>
          <w:color w:val="auto"/>
          <w:rtl/>
        </w:rPr>
      </w:pPr>
      <w:bookmarkStart w:id="133" w:name="_Toc199107523"/>
      <w:bookmarkStart w:id="134" w:name="_Toc199176480"/>
      <w:bookmarkStart w:id="135" w:name="_Toc199176725"/>
      <w:bookmarkStart w:id="136" w:name="_Toc199615987"/>
      <w:r w:rsidRPr="00FE5B87">
        <w:rPr>
          <w:rFonts w:ascii="Traditional Arabic" w:hAnsi="Traditional Arabic" w:cs="Traditional Arabic"/>
          <w:color w:val="auto"/>
          <w:sz w:val="32"/>
          <w:szCs w:val="32"/>
          <w:rtl/>
        </w:rPr>
        <w:t>المطلب الثاني</w:t>
      </w:r>
      <w:r w:rsidR="005E1211" w:rsidRPr="00FE5B87">
        <w:rPr>
          <w:rFonts w:ascii="Traditional Arabic" w:hAnsi="Traditional Arabic" w:cs="Traditional Arabic"/>
          <w:color w:val="auto"/>
          <w:sz w:val="32"/>
          <w:szCs w:val="32"/>
          <w:rtl/>
        </w:rPr>
        <w:t> </w:t>
      </w:r>
      <w:r w:rsidR="005E1211" w:rsidRPr="00FE5B87">
        <w:rPr>
          <w:rFonts w:ascii="Traditional Arabic" w:hAnsi="Traditional Arabic" w:cs="Traditional Arabic"/>
          <w:color w:val="auto"/>
          <w:sz w:val="32"/>
          <w:szCs w:val="32"/>
        </w:rPr>
        <w:t>:</w:t>
      </w:r>
      <w:r w:rsidRPr="00FE5B87">
        <w:rPr>
          <w:rFonts w:ascii="Traditional Arabic" w:hAnsi="Traditional Arabic" w:cs="Traditional Arabic"/>
          <w:color w:val="auto"/>
          <w:sz w:val="32"/>
          <w:szCs w:val="32"/>
          <w:rtl/>
        </w:rPr>
        <w:t xml:space="preserve"> دراسات </w:t>
      </w:r>
      <w:r w:rsidR="00941923" w:rsidRPr="00FE5B87">
        <w:rPr>
          <w:rFonts w:ascii="Traditional Arabic" w:hAnsi="Traditional Arabic" w:cs="Traditional Arabic"/>
          <w:color w:val="auto"/>
          <w:sz w:val="32"/>
          <w:szCs w:val="32"/>
          <w:rtl/>
        </w:rPr>
        <w:t>أجنبية</w:t>
      </w:r>
      <w:bookmarkEnd w:id="133"/>
      <w:bookmarkEnd w:id="134"/>
      <w:bookmarkEnd w:id="135"/>
      <w:bookmarkEnd w:id="136"/>
      <w:r w:rsidRPr="00FE5B87">
        <w:rPr>
          <w:rFonts w:ascii="Traditional Arabic" w:hAnsi="Traditional Arabic" w:cs="Traditional Arabic"/>
          <w:color w:val="auto"/>
          <w:sz w:val="32"/>
          <w:szCs w:val="32"/>
          <w:rtl/>
        </w:rPr>
        <w:t xml:space="preserve"> </w:t>
      </w:r>
    </w:p>
    <w:p w14:paraId="75B35ADA" w14:textId="77777777" w:rsidR="00B128E4" w:rsidRPr="00107457" w:rsidRDefault="005E1211" w:rsidP="008955B0">
      <w:pPr>
        <w:pStyle w:val="NormalWeb"/>
        <w:shd w:val="clear" w:color="auto" w:fill="FFFFFF"/>
        <w:bidi/>
        <w:spacing w:before="0" w:beforeAutospacing="0" w:after="120" w:afterAutospacing="0" w:line="360" w:lineRule="auto"/>
        <w:rPr>
          <w:rFonts w:ascii="Traditional Arabic" w:hAnsi="Traditional Arabic" w:cs="Traditional Arabic"/>
          <w:color w:val="000000"/>
          <w:sz w:val="32"/>
          <w:szCs w:val="32"/>
          <w:lang w:bidi="ar-DZ"/>
        </w:rPr>
      </w:pPr>
      <w:r w:rsidRPr="00107457">
        <w:rPr>
          <w:rFonts w:ascii="Traditional Arabic" w:hAnsi="Traditional Arabic" w:cs="Traditional Arabic"/>
          <w:color w:val="000000"/>
          <w:sz w:val="32"/>
          <w:szCs w:val="32"/>
        </w:rPr>
        <w:t xml:space="preserve">  </w:t>
      </w:r>
      <w:r w:rsidRPr="00107457">
        <w:rPr>
          <w:rFonts w:ascii="Traditional Arabic" w:hAnsi="Traditional Arabic" w:cs="Traditional Arabic"/>
          <w:b/>
          <w:bCs/>
          <w:color w:val="000000"/>
          <w:sz w:val="32"/>
          <w:szCs w:val="32"/>
        </w:rPr>
        <w:t xml:space="preserve"> 1</w:t>
      </w:r>
      <w:r w:rsidR="00B128E4" w:rsidRPr="00107457">
        <w:rPr>
          <w:rFonts w:ascii="Traditional Arabic" w:hAnsi="Traditional Arabic" w:cs="Traditional Arabic"/>
          <w:b/>
          <w:bCs/>
          <w:color w:val="000000"/>
          <w:sz w:val="32"/>
          <w:szCs w:val="32"/>
          <w:rtl/>
        </w:rPr>
        <w:t xml:space="preserve">دراسة </w:t>
      </w:r>
      <w:r w:rsidR="00691C69" w:rsidRPr="00107457">
        <w:rPr>
          <w:rFonts w:ascii="Traditional Arabic" w:hAnsi="Traditional Arabic" w:cs="Traditional Arabic"/>
          <w:b/>
          <w:bCs/>
          <w:color w:val="000000"/>
          <w:sz w:val="32"/>
          <w:szCs w:val="32"/>
        </w:rPr>
        <w:t xml:space="preserve"> </w:t>
      </w:r>
      <w:r w:rsidR="008955B0" w:rsidRPr="00FE5B87">
        <w:rPr>
          <w:rFonts w:asciiTheme="majorBidi" w:hAnsiTheme="majorBidi" w:cstheme="majorBidi"/>
          <w:b/>
          <w:bCs/>
          <w:color w:val="000000"/>
          <w:sz w:val="32"/>
          <w:szCs w:val="32"/>
        </w:rPr>
        <w:t>Musa abdu  adam jibir</w:t>
      </w:r>
      <w:r w:rsidR="00BA3473" w:rsidRPr="00FE5B87">
        <w:rPr>
          <w:rFonts w:asciiTheme="majorBidi" w:hAnsiTheme="majorBidi" w:cstheme="majorBidi"/>
          <w:b/>
          <w:bCs/>
          <w:color w:val="000000"/>
          <w:sz w:val="32"/>
          <w:szCs w:val="32"/>
        </w:rPr>
        <w:t xml:space="preserve"> </w:t>
      </w:r>
      <w:r w:rsidR="00BA3473" w:rsidRPr="00FE5B87">
        <w:rPr>
          <w:rFonts w:asciiTheme="majorBidi" w:hAnsiTheme="majorBidi" w:cstheme="majorBidi"/>
          <w:b/>
          <w:bCs/>
          <w:color w:val="000000"/>
          <w:sz w:val="32"/>
          <w:szCs w:val="32"/>
          <w:rtl/>
        </w:rPr>
        <w:t xml:space="preserve"> </w:t>
      </w:r>
      <w:r w:rsidR="00BA3473" w:rsidRPr="00FE5B87">
        <w:rPr>
          <w:rFonts w:asciiTheme="majorBidi" w:hAnsiTheme="majorBidi" w:cstheme="majorBidi"/>
          <w:b/>
          <w:bCs/>
          <w:color w:val="000000"/>
          <w:sz w:val="32"/>
          <w:szCs w:val="32"/>
        </w:rPr>
        <w:t>2018</w:t>
      </w:r>
      <w:r w:rsidR="00B128E4" w:rsidRPr="00FE5B87">
        <w:rPr>
          <w:rFonts w:asciiTheme="majorBidi" w:hAnsiTheme="majorBidi" w:cstheme="majorBidi"/>
          <w:b/>
          <w:bCs/>
          <w:color w:val="000000"/>
          <w:sz w:val="32"/>
          <w:szCs w:val="32"/>
          <w:rtl/>
          <w:lang w:bidi="ar-DZ"/>
        </w:rPr>
        <w:t>بعنوان</w:t>
      </w:r>
      <w:r w:rsidR="00B128E4" w:rsidRPr="00FE5B87">
        <w:rPr>
          <w:rFonts w:asciiTheme="majorBidi" w:hAnsiTheme="majorBidi" w:cstheme="majorBidi"/>
          <w:b/>
          <w:bCs/>
          <w:color w:val="000000"/>
          <w:sz w:val="32"/>
          <w:szCs w:val="32"/>
          <w:lang w:bidi="ar-DZ"/>
        </w:rPr>
        <w:t>Can Islamic banking</w:t>
      </w:r>
      <w:r w:rsidR="00BA3473" w:rsidRPr="00FE5B87">
        <w:rPr>
          <w:rFonts w:asciiTheme="majorBidi" w:hAnsiTheme="majorBidi" w:cstheme="majorBidi"/>
          <w:b/>
          <w:bCs/>
          <w:color w:val="000000"/>
          <w:sz w:val="32"/>
          <w:szCs w:val="32"/>
          <w:lang w:bidi="ar-DZ"/>
        </w:rPr>
        <w:t xml:space="preserve">    </w:t>
      </w:r>
      <w:r w:rsidR="00B128E4" w:rsidRPr="00FE5B87">
        <w:rPr>
          <w:rFonts w:asciiTheme="majorBidi" w:hAnsiTheme="majorBidi" w:cstheme="majorBidi"/>
          <w:b/>
          <w:bCs/>
          <w:color w:val="000000"/>
          <w:sz w:val="32"/>
          <w:szCs w:val="32"/>
          <w:lang w:bidi="ar-DZ"/>
        </w:rPr>
        <w:t xml:space="preserve"> and Finance Spur Financial Inclusion</w:t>
      </w:r>
      <w:r w:rsidR="00A14A24" w:rsidRPr="00FE5B87">
        <w:rPr>
          <w:rStyle w:val="Appelnotedebasdep"/>
          <w:rFonts w:asciiTheme="majorBidi" w:hAnsiTheme="majorBidi" w:cstheme="majorBidi"/>
          <w:b/>
          <w:bCs/>
          <w:color w:val="000000"/>
          <w:sz w:val="32"/>
          <w:szCs w:val="32"/>
          <w:lang w:bidi="ar-DZ"/>
        </w:rPr>
        <w:footnoteReference w:id="48"/>
      </w:r>
      <w:r w:rsidR="00941923" w:rsidRPr="00FE5B87">
        <w:rPr>
          <w:rFonts w:asciiTheme="majorBidi" w:hAnsiTheme="majorBidi" w:cstheme="majorBidi"/>
          <w:b/>
          <w:bCs/>
          <w:color w:val="000000"/>
          <w:sz w:val="32"/>
          <w:szCs w:val="32"/>
          <w:lang w:bidi="ar-DZ"/>
        </w:rPr>
        <w:t> ?</w:t>
      </w:r>
      <w:r w:rsidR="00B128E4" w:rsidRPr="00FE5B87">
        <w:rPr>
          <w:rFonts w:asciiTheme="majorBidi" w:hAnsiTheme="majorBidi" w:cstheme="majorBidi"/>
          <w:b/>
          <w:bCs/>
          <w:color w:val="000000"/>
          <w:sz w:val="32"/>
          <w:szCs w:val="32"/>
          <w:lang w:bidi="ar-DZ"/>
        </w:rPr>
        <w:t>Evidonce</w:t>
      </w:r>
      <w:r w:rsidR="00346165" w:rsidRPr="00FE5B87">
        <w:rPr>
          <w:rFonts w:asciiTheme="majorBidi" w:hAnsiTheme="majorBidi" w:cstheme="majorBidi"/>
          <w:b/>
          <w:bCs/>
          <w:color w:val="000000"/>
          <w:sz w:val="32"/>
          <w:szCs w:val="32"/>
          <w:lang w:bidi="ar-DZ"/>
        </w:rPr>
        <w:t xml:space="preserve"> from sub  saharan africa</w:t>
      </w:r>
      <w:r w:rsidR="00217F6D" w:rsidRPr="00FE5B87">
        <w:rPr>
          <w:rFonts w:asciiTheme="majorBidi" w:hAnsiTheme="majorBidi" w:cstheme="majorBidi"/>
          <w:b/>
          <w:bCs/>
          <w:color w:val="000000"/>
          <w:sz w:val="32"/>
          <w:szCs w:val="32"/>
          <w:rtl/>
          <w:lang w:bidi="ar-DZ"/>
        </w:rPr>
        <w:t xml:space="preserve">     </w:t>
      </w:r>
      <w:r w:rsidR="00217F6D" w:rsidRPr="00FE5B87">
        <w:rPr>
          <w:rFonts w:asciiTheme="majorBidi" w:hAnsiTheme="majorBidi" w:cstheme="majorBidi"/>
          <w:b/>
          <w:bCs/>
          <w:color w:val="000000"/>
          <w:sz w:val="32"/>
          <w:szCs w:val="32"/>
          <w:lang w:bidi="ar-DZ"/>
        </w:rPr>
        <w:t xml:space="preserve">journal of appliend statistics    vol 9n 1 </w:t>
      </w:r>
      <w:r w:rsidR="00217F6D" w:rsidRPr="00107457">
        <w:rPr>
          <w:rFonts w:ascii="Time NEW" w:hAnsi="Time NEW" w:cs="Traditional Arabic"/>
          <w:b/>
          <w:bCs/>
          <w:color w:val="000000"/>
          <w:sz w:val="32"/>
          <w:szCs w:val="32"/>
          <w:rtl/>
          <w:lang w:bidi="ar-DZ"/>
        </w:rPr>
        <w:t xml:space="preserve">     </w:t>
      </w:r>
    </w:p>
    <w:p w14:paraId="7CB15C6C" w14:textId="77777777" w:rsidR="00346165" w:rsidRPr="00107457" w:rsidRDefault="00346165" w:rsidP="004367AD">
      <w:pPr>
        <w:pStyle w:val="NormalWeb"/>
        <w:shd w:val="clear" w:color="auto" w:fill="FFFFFF"/>
        <w:spacing w:before="0" w:beforeAutospacing="0" w:after="120" w:afterAutospacing="0" w:line="360" w:lineRule="auto"/>
        <w:jc w:val="right"/>
        <w:rPr>
          <w:rFonts w:ascii="Traditional Arabic" w:hAnsi="Traditional Arabic" w:cs="Traditional Arabic"/>
          <w:color w:val="000000"/>
          <w:sz w:val="32"/>
          <w:szCs w:val="32"/>
        </w:rPr>
      </w:pPr>
      <w:r w:rsidRPr="00107457">
        <w:rPr>
          <w:rFonts w:ascii="Traditional Arabic" w:hAnsi="Traditional Arabic" w:cs="Traditional Arabic"/>
          <w:color w:val="000000"/>
          <w:sz w:val="32"/>
          <w:szCs w:val="32"/>
          <w:rtl/>
        </w:rPr>
        <w:t xml:space="preserve">هدف </w:t>
      </w:r>
      <w:r w:rsidR="002B20B0" w:rsidRPr="00107457">
        <w:rPr>
          <w:rFonts w:ascii="Traditional Arabic" w:hAnsi="Traditional Arabic" w:cs="Traditional Arabic"/>
          <w:color w:val="000000"/>
          <w:sz w:val="32"/>
          <w:szCs w:val="32"/>
          <w:rtl/>
        </w:rPr>
        <w:t>الدراسة</w:t>
      </w:r>
      <w:r w:rsidRPr="00107457">
        <w:rPr>
          <w:rFonts w:ascii="Traditional Arabic" w:hAnsi="Traditional Arabic" w:cs="Traditional Arabic"/>
          <w:color w:val="000000"/>
          <w:sz w:val="32"/>
          <w:szCs w:val="32"/>
          <w:rtl/>
        </w:rPr>
        <w:t xml:space="preserve"> </w:t>
      </w:r>
      <w:r w:rsidR="002B20B0" w:rsidRPr="00107457">
        <w:rPr>
          <w:rFonts w:ascii="Traditional Arabic" w:hAnsi="Traditional Arabic" w:cs="Traditional Arabic"/>
          <w:color w:val="000000"/>
          <w:sz w:val="32"/>
          <w:szCs w:val="32"/>
          <w:rtl/>
        </w:rPr>
        <w:t>إلى</w:t>
      </w:r>
      <w:r w:rsidR="005D5F58">
        <w:rPr>
          <w:rFonts w:ascii="Traditional Arabic" w:hAnsi="Traditional Arabic" w:cs="Traditional Arabic"/>
          <w:color w:val="000000"/>
          <w:sz w:val="32"/>
          <w:szCs w:val="32"/>
          <w:rtl/>
        </w:rPr>
        <w:t xml:space="preserve"> معرف</w:t>
      </w:r>
      <w:r w:rsidR="005D5F58">
        <w:rPr>
          <w:rFonts w:ascii="Traditional Arabic" w:hAnsi="Traditional Arabic" w:cs="Traditional Arabic" w:hint="cs"/>
          <w:color w:val="000000"/>
          <w:sz w:val="32"/>
          <w:szCs w:val="32"/>
          <w:rtl/>
          <w:lang w:bidi="ar-DZ"/>
        </w:rPr>
        <w:t>ة</w:t>
      </w:r>
      <w:r w:rsidRPr="00107457">
        <w:rPr>
          <w:rFonts w:ascii="Traditional Arabic" w:hAnsi="Traditional Arabic" w:cs="Traditional Arabic"/>
          <w:color w:val="000000"/>
          <w:sz w:val="32"/>
          <w:szCs w:val="32"/>
          <w:rtl/>
        </w:rPr>
        <w:t xml:space="preserve"> مدى </w:t>
      </w:r>
      <w:r w:rsidR="002B20B0" w:rsidRPr="00107457">
        <w:rPr>
          <w:rFonts w:ascii="Traditional Arabic" w:hAnsi="Traditional Arabic" w:cs="Traditional Arabic"/>
          <w:color w:val="000000"/>
          <w:sz w:val="32"/>
          <w:szCs w:val="32"/>
          <w:rtl/>
        </w:rPr>
        <w:t>تأثير</w:t>
      </w:r>
      <w:r w:rsidRPr="00107457">
        <w:rPr>
          <w:rFonts w:ascii="Traditional Arabic" w:hAnsi="Traditional Arabic" w:cs="Traditional Arabic"/>
          <w:color w:val="000000"/>
          <w:sz w:val="32"/>
          <w:szCs w:val="32"/>
          <w:rtl/>
        </w:rPr>
        <w:t xml:space="preserve"> الخدمات </w:t>
      </w:r>
      <w:r w:rsidR="002B20B0" w:rsidRPr="00107457">
        <w:rPr>
          <w:rFonts w:ascii="Traditional Arabic" w:hAnsi="Traditional Arabic" w:cs="Traditional Arabic"/>
          <w:color w:val="000000"/>
          <w:sz w:val="32"/>
          <w:szCs w:val="32"/>
          <w:rtl/>
        </w:rPr>
        <w:t>المالية</w:t>
      </w:r>
      <w:r w:rsidRPr="00107457">
        <w:rPr>
          <w:rFonts w:ascii="Traditional Arabic" w:hAnsi="Traditional Arabic" w:cs="Traditional Arabic"/>
          <w:color w:val="000000"/>
          <w:sz w:val="32"/>
          <w:szCs w:val="32"/>
          <w:rtl/>
        </w:rPr>
        <w:t xml:space="preserve"> </w:t>
      </w:r>
      <w:r w:rsidR="002B20B0" w:rsidRPr="00107457">
        <w:rPr>
          <w:rFonts w:ascii="Traditional Arabic" w:hAnsi="Traditional Arabic" w:cs="Traditional Arabic"/>
          <w:color w:val="000000"/>
          <w:sz w:val="32"/>
          <w:szCs w:val="32"/>
          <w:rtl/>
        </w:rPr>
        <w:t>الإسلامية</w:t>
      </w:r>
      <w:r w:rsidRPr="00107457">
        <w:rPr>
          <w:rFonts w:ascii="Traditional Arabic" w:hAnsi="Traditional Arabic" w:cs="Traditional Arabic"/>
          <w:color w:val="000000"/>
          <w:sz w:val="32"/>
          <w:szCs w:val="32"/>
          <w:rtl/>
        </w:rPr>
        <w:t xml:space="preserve"> والتمويل </w:t>
      </w:r>
      <w:r w:rsidR="002B20B0" w:rsidRPr="00107457">
        <w:rPr>
          <w:rFonts w:ascii="Traditional Arabic" w:hAnsi="Traditional Arabic" w:cs="Traditional Arabic"/>
          <w:color w:val="000000"/>
          <w:sz w:val="32"/>
          <w:szCs w:val="32"/>
          <w:rtl/>
        </w:rPr>
        <w:t>الإسلامي</w:t>
      </w:r>
      <w:r w:rsidR="005D5F58">
        <w:rPr>
          <w:rFonts w:ascii="Traditional Arabic" w:hAnsi="Traditional Arabic" w:cs="Traditional Arabic"/>
          <w:color w:val="000000"/>
          <w:sz w:val="32"/>
          <w:szCs w:val="32"/>
          <w:rtl/>
        </w:rPr>
        <w:t xml:space="preserve"> على الشمول المالي في منطق</w:t>
      </w:r>
      <w:r w:rsidR="005D5F58">
        <w:rPr>
          <w:rFonts w:ascii="Traditional Arabic" w:hAnsi="Traditional Arabic" w:cs="Traditional Arabic" w:hint="cs"/>
          <w:color w:val="000000"/>
          <w:sz w:val="32"/>
          <w:szCs w:val="32"/>
          <w:rtl/>
        </w:rPr>
        <w:t>ة</w:t>
      </w:r>
      <w:r w:rsidRPr="00107457">
        <w:rPr>
          <w:rFonts w:ascii="Traditional Arabic" w:hAnsi="Traditional Arabic" w:cs="Traditional Arabic"/>
          <w:color w:val="000000"/>
          <w:sz w:val="32"/>
          <w:szCs w:val="32"/>
          <w:rtl/>
        </w:rPr>
        <w:t xml:space="preserve"> جنوب الصحراء الكبرى والتحديات التي تواجهها</w:t>
      </w:r>
      <w:r w:rsidR="005D5F58">
        <w:rPr>
          <w:rFonts w:ascii="Traditional Arabic" w:hAnsi="Traditional Arabic" w:cs="Traditional Arabic" w:hint="cs"/>
          <w:color w:val="000000"/>
          <w:sz w:val="32"/>
          <w:szCs w:val="32"/>
          <w:rtl/>
        </w:rPr>
        <w:t>.</w:t>
      </w:r>
    </w:p>
    <w:p w14:paraId="3B33858F" w14:textId="77777777" w:rsidR="002B20B0" w:rsidRPr="00107457" w:rsidRDefault="002B20B0" w:rsidP="004367AD">
      <w:pPr>
        <w:pStyle w:val="NormalWeb"/>
        <w:shd w:val="clear" w:color="auto" w:fill="FFFFFF"/>
        <w:spacing w:before="0" w:beforeAutospacing="0" w:after="120" w:afterAutospacing="0" w:line="360" w:lineRule="auto"/>
        <w:jc w:val="right"/>
        <w:rPr>
          <w:rFonts w:ascii="Traditional Arabic" w:hAnsi="Traditional Arabic" w:cs="Traditional Arabic"/>
          <w:color w:val="000000"/>
          <w:sz w:val="32"/>
          <w:szCs w:val="32"/>
          <w:rtl/>
        </w:rPr>
      </w:pPr>
      <w:r w:rsidRPr="00107457">
        <w:rPr>
          <w:rFonts w:ascii="Traditional Arabic" w:hAnsi="Traditional Arabic" w:cs="Traditional Arabic"/>
          <w:color w:val="000000"/>
          <w:sz w:val="32"/>
          <w:szCs w:val="32"/>
          <w:rtl/>
        </w:rPr>
        <w:t xml:space="preserve">     </w:t>
      </w:r>
      <w:r w:rsidR="00346165" w:rsidRPr="00107457">
        <w:rPr>
          <w:rFonts w:ascii="Traditional Arabic" w:hAnsi="Traditional Arabic" w:cs="Traditional Arabic"/>
          <w:color w:val="000000"/>
          <w:sz w:val="32"/>
          <w:szCs w:val="32"/>
          <w:rtl/>
        </w:rPr>
        <w:t>وهذا بالاعتماد على المنهج القياسي باستعم</w:t>
      </w:r>
      <w:r w:rsidRPr="00107457">
        <w:rPr>
          <w:rFonts w:ascii="Traditional Arabic" w:hAnsi="Traditional Arabic" w:cs="Traditional Arabic"/>
          <w:color w:val="000000"/>
          <w:sz w:val="32"/>
          <w:szCs w:val="32"/>
          <w:rtl/>
        </w:rPr>
        <w:t>ال الانحدار بروبت  وتوبين وتقنية</w:t>
      </w:r>
      <w:r w:rsidR="00346165" w:rsidRPr="00107457">
        <w:rPr>
          <w:rFonts w:ascii="Traditional Arabic" w:hAnsi="Traditional Arabic" w:cs="Traditional Arabic"/>
          <w:color w:val="000000"/>
          <w:sz w:val="32"/>
          <w:szCs w:val="32"/>
          <w:rtl/>
        </w:rPr>
        <w:t xml:space="preserve"> تحليل جون مورفي لت</w:t>
      </w:r>
      <w:r w:rsidR="005D5F58">
        <w:rPr>
          <w:rFonts w:ascii="Traditional Arabic" w:hAnsi="Traditional Arabic" w:cs="Traditional Arabic"/>
          <w:color w:val="000000"/>
          <w:sz w:val="32"/>
          <w:szCs w:val="32"/>
          <w:rtl/>
        </w:rPr>
        <w:t>قدير نموذج الشمول المالي ومجموع</w:t>
      </w:r>
      <w:r w:rsidR="005D5F58">
        <w:rPr>
          <w:rFonts w:ascii="Traditional Arabic" w:hAnsi="Traditional Arabic" w:cs="Traditional Arabic" w:hint="cs"/>
          <w:color w:val="000000"/>
          <w:sz w:val="32"/>
          <w:szCs w:val="32"/>
          <w:rtl/>
        </w:rPr>
        <w:t>ة</w:t>
      </w:r>
      <w:r w:rsidR="00346165" w:rsidRPr="00107457">
        <w:rPr>
          <w:rFonts w:ascii="Traditional Arabic" w:hAnsi="Traditional Arabic" w:cs="Traditional Arabic"/>
          <w:color w:val="000000"/>
          <w:sz w:val="32"/>
          <w:szCs w:val="32"/>
          <w:rtl/>
        </w:rPr>
        <w:t xml:space="preserve"> بيانات الشمول المالي العالمي للبنك الدولي 2015</w:t>
      </w:r>
    </w:p>
    <w:p w14:paraId="42978F33" w14:textId="77777777" w:rsidR="00346165" w:rsidRPr="00107457" w:rsidRDefault="002B20B0" w:rsidP="004367AD">
      <w:pPr>
        <w:pStyle w:val="NormalWeb"/>
        <w:shd w:val="clear" w:color="auto" w:fill="FFFFFF"/>
        <w:bidi/>
        <w:spacing w:before="0" w:beforeAutospacing="0" w:after="120" w:afterAutospacing="0" w:line="360" w:lineRule="auto"/>
        <w:rPr>
          <w:rFonts w:ascii="Traditional Arabic" w:hAnsi="Traditional Arabic" w:cs="Traditional Arabic"/>
          <w:color w:val="000000"/>
          <w:sz w:val="32"/>
          <w:szCs w:val="32"/>
        </w:rPr>
      </w:pPr>
      <w:r w:rsidRPr="00107457">
        <w:rPr>
          <w:rFonts w:ascii="Traditional Arabic" w:hAnsi="Traditional Arabic" w:cs="Traditional Arabic"/>
          <w:color w:val="000000"/>
          <w:sz w:val="32"/>
          <w:szCs w:val="32"/>
          <w:rtl/>
        </w:rPr>
        <w:t xml:space="preserve">        </w:t>
      </w:r>
      <w:r w:rsidR="00346165" w:rsidRPr="00107457">
        <w:rPr>
          <w:rFonts w:ascii="Traditional Arabic" w:hAnsi="Traditional Arabic" w:cs="Traditional Arabic"/>
          <w:color w:val="000000"/>
          <w:sz w:val="32"/>
          <w:szCs w:val="32"/>
          <w:rtl/>
        </w:rPr>
        <w:t xml:space="preserve">خلصت </w:t>
      </w:r>
      <w:r w:rsidRPr="00107457">
        <w:rPr>
          <w:rFonts w:ascii="Traditional Arabic" w:hAnsi="Traditional Arabic" w:cs="Traditional Arabic"/>
          <w:color w:val="000000"/>
          <w:sz w:val="32"/>
          <w:szCs w:val="32"/>
          <w:rtl/>
        </w:rPr>
        <w:t>الدراسة</w:t>
      </w:r>
      <w:r w:rsidR="00346165" w:rsidRPr="00107457">
        <w:rPr>
          <w:rFonts w:ascii="Traditional Arabic" w:hAnsi="Traditional Arabic" w:cs="Traditional Arabic"/>
          <w:color w:val="000000"/>
          <w:sz w:val="32"/>
          <w:szCs w:val="32"/>
          <w:rtl/>
        </w:rPr>
        <w:t xml:space="preserve"> </w:t>
      </w:r>
      <w:r w:rsidRPr="00107457">
        <w:rPr>
          <w:rFonts w:ascii="Traditional Arabic" w:hAnsi="Traditional Arabic" w:cs="Traditional Arabic"/>
          <w:color w:val="000000"/>
          <w:sz w:val="32"/>
          <w:szCs w:val="32"/>
          <w:rtl/>
        </w:rPr>
        <w:t>إلى</w:t>
      </w:r>
      <w:r w:rsidR="00346165" w:rsidRPr="00107457">
        <w:rPr>
          <w:rFonts w:ascii="Traditional Arabic" w:hAnsi="Traditional Arabic" w:cs="Traditional Arabic"/>
          <w:color w:val="000000"/>
          <w:sz w:val="32"/>
          <w:szCs w:val="32"/>
          <w:rtl/>
        </w:rPr>
        <w:t xml:space="preserve"> النتائج </w:t>
      </w:r>
      <w:r w:rsidRPr="00107457">
        <w:rPr>
          <w:rFonts w:ascii="Traditional Arabic" w:hAnsi="Traditional Arabic" w:cs="Traditional Arabic"/>
          <w:color w:val="000000"/>
          <w:sz w:val="32"/>
          <w:szCs w:val="32"/>
          <w:rtl/>
        </w:rPr>
        <w:t>التالية</w:t>
      </w:r>
      <w:r w:rsidR="005D5F58">
        <w:rPr>
          <w:rFonts w:ascii="Traditional Arabic" w:hAnsi="Traditional Arabic" w:cs="Traditional Arabic" w:hint="cs"/>
          <w:color w:val="000000"/>
          <w:sz w:val="32"/>
          <w:szCs w:val="32"/>
          <w:rtl/>
        </w:rPr>
        <w:t> </w:t>
      </w:r>
      <w:r w:rsidR="005D5F58">
        <w:rPr>
          <w:rFonts w:ascii="Traditional Arabic" w:hAnsi="Traditional Arabic" w:cs="Traditional Arabic"/>
          <w:color w:val="000000"/>
          <w:sz w:val="32"/>
          <w:szCs w:val="32"/>
        </w:rPr>
        <w:t>:</w:t>
      </w:r>
    </w:p>
    <w:p w14:paraId="4B5D5F9C" w14:textId="77777777" w:rsidR="00346165" w:rsidRPr="00107457" w:rsidRDefault="007801D2" w:rsidP="007801D2">
      <w:pPr>
        <w:pStyle w:val="NormalWeb"/>
        <w:shd w:val="clear" w:color="auto" w:fill="FFFFFF"/>
        <w:tabs>
          <w:tab w:val="center" w:pos="4337"/>
          <w:tab w:val="right" w:pos="8674"/>
        </w:tabs>
        <w:spacing w:before="0" w:beforeAutospacing="0" w:after="120" w:afterAutospacing="0" w:line="360" w:lineRule="auto"/>
        <w:rPr>
          <w:rFonts w:ascii="Traditional Arabic" w:hAnsi="Traditional Arabic" w:cs="Traditional Arabic"/>
          <w:color w:val="000000"/>
          <w:sz w:val="32"/>
          <w:szCs w:val="32"/>
        </w:rPr>
      </w:pPr>
      <w:r w:rsidRPr="00107457">
        <w:rPr>
          <w:rFonts w:ascii="Traditional Arabic" w:hAnsi="Traditional Arabic" w:cs="Traditional Arabic"/>
          <w:color w:val="000000"/>
          <w:sz w:val="32"/>
          <w:szCs w:val="32"/>
          <w:rtl/>
        </w:rPr>
        <w:tab/>
      </w:r>
      <w:r w:rsidRPr="00107457">
        <w:rPr>
          <w:rFonts w:ascii="Traditional Arabic" w:hAnsi="Traditional Arabic" w:cs="Traditional Arabic"/>
          <w:color w:val="000000"/>
          <w:sz w:val="32"/>
          <w:szCs w:val="32"/>
          <w:rtl/>
        </w:rPr>
        <w:tab/>
      </w:r>
      <w:r w:rsidR="00346165" w:rsidRPr="00107457">
        <w:rPr>
          <w:rFonts w:ascii="Traditional Arabic" w:hAnsi="Traditional Arabic" w:cs="Traditional Arabic"/>
          <w:color w:val="000000"/>
          <w:sz w:val="32"/>
          <w:szCs w:val="32"/>
          <w:rtl/>
        </w:rPr>
        <w:t xml:space="preserve">هناك </w:t>
      </w:r>
      <w:r w:rsidR="002B20B0" w:rsidRPr="00107457">
        <w:rPr>
          <w:rFonts w:ascii="Traditional Arabic" w:hAnsi="Traditional Arabic" w:cs="Traditional Arabic"/>
          <w:color w:val="000000"/>
          <w:sz w:val="32"/>
          <w:szCs w:val="32"/>
          <w:rtl/>
        </w:rPr>
        <w:t>صعوبة</w:t>
      </w:r>
      <w:r w:rsidR="005D5F58">
        <w:rPr>
          <w:rFonts w:ascii="Traditional Arabic" w:hAnsi="Traditional Arabic" w:cs="Traditional Arabic"/>
          <w:color w:val="000000"/>
          <w:sz w:val="32"/>
          <w:szCs w:val="32"/>
          <w:rtl/>
        </w:rPr>
        <w:t xml:space="preserve"> كبير</w:t>
      </w:r>
      <w:r w:rsidR="004D3DD2">
        <w:rPr>
          <w:rFonts w:ascii="Traditional Arabic" w:hAnsi="Traditional Arabic" w:cs="Traditional Arabic" w:hint="cs"/>
          <w:color w:val="000000"/>
          <w:sz w:val="32"/>
          <w:szCs w:val="32"/>
          <w:rtl/>
        </w:rPr>
        <w:t xml:space="preserve">ة </w:t>
      </w:r>
      <w:r w:rsidR="00346165" w:rsidRPr="00107457">
        <w:rPr>
          <w:rFonts w:ascii="Traditional Arabic" w:hAnsi="Traditional Arabic" w:cs="Traditional Arabic"/>
          <w:color w:val="000000"/>
          <w:sz w:val="32"/>
          <w:szCs w:val="32"/>
          <w:rtl/>
        </w:rPr>
        <w:t xml:space="preserve">في تحفيز الشمول المالي في </w:t>
      </w:r>
      <w:r w:rsidR="002B20B0" w:rsidRPr="00107457">
        <w:rPr>
          <w:rFonts w:ascii="Traditional Arabic" w:hAnsi="Traditional Arabic" w:cs="Traditional Arabic"/>
          <w:color w:val="000000"/>
          <w:sz w:val="32"/>
          <w:szCs w:val="32"/>
          <w:rtl/>
        </w:rPr>
        <w:t>إفريقي</w:t>
      </w:r>
      <w:r w:rsidRPr="00107457">
        <w:rPr>
          <w:rFonts w:ascii="Traditional Arabic" w:hAnsi="Traditional Arabic" w:cs="Traditional Arabic" w:hint="cs"/>
          <w:color w:val="000000"/>
          <w:sz w:val="32"/>
          <w:szCs w:val="32"/>
          <w:rtl/>
        </w:rPr>
        <w:t>ة</w:t>
      </w:r>
      <w:r w:rsidR="007D17A6" w:rsidRPr="00107457">
        <w:rPr>
          <w:rStyle w:val="Appelnotedebasdep"/>
          <w:rFonts w:ascii="Traditional Arabic" w:hAnsi="Traditional Arabic" w:cs="Traditional Arabic"/>
          <w:color w:val="000000"/>
          <w:sz w:val="32"/>
          <w:szCs w:val="32"/>
          <w:rtl/>
        </w:rPr>
        <w:footnoteReference w:id="49"/>
      </w:r>
    </w:p>
    <w:p w14:paraId="5829B378" w14:textId="77777777" w:rsidR="00346165" w:rsidRPr="00107457" w:rsidRDefault="00346165" w:rsidP="004367AD">
      <w:pPr>
        <w:pStyle w:val="NormalWeb"/>
        <w:shd w:val="clear" w:color="auto" w:fill="FFFFFF"/>
        <w:spacing w:before="0" w:beforeAutospacing="0" w:after="120" w:afterAutospacing="0" w:line="360" w:lineRule="auto"/>
        <w:jc w:val="right"/>
        <w:rPr>
          <w:rFonts w:ascii="Traditional Arabic" w:hAnsi="Traditional Arabic" w:cs="Traditional Arabic"/>
          <w:color w:val="000000"/>
          <w:sz w:val="32"/>
          <w:szCs w:val="32"/>
        </w:rPr>
      </w:pPr>
      <w:r w:rsidRPr="00107457">
        <w:rPr>
          <w:rFonts w:ascii="Traditional Arabic" w:hAnsi="Traditional Arabic" w:cs="Traditional Arabic"/>
          <w:color w:val="000000"/>
          <w:sz w:val="32"/>
          <w:szCs w:val="32"/>
          <w:rtl/>
        </w:rPr>
        <w:t xml:space="preserve">تواجه الجهات التنظيمية </w:t>
      </w:r>
      <w:r w:rsidR="002B20B0" w:rsidRPr="00107457">
        <w:rPr>
          <w:rFonts w:ascii="Traditional Arabic" w:hAnsi="Traditional Arabic" w:cs="Traditional Arabic"/>
          <w:color w:val="000000"/>
          <w:sz w:val="32"/>
          <w:szCs w:val="32"/>
          <w:rtl/>
        </w:rPr>
        <w:t>المالية</w:t>
      </w:r>
      <w:r w:rsidRPr="00107457">
        <w:rPr>
          <w:rFonts w:ascii="Traditional Arabic" w:hAnsi="Traditional Arabic" w:cs="Traditional Arabic"/>
          <w:color w:val="000000"/>
          <w:sz w:val="32"/>
          <w:szCs w:val="32"/>
          <w:rtl/>
        </w:rPr>
        <w:t xml:space="preserve"> </w:t>
      </w:r>
      <w:r w:rsidR="002B20B0" w:rsidRPr="00107457">
        <w:rPr>
          <w:rFonts w:ascii="Traditional Arabic" w:hAnsi="Traditional Arabic" w:cs="Traditional Arabic"/>
          <w:color w:val="000000"/>
          <w:sz w:val="32"/>
          <w:szCs w:val="32"/>
          <w:rtl/>
        </w:rPr>
        <w:t>مهمة</w:t>
      </w:r>
      <w:r w:rsidRPr="00107457">
        <w:rPr>
          <w:rFonts w:ascii="Traditional Arabic" w:hAnsi="Traditional Arabic" w:cs="Traditional Arabic"/>
          <w:color w:val="000000"/>
          <w:sz w:val="32"/>
          <w:szCs w:val="32"/>
          <w:rtl/>
        </w:rPr>
        <w:t xml:space="preserve"> شاقه </w:t>
      </w:r>
      <w:r w:rsidR="002B20B0" w:rsidRPr="00107457">
        <w:rPr>
          <w:rFonts w:ascii="Traditional Arabic" w:hAnsi="Traditional Arabic" w:cs="Traditional Arabic"/>
          <w:color w:val="000000"/>
          <w:sz w:val="32"/>
          <w:szCs w:val="32"/>
          <w:rtl/>
        </w:rPr>
        <w:t>أثناء</w:t>
      </w:r>
      <w:r w:rsidRPr="00107457">
        <w:rPr>
          <w:rFonts w:ascii="Traditional Arabic" w:hAnsi="Traditional Arabic" w:cs="Traditional Arabic"/>
          <w:color w:val="000000"/>
          <w:sz w:val="32"/>
          <w:szCs w:val="32"/>
          <w:rtl/>
        </w:rPr>
        <w:t xml:space="preserve"> عملها على توزيع الخدمات </w:t>
      </w:r>
      <w:r w:rsidR="002B20B0" w:rsidRPr="00107457">
        <w:rPr>
          <w:rFonts w:ascii="Traditional Arabic" w:hAnsi="Traditional Arabic" w:cs="Traditional Arabic"/>
          <w:color w:val="000000"/>
          <w:sz w:val="32"/>
          <w:szCs w:val="32"/>
          <w:rtl/>
        </w:rPr>
        <w:t>المالية الإسلامية</w:t>
      </w:r>
      <w:r w:rsidRPr="00107457">
        <w:rPr>
          <w:rFonts w:ascii="Traditional Arabic" w:hAnsi="Traditional Arabic" w:cs="Traditional Arabic"/>
          <w:color w:val="000000"/>
          <w:sz w:val="32"/>
          <w:szCs w:val="32"/>
          <w:rtl/>
        </w:rPr>
        <w:t xml:space="preserve"> وهي الجهل الجماهيري نظرا لانخفاض  مستوى التعليم في جنوب صحراء </w:t>
      </w:r>
      <w:r w:rsidR="002B20B0" w:rsidRPr="00107457">
        <w:rPr>
          <w:rFonts w:ascii="Traditional Arabic" w:hAnsi="Traditional Arabic" w:cs="Traditional Arabic"/>
          <w:color w:val="000000"/>
          <w:sz w:val="32"/>
          <w:szCs w:val="32"/>
          <w:rtl/>
        </w:rPr>
        <w:t>إفريقيا</w:t>
      </w:r>
    </w:p>
    <w:p w14:paraId="52D6ED97" w14:textId="77777777" w:rsidR="00346165" w:rsidRPr="00107457" w:rsidRDefault="002B20B0" w:rsidP="004367AD">
      <w:pPr>
        <w:pStyle w:val="NormalWeb"/>
        <w:shd w:val="clear" w:color="auto" w:fill="FFFFFF"/>
        <w:spacing w:before="0" w:beforeAutospacing="0" w:after="120" w:afterAutospacing="0" w:line="360" w:lineRule="auto"/>
        <w:jc w:val="right"/>
        <w:rPr>
          <w:rFonts w:ascii="Traditional Arabic" w:hAnsi="Traditional Arabic" w:cs="Traditional Arabic"/>
          <w:color w:val="000000"/>
          <w:sz w:val="32"/>
          <w:szCs w:val="32"/>
          <w:rtl/>
        </w:rPr>
      </w:pPr>
      <w:r w:rsidRPr="00107457">
        <w:rPr>
          <w:rFonts w:ascii="Traditional Arabic" w:hAnsi="Traditional Arabic" w:cs="Traditional Arabic"/>
          <w:color w:val="000000"/>
          <w:sz w:val="32"/>
          <w:szCs w:val="32"/>
          <w:rtl/>
        </w:rPr>
        <w:lastRenderedPageBreak/>
        <w:t>إدخال</w:t>
      </w:r>
      <w:r w:rsidR="00346165" w:rsidRPr="00107457">
        <w:rPr>
          <w:rFonts w:ascii="Traditional Arabic" w:hAnsi="Traditional Arabic" w:cs="Traditional Arabic"/>
          <w:color w:val="000000"/>
          <w:sz w:val="32"/>
          <w:szCs w:val="32"/>
          <w:rtl/>
        </w:rPr>
        <w:t xml:space="preserve"> نظام الخدمات </w:t>
      </w:r>
      <w:r w:rsidRPr="00107457">
        <w:rPr>
          <w:rFonts w:ascii="Traditional Arabic" w:hAnsi="Traditional Arabic" w:cs="Traditional Arabic"/>
          <w:color w:val="000000"/>
          <w:sz w:val="32"/>
          <w:szCs w:val="32"/>
          <w:rtl/>
        </w:rPr>
        <w:t>المصرفية الإسلامية</w:t>
      </w:r>
      <w:r w:rsidR="004D3DD2">
        <w:rPr>
          <w:rFonts w:ascii="Traditional Arabic" w:hAnsi="Traditional Arabic" w:cs="Traditional Arabic"/>
          <w:color w:val="000000"/>
          <w:sz w:val="32"/>
          <w:szCs w:val="32"/>
          <w:rtl/>
        </w:rPr>
        <w:t xml:space="preserve"> في بعض دول منظم</w:t>
      </w:r>
      <w:r w:rsidR="004D3DD2">
        <w:rPr>
          <w:rFonts w:ascii="Traditional Arabic" w:hAnsi="Traditional Arabic" w:cs="Traditional Arabic" w:hint="cs"/>
          <w:color w:val="000000"/>
          <w:sz w:val="32"/>
          <w:szCs w:val="32"/>
          <w:rtl/>
        </w:rPr>
        <w:t>ة</w:t>
      </w:r>
      <w:r w:rsidR="00346165" w:rsidRPr="00107457">
        <w:rPr>
          <w:rFonts w:ascii="Traditional Arabic" w:hAnsi="Traditional Arabic" w:cs="Traditional Arabic"/>
          <w:color w:val="000000"/>
          <w:sz w:val="32"/>
          <w:szCs w:val="32"/>
          <w:rtl/>
        </w:rPr>
        <w:t xml:space="preserve"> التعاون </w:t>
      </w:r>
      <w:r w:rsidRPr="00107457">
        <w:rPr>
          <w:rFonts w:ascii="Traditional Arabic" w:hAnsi="Traditional Arabic" w:cs="Traditional Arabic"/>
          <w:color w:val="000000"/>
          <w:sz w:val="32"/>
          <w:szCs w:val="32"/>
          <w:rtl/>
        </w:rPr>
        <w:t>الإسلامي</w:t>
      </w:r>
      <w:r w:rsidR="00346165" w:rsidRPr="00107457">
        <w:rPr>
          <w:rFonts w:ascii="Traditional Arabic" w:hAnsi="Traditional Arabic" w:cs="Traditional Arabic"/>
          <w:color w:val="000000"/>
          <w:sz w:val="32"/>
          <w:szCs w:val="32"/>
          <w:rtl/>
        </w:rPr>
        <w:t xml:space="preserve"> في الصحراء يعزز شمول المالي في </w:t>
      </w:r>
      <w:r w:rsidRPr="00107457">
        <w:rPr>
          <w:rFonts w:ascii="Traditional Arabic" w:hAnsi="Traditional Arabic" w:cs="Traditional Arabic"/>
          <w:color w:val="000000"/>
          <w:sz w:val="32"/>
          <w:szCs w:val="32"/>
          <w:rtl/>
        </w:rPr>
        <w:t>المنطقة</w:t>
      </w:r>
      <w:r w:rsidR="00346165" w:rsidRPr="00107457">
        <w:rPr>
          <w:rFonts w:ascii="Traditional Arabic" w:hAnsi="Traditional Arabic" w:cs="Traditional Arabic"/>
          <w:color w:val="000000"/>
          <w:sz w:val="32"/>
          <w:szCs w:val="32"/>
          <w:rtl/>
        </w:rPr>
        <w:t xml:space="preserve"> </w:t>
      </w:r>
      <w:r w:rsidRPr="00107457">
        <w:rPr>
          <w:rFonts w:ascii="Traditional Arabic" w:hAnsi="Traditional Arabic" w:cs="Traditional Arabic"/>
          <w:color w:val="000000"/>
          <w:sz w:val="32"/>
          <w:szCs w:val="32"/>
          <w:rtl/>
        </w:rPr>
        <w:t>الفرعية</w:t>
      </w:r>
      <w:r w:rsidR="00B826E0" w:rsidRPr="00107457">
        <w:rPr>
          <w:rFonts w:ascii="Traditional Arabic" w:hAnsi="Traditional Arabic" w:cs="Traditional Arabic"/>
          <w:color w:val="000000"/>
          <w:sz w:val="32"/>
          <w:szCs w:val="32"/>
          <w:rtl/>
        </w:rPr>
        <w:t xml:space="preserve"> </w:t>
      </w:r>
    </w:p>
    <w:p w14:paraId="1A65A262" w14:textId="77777777" w:rsidR="00B826E0" w:rsidRPr="00107457" w:rsidRDefault="00B826E0" w:rsidP="004367AD">
      <w:pPr>
        <w:pStyle w:val="NormalWeb"/>
        <w:shd w:val="clear" w:color="auto" w:fill="FFFFFF"/>
        <w:spacing w:before="0" w:beforeAutospacing="0" w:after="120" w:afterAutospacing="0" w:line="360" w:lineRule="auto"/>
        <w:jc w:val="right"/>
        <w:rPr>
          <w:rFonts w:ascii="Time NEW" w:hAnsi="Time NEW" w:cs="Traditional Arabic"/>
          <w:b/>
          <w:bCs/>
          <w:color w:val="000000"/>
          <w:sz w:val="32"/>
          <w:szCs w:val="32"/>
          <w:rtl/>
          <w:lang w:bidi="ar-DZ"/>
        </w:rPr>
      </w:pPr>
      <w:r w:rsidRPr="00107457">
        <w:rPr>
          <w:rFonts w:ascii="Traditional Arabic" w:hAnsi="Traditional Arabic" w:cs="Traditional Arabic"/>
          <w:color w:val="000000"/>
          <w:sz w:val="32"/>
          <w:szCs w:val="32"/>
        </w:rPr>
        <w:t xml:space="preserve"> </w:t>
      </w:r>
      <w:r w:rsidRPr="00107457">
        <w:rPr>
          <w:rFonts w:ascii="Time NEW" w:hAnsi="Time NEW" w:cs="Traditional Arabic"/>
          <w:b/>
          <w:bCs/>
          <w:color w:val="000000"/>
          <w:sz w:val="32"/>
          <w:szCs w:val="32"/>
          <w:rtl/>
        </w:rPr>
        <w:t xml:space="preserve">بعنوان     </w:t>
      </w:r>
      <w:r w:rsidR="004438F5" w:rsidRPr="00107457">
        <w:rPr>
          <w:rFonts w:ascii="Time NEW" w:hAnsi="Time NEW" w:cs="Traditional Arabic"/>
          <w:b/>
          <w:bCs/>
          <w:color w:val="000000"/>
          <w:sz w:val="32"/>
          <w:szCs w:val="32"/>
        </w:rPr>
        <w:t xml:space="preserve"> 2021</w:t>
      </w:r>
      <w:r w:rsidRPr="00107457">
        <w:rPr>
          <w:rFonts w:ascii="Time NEW" w:hAnsi="Time NEW" w:cs="Traditional Arabic"/>
          <w:b/>
          <w:bCs/>
          <w:color w:val="000000"/>
          <w:sz w:val="32"/>
          <w:szCs w:val="32"/>
        </w:rPr>
        <w:t xml:space="preserve">  </w:t>
      </w:r>
      <w:r w:rsidR="003F1B59" w:rsidRPr="00107457">
        <w:rPr>
          <w:rFonts w:ascii="Time NEW" w:hAnsi="Time NEW" w:cs="Traditional Arabic"/>
          <w:b/>
          <w:bCs/>
          <w:color w:val="000000"/>
          <w:sz w:val="32"/>
          <w:szCs w:val="32"/>
        </w:rPr>
        <w:t>Mohamed</w:t>
      </w:r>
      <w:r w:rsidRPr="00107457">
        <w:rPr>
          <w:rFonts w:ascii="Time NEW" w:hAnsi="Time NEW" w:cs="Traditional Arabic"/>
          <w:b/>
          <w:bCs/>
          <w:color w:val="000000"/>
          <w:sz w:val="32"/>
          <w:szCs w:val="32"/>
        </w:rPr>
        <w:t xml:space="preserve">  </w:t>
      </w:r>
      <w:r w:rsidR="003F1B59" w:rsidRPr="00107457">
        <w:rPr>
          <w:rFonts w:ascii="Time NEW" w:hAnsi="Time NEW" w:cs="Traditional Arabic"/>
          <w:b/>
          <w:bCs/>
          <w:color w:val="000000"/>
          <w:sz w:val="32"/>
          <w:szCs w:val="32"/>
        </w:rPr>
        <w:t>Mohiédine</w:t>
      </w:r>
      <w:r w:rsidRPr="00107457">
        <w:rPr>
          <w:rFonts w:ascii="Time NEW" w:hAnsi="Time NEW" w:cs="Traditional Arabic"/>
          <w:b/>
          <w:bCs/>
          <w:color w:val="000000"/>
          <w:sz w:val="32"/>
          <w:szCs w:val="32"/>
        </w:rPr>
        <w:t xml:space="preserve">   </w:t>
      </w:r>
      <w:r w:rsidR="003F1B59" w:rsidRPr="00107457">
        <w:rPr>
          <w:rFonts w:ascii="Time NEW" w:hAnsi="Time NEW" w:cs="Traditional Arabic"/>
          <w:b/>
          <w:bCs/>
          <w:color w:val="000000"/>
          <w:sz w:val="32"/>
          <w:szCs w:val="32"/>
        </w:rPr>
        <w:t>zamier</w:t>
      </w:r>
      <w:r w:rsidRPr="00107457">
        <w:rPr>
          <w:rFonts w:ascii="Time NEW" w:hAnsi="Time NEW" w:cs="Traditional Arabic"/>
          <w:b/>
          <w:bCs/>
          <w:color w:val="000000"/>
          <w:sz w:val="32"/>
          <w:szCs w:val="32"/>
        </w:rPr>
        <w:t xml:space="preserve"> bal </w:t>
      </w:r>
      <w:r w:rsidR="003F1B59" w:rsidRPr="00107457">
        <w:rPr>
          <w:rFonts w:ascii="Time NEW" w:hAnsi="Time NEW" w:cs="Traditional Arabic"/>
          <w:b/>
          <w:bCs/>
          <w:color w:val="000000"/>
          <w:sz w:val="32"/>
          <w:szCs w:val="32"/>
        </w:rPr>
        <w:t>Ahmed</w:t>
      </w:r>
      <w:r w:rsidRPr="00107457">
        <w:rPr>
          <w:rFonts w:ascii="Time NEW" w:hAnsi="Time NEW" w:cs="Traditional Arabic"/>
          <w:b/>
          <w:bCs/>
          <w:color w:val="000000"/>
          <w:sz w:val="32"/>
          <w:szCs w:val="32"/>
        </w:rPr>
        <w:t xml:space="preserve"> </w:t>
      </w:r>
      <w:r w:rsidRPr="00107457">
        <w:rPr>
          <w:rFonts w:ascii="Time NEW" w:hAnsi="Time NEW" w:cs="Traditional Arabic"/>
          <w:b/>
          <w:bCs/>
          <w:color w:val="000000"/>
          <w:sz w:val="32"/>
          <w:szCs w:val="32"/>
          <w:rtl/>
          <w:lang w:bidi="ar-DZ"/>
        </w:rPr>
        <w:t xml:space="preserve">دراسة </w:t>
      </w:r>
      <w:r w:rsidR="00785054" w:rsidRPr="00107457">
        <w:rPr>
          <w:rFonts w:ascii="Time NEW" w:hAnsi="Time NEW" w:cs="Traditional Arabic"/>
          <w:b/>
          <w:bCs/>
          <w:color w:val="000000"/>
          <w:sz w:val="32"/>
          <w:szCs w:val="32"/>
          <w:lang w:bidi="ar-DZ"/>
        </w:rPr>
        <w:t xml:space="preserve">  2</w:t>
      </w:r>
    </w:p>
    <w:p w14:paraId="48134BFD" w14:textId="77777777" w:rsidR="00D833AE" w:rsidRPr="00107457" w:rsidRDefault="00B826E0" w:rsidP="00236776">
      <w:pPr>
        <w:tabs>
          <w:tab w:val="left" w:pos="1118"/>
        </w:tabs>
        <w:bidi/>
        <w:spacing w:line="360" w:lineRule="auto"/>
        <w:jc w:val="right"/>
        <w:rPr>
          <w:rFonts w:ascii="Time NEW" w:hAnsi="Time NEW" w:cs="Traditional Arabic"/>
          <w:sz w:val="32"/>
          <w:szCs w:val="32"/>
          <w:lang w:bidi="ar-DZ"/>
        </w:rPr>
      </w:pPr>
      <w:r w:rsidRPr="00107457">
        <w:rPr>
          <w:rFonts w:ascii="Time NEW" w:hAnsi="Time NEW" w:cs="Traditional Arabic"/>
          <w:b/>
          <w:bCs/>
          <w:sz w:val="32"/>
          <w:szCs w:val="32"/>
          <w:lang w:bidi="ar-DZ"/>
        </w:rPr>
        <w:t>The role of islam</w:t>
      </w:r>
      <w:r w:rsidR="00DC7604">
        <w:rPr>
          <w:rFonts w:ascii="Time NEW" w:hAnsi="Time NEW" w:cs="Traditional Arabic"/>
          <w:b/>
          <w:bCs/>
          <w:sz w:val="32"/>
          <w:szCs w:val="32"/>
          <w:lang w:bidi="ar-DZ"/>
        </w:rPr>
        <w:t>ic finance in E</w:t>
      </w:r>
      <w:r w:rsidRPr="00107457">
        <w:rPr>
          <w:rFonts w:ascii="Time NEW" w:hAnsi="Time NEW" w:cs="Traditional Arabic"/>
          <w:b/>
          <w:bCs/>
          <w:sz w:val="32"/>
          <w:szCs w:val="32"/>
          <w:lang w:bidi="ar-DZ"/>
        </w:rPr>
        <w:t xml:space="preserve">nhanincing </w:t>
      </w:r>
      <w:r w:rsidR="00A40EBF" w:rsidRPr="00107457">
        <w:rPr>
          <w:rFonts w:ascii="Time NEW" w:hAnsi="Time NEW" w:cs="Traditional Arabic"/>
          <w:b/>
          <w:bCs/>
          <w:sz w:val="32"/>
          <w:szCs w:val="32"/>
          <w:lang w:bidi="ar-DZ"/>
        </w:rPr>
        <w:t>Financial</w:t>
      </w:r>
      <w:r w:rsidR="00DC7604">
        <w:rPr>
          <w:rStyle w:val="Appelnotedebasdep"/>
          <w:rFonts w:ascii="Time NEW" w:hAnsi="Time NEW" w:cs="Traditional Arabic"/>
          <w:b/>
          <w:bCs/>
          <w:sz w:val="32"/>
          <w:szCs w:val="32"/>
          <w:lang w:bidi="ar-DZ"/>
        </w:rPr>
        <w:footnoteReference w:id="50"/>
      </w:r>
      <w:r w:rsidRPr="00107457">
        <w:rPr>
          <w:rFonts w:ascii="Time NEW" w:hAnsi="Time NEW" w:cs="Traditional Arabic"/>
          <w:b/>
          <w:bCs/>
          <w:sz w:val="32"/>
          <w:szCs w:val="32"/>
          <w:lang w:bidi="ar-DZ"/>
        </w:rPr>
        <w:t xml:space="preserve"> </w:t>
      </w:r>
    </w:p>
    <w:p w14:paraId="27570034" w14:textId="77777777" w:rsidR="00785054" w:rsidRPr="00107457" w:rsidRDefault="007A44B7" w:rsidP="008C5EF5">
      <w:pPr>
        <w:pStyle w:val="NormalWeb"/>
        <w:shd w:val="clear" w:color="auto" w:fill="FFFFFF"/>
        <w:bidi/>
        <w:spacing w:before="0" w:beforeAutospacing="0" w:after="120" w:afterAutospacing="0" w:line="360" w:lineRule="auto"/>
        <w:jc w:val="both"/>
        <w:rPr>
          <w:rFonts w:ascii="Traditional Arabic" w:hAnsi="Traditional Arabic" w:cs="Traditional Arabic"/>
          <w:color w:val="000000"/>
          <w:sz w:val="32"/>
          <w:szCs w:val="32"/>
        </w:rPr>
      </w:pPr>
      <w:r w:rsidRPr="00107457">
        <w:rPr>
          <w:rFonts w:ascii="Traditional Arabic" w:hAnsi="Traditional Arabic" w:cs="Traditional Arabic"/>
          <w:color w:val="000000"/>
          <w:sz w:val="32"/>
          <w:szCs w:val="32"/>
          <w:rtl/>
        </w:rPr>
        <w:t>ت</w:t>
      </w:r>
      <w:r w:rsidR="00785054" w:rsidRPr="00107457">
        <w:rPr>
          <w:rFonts w:ascii="Traditional Arabic" w:hAnsi="Traditional Arabic" w:cs="Traditional Arabic"/>
          <w:color w:val="000000"/>
          <w:sz w:val="32"/>
          <w:szCs w:val="32"/>
          <w:rtl/>
        </w:rPr>
        <w:t>هدف هذه الدراسة إلى التعرف على دور التمويل الإسلامي في تعزيز الشمول المالي في دول منظمة التعاون الإسلامي وتحد</w:t>
      </w:r>
      <w:r w:rsidR="004D3DD2">
        <w:rPr>
          <w:rFonts w:ascii="Traditional Arabic" w:hAnsi="Traditional Arabic" w:cs="Traditional Arabic"/>
          <w:color w:val="000000"/>
          <w:sz w:val="32"/>
          <w:szCs w:val="32"/>
          <w:rtl/>
        </w:rPr>
        <w:t>يد مختلف التغيرات الموجودة في بلدان منطق</w:t>
      </w:r>
      <w:r w:rsidR="004D3DD2">
        <w:rPr>
          <w:rFonts w:ascii="Traditional Arabic" w:hAnsi="Traditional Arabic" w:cs="Traditional Arabic" w:hint="cs"/>
          <w:color w:val="000000"/>
          <w:sz w:val="32"/>
          <w:szCs w:val="32"/>
          <w:rtl/>
        </w:rPr>
        <w:t>ة</w:t>
      </w:r>
      <w:r w:rsidR="00785054" w:rsidRPr="00107457">
        <w:rPr>
          <w:rFonts w:ascii="Traditional Arabic" w:hAnsi="Traditional Arabic" w:cs="Traditional Arabic"/>
          <w:color w:val="000000"/>
          <w:sz w:val="32"/>
          <w:szCs w:val="32"/>
          <w:rtl/>
        </w:rPr>
        <w:t xml:space="preserve"> التعاون الإسلامي وتحديد مختلف </w:t>
      </w:r>
      <w:r w:rsidR="004D3DD2">
        <w:rPr>
          <w:rFonts w:ascii="Traditional Arabic" w:hAnsi="Traditional Arabic" w:cs="Traditional Arabic"/>
          <w:color w:val="000000"/>
          <w:sz w:val="32"/>
          <w:szCs w:val="32"/>
          <w:rtl/>
        </w:rPr>
        <w:t>التغيرات الموجودة في بلدان منظم</w:t>
      </w:r>
      <w:r w:rsidR="004D3DD2">
        <w:rPr>
          <w:rFonts w:ascii="Traditional Arabic" w:hAnsi="Traditional Arabic" w:cs="Traditional Arabic" w:hint="cs"/>
          <w:color w:val="000000"/>
          <w:sz w:val="32"/>
          <w:szCs w:val="32"/>
          <w:rtl/>
        </w:rPr>
        <w:t>ة</w:t>
      </w:r>
      <w:r w:rsidR="00785054" w:rsidRPr="00107457">
        <w:rPr>
          <w:rFonts w:ascii="Traditional Arabic" w:hAnsi="Traditional Arabic" w:cs="Traditional Arabic"/>
          <w:color w:val="000000"/>
          <w:sz w:val="32"/>
          <w:szCs w:val="32"/>
          <w:rtl/>
        </w:rPr>
        <w:t xml:space="preserve"> التعاون الدولي الإسلامي أي التمويل الأصغر المتوافق مع أحكام الشريعة الإسلامية للمؤسسات المتوسطة والصغيرة</w:t>
      </w:r>
      <w:r w:rsidR="00D71B5F" w:rsidRPr="00107457">
        <w:rPr>
          <w:rFonts w:ascii="Traditional Arabic" w:hAnsi="Traditional Arabic" w:cs="Traditional Arabic"/>
          <w:color w:val="000000"/>
          <w:sz w:val="32"/>
          <w:szCs w:val="32"/>
          <w:rtl/>
        </w:rPr>
        <w:t xml:space="preserve">  </w:t>
      </w:r>
      <w:r w:rsidR="004A1BF2">
        <w:rPr>
          <w:rFonts w:ascii="Traditional Arabic" w:hAnsi="Traditional Arabic" w:cs="Traditional Arabic" w:hint="cs"/>
          <w:color w:val="000000"/>
          <w:sz w:val="32"/>
          <w:szCs w:val="32"/>
          <w:rtl/>
        </w:rPr>
        <w:t xml:space="preserve"> و</w:t>
      </w:r>
      <w:r w:rsidR="00785054" w:rsidRPr="00107457">
        <w:rPr>
          <w:rFonts w:ascii="Traditional Arabic" w:hAnsi="Traditional Arabic" w:cs="Traditional Arabic"/>
          <w:color w:val="000000"/>
          <w:sz w:val="32"/>
          <w:szCs w:val="32"/>
          <w:rtl/>
        </w:rPr>
        <w:t>تم الاعتماد في هذه الدراسة على المنهج التحليلي انطلاقا من الآراء المجمعة ومعالجتها باستخدام برنام</w:t>
      </w:r>
      <w:r w:rsidR="004A1BF2">
        <w:rPr>
          <w:rFonts w:ascii="Traditional Arabic" w:hAnsi="Traditional Arabic" w:cs="Traditional Arabic" w:hint="cs"/>
          <w:color w:val="000000"/>
          <w:sz w:val="32"/>
          <w:szCs w:val="32"/>
          <w:rtl/>
        </w:rPr>
        <w:t xml:space="preserve">ج </w:t>
      </w:r>
      <w:r w:rsidR="008C5EF5">
        <w:rPr>
          <w:rFonts w:ascii="Traditional Arabic" w:hAnsi="Traditional Arabic" w:cs="Traditional Arabic"/>
          <w:color w:val="000000"/>
          <w:sz w:val="32"/>
          <w:szCs w:val="32"/>
        </w:rPr>
        <w:t>spss</w:t>
      </w:r>
    </w:p>
    <w:p w14:paraId="4FAF95D1" w14:textId="77777777" w:rsidR="00785054" w:rsidRPr="00107457" w:rsidRDefault="00785054" w:rsidP="004367AD">
      <w:pPr>
        <w:pStyle w:val="NormalWeb"/>
        <w:shd w:val="clear" w:color="auto" w:fill="FFFFFF"/>
        <w:bidi/>
        <w:spacing w:before="0" w:beforeAutospacing="0" w:after="120" w:afterAutospacing="0" w:line="360" w:lineRule="auto"/>
        <w:rPr>
          <w:rFonts w:ascii="Traditional Arabic" w:hAnsi="Traditional Arabic" w:cs="Traditional Arabic"/>
          <w:color w:val="000000"/>
          <w:sz w:val="32"/>
          <w:szCs w:val="32"/>
          <w:rtl/>
          <w:lang w:bidi="ar-DZ"/>
        </w:rPr>
      </w:pPr>
      <w:r w:rsidRPr="00107457">
        <w:rPr>
          <w:rFonts w:ascii="Traditional Arabic" w:hAnsi="Traditional Arabic" w:cs="Traditional Arabic"/>
          <w:color w:val="000000"/>
          <w:sz w:val="32"/>
          <w:szCs w:val="32"/>
          <w:rtl/>
        </w:rPr>
        <w:t xml:space="preserve">         النتائج المتوصل إليها من خلال هذه الدراسة هي</w:t>
      </w:r>
      <w:r w:rsidR="008C5EF5">
        <w:rPr>
          <w:rFonts w:ascii="Traditional Arabic" w:hAnsi="Traditional Arabic" w:cs="Traditional Arabic" w:hint="cs"/>
          <w:color w:val="000000"/>
          <w:sz w:val="32"/>
          <w:szCs w:val="32"/>
          <w:rtl/>
        </w:rPr>
        <w:t> </w:t>
      </w:r>
      <w:r w:rsidR="008C5EF5">
        <w:rPr>
          <w:rFonts w:ascii="Traditional Arabic" w:hAnsi="Traditional Arabic" w:cs="Traditional Arabic"/>
          <w:color w:val="000000"/>
          <w:sz w:val="32"/>
          <w:szCs w:val="32"/>
        </w:rPr>
        <w:t>:</w:t>
      </w:r>
      <w:r w:rsidRPr="00107457">
        <w:rPr>
          <w:rFonts w:ascii="Traditional Arabic" w:hAnsi="Traditional Arabic" w:cs="Traditional Arabic"/>
          <w:color w:val="000000"/>
          <w:sz w:val="32"/>
          <w:szCs w:val="32"/>
          <w:rtl/>
        </w:rPr>
        <w:t xml:space="preserve"> </w:t>
      </w:r>
      <w:r w:rsidRPr="00107457">
        <w:rPr>
          <w:rFonts w:ascii="Traditional Arabic" w:hAnsi="Traditional Arabic" w:cs="Traditional Arabic"/>
          <w:color w:val="000000"/>
          <w:sz w:val="32"/>
          <w:szCs w:val="32"/>
        </w:rPr>
        <w:t xml:space="preserve">   </w:t>
      </w:r>
      <w:r w:rsidRPr="00107457">
        <w:rPr>
          <w:rFonts w:ascii="Traditional Arabic" w:hAnsi="Traditional Arabic" w:cs="Traditional Arabic"/>
          <w:color w:val="000000"/>
          <w:sz w:val="32"/>
          <w:szCs w:val="32"/>
          <w:lang w:bidi="ar-DZ"/>
        </w:rPr>
        <w:t xml:space="preserve">     </w:t>
      </w:r>
    </w:p>
    <w:p w14:paraId="1E136558" w14:textId="77777777" w:rsidR="00785054" w:rsidRPr="00107457" w:rsidRDefault="00785054" w:rsidP="00DC128C">
      <w:pPr>
        <w:pStyle w:val="NormalWeb"/>
        <w:shd w:val="clear" w:color="auto" w:fill="FFFFFF"/>
        <w:spacing w:before="0" w:beforeAutospacing="0" w:after="120" w:afterAutospacing="0" w:line="360" w:lineRule="auto"/>
        <w:jc w:val="right"/>
        <w:rPr>
          <w:rFonts w:ascii="Traditional Arabic" w:hAnsi="Traditional Arabic" w:cs="Traditional Arabic"/>
          <w:color w:val="000000"/>
          <w:sz w:val="32"/>
          <w:szCs w:val="32"/>
        </w:rPr>
      </w:pPr>
      <w:r w:rsidRPr="00107457">
        <w:rPr>
          <w:rFonts w:ascii="Traditional Arabic" w:hAnsi="Traditional Arabic" w:cs="Traditional Arabic"/>
          <w:color w:val="000000"/>
          <w:sz w:val="32"/>
          <w:szCs w:val="32"/>
          <w:rtl/>
        </w:rPr>
        <w:t xml:space="preserve">أصبح للشمول المالي </w:t>
      </w:r>
      <w:r w:rsidR="00EB3B9F" w:rsidRPr="00107457">
        <w:rPr>
          <w:rFonts w:ascii="Traditional Arabic" w:hAnsi="Traditional Arabic" w:cs="Traditional Arabic"/>
          <w:color w:val="000000"/>
          <w:sz w:val="32"/>
          <w:szCs w:val="32"/>
          <w:rtl/>
        </w:rPr>
        <w:t>أولوية</w:t>
      </w:r>
      <w:r w:rsidRPr="00107457">
        <w:rPr>
          <w:rFonts w:ascii="Traditional Arabic" w:hAnsi="Traditional Arabic" w:cs="Traditional Arabic"/>
          <w:color w:val="000000"/>
          <w:sz w:val="32"/>
          <w:szCs w:val="32"/>
          <w:rtl/>
        </w:rPr>
        <w:t xml:space="preserve"> </w:t>
      </w:r>
      <w:r w:rsidR="00EB3B9F" w:rsidRPr="00107457">
        <w:rPr>
          <w:rFonts w:ascii="Traditional Arabic" w:hAnsi="Traditional Arabic" w:cs="Traditional Arabic"/>
          <w:color w:val="000000"/>
          <w:sz w:val="32"/>
          <w:szCs w:val="32"/>
          <w:rtl/>
        </w:rPr>
        <w:t>متزايدة</w:t>
      </w:r>
      <w:r w:rsidRPr="00107457">
        <w:rPr>
          <w:rFonts w:ascii="Traditional Arabic" w:hAnsi="Traditional Arabic" w:cs="Traditional Arabic"/>
          <w:color w:val="000000"/>
          <w:sz w:val="32"/>
          <w:szCs w:val="32"/>
          <w:rtl/>
        </w:rPr>
        <w:t xml:space="preserve"> </w:t>
      </w:r>
      <w:r w:rsidR="00EB3B9F" w:rsidRPr="00107457">
        <w:rPr>
          <w:rFonts w:ascii="Traditional Arabic" w:hAnsi="Traditional Arabic" w:cs="Traditional Arabic"/>
          <w:color w:val="000000"/>
          <w:sz w:val="32"/>
          <w:szCs w:val="32"/>
          <w:rtl/>
        </w:rPr>
        <w:t>بالنسبة لواضعي</w:t>
      </w:r>
      <w:r w:rsidRPr="00107457">
        <w:rPr>
          <w:rFonts w:ascii="Traditional Arabic" w:hAnsi="Traditional Arabic" w:cs="Traditional Arabic"/>
          <w:color w:val="000000"/>
          <w:sz w:val="32"/>
          <w:szCs w:val="32"/>
          <w:rtl/>
        </w:rPr>
        <w:t xml:space="preserve"> </w:t>
      </w:r>
      <w:r w:rsidR="00EB3B9F" w:rsidRPr="00107457">
        <w:rPr>
          <w:rFonts w:ascii="Traditional Arabic" w:hAnsi="Traditional Arabic" w:cs="Traditional Arabic"/>
          <w:color w:val="000000"/>
          <w:sz w:val="32"/>
          <w:szCs w:val="32"/>
          <w:rtl/>
        </w:rPr>
        <w:t>ال</w:t>
      </w:r>
      <w:r w:rsidRPr="00107457">
        <w:rPr>
          <w:rFonts w:ascii="Traditional Arabic" w:hAnsi="Traditional Arabic" w:cs="Traditional Arabic"/>
          <w:color w:val="000000"/>
          <w:sz w:val="32"/>
          <w:szCs w:val="32"/>
          <w:rtl/>
        </w:rPr>
        <w:t xml:space="preserve">سياسات في جميع </w:t>
      </w:r>
      <w:r w:rsidR="00EB3B9F" w:rsidRPr="00107457">
        <w:rPr>
          <w:rFonts w:ascii="Traditional Arabic" w:hAnsi="Traditional Arabic" w:cs="Traditional Arabic"/>
          <w:color w:val="000000"/>
          <w:sz w:val="32"/>
          <w:szCs w:val="32"/>
          <w:rtl/>
        </w:rPr>
        <w:t>أنحاء</w:t>
      </w:r>
      <w:r w:rsidRPr="00107457">
        <w:rPr>
          <w:rFonts w:ascii="Traditional Arabic" w:hAnsi="Traditional Arabic" w:cs="Traditional Arabic"/>
          <w:color w:val="000000"/>
          <w:sz w:val="32"/>
          <w:szCs w:val="32"/>
          <w:rtl/>
        </w:rPr>
        <w:t xml:space="preserve"> العالم</w:t>
      </w:r>
    </w:p>
    <w:p w14:paraId="6923A274" w14:textId="77777777" w:rsidR="00EB3B9F" w:rsidRPr="00107457" w:rsidRDefault="00785054" w:rsidP="008C5EF5">
      <w:pPr>
        <w:pStyle w:val="NormalWeb"/>
        <w:shd w:val="clear" w:color="auto" w:fill="FFFFFF"/>
        <w:spacing w:before="0" w:beforeAutospacing="0" w:after="120" w:afterAutospacing="0" w:line="360" w:lineRule="auto"/>
        <w:jc w:val="right"/>
        <w:rPr>
          <w:rFonts w:ascii="Traditional Arabic" w:hAnsi="Traditional Arabic" w:cs="Traditional Arabic"/>
          <w:color w:val="000000"/>
          <w:sz w:val="32"/>
          <w:szCs w:val="32"/>
          <w:rtl/>
        </w:rPr>
      </w:pPr>
      <w:r w:rsidRPr="00107457">
        <w:rPr>
          <w:rFonts w:ascii="Traditional Arabic" w:hAnsi="Traditional Arabic" w:cs="Traditional Arabic"/>
          <w:color w:val="000000"/>
          <w:sz w:val="32"/>
          <w:szCs w:val="32"/>
          <w:rtl/>
        </w:rPr>
        <w:t xml:space="preserve">يمتلك </w:t>
      </w:r>
      <w:r w:rsidR="00EB3B9F" w:rsidRPr="00107457">
        <w:rPr>
          <w:rFonts w:ascii="Traditional Arabic" w:hAnsi="Traditional Arabic" w:cs="Traditional Arabic"/>
          <w:color w:val="000000"/>
          <w:sz w:val="32"/>
          <w:szCs w:val="32"/>
          <w:rtl/>
        </w:rPr>
        <w:t>الإسلام</w:t>
      </w:r>
      <w:r w:rsidR="008C5EF5">
        <w:rPr>
          <w:rFonts w:ascii="Traditional Arabic" w:hAnsi="Traditional Arabic" w:cs="Traditional Arabic"/>
          <w:color w:val="000000"/>
          <w:sz w:val="32"/>
          <w:szCs w:val="32"/>
          <w:rtl/>
        </w:rPr>
        <w:t xml:space="preserve"> عد</w:t>
      </w:r>
      <w:r w:rsidR="008C5EF5">
        <w:rPr>
          <w:rFonts w:ascii="Traditional Arabic" w:hAnsi="Traditional Arabic" w:cs="Traditional Arabic" w:hint="cs"/>
          <w:color w:val="000000"/>
          <w:sz w:val="32"/>
          <w:szCs w:val="32"/>
          <w:rtl/>
        </w:rPr>
        <w:t xml:space="preserve">ة </w:t>
      </w:r>
      <w:r w:rsidR="008C5EF5">
        <w:rPr>
          <w:rFonts w:ascii="Traditional Arabic" w:hAnsi="Traditional Arabic" w:cs="Traditional Arabic"/>
          <w:color w:val="000000"/>
          <w:sz w:val="32"/>
          <w:szCs w:val="32"/>
          <w:rtl/>
        </w:rPr>
        <w:t>مناهج غير</w:t>
      </w:r>
      <w:r w:rsidR="00C75648">
        <w:rPr>
          <w:rFonts w:ascii="Traditional Arabic" w:hAnsi="Traditional Arabic" w:cs="Traditional Arabic" w:hint="cs"/>
          <w:color w:val="000000"/>
          <w:sz w:val="32"/>
          <w:szCs w:val="32"/>
          <w:rtl/>
        </w:rPr>
        <w:t xml:space="preserve"> </w:t>
      </w:r>
      <w:r w:rsidR="00EB3B9F" w:rsidRPr="00107457">
        <w:rPr>
          <w:rFonts w:ascii="Traditional Arabic" w:hAnsi="Traditional Arabic" w:cs="Traditional Arabic"/>
          <w:color w:val="000000"/>
          <w:sz w:val="32"/>
          <w:szCs w:val="32"/>
          <w:rtl/>
        </w:rPr>
        <w:t>تقليدية</w:t>
      </w:r>
      <w:r w:rsidRPr="00107457">
        <w:rPr>
          <w:rFonts w:ascii="Traditional Arabic" w:hAnsi="Traditional Arabic" w:cs="Traditional Arabic"/>
          <w:color w:val="000000"/>
          <w:sz w:val="32"/>
          <w:szCs w:val="32"/>
          <w:rtl/>
        </w:rPr>
        <w:t xml:space="preserve"> </w:t>
      </w:r>
      <w:r w:rsidR="00EB3B9F" w:rsidRPr="00107457">
        <w:rPr>
          <w:rFonts w:ascii="Traditional Arabic" w:hAnsi="Traditional Arabic" w:cs="Traditional Arabic"/>
          <w:color w:val="000000"/>
          <w:sz w:val="32"/>
          <w:szCs w:val="32"/>
          <w:rtl/>
        </w:rPr>
        <w:t>وأدوات</w:t>
      </w:r>
      <w:r w:rsidRPr="00107457">
        <w:rPr>
          <w:rFonts w:ascii="Traditional Arabic" w:hAnsi="Traditional Arabic" w:cs="Traditional Arabic"/>
          <w:color w:val="000000"/>
          <w:sz w:val="32"/>
          <w:szCs w:val="32"/>
          <w:rtl/>
        </w:rPr>
        <w:t xml:space="preserve"> </w:t>
      </w:r>
      <w:r w:rsidR="00EB3B9F" w:rsidRPr="00107457">
        <w:rPr>
          <w:rFonts w:ascii="Traditional Arabic" w:hAnsi="Traditional Arabic" w:cs="Traditional Arabic"/>
          <w:color w:val="000000"/>
          <w:sz w:val="32"/>
          <w:szCs w:val="32"/>
          <w:rtl/>
        </w:rPr>
        <w:t>غنية</w:t>
      </w:r>
      <w:r w:rsidRPr="00107457">
        <w:rPr>
          <w:rFonts w:ascii="Traditional Arabic" w:hAnsi="Traditional Arabic" w:cs="Traditional Arabic"/>
          <w:color w:val="000000"/>
          <w:sz w:val="32"/>
          <w:szCs w:val="32"/>
          <w:rtl/>
        </w:rPr>
        <w:t xml:space="preserve"> </w:t>
      </w:r>
      <w:r w:rsidR="00EB3B9F" w:rsidRPr="00107457">
        <w:rPr>
          <w:rFonts w:ascii="Traditional Arabic" w:hAnsi="Traditional Arabic" w:cs="Traditional Arabic"/>
          <w:color w:val="000000"/>
          <w:sz w:val="32"/>
          <w:szCs w:val="32"/>
          <w:rtl/>
        </w:rPr>
        <w:t>ومتطورة</w:t>
      </w:r>
      <w:r w:rsidRPr="00107457">
        <w:rPr>
          <w:rFonts w:ascii="Traditional Arabic" w:hAnsi="Traditional Arabic" w:cs="Traditional Arabic"/>
          <w:color w:val="000000"/>
          <w:sz w:val="32"/>
          <w:szCs w:val="32"/>
          <w:rtl/>
        </w:rPr>
        <w:t xml:space="preserve"> تساعده على الحد من الفقر وعدم </w:t>
      </w:r>
      <w:r w:rsidR="00EB3B9F" w:rsidRPr="00107457">
        <w:rPr>
          <w:rFonts w:ascii="Traditional Arabic" w:hAnsi="Traditional Arabic" w:cs="Traditional Arabic"/>
          <w:color w:val="000000"/>
          <w:sz w:val="32"/>
          <w:szCs w:val="32"/>
          <w:rtl/>
        </w:rPr>
        <w:t>المساواة</w:t>
      </w:r>
      <w:r w:rsidRPr="00107457">
        <w:rPr>
          <w:rFonts w:ascii="Traditional Arabic" w:hAnsi="Traditional Arabic" w:cs="Traditional Arabic"/>
          <w:color w:val="000000"/>
          <w:sz w:val="32"/>
          <w:szCs w:val="32"/>
          <w:rtl/>
        </w:rPr>
        <w:t xml:space="preserve"> في الدول </w:t>
      </w:r>
      <w:r w:rsidR="00EB3B9F" w:rsidRPr="00107457">
        <w:rPr>
          <w:rFonts w:ascii="Traditional Arabic" w:hAnsi="Traditional Arabic" w:cs="Traditional Arabic"/>
          <w:color w:val="000000"/>
          <w:sz w:val="32"/>
          <w:szCs w:val="32"/>
          <w:rtl/>
        </w:rPr>
        <w:t>الإسلامية</w:t>
      </w:r>
      <w:r w:rsidRPr="00107457">
        <w:rPr>
          <w:rFonts w:ascii="Traditional Arabic" w:hAnsi="Traditional Arabic" w:cs="Traditional Arabic"/>
          <w:color w:val="000000"/>
          <w:sz w:val="32"/>
          <w:szCs w:val="32"/>
          <w:rtl/>
        </w:rPr>
        <w:t xml:space="preserve"> </w:t>
      </w:r>
      <w:r w:rsidR="00BE6733">
        <w:rPr>
          <w:rFonts w:ascii="Traditional Arabic" w:hAnsi="Traditional Arabic" w:cs="Traditional Arabic" w:hint="cs"/>
          <w:color w:val="000000"/>
          <w:sz w:val="32"/>
          <w:szCs w:val="32"/>
          <w:rtl/>
        </w:rPr>
        <w:t>.</w:t>
      </w:r>
    </w:p>
    <w:p w14:paraId="171C32E8" w14:textId="77777777" w:rsidR="00EB3B9F" w:rsidRPr="00107457" w:rsidRDefault="00785054" w:rsidP="004367AD">
      <w:pPr>
        <w:pStyle w:val="NormalWeb"/>
        <w:shd w:val="clear" w:color="auto" w:fill="FFFFFF"/>
        <w:spacing w:before="0" w:beforeAutospacing="0" w:after="120" w:afterAutospacing="0" w:line="360" w:lineRule="auto"/>
        <w:jc w:val="right"/>
        <w:rPr>
          <w:rFonts w:ascii="Traditional Arabic" w:hAnsi="Traditional Arabic" w:cs="Traditional Arabic"/>
          <w:color w:val="000000"/>
          <w:sz w:val="32"/>
          <w:szCs w:val="32"/>
          <w:rtl/>
        </w:rPr>
      </w:pPr>
      <w:r w:rsidRPr="00107457">
        <w:rPr>
          <w:rFonts w:ascii="Traditional Arabic" w:hAnsi="Traditional Arabic" w:cs="Traditional Arabic"/>
          <w:color w:val="000000"/>
          <w:sz w:val="32"/>
          <w:szCs w:val="32"/>
          <w:rtl/>
        </w:rPr>
        <w:t>يجب على صان</w:t>
      </w:r>
      <w:r w:rsidR="00EB3B9F" w:rsidRPr="00107457">
        <w:rPr>
          <w:rFonts w:ascii="Traditional Arabic" w:hAnsi="Traditional Arabic" w:cs="Traditional Arabic"/>
          <w:color w:val="000000"/>
          <w:sz w:val="32"/>
          <w:szCs w:val="32"/>
          <w:rtl/>
        </w:rPr>
        <w:t>عي السياسات في البلدان الإسلامية</w:t>
      </w:r>
      <w:r w:rsidRPr="00107457">
        <w:rPr>
          <w:rFonts w:ascii="Traditional Arabic" w:hAnsi="Traditional Arabic" w:cs="Traditional Arabic"/>
          <w:color w:val="000000"/>
          <w:sz w:val="32"/>
          <w:szCs w:val="32"/>
          <w:rtl/>
        </w:rPr>
        <w:t xml:space="preserve"> المهتمين بتعزيز الشمول المالي استغلال مجمل </w:t>
      </w:r>
      <w:r w:rsidR="00EB3B9F" w:rsidRPr="00107457">
        <w:rPr>
          <w:rFonts w:ascii="Traditional Arabic" w:hAnsi="Traditional Arabic" w:cs="Traditional Arabic"/>
          <w:color w:val="000000"/>
          <w:sz w:val="32"/>
          <w:szCs w:val="32"/>
          <w:rtl/>
        </w:rPr>
        <w:t>إمكانياتهم</w:t>
      </w:r>
      <w:r w:rsidRPr="00107457">
        <w:rPr>
          <w:rFonts w:ascii="Traditional Arabic" w:hAnsi="Traditional Arabic" w:cs="Traditional Arabic"/>
          <w:color w:val="000000"/>
          <w:sz w:val="32"/>
          <w:szCs w:val="32"/>
          <w:rtl/>
        </w:rPr>
        <w:t xml:space="preserve"> والتركيز </w:t>
      </w:r>
      <w:r w:rsidR="00EB3B9F" w:rsidRPr="00107457">
        <w:rPr>
          <w:rFonts w:ascii="Traditional Arabic" w:hAnsi="Traditional Arabic" w:cs="Traditional Arabic"/>
          <w:color w:val="000000"/>
          <w:sz w:val="32"/>
          <w:szCs w:val="32"/>
          <w:rtl/>
        </w:rPr>
        <w:t xml:space="preserve">بالدرجة الأولى </w:t>
      </w:r>
      <w:r w:rsidRPr="00107457">
        <w:rPr>
          <w:rFonts w:ascii="Traditional Arabic" w:hAnsi="Traditional Arabic" w:cs="Traditional Arabic"/>
          <w:color w:val="000000"/>
          <w:sz w:val="32"/>
          <w:szCs w:val="32"/>
          <w:rtl/>
        </w:rPr>
        <w:t xml:space="preserve">على تحسين </w:t>
      </w:r>
      <w:r w:rsidR="00EB3B9F" w:rsidRPr="00107457">
        <w:rPr>
          <w:rFonts w:ascii="Traditional Arabic" w:hAnsi="Traditional Arabic" w:cs="Traditional Arabic"/>
          <w:color w:val="000000"/>
          <w:sz w:val="32"/>
          <w:szCs w:val="32"/>
          <w:rtl/>
        </w:rPr>
        <w:t>البنية</w:t>
      </w:r>
      <w:r w:rsidRPr="00107457">
        <w:rPr>
          <w:rFonts w:ascii="Traditional Arabic" w:hAnsi="Traditional Arabic" w:cs="Traditional Arabic"/>
          <w:color w:val="000000"/>
          <w:sz w:val="32"/>
          <w:szCs w:val="32"/>
          <w:rtl/>
        </w:rPr>
        <w:t xml:space="preserve"> </w:t>
      </w:r>
      <w:r w:rsidR="00EB3B9F" w:rsidRPr="00107457">
        <w:rPr>
          <w:rFonts w:ascii="Traditional Arabic" w:hAnsi="Traditional Arabic" w:cs="Traditional Arabic"/>
          <w:color w:val="000000"/>
          <w:sz w:val="32"/>
          <w:szCs w:val="32"/>
          <w:rtl/>
        </w:rPr>
        <w:t>التحتية</w:t>
      </w:r>
      <w:r w:rsidRPr="00107457">
        <w:rPr>
          <w:rFonts w:ascii="Traditional Arabic" w:hAnsi="Traditional Arabic" w:cs="Traditional Arabic"/>
          <w:color w:val="000000"/>
          <w:sz w:val="32"/>
          <w:szCs w:val="32"/>
          <w:rtl/>
        </w:rPr>
        <w:t xml:space="preserve"> </w:t>
      </w:r>
      <w:r w:rsidR="00EB3B9F" w:rsidRPr="00107457">
        <w:rPr>
          <w:rFonts w:ascii="Traditional Arabic" w:hAnsi="Traditional Arabic" w:cs="Traditional Arabic"/>
          <w:color w:val="000000"/>
          <w:sz w:val="32"/>
          <w:szCs w:val="32"/>
          <w:rtl/>
        </w:rPr>
        <w:t xml:space="preserve">التنظيمية والمالية لتعزيز بيئة مواتية </w:t>
      </w:r>
    </w:p>
    <w:p w14:paraId="2FD99DF0" w14:textId="77777777" w:rsidR="00665C95" w:rsidRDefault="00785054" w:rsidP="009E630D">
      <w:pPr>
        <w:pStyle w:val="NormalWeb"/>
        <w:shd w:val="clear" w:color="auto" w:fill="FFFFFF"/>
        <w:spacing w:before="0" w:beforeAutospacing="0" w:after="120" w:afterAutospacing="0" w:line="360" w:lineRule="auto"/>
        <w:jc w:val="right"/>
        <w:rPr>
          <w:rFonts w:ascii="Traditional Arabic" w:hAnsi="Traditional Arabic" w:cs="Traditional Arabic"/>
          <w:color w:val="000000"/>
          <w:sz w:val="32"/>
          <w:szCs w:val="32"/>
          <w:rtl/>
        </w:rPr>
      </w:pPr>
      <w:r w:rsidRPr="00107457">
        <w:rPr>
          <w:rFonts w:ascii="Traditional Arabic" w:hAnsi="Traditional Arabic" w:cs="Traditional Arabic"/>
          <w:color w:val="000000"/>
          <w:sz w:val="32"/>
          <w:szCs w:val="32"/>
          <w:rtl/>
        </w:rPr>
        <w:t xml:space="preserve"> يجب العمل على تقديم خدمات </w:t>
      </w:r>
      <w:r w:rsidR="00EB3B9F" w:rsidRPr="00107457">
        <w:rPr>
          <w:rFonts w:ascii="Traditional Arabic" w:hAnsi="Traditional Arabic" w:cs="Traditional Arabic"/>
          <w:color w:val="000000"/>
          <w:sz w:val="32"/>
          <w:szCs w:val="32"/>
          <w:rtl/>
        </w:rPr>
        <w:t>المتنوعة</w:t>
      </w:r>
      <w:r w:rsidRPr="00107457">
        <w:rPr>
          <w:rFonts w:ascii="Traditional Arabic" w:hAnsi="Traditional Arabic" w:cs="Traditional Arabic"/>
          <w:color w:val="000000"/>
          <w:sz w:val="32"/>
          <w:szCs w:val="32"/>
          <w:rtl/>
        </w:rPr>
        <w:t xml:space="preserve"> وتحسين </w:t>
      </w:r>
      <w:r w:rsidR="00EB3B9F" w:rsidRPr="00107457">
        <w:rPr>
          <w:rFonts w:ascii="Traditional Arabic" w:hAnsi="Traditional Arabic" w:cs="Traditional Arabic"/>
          <w:color w:val="000000"/>
          <w:sz w:val="32"/>
          <w:szCs w:val="32"/>
          <w:rtl/>
        </w:rPr>
        <w:t xml:space="preserve">إدارة </w:t>
      </w:r>
      <w:r w:rsidRPr="00107457">
        <w:rPr>
          <w:rFonts w:ascii="Traditional Arabic" w:hAnsi="Traditional Arabic" w:cs="Traditional Arabic"/>
          <w:color w:val="000000"/>
          <w:sz w:val="32"/>
          <w:szCs w:val="32"/>
          <w:rtl/>
        </w:rPr>
        <w:t>المخاطر بشكل مستدا</w:t>
      </w:r>
      <w:r w:rsidR="00B759B9">
        <w:rPr>
          <w:rFonts w:ascii="Traditional Arabic" w:hAnsi="Traditional Arabic" w:cs="Traditional Arabic" w:hint="cs"/>
          <w:color w:val="000000"/>
          <w:sz w:val="32"/>
          <w:szCs w:val="32"/>
          <w:rtl/>
        </w:rPr>
        <w:t>م</w:t>
      </w:r>
    </w:p>
    <w:p w14:paraId="4A8CC7BE" w14:textId="77777777" w:rsidR="00090BF7" w:rsidRPr="009E630D" w:rsidRDefault="006A52E6" w:rsidP="009E630D">
      <w:pPr>
        <w:pStyle w:val="NormalWeb"/>
        <w:shd w:val="clear" w:color="auto" w:fill="FFFFFF"/>
        <w:spacing w:before="0" w:beforeAutospacing="0" w:after="120" w:afterAutospacing="0" w:line="360" w:lineRule="auto"/>
        <w:jc w:val="right"/>
        <w:rPr>
          <w:rFonts w:ascii="Traditional Arabic" w:hAnsi="Traditional Arabic" w:cs="Traditional Arabic"/>
          <w:color w:val="000000"/>
          <w:sz w:val="32"/>
          <w:szCs w:val="32"/>
          <w:lang w:bidi="ar-DZ"/>
        </w:rPr>
      </w:pPr>
      <w:r w:rsidRPr="00AA16FA">
        <w:rPr>
          <w:rFonts w:ascii="Time NEW" w:hAnsi="Time NEW" w:cs="Traditional Arabic"/>
          <w:b/>
          <w:bCs/>
          <w:sz w:val="32"/>
          <w:szCs w:val="32"/>
          <w:lang w:bidi="ar-DZ"/>
        </w:rPr>
        <w:t xml:space="preserve"> </w:t>
      </w:r>
    </w:p>
    <w:p w14:paraId="15D7AFC6" w14:textId="77777777" w:rsidR="00DC128C" w:rsidRPr="00AA16FA" w:rsidRDefault="00B759B9" w:rsidP="009E630D">
      <w:pPr>
        <w:pStyle w:val="NormalWeb"/>
        <w:shd w:val="clear" w:color="auto" w:fill="FFFFFF"/>
        <w:spacing w:before="0" w:beforeAutospacing="0" w:after="120" w:afterAutospacing="0" w:line="360" w:lineRule="auto"/>
        <w:rPr>
          <w:rFonts w:ascii="Time NEW" w:hAnsi="Time NEW" w:cs="Traditional Arabic"/>
          <w:b/>
          <w:bCs/>
          <w:sz w:val="32"/>
          <w:szCs w:val="32"/>
          <w:lang w:bidi="ar-DZ"/>
        </w:rPr>
      </w:pPr>
      <w:r>
        <w:rPr>
          <w:rFonts w:ascii="Time NEW" w:hAnsi="Time NEW" w:cs="Traditional Arabic"/>
          <w:b/>
          <w:bCs/>
          <w:sz w:val="32"/>
          <w:szCs w:val="32"/>
          <w:lang w:bidi="ar-DZ"/>
        </w:rPr>
        <w:lastRenderedPageBreak/>
        <w:t xml:space="preserve">  </w:t>
      </w:r>
      <w:r>
        <w:rPr>
          <w:rFonts w:ascii="Time NEW" w:hAnsi="Time NEW" w:cs="Traditional Arabic" w:hint="cs"/>
          <w:b/>
          <w:bCs/>
          <w:sz w:val="32"/>
          <w:szCs w:val="32"/>
          <w:rtl/>
          <w:lang w:bidi="ar-DZ"/>
        </w:rPr>
        <w:t xml:space="preserve">بعنوان     </w:t>
      </w:r>
      <w:r>
        <w:rPr>
          <w:rFonts w:ascii="Time NEW" w:hAnsi="Time NEW" w:cs="Traditional Arabic"/>
          <w:b/>
          <w:bCs/>
          <w:sz w:val="32"/>
          <w:szCs w:val="32"/>
          <w:lang w:bidi="ar-DZ"/>
        </w:rPr>
        <w:t>2021</w:t>
      </w:r>
      <w:r w:rsidR="003D3CD5" w:rsidRPr="00AA16FA">
        <w:rPr>
          <w:rFonts w:ascii="Time NEW" w:hAnsi="Time NEW" w:cs="Traditional Arabic"/>
          <w:b/>
          <w:bCs/>
          <w:sz w:val="32"/>
          <w:szCs w:val="32"/>
          <w:lang w:bidi="ar-DZ"/>
        </w:rPr>
        <w:t xml:space="preserve"> Maha khalil shehadeh amer </w:t>
      </w:r>
      <w:r w:rsidR="00964B05" w:rsidRPr="00AA16FA">
        <w:rPr>
          <w:rFonts w:ascii="Time NEW" w:hAnsi="Time NEW" w:cs="Traditional Arabic"/>
          <w:b/>
          <w:bCs/>
          <w:sz w:val="32"/>
          <w:szCs w:val="32"/>
          <w:lang w:bidi="ar-DZ"/>
        </w:rPr>
        <w:t xml:space="preserve">yousef ala </w:t>
      </w:r>
      <w:r w:rsidR="00BE6733" w:rsidRPr="00FD2E8E">
        <w:rPr>
          <w:rFonts w:ascii="Time NEW" w:hAnsi="Time NEW" w:cs="Traditional Arabic"/>
          <w:sz w:val="32"/>
          <w:szCs w:val="32"/>
          <w:lang w:bidi="ar-DZ"/>
        </w:rPr>
        <w:t>toum</w:t>
      </w:r>
      <w:r w:rsidR="009E630D" w:rsidRPr="00FD2E8E">
        <w:rPr>
          <w:rFonts w:ascii="Time NEW" w:hAnsi="Time NEW" w:cs="Traditional Arabic" w:hint="cs"/>
          <w:b/>
          <w:bCs/>
          <w:sz w:val="32"/>
          <w:szCs w:val="32"/>
          <w:rtl/>
          <w:lang w:bidi="ar-DZ"/>
        </w:rPr>
        <w:t>دراسة</w:t>
      </w:r>
      <w:r w:rsidR="009E630D" w:rsidRPr="00FD2E8E">
        <w:rPr>
          <w:rFonts w:ascii="Time NEW" w:hAnsi="Time NEW" w:cs="Traditional Arabic" w:hint="cs"/>
          <w:sz w:val="32"/>
          <w:szCs w:val="32"/>
          <w:rtl/>
          <w:lang w:bidi="ar-DZ"/>
        </w:rPr>
        <w:t xml:space="preserve">  </w:t>
      </w:r>
      <w:r w:rsidR="00FD2E8E" w:rsidRPr="00FD2E8E">
        <w:rPr>
          <w:rFonts w:ascii="Time NEW" w:hAnsi="Time NEW" w:cs="Traditional Arabic"/>
          <w:sz w:val="32"/>
          <w:szCs w:val="32"/>
          <w:lang w:bidi="ar-DZ"/>
        </w:rPr>
        <w:t>3</w:t>
      </w:r>
      <w:r w:rsidR="00090BF7">
        <w:rPr>
          <w:rFonts w:ascii="Time NEW" w:hAnsi="Time NEW" w:cs="Traditional Arabic"/>
          <w:b/>
          <w:bCs/>
          <w:sz w:val="32"/>
          <w:szCs w:val="32"/>
          <w:lang w:bidi="ar-DZ"/>
        </w:rPr>
        <w:t xml:space="preserve"> </w:t>
      </w:r>
    </w:p>
    <w:p w14:paraId="0E7EFA0D" w14:textId="77777777" w:rsidR="00AD1FD7" w:rsidRPr="00107457" w:rsidRDefault="001410BD" w:rsidP="00090BF7">
      <w:pPr>
        <w:bidi/>
        <w:spacing w:line="360" w:lineRule="auto"/>
        <w:rPr>
          <w:rFonts w:ascii="Time NEW" w:hAnsi="Time NEW" w:cs="Traditional Arabic"/>
          <w:b/>
          <w:bCs/>
          <w:sz w:val="32"/>
          <w:szCs w:val="32"/>
          <w:rtl/>
          <w:lang w:eastAsia="fr-FR" w:bidi="ar-DZ"/>
        </w:rPr>
      </w:pPr>
      <w:r w:rsidRPr="00AA16FA">
        <w:rPr>
          <w:rFonts w:ascii="Time NEW" w:hAnsi="Time NEW" w:cs="Traditional Arabic"/>
          <w:b/>
          <w:bCs/>
          <w:sz w:val="32"/>
          <w:szCs w:val="32"/>
          <w:lang w:eastAsia="fr-FR"/>
        </w:rPr>
        <w:t xml:space="preserve">Islamic dijital finance and </w:t>
      </w:r>
      <w:r w:rsidR="00DC128C" w:rsidRPr="00AA16FA">
        <w:rPr>
          <w:rFonts w:ascii="Time NEW" w:hAnsi="Time NEW" w:cs="Traditional Arabic"/>
          <w:b/>
          <w:bCs/>
          <w:sz w:val="32"/>
          <w:szCs w:val="32"/>
          <w:lang w:eastAsia="fr-FR"/>
        </w:rPr>
        <w:t xml:space="preserve">its role in promoting financial </w:t>
      </w:r>
      <w:r w:rsidRPr="00AA16FA">
        <w:rPr>
          <w:rFonts w:ascii="Time NEW" w:hAnsi="Time NEW" w:cs="Traditional Arabic"/>
          <w:b/>
          <w:bCs/>
          <w:sz w:val="32"/>
          <w:szCs w:val="32"/>
          <w:lang w:eastAsia="fr-FR"/>
        </w:rPr>
        <w:t>InclusionJorash</w:t>
      </w:r>
      <w:r w:rsidR="00A67D43" w:rsidRPr="00AA16FA">
        <w:rPr>
          <w:rStyle w:val="Appelnotedebasdep"/>
          <w:rFonts w:ascii="Time NEW" w:hAnsi="Time NEW" w:cs="Traditional Arabic"/>
          <w:b/>
          <w:bCs/>
          <w:sz w:val="32"/>
          <w:szCs w:val="32"/>
          <w:lang w:eastAsia="fr-FR"/>
        </w:rPr>
        <w:footnoteReference w:id="51"/>
      </w:r>
      <w:r w:rsidRPr="00AA16FA">
        <w:rPr>
          <w:rFonts w:ascii="Time NEW" w:hAnsi="Time NEW" w:cs="Traditional Arabic"/>
          <w:b/>
          <w:bCs/>
          <w:sz w:val="32"/>
          <w:szCs w:val="32"/>
          <w:lang w:eastAsia="fr-FR"/>
        </w:rPr>
        <w:t xml:space="preserve"> </w:t>
      </w:r>
      <w:r w:rsidR="009B6041" w:rsidRPr="00AA16FA">
        <w:rPr>
          <w:rFonts w:ascii="Time NEW" w:hAnsi="Time NEW" w:cs="Traditional Arabic"/>
          <w:b/>
          <w:bCs/>
          <w:sz w:val="32"/>
          <w:szCs w:val="32"/>
          <w:lang w:eastAsia="fr-FR"/>
        </w:rPr>
        <w:t>for research</w:t>
      </w:r>
      <w:r w:rsidR="009B6041" w:rsidRPr="00AA16FA">
        <w:rPr>
          <w:rFonts w:ascii="Time NEW" w:hAnsi="Time NEW" w:cs="Traditional Arabic"/>
          <w:b/>
          <w:bCs/>
          <w:sz w:val="34"/>
          <w:szCs w:val="36"/>
          <w:lang w:eastAsia="fr-FR"/>
        </w:rPr>
        <w:t xml:space="preserve"> </w:t>
      </w:r>
      <w:r w:rsidR="009B6041">
        <w:rPr>
          <w:rFonts w:ascii="Time NEW" w:hAnsi="Time NEW" w:cs="Traditional Arabic"/>
          <w:b/>
          <w:bCs/>
          <w:sz w:val="32"/>
          <w:szCs w:val="32"/>
          <w:lang w:eastAsia="fr-FR"/>
        </w:rPr>
        <w:t>and studies journa</w:t>
      </w:r>
      <w:r w:rsidR="00A67D43">
        <w:rPr>
          <w:rFonts w:ascii="Time NEW" w:hAnsi="Time NEW" w:cs="Traditional Arabic"/>
          <w:b/>
          <w:bCs/>
          <w:sz w:val="32"/>
          <w:szCs w:val="32"/>
          <w:lang w:eastAsia="fr-FR"/>
        </w:rPr>
        <w:t>L</w:t>
      </w:r>
      <w:r w:rsidR="009B6041">
        <w:rPr>
          <w:rFonts w:ascii="Time NEW" w:hAnsi="Time NEW" w:cs="Traditional Arabic"/>
          <w:b/>
          <w:bCs/>
          <w:sz w:val="32"/>
          <w:szCs w:val="32"/>
          <w:lang w:eastAsia="fr-FR"/>
        </w:rPr>
        <w:t xml:space="preserve"> </w:t>
      </w:r>
      <w:r w:rsidR="00A67D43">
        <w:rPr>
          <w:rFonts w:ascii="Time NEW" w:hAnsi="Time NEW" w:cs="Traditional Arabic"/>
          <w:b/>
          <w:bCs/>
          <w:sz w:val="32"/>
          <w:szCs w:val="32"/>
          <w:lang w:eastAsia="fr-FR"/>
        </w:rPr>
        <w:t xml:space="preserve"> </w:t>
      </w:r>
    </w:p>
    <w:p w14:paraId="384B8443" w14:textId="77777777" w:rsidR="00AD1FD7" w:rsidRPr="00107457" w:rsidRDefault="00AD1FD7" w:rsidP="004367AD">
      <w:pPr>
        <w:pStyle w:val="NormalWeb"/>
        <w:shd w:val="clear" w:color="auto" w:fill="FFFFFF"/>
        <w:spacing w:before="0" w:beforeAutospacing="0" w:after="120" w:afterAutospacing="0" w:line="360" w:lineRule="auto"/>
        <w:jc w:val="right"/>
        <w:rPr>
          <w:rFonts w:ascii="Traditional Arabic" w:hAnsi="Traditional Arabic" w:cs="Traditional Arabic"/>
          <w:color w:val="000000"/>
          <w:sz w:val="32"/>
          <w:szCs w:val="32"/>
        </w:rPr>
      </w:pPr>
      <w:r w:rsidRPr="00107457">
        <w:rPr>
          <w:rFonts w:ascii="Traditional Arabic" w:hAnsi="Traditional Arabic" w:cs="Traditional Arabic"/>
          <w:color w:val="000000"/>
          <w:sz w:val="32"/>
          <w:szCs w:val="32"/>
          <w:rtl/>
        </w:rPr>
        <w:t xml:space="preserve"> الهدف من هذه الدراسة هو توضيح مفهوم التمويل الرقمي الإسلامي ودوره في تعزيز الشمول المالي كذلك تبيان </w:t>
      </w:r>
      <w:r w:rsidR="00342127">
        <w:rPr>
          <w:rFonts w:ascii="Traditional Arabic" w:hAnsi="Traditional Arabic" w:cs="Traditional Arabic"/>
          <w:color w:val="000000"/>
          <w:sz w:val="32"/>
          <w:szCs w:val="32"/>
          <w:rtl/>
        </w:rPr>
        <w:t>أهمي</w:t>
      </w:r>
      <w:r w:rsidR="00342127">
        <w:rPr>
          <w:rFonts w:ascii="Traditional Arabic" w:hAnsi="Traditional Arabic" w:cs="Traditional Arabic" w:hint="cs"/>
          <w:color w:val="000000"/>
          <w:sz w:val="32"/>
          <w:szCs w:val="32"/>
          <w:rtl/>
        </w:rPr>
        <w:t>ة</w:t>
      </w:r>
      <w:r w:rsidRPr="00107457">
        <w:rPr>
          <w:rFonts w:ascii="Traditional Arabic" w:hAnsi="Traditional Arabic" w:cs="Traditional Arabic"/>
          <w:color w:val="000000"/>
          <w:sz w:val="32"/>
          <w:szCs w:val="32"/>
          <w:rtl/>
        </w:rPr>
        <w:t xml:space="preserve"> كل واحد منهما في تنشيط الاقتصاد وازدهاره</w:t>
      </w:r>
      <w:r w:rsidR="00342127">
        <w:rPr>
          <w:rFonts w:ascii="Traditional Arabic" w:hAnsi="Traditional Arabic" w:cs="Traditional Arabic" w:hint="cs"/>
          <w:color w:val="000000"/>
          <w:sz w:val="32"/>
          <w:szCs w:val="32"/>
          <w:rtl/>
        </w:rPr>
        <w:t>.</w:t>
      </w:r>
    </w:p>
    <w:p w14:paraId="441DD961" w14:textId="77777777" w:rsidR="00AD1FD7" w:rsidRPr="00107457" w:rsidRDefault="00AE6757" w:rsidP="004367AD">
      <w:pPr>
        <w:pStyle w:val="NormalWeb"/>
        <w:shd w:val="clear" w:color="auto" w:fill="FFFFFF"/>
        <w:spacing w:before="0" w:beforeAutospacing="0" w:after="120" w:afterAutospacing="0" w:line="360" w:lineRule="auto"/>
        <w:jc w:val="right"/>
        <w:rPr>
          <w:rFonts w:ascii="Traditional Arabic" w:hAnsi="Traditional Arabic" w:cs="Traditional Arabic"/>
          <w:color w:val="000000"/>
          <w:sz w:val="32"/>
          <w:szCs w:val="32"/>
        </w:rPr>
      </w:pPr>
      <w:r w:rsidRPr="00107457">
        <w:rPr>
          <w:rFonts w:ascii="Traditional Arabic" w:hAnsi="Traditional Arabic" w:cs="Traditional Arabic"/>
          <w:color w:val="000000"/>
          <w:sz w:val="32"/>
          <w:szCs w:val="32"/>
          <w:rtl/>
        </w:rPr>
        <w:t xml:space="preserve">         </w:t>
      </w:r>
      <w:r w:rsidR="00AD1FD7" w:rsidRPr="00107457">
        <w:rPr>
          <w:rFonts w:ascii="Traditional Arabic" w:hAnsi="Traditional Arabic" w:cs="Traditional Arabic"/>
          <w:color w:val="000000"/>
          <w:sz w:val="32"/>
          <w:szCs w:val="32"/>
          <w:rtl/>
        </w:rPr>
        <w:t xml:space="preserve">تم الاعتماد على المنهج الوصفي </w:t>
      </w:r>
      <w:r w:rsidRPr="00107457">
        <w:rPr>
          <w:rFonts w:ascii="Traditional Arabic" w:hAnsi="Traditional Arabic" w:cs="Traditional Arabic"/>
          <w:color w:val="000000"/>
          <w:sz w:val="32"/>
          <w:szCs w:val="32"/>
          <w:rtl/>
        </w:rPr>
        <w:t>لإعطاء</w:t>
      </w:r>
      <w:r w:rsidR="00AD1FD7" w:rsidRPr="00107457">
        <w:rPr>
          <w:rFonts w:ascii="Traditional Arabic" w:hAnsi="Traditional Arabic" w:cs="Traditional Arabic"/>
          <w:color w:val="000000"/>
          <w:sz w:val="32"/>
          <w:szCs w:val="32"/>
          <w:rtl/>
        </w:rPr>
        <w:t xml:space="preserve"> مفهوم عن التمويل </w:t>
      </w:r>
      <w:r w:rsidRPr="00107457">
        <w:rPr>
          <w:rFonts w:ascii="Traditional Arabic" w:hAnsi="Traditional Arabic" w:cs="Traditional Arabic"/>
          <w:color w:val="000000"/>
          <w:sz w:val="32"/>
          <w:szCs w:val="32"/>
          <w:rtl/>
        </w:rPr>
        <w:t>الإسلامي</w:t>
      </w:r>
      <w:r w:rsidR="00AD1FD7" w:rsidRPr="00107457">
        <w:rPr>
          <w:rFonts w:ascii="Traditional Arabic" w:hAnsi="Traditional Arabic" w:cs="Traditional Arabic"/>
          <w:color w:val="000000"/>
          <w:sz w:val="32"/>
          <w:szCs w:val="32"/>
          <w:rtl/>
        </w:rPr>
        <w:t xml:space="preserve"> الرقمي والشمول المالي وكذلك المنهج التحليلي لتحديد </w:t>
      </w:r>
      <w:r w:rsidRPr="00107457">
        <w:rPr>
          <w:rFonts w:ascii="Traditional Arabic" w:hAnsi="Traditional Arabic" w:cs="Traditional Arabic"/>
          <w:color w:val="000000"/>
          <w:sz w:val="32"/>
          <w:szCs w:val="32"/>
          <w:rtl/>
        </w:rPr>
        <w:t>العلاقة</w:t>
      </w:r>
      <w:r w:rsidR="00AD1FD7" w:rsidRPr="00107457">
        <w:rPr>
          <w:rFonts w:ascii="Traditional Arabic" w:hAnsi="Traditional Arabic" w:cs="Traditional Arabic"/>
          <w:color w:val="000000"/>
          <w:sz w:val="32"/>
          <w:szCs w:val="32"/>
          <w:rtl/>
        </w:rPr>
        <w:t xml:space="preserve"> بينهما وتحليل واقع كل منهما</w:t>
      </w:r>
      <w:r w:rsidR="00342127">
        <w:rPr>
          <w:rFonts w:ascii="Traditional Arabic" w:hAnsi="Traditional Arabic" w:cs="Traditional Arabic" w:hint="cs"/>
          <w:color w:val="000000"/>
          <w:sz w:val="32"/>
          <w:szCs w:val="32"/>
          <w:rtl/>
        </w:rPr>
        <w:t>.</w:t>
      </w:r>
    </w:p>
    <w:p w14:paraId="48292C50" w14:textId="77777777" w:rsidR="00AD1FD7" w:rsidRPr="00107457" w:rsidRDefault="00AE6757" w:rsidP="004367AD">
      <w:pPr>
        <w:pStyle w:val="NormalWeb"/>
        <w:shd w:val="clear" w:color="auto" w:fill="FFFFFF"/>
        <w:tabs>
          <w:tab w:val="left" w:pos="3912"/>
        </w:tabs>
        <w:bidi/>
        <w:spacing w:before="0" w:beforeAutospacing="0" w:after="120" w:afterAutospacing="0" w:line="360" w:lineRule="auto"/>
        <w:rPr>
          <w:rFonts w:ascii="Traditional Arabic" w:hAnsi="Traditional Arabic" w:cs="Traditional Arabic"/>
          <w:color w:val="000000"/>
          <w:sz w:val="32"/>
          <w:szCs w:val="32"/>
        </w:rPr>
      </w:pPr>
      <w:r w:rsidRPr="00107457">
        <w:rPr>
          <w:rFonts w:ascii="Traditional Arabic" w:hAnsi="Traditional Arabic" w:cs="Traditional Arabic"/>
          <w:color w:val="000000"/>
          <w:sz w:val="32"/>
          <w:szCs w:val="32"/>
          <w:rtl/>
        </w:rPr>
        <w:t xml:space="preserve">         </w:t>
      </w:r>
      <w:r w:rsidR="00AD1FD7" w:rsidRPr="00107457">
        <w:rPr>
          <w:rFonts w:ascii="Traditional Arabic" w:hAnsi="Traditional Arabic" w:cs="Traditional Arabic"/>
          <w:color w:val="000000"/>
          <w:sz w:val="32"/>
          <w:szCs w:val="32"/>
          <w:rtl/>
        </w:rPr>
        <w:t xml:space="preserve">لقد تم التوصل </w:t>
      </w:r>
      <w:r w:rsidRPr="00107457">
        <w:rPr>
          <w:rFonts w:ascii="Traditional Arabic" w:hAnsi="Traditional Arabic" w:cs="Traditional Arabic"/>
          <w:color w:val="000000"/>
          <w:sz w:val="32"/>
          <w:szCs w:val="32"/>
          <w:rtl/>
        </w:rPr>
        <w:t>إلى</w:t>
      </w:r>
      <w:r w:rsidR="00AD1FD7" w:rsidRPr="00107457">
        <w:rPr>
          <w:rFonts w:ascii="Traditional Arabic" w:hAnsi="Traditional Arabic" w:cs="Traditional Arabic"/>
          <w:color w:val="000000"/>
          <w:sz w:val="32"/>
          <w:szCs w:val="32"/>
          <w:rtl/>
        </w:rPr>
        <w:t xml:space="preserve"> النتائج </w:t>
      </w:r>
      <w:r w:rsidRPr="00107457">
        <w:rPr>
          <w:rFonts w:ascii="Traditional Arabic" w:hAnsi="Traditional Arabic" w:cs="Traditional Arabic"/>
          <w:color w:val="000000"/>
          <w:sz w:val="32"/>
          <w:szCs w:val="32"/>
          <w:rtl/>
        </w:rPr>
        <w:t>التالية</w:t>
      </w:r>
      <w:r w:rsidR="00342127">
        <w:rPr>
          <w:rFonts w:ascii="Traditional Arabic" w:hAnsi="Traditional Arabic" w:cs="Traditional Arabic" w:hint="cs"/>
          <w:color w:val="000000"/>
          <w:sz w:val="32"/>
          <w:szCs w:val="32"/>
          <w:rtl/>
        </w:rPr>
        <w:t> </w:t>
      </w:r>
      <w:r w:rsidR="00342127">
        <w:rPr>
          <w:rFonts w:ascii="Traditional Arabic" w:hAnsi="Traditional Arabic" w:cs="Traditional Arabic"/>
          <w:color w:val="000000"/>
          <w:sz w:val="32"/>
          <w:szCs w:val="32"/>
        </w:rPr>
        <w:t>:</w:t>
      </w:r>
    </w:p>
    <w:p w14:paraId="6E95DD3D" w14:textId="77777777" w:rsidR="00AD1FD7" w:rsidRPr="00107457" w:rsidRDefault="00AD1FD7" w:rsidP="004367AD">
      <w:pPr>
        <w:pStyle w:val="NormalWeb"/>
        <w:shd w:val="clear" w:color="auto" w:fill="FFFFFF"/>
        <w:spacing w:before="0" w:beforeAutospacing="0" w:after="120" w:afterAutospacing="0" w:line="360" w:lineRule="auto"/>
        <w:jc w:val="right"/>
        <w:rPr>
          <w:rFonts w:ascii="Traditional Arabic" w:hAnsi="Traditional Arabic" w:cs="Traditional Arabic"/>
          <w:color w:val="000000"/>
          <w:sz w:val="32"/>
          <w:szCs w:val="32"/>
        </w:rPr>
      </w:pPr>
      <w:r w:rsidRPr="00107457">
        <w:rPr>
          <w:rFonts w:ascii="Traditional Arabic" w:hAnsi="Traditional Arabic" w:cs="Traditional Arabic"/>
          <w:color w:val="000000"/>
          <w:sz w:val="32"/>
          <w:szCs w:val="32"/>
          <w:rtl/>
        </w:rPr>
        <w:t xml:space="preserve">يشكل كل من التمويل الرقمي والشمول المالي حافزا مهما لتحقيق </w:t>
      </w:r>
      <w:r w:rsidR="00AE6757" w:rsidRPr="00107457">
        <w:rPr>
          <w:rFonts w:ascii="Traditional Arabic" w:hAnsi="Traditional Arabic" w:cs="Traditional Arabic"/>
          <w:color w:val="000000"/>
          <w:sz w:val="32"/>
          <w:szCs w:val="32"/>
          <w:rtl/>
        </w:rPr>
        <w:t>التنمية</w:t>
      </w:r>
      <w:r w:rsidRPr="00107457">
        <w:rPr>
          <w:rFonts w:ascii="Traditional Arabic" w:hAnsi="Traditional Arabic" w:cs="Traditional Arabic"/>
          <w:color w:val="000000"/>
          <w:sz w:val="32"/>
          <w:szCs w:val="32"/>
          <w:rtl/>
        </w:rPr>
        <w:t xml:space="preserve"> </w:t>
      </w:r>
      <w:r w:rsidR="00AE6757" w:rsidRPr="00107457">
        <w:rPr>
          <w:rFonts w:ascii="Traditional Arabic" w:hAnsi="Traditional Arabic" w:cs="Traditional Arabic"/>
          <w:color w:val="000000"/>
          <w:sz w:val="32"/>
          <w:szCs w:val="32"/>
          <w:rtl/>
        </w:rPr>
        <w:t>الاقتصادية</w:t>
      </w:r>
    </w:p>
    <w:p w14:paraId="065567BF" w14:textId="77777777" w:rsidR="00AD1FD7" w:rsidRDefault="00AD1FD7" w:rsidP="004367AD">
      <w:pPr>
        <w:pStyle w:val="NormalWeb"/>
        <w:shd w:val="clear" w:color="auto" w:fill="FFFFFF"/>
        <w:spacing w:before="0" w:beforeAutospacing="0" w:after="120" w:afterAutospacing="0" w:line="360" w:lineRule="auto"/>
        <w:jc w:val="right"/>
        <w:rPr>
          <w:rFonts w:ascii="Traditional Arabic" w:hAnsi="Traditional Arabic" w:cs="Traditional Arabic"/>
          <w:color w:val="000000"/>
          <w:sz w:val="32"/>
          <w:szCs w:val="32"/>
        </w:rPr>
      </w:pPr>
      <w:r w:rsidRPr="00107457">
        <w:rPr>
          <w:rFonts w:ascii="Traditional Arabic" w:hAnsi="Traditional Arabic" w:cs="Traditional Arabic"/>
          <w:color w:val="000000"/>
          <w:sz w:val="32"/>
          <w:szCs w:val="32"/>
          <w:rtl/>
        </w:rPr>
        <w:t xml:space="preserve">يمتلك التمويل الرقمي دورا هاما في تعزيز الشمول </w:t>
      </w:r>
      <w:r w:rsidR="00B529BE">
        <w:rPr>
          <w:rFonts w:ascii="Traditional Arabic" w:hAnsi="Traditional Arabic" w:cs="Traditional Arabic"/>
          <w:color w:val="000000"/>
          <w:sz w:val="32"/>
          <w:szCs w:val="32"/>
          <w:rtl/>
        </w:rPr>
        <w:t>المالي من خلال تقديم خدمات مالي</w:t>
      </w:r>
      <w:r w:rsidR="00B529BE">
        <w:rPr>
          <w:rFonts w:ascii="Traditional Arabic" w:hAnsi="Traditional Arabic" w:cs="Traditional Arabic" w:hint="cs"/>
          <w:color w:val="000000"/>
          <w:sz w:val="32"/>
          <w:szCs w:val="32"/>
          <w:rtl/>
        </w:rPr>
        <w:t>ة</w:t>
      </w:r>
      <w:r w:rsidR="00B529BE">
        <w:rPr>
          <w:rFonts w:ascii="Traditional Arabic" w:hAnsi="Traditional Arabic" w:cs="Traditional Arabic"/>
          <w:color w:val="000000"/>
          <w:sz w:val="32"/>
          <w:szCs w:val="32"/>
          <w:rtl/>
        </w:rPr>
        <w:t xml:space="preserve"> رقمي</w:t>
      </w:r>
      <w:r w:rsidR="00B529BE">
        <w:rPr>
          <w:rFonts w:ascii="Traditional Arabic" w:hAnsi="Traditional Arabic" w:cs="Traditional Arabic" w:hint="cs"/>
          <w:color w:val="000000"/>
          <w:sz w:val="32"/>
          <w:szCs w:val="32"/>
          <w:rtl/>
        </w:rPr>
        <w:t>ة</w:t>
      </w:r>
      <w:r w:rsidRPr="00107457">
        <w:rPr>
          <w:rFonts w:ascii="Traditional Arabic" w:hAnsi="Traditional Arabic" w:cs="Traditional Arabic"/>
          <w:color w:val="000000"/>
          <w:sz w:val="32"/>
          <w:szCs w:val="32"/>
          <w:rtl/>
        </w:rPr>
        <w:t xml:space="preserve"> </w:t>
      </w:r>
      <w:r w:rsidR="00AE6757" w:rsidRPr="00107457">
        <w:rPr>
          <w:rFonts w:ascii="Traditional Arabic" w:hAnsi="Traditional Arabic" w:cs="Traditional Arabic"/>
          <w:color w:val="000000"/>
          <w:sz w:val="32"/>
          <w:szCs w:val="32"/>
          <w:rtl/>
        </w:rPr>
        <w:t>متنوعة</w:t>
      </w:r>
      <w:r w:rsidRPr="00107457">
        <w:rPr>
          <w:rFonts w:ascii="Traditional Arabic" w:hAnsi="Traditional Arabic" w:cs="Traditional Arabic"/>
          <w:color w:val="000000"/>
          <w:sz w:val="32"/>
          <w:szCs w:val="32"/>
          <w:rtl/>
        </w:rPr>
        <w:t xml:space="preserve"> وتعزيز الوصول </w:t>
      </w:r>
      <w:r w:rsidR="00AE6757" w:rsidRPr="00107457">
        <w:rPr>
          <w:rFonts w:ascii="Traditional Arabic" w:hAnsi="Traditional Arabic" w:cs="Traditional Arabic"/>
          <w:color w:val="000000"/>
          <w:sz w:val="32"/>
          <w:szCs w:val="32"/>
          <w:rtl/>
        </w:rPr>
        <w:t>إلى</w:t>
      </w:r>
      <w:r w:rsidRPr="00107457">
        <w:rPr>
          <w:rFonts w:ascii="Traditional Arabic" w:hAnsi="Traditional Arabic" w:cs="Traditional Arabic"/>
          <w:color w:val="000000"/>
          <w:sz w:val="32"/>
          <w:szCs w:val="32"/>
          <w:rtl/>
        </w:rPr>
        <w:t xml:space="preserve"> </w:t>
      </w:r>
      <w:r w:rsidR="00AE6757" w:rsidRPr="00107457">
        <w:rPr>
          <w:rFonts w:ascii="Traditional Arabic" w:hAnsi="Traditional Arabic" w:cs="Traditional Arabic"/>
          <w:color w:val="000000"/>
          <w:sz w:val="32"/>
          <w:szCs w:val="32"/>
          <w:rtl/>
        </w:rPr>
        <w:t>الأفراد</w:t>
      </w:r>
      <w:r w:rsidRPr="00107457">
        <w:rPr>
          <w:rFonts w:ascii="Traditional Arabic" w:hAnsi="Traditional Arabic" w:cs="Traditional Arabic"/>
          <w:color w:val="000000"/>
          <w:sz w:val="32"/>
          <w:szCs w:val="32"/>
          <w:rtl/>
        </w:rPr>
        <w:t xml:space="preserve"> المستبعدين وتمكينهم من استعمال هذه الخدمات</w:t>
      </w:r>
      <w:r w:rsidR="00B529BE">
        <w:rPr>
          <w:rFonts w:ascii="Traditional Arabic" w:hAnsi="Traditional Arabic" w:cs="Traditional Arabic" w:hint="cs"/>
          <w:color w:val="000000"/>
          <w:sz w:val="32"/>
          <w:szCs w:val="32"/>
          <w:rtl/>
        </w:rPr>
        <w:t>.</w:t>
      </w:r>
    </w:p>
    <w:p w14:paraId="1579C429" w14:textId="77777777" w:rsidR="00AA16FA" w:rsidRDefault="00AA16FA" w:rsidP="004367AD">
      <w:pPr>
        <w:pStyle w:val="NormalWeb"/>
        <w:shd w:val="clear" w:color="auto" w:fill="FFFFFF"/>
        <w:spacing w:before="0" w:beforeAutospacing="0" w:after="120" w:afterAutospacing="0" w:line="360" w:lineRule="auto"/>
        <w:jc w:val="right"/>
        <w:rPr>
          <w:rFonts w:ascii="Traditional Arabic" w:hAnsi="Traditional Arabic" w:cs="Traditional Arabic"/>
          <w:color w:val="000000"/>
          <w:sz w:val="32"/>
          <w:szCs w:val="32"/>
        </w:rPr>
      </w:pPr>
    </w:p>
    <w:p w14:paraId="7B670E17" w14:textId="77777777" w:rsidR="00AA16FA" w:rsidRDefault="00AA16FA" w:rsidP="004367AD">
      <w:pPr>
        <w:pStyle w:val="NormalWeb"/>
        <w:shd w:val="clear" w:color="auto" w:fill="FFFFFF"/>
        <w:spacing w:before="0" w:beforeAutospacing="0" w:after="120" w:afterAutospacing="0" w:line="360" w:lineRule="auto"/>
        <w:jc w:val="right"/>
        <w:rPr>
          <w:rFonts w:ascii="Traditional Arabic" w:hAnsi="Traditional Arabic" w:cs="Traditional Arabic"/>
          <w:color w:val="000000"/>
          <w:sz w:val="32"/>
          <w:szCs w:val="32"/>
          <w:rtl/>
        </w:rPr>
      </w:pPr>
    </w:p>
    <w:p w14:paraId="3B948736" w14:textId="77777777" w:rsidR="00506B3C" w:rsidRDefault="00506B3C" w:rsidP="004367AD">
      <w:pPr>
        <w:pStyle w:val="NormalWeb"/>
        <w:shd w:val="clear" w:color="auto" w:fill="FFFFFF"/>
        <w:spacing w:before="0" w:beforeAutospacing="0" w:after="120" w:afterAutospacing="0" w:line="360" w:lineRule="auto"/>
        <w:jc w:val="right"/>
        <w:rPr>
          <w:rFonts w:ascii="Traditional Arabic" w:hAnsi="Traditional Arabic" w:cs="Traditional Arabic"/>
          <w:color w:val="000000"/>
          <w:sz w:val="32"/>
          <w:szCs w:val="32"/>
          <w:rtl/>
        </w:rPr>
      </w:pPr>
    </w:p>
    <w:p w14:paraId="4C13EA06" w14:textId="77777777" w:rsidR="00506B3C" w:rsidRDefault="00506B3C" w:rsidP="004367AD">
      <w:pPr>
        <w:pStyle w:val="NormalWeb"/>
        <w:shd w:val="clear" w:color="auto" w:fill="FFFFFF"/>
        <w:spacing w:before="0" w:beforeAutospacing="0" w:after="120" w:afterAutospacing="0" w:line="360" w:lineRule="auto"/>
        <w:jc w:val="right"/>
        <w:rPr>
          <w:rFonts w:ascii="Traditional Arabic" w:hAnsi="Traditional Arabic" w:cs="Traditional Arabic"/>
          <w:color w:val="000000"/>
          <w:sz w:val="32"/>
          <w:szCs w:val="32"/>
        </w:rPr>
      </w:pPr>
    </w:p>
    <w:p w14:paraId="3305C5FE" w14:textId="77777777" w:rsidR="00AA16FA" w:rsidRDefault="00AA16FA" w:rsidP="004367AD">
      <w:pPr>
        <w:pStyle w:val="NormalWeb"/>
        <w:shd w:val="clear" w:color="auto" w:fill="FFFFFF"/>
        <w:spacing w:before="0" w:beforeAutospacing="0" w:after="120" w:afterAutospacing="0" w:line="360" w:lineRule="auto"/>
        <w:jc w:val="right"/>
        <w:rPr>
          <w:rFonts w:ascii="Traditional Arabic" w:hAnsi="Traditional Arabic" w:cs="Traditional Arabic"/>
          <w:color w:val="000000"/>
          <w:sz w:val="32"/>
          <w:szCs w:val="32"/>
          <w:rtl/>
        </w:rPr>
      </w:pPr>
    </w:p>
    <w:p w14:paraId="7F8964A1" w14:textId="77777777" w:rsidR="00665C95" w:rsidRPr="00107457" w:rsidRDefault="00665C95" w:rsidP="004367AD">
      <w:pPr>
        <w:pStyle w:val="NormalWeb"/>
        <w:shd w:val="clear" w:color="auto" w:fill="FFFFFF"/>
        <w:spacing w:before="0" w:beforeAutospacing="0" w:after="120" w:afterAutospacing="0" w:line="360" w:lineRule="auto"/>
        <w:jc w:val="right"/>
        <w:rPr>
          <w:rFonts w:ascii="Traditional Arabic" w:hAnsi="Traditional Arabic" w:cs="Traditional Arabic"/>
          <w:color w:val="000000"/>
          <w:sz w:val="32"/>
          <w:szCs w:val="32"/>
        </w:rPr>
      </w:pPr>
    </w:p>
    <w:p w14:paraId="54E68001" w14:textId="77777777" w:rsidR="00695063" w:rsidRPr="00107457" w:rsidRDefault="00695063" w:rsidP="004367AD">
      <w:pPr>
        <w:tabs>
          <w:tab w:val="left" w:pos="5126"/>
        </w:tabs>
        <w:spacing w:line="360" w:lineRule="auto"/>
        <w:jc w:val="right"/>
        <w:rPr>
          <w:rFonts w:ascii="Traditional Arabic" w:hAnsi="Traditional Arabic" w:cs="Traditional Arabic"/>
          <w:b/>
          <w:bCs/>
          <w:sz w:val="32"/>
          <w:szCs w:val="32"/>
          <w:rtl/>
          <w:lang w:eastAsia="fr-FR" w:bidi="ar-DZ"/>
        </w:rPr>
      </w:pPr>
      <w:r w:rsidRPr="00107457">
        <w:rPr>
          <w:rFonts w:ascii="Traditional Arabic" w:hAnsi="Traditional Arabic" w:cs="Traditional Arabic"/>
          <w:sz w:val="32"/>
          <w:szCs w:val="32"/>
          <w:rtl/>
          <w:lang w:eastAsia="fr-FR"/>
        </w:rPr>
        <w:t xml:space="preserve">  </w:t>
      </w:r>
      <w:r w:rsidRPr="00107457">
        <w:rPr>
          <w:rFonts w:ascii="Traditional Arabic" w:hAnsi="Traditional Arabic" w:cs="Traditional Arabic"/>
          <w:b/>
          <w:bCs/>
          <w:sz w:val="32"/>
          <w:szCs w:val="32"/>
          <w:rtl/>
          <w:lang w:eastAsia="fr-FR"/>
        </w:rPr>
        <w:t xml:space="preserve">بعنوان       </w:t>
      </w:r>
      <w:r w:rsidRPr="00107457">
        <w:rPr>
          <w:rFonts w:ascii="Time NEW" w:hAnsi="Time NEW" w:cs="Traditional Arabic"/>
          <w:b/>
          <w:bCs/>
          <w:sz w:val="32"/>
          <w:szCs w:val="32"/>
          <w:lang w:eastAsia="fr-FR"/>
        </w:rPr>
        <w:t xml:space="preserve">2022     Haouam </w:t>
      </w:r>
      <w:r w:rsidR="00CD23F5" w:rsidRPr="00107457">
        <w:rPr>
          <w:rFonts w:ascii="Time NEW" w:hAnsi="Time NEW" w:cs="Traditional Arabic"/>
          <w:b/>
          <w:bCs/>
          <w:sz w:val="32"/>
          <w:szCs w:val="32"/>
          <w:lang w:eastAsia="fr-FR"/>
        </w:rPr>
        <w:t>Lamia</w:t>
      </w:r>
      <w:r w:rsidRPr="00107457">
        <w:rPr>
          <w:rFonts w:ascii="Time NEW" w:hAnsi="Time NEW" w:cs="Traditional Arabic"/>
          <w:b/>
          <w:bCs/>
          <w:sz w:val="32"/>
          <w:szCs w:val="32"/>
          <w:lang w:eastAsia="fr-FR"/>
        </w:rPr>
        <w:t xml:space="preserve">   </w:t>
      </w:r>
      <w:r w:rsidRPr="00107457">
        <w:rPr>
          <w:rFonts w:ascii="Traditional Arabic" w:hAnsi="Traditional Arabic" w:cs="Traditional Arabic"/>
          <w:b/>
          <w:bCs/>
          <w:sz w:val="32"/>
          <w:szCs w:val="32"/>
          <w:rtl/>
          <w:lang w:eastAsia="fr-FR" w:bidi="ar-DZ"/>
        </w:rPr>
        <w:t>دراسة</w:t>
      </w:r>
      <w:r w:rsidRPr="00107457">
        <w:rPr>
          <w:rFonts w:ascii="Traditional Arabic" w:hAnsi="Traditional Arabic" w:cs="Traditional Arabic"/>
          <w:b/>
          <w:bCs/>
          <w:sz w:val="32"/>
          <w:szCs w:val="32"/>
          <w:lang w:eastAsia="fr-FR" w:bidi="ar-DZ"/>
        </w:rPr>
        <w:t xml:space="preserve">  4</w:t>
      </w:r>
    </w:p>
    <w:p w14:paraId="29C98899" w14:textId="77777777" w:rsidR="00CD571E" w:rsidRPr="00107457" w:rsidRDefault="00695063" w:rsidP="004367AD">
      <w:pPr>
        <w:spacing w:line="360" w:lineRule="auto"/>
        <w:rPr>
          <w:rFonts w:ascii="Time NEW" w:hAnsi="Time NEW" w:cs="Traditional Arabic"/>
          <w:b/>
          <w:bCs/>
          <w:sz w:val="32"/>
          <w:szCs w:val="32"/>
          <w:rtl/>
          <w:lang w:eastAsia="fr-FR" w:bidi="ar-DZ"/>
        </w:rPr>
      </w:pPr>
      <w:r w:rsidRPr="00107457">
        <w:rPr>
          <w:rFonts w:ascii="Time NEW" w:hAnsi="Time NEW" w:cs="Traditional Arabic"/>
          <w:b/>
          <w:bCs/>
          <w:sz w:val="32"/>
          <w:szCs w:val="32"/>
          <w:lang w:eastAsia="fr-FR" w:bidi="ar-DZ"/>
        </w:rPr>
        <w:t xml:space="preserve">The </w:t>
      </w:r>
      <w:r w:rsidR="004079B6" w:rsidRPr="00107457">
        <w:rPr>
          <w:rFonts w:ascii="Time NEW" w:hAnsi="Time NEW" w:cs="Traditional Arabic"/>
          <w:b/>
          <w:bCs/>
          <w:sz w:val="32"/>
          <w:szCs w:val="32"/>
          <w:lang w:eastAsia="fr-FR" w:bidi="ar-DZ"/>
        </w:rPr>
        <w:t>rôle</w:t>
      </w:r>
      <w:r w:rsidRPr="00107457">
        <w:rPr>
          <w:rFonts w:ascii="Time NEW" w:hAnsi="Time NEW" w:cs="Traditional Arabic"/>
          <w:b/>
          <w:bCs/>
          <w:sz w:val="32"/>
          <w:szCs w:val="32"/>
          <w:lang w:eastAsia="fr-FR" w:bidi="ar-DZ"/>
        </w:rPr>
        <w:t xml:space="preserve"> of islamic </w:t>
      </w:r>
      <w:r w:rsidR="004079B6" w:rsidRPr="00107457">
        <w:rPr>
          <w:rFonts w:ascii="Time NEW" w:hAnsi="Time NEW" w:cs="Traditional Arabic"/>
          <w:b/>
          <w:bCs/>
          <w:sz w:val="32"/>
          <w:szCs w:val="32"/>
          <w:lang w:eastAsia="fr-FR" w:bidi="ar-DZ"/>
        </w:rPr>
        <w:t>Financial</w:t>
      </w:r>
      <w:r w:rsidR="00CD23F5">
        <w:rPr>
          <w:rFonts w:ascii="Time NEW" w:hAnsi="Time NEW" w:cs="Traditional Arabic"/>
          <w:b/>
          <w:bCs/>
          <w:sz w:val="32"/>
          <w:szCs w:val="32"/>
          <w:lang w:eastAsia="fr-FR" w:bidi="ar-DZ"/>
        </w:rPr>
        <w:t xml:space="preserve"> T</w:t>
      </w:r>
      <w:r w:rsidRPr="00107457">
        <w:rPr>
          <w:rFonts w:ascii="Time NEW" w:hAnsi="Time NEW" w:cs="Traditional Arabic"/>
          <w:b/>
          <w:bCs/>
          <w:sz w:val="32"/>
          <w:szCs w:val="32"/>
          <w:lang w:eastAsia="fr-FR" w:bidi="ar-DZ"/>
        </w:rPr>
        <w:t xml:space="preserve">echnology </w:t>
      </w:r>
      <w:r w:rsidR="0063493E">
        <w:rPr>
          <w:rFonts w:ascii="Time NEW" w:hAnsi="Time NEW" w:cs="Traditional Arabic"/>
          <w:b/>
          <w:bCs/>
          <w:sz w:val="32"/>
          <w:szCs w:val="32"/>
          <w:lang w:eastAsia="fr-FR" w:bidi="ar-DZ"/>
        </w:rPr>
        <w:t xml:space="preserve"> </w:t>
      </w:r>
      <w:r w:rsidRPr="00107457">
        <w:rPr>
          <w:rFonts w:ascii="Time NEW" w:hAnsi="Time NEW" w:cs="Traditional Arabic"/>
          <w:b/>
          <w:bCs/>
          <w:sz w:val="32"/>
          <w:szCs w:val="32"/>
          <w:lang w:eastAsia="fr-FR" w:bidi="ar-DZ"/>
        </w:rPr>
        <w:t xml:space="preserve">in acheving </w:t>
      </w:r>
      <w:r w:rsidR="004079B6" w:rsidRPr="00107457">
        <w:rPr>
          <w:rFonts w:ascii="Time NEW" w:hAnsi="Time NEW" w:cs="Traditional Arabic"/>
          <w:b/>
          <w:bCs/>
          <w:sz w:val="32"/>
          <w:szCs w:val="32"/>
          <w:lang w:eastAsia="fr-FR" w:bidi="ar-DZ"/>
        </w:rPr>
        <w:t>Financial</w:t>
      </w:r>
      <w:r w:rsidRPr="00107457">
        <w:rPr>
          <w:rFonts w:ascii="Time NEW" w:hAnsi="Time NEW" w:cs="Traditional Arabic"/>
          <w:b/>
          <w:bCs/>
          <w:sz w:val="32"/>
          <w:szCs w:val="32"/>
          <w:lang w:eastAsia="fr-FR" w:bidi="ar-DZ"/>
        </w:rPr>
        <w:t xml:space="preserve"> inclusion for</w:t>
      </w:r>
      <w:r w:rsidR="004079B6">
        <w:rPr>
          <w:rFonts w:ascii="Time NEW" w:hAnsi="Time NEW" w:cs="Traditional Arabic" w:hint="cs"/>
          <w:b/>
          <w:bCs/>
          <w:sz w:val="32"/>
          <w:szCs w:val="32"/>
          <w:rtl/>
          <w:lang w:eastAsia="fr-FR" w:bidi="ar-DZ"/>
        </w:rPr>
        <w:t xml:space="preserve"> </w:t>
      </w:r>
      <w:r w:rsidRPr="00107457">
        <w:rPr>
          <w:rFonts w:ascii="Time NEW" w:hAnsi="Time NEW" w:cs="Traditional Arabic"/>
          <w:b/>
          <w:bCs/>
          <w:sz w:val="32"/>
          <w:szCs w:val="32"/>
          <w:lang w:eastAsia="fr-FR" w:bidi="ar-DZ"/>
        </w:rPr>
        <w:t xml:space="preserve">islamic </w:t>
      </w:r>
      <w:r w:rsidR="004079B6" w:rsidRPr="00107457">
        <w:rPr>
          <w:rFonts w:ascii="Time NEW" w:hAnsi="Time NEW" w:cs="Traditional Arabic"/>
          <w:b/>
          <w:bCs/>
          <w:sz w:val="32"/>
          <w:szCs w:val="32"/>
          <w:lang w:eastAsia="fr-FR" w:bidi="ar-DZ"/>
        </w:rPr>
        <w:t>Banks</w:t>
      </w:r>
      <w:r w:rsidRPr="00107457">
        <w:rPr>
          <w:rFonts w:ascii="Time NEW" w:hAnsi="Time NEW" w:cs="Traditional Arabic"/>
          <w:b/>
          <w:bCs/>
          <w:sz w:val="32"/>
          <w:szCs w:val="32"/>
          <w:lang w:eastAsia="fr-FR" w:bidi="ar-DZ"/>
        </w:rPr>
        <w:t xml:space="preserve"> _are</w:t>
      </w:r>
      <w:r w:rsidR="0063493E">
        <w:rPr>
          <w:rFonts w:ascii="Time NEW" w:hAnsi="Time NEW" w:cs="Traditional Arabic"/>
          <w:b/>
          <w:bCs/>
          <w:sz w:val="32"/>
          <w:szCs w:val="32"/>
          <w:lang w:eastAsia="fr-FR" w:bidi="ar-DZ"/>
        </w:rPr>
        <w:t xml:space="preserve"> </w:t>
      </w:r>
      <w:r w:rsidRPr="00107457">
        <w:rPr>
          <w:rFonts w:ascii="Time NEW" w:hAnsi="Time NEW" w:cs="Traditional Arabic"/>
          <w:b/>
          <w:bCs/>
          <w:sz w:val="32"/>
          <w:szCs w:val="32"/>
          <w:lang w:eastAsia="fr-FR" w:bidi="ar-DZ"/>
        </w:rPr>
        <w:t xml:space="preserve">ference to the case of </w:t>
      </w:r>
      <w:r w:rsidR="004079B6" w:rsidRPr="00107457">
        <w:rPr>
          <w:rFonts w:ascii="Time NEW" w:hAnsi="Time NEW" w:cs="Traditional Arabic"/>
          <w:b/>
          <w:bCs/>
          <w:sz w:val="32"/>
          <w:szCs w:val="32"/>
          <w:lang w:eastAsia="fr-FR" w:bidi="ar-DZ"/>
        </w:rPr>
        <w:t>Qatar</w:t>
      </w:r>
      <w:r w:rsidRPr="00107457">
        <w:rPr>
          <w:rFonts w:ascii="Time NEW" w:hAnsi="Time NEW" w:cs="Traditional Arabic"/>
          <w:b/>
          <w:bCs/>
          <w:sz w:val="32"/>
          <w:szCs w:val="32"/>
          <w:lang w:eastAsia="fr-FR" w:bidi="ar-DZ"/>
        </w:rPr>
        <w:t xml:space="preserve"> islamic </w:t>
      </w:r>
      <w:r w:rsidR="004079B6" w:rsidRPr="00107457">
        <w:rPr>
          <w:rFonts w:ascii="Time NEW" w:hAnsi="Time NEW" w:cs="Traditional Arabic"/>
          <w:b/>
          <w:bCs/>
          <w:sz w:val="32"/>
          <w:szCs w:val="32"/>
          <w:lang w:eastAsia="fr-FR" w:bidi="ar-DZ"/>
        </w:rPr>
        <w:t>Bank</w:t>
      </w:r>
      <w:r w:rsidRPr="00107457">
        <w:rPr>
          <w:rFonts w:ascii="Time NEW" w:hAnsi="Time NEW" w:cs="Traditional Arabic"/>
          <w:b/>
          <w:bCs/>
          <w:sz w:val="32"/>
          <w:szCs w:val="32"/>
          <w:lang w:eastAsia="fr-FR" w:bidi="ar-DZ"/>
        </w:rPr>
        <w:t xml:space="preserve"> </w:t>
      </w:r>
      <w:r w:rsidR="00085B2C">
        <w:rPr>
          <w:rStyle w:val="Appelnotedebasdep"/>
          <w:rFonts w:ascii="Time NEW" w:hAnsi="Time NEW" w:cs="Traditional Arabic"/>
          <w:b/>
          <w:bCs/>
          <w:sz w:val="32"/>
          <w:szCs w:val="32"/>
          <w:lang w:eastAsia="fr-FR" w:bidi="ar-DZ"/>
        </w:rPr>
        <w:footnoteReference w:id="52"/>
      </w:r>
      <w:r w:rsidRPr="00107457">
        <w:rPr>
          <w:rFonts w:ascii="Time NEW" w:hAnsi="Time NEW" w:cs="Traditional Arabic"/>
          <w:b/>
          <w:bCs/>
          <w:sz w:val="32"/>
          <w:szCs w:val="32"/>
          <w:lang w:eastAsia="fr-FR" w:bidi="ar-DZ"/>
        </w:rPr>
        <w:t xml:space="preserve">                  </w:t>
      </w:r>
    </w:p>
    <w:p w14:paraId="338A0E14" w14:textId="77777777" w:rsidR="004E412F" w:rsidRPr="00107457" w:rsidRDefault="00CD571E" w:rsidP="00CD571E">
      <w:pPr>
        <w:pStyle w:val="NormalWeb"/>
        <w:shd w:val="clear" w:color="auto" w:fill="FFFFFF"/>
        <w:spacing w:before="0" w:beforeAutospacing="0" w:after="120" w:afterAutospacing="0" w:line="360" w:lineRule="auto"/>
        <w:jc w:val="right"/>
        <w:rPr>
          <w:rFonts w:ascii="Traditional Arabic" w:hAnsi="Traditional Arabic" w:cs="Traditional Arabic"/>
          <w:sz w:val="32"/>
          <w:szCs w:val="32"/>
          <w:rtl/>
          <w:lang w:bidi="ar-DZ"/>
        </w:rPr>
      </w:pPr>
      <w:r w:rsidRPr="00107457">
        <w:rPr>
          <w:rFonts w:ascii="Traditional Arabic" w:hAnsi="Traditional Arabic" w:cs="Traditional Arabic" w:hint="cs"/>
          <w:sz w:val="32"/>
          <w:szCs w:val="32"/>
          <w:rtl/>
          <w:lang w:bidi="ar-DZ"/>
        </w:rPr>
        <w:t>ت</w:t>
      </w:r>
      <w:r w:rsidR="004E412F" w:rsidRPr="00107457">
        <w:rPr>
          <w:rFonts w:ascii="Traditional Arabic" w:hAnsi="Traditional Arabic" w:cs="Traditional Arabic"/>
          <w:sz w:val="32"/>
          <w:szCs w:val="32"/>
          <w:rtl/>
          <w:lang w:bidi="ar-DZ"/>
        </w:rPr>
        <w:t>ه</w:t>
      </w:r>
      <w:r w:rsidR="004E412F" w:rsidRPr="00107457">
        <w:rPr>
          <w:rFonts w:ascii="Traditional Arabic" w:hAnsi="Traditional Arabic" w:cs="Traditional Arabic"/>
          <w:color w:val="000000"/>
          <w:sz w:val="32"/>
          <w:szCs w:val="32"/>
          <w:rtl/>
        </w:rPr>
        <w:t>دف هذه الدراسة إلى تحديد مستوى تبني البنوك الإسلامية للتكنولوجيا المالية الإسلامية كوسيلة لتحقيق الشمول المالي ومجالات استخدامها من خلال استعراض تجربة مصرف قطر الإسلامي</w:t>
      </w:r>
      <w:r w:rsidR="00DC4887">
        <w:rPr>
          <w:rFonts w:ascii="Traditional Arabic" w:hAnsi="Traditional Arabic" w:cs="Traditional Arabic" w:hint="cs"/>
          <w:color w:val="000000"/>
          <w:sz w:val="32"/>
          <w:szCs w:val="32"/>
          <w:rtl/>
        </w:rPr>
        <w:t> </w:t>
      </w:r>
      <w:r w:rsidR="00DC4887">
        <w:rPr>
          <w:rFonts w:ascii="Traditional Arabic" w:hAnsi="Traditional Arabic" w:cs="Traditional Arabic" w:hint="cs"/>
          <w:color w:val="000000"/>
          <w:sz w:val="32"/>
          <w:szCs w:val="32"/>
          <w:rtl/>
          <w:lang w:bidi="ar-DZ"/>
        </w:rPr>
        <w:t>.</w:t>
      </w:r>
    </w:p>
    <w:p w14:paraId="524AED75" w14:textId="77777777" w:rsidR="004E412F" w:rsidRPr="00107457" w:rsidRDefault="004E412F" w:rsidP="004367AD">
      <w:pPr>
        <w:pStyle w:val="NormalWeb"/>
        <w:shd w:val="clear" w:color="auto" w:fill="FFFFFF"/>
        <w:spacing w:before="0" w:beforeAutospacing="0" w:after="120" w:afterAutospacing="0" w:line="360" w:lineRule="auto"/>
        <w:jc w:val="right"/>
        <w:rPr>
          <w:rFonts w:ascii="Traditional Arabic" w:hAnsi="Traditional Arabic" w:cs="Traditional Arabic"/>
          <w:color w:val="000000"/>
          <w:sz w:val="32"/>
          <w:szCs w:val="32"/>
        </w:rPr>
      </w:pPr>
      <w:r w:rsidRPr="00107457">
        <w:rPr>
          <w:rFonts w:ascii="Traditional Arabic" w:hAnsi="Traditional Arabic" w:cs="Traditional Arabic"/>
          <w:color w:val="000000"/>
          <w:sz w:val="32"/>
          <w:szCs w:val="32"/>
          <w:rtl/>
        </w:rPr>
        <w:t xml:space="preserve">وهذا بالاعتماد على المنهج الوصفي لوصف تفاصيل الدراسة وتطورها والمنهج التحليلي لتحليل البيانات والإحصاءات بالاعتماد على المتغيرين </w:t>
      </w:r>
      <w:r w:rsidR="00842C1C" w:rsidRPr="00107457">
        <w:rPr>
          <w:rFonts w:ascii="Traditional Arabic" w:hAnsi="Traditional Arabic" w:cs="Traditional Arabic"/>
          <w:color w:val="000000"/>
          <w:sz w:val="32"/>
          <w:szCs w:val="32"/>
          <w:rtl/>
        </w:rPr>
        <w:t xml:space="preserve">إجمالي القروض المقدمة من طرف البنوك </w:t>
      </w:r>
      <w:r w:rsidR="00101FF5" w:rsidRPr="00107457">
        <w:rPr>
          <w:rFonts w:ascii="Traditional Arabic" w:hAnsi="Traditional Arabic" w:cs="Traditional Arabic" w:hint="cs"/>
          <w:color w:val="000000"/>
          <w:sz w:val="32"/>
          <w:szCs w:val="32"/>
          <w:rtl/>
        </w:rPr>
        <w:t>الإسلامية</w:t>
      </w:r>
      <w:r w:rsidR="00842C1C" w:rsidRPr="00107457">
        <w:rPr>
          <w:rFonts w:ascii="Traditional Arabic" w:hAnsi="Traditional Arabic" w:cs="Traditional Arabic"/>
          <w:color w:val="000000"/>
          <w:sz w:val="32"/>
          <w:szCs w:val="32"/>
          <w:rtl/>
        </w:rPr>
        <w:t xml:space="preserve"> </w:t>
      </w:r>
      <w:r w:rsidR="00DB0F6E" w:rsidRPr="00107457">
        <w:rPr>
          <w:rFonts w:ascii="Traditional Arabic" w:hAnsi="Traditional Arabic" w:cs="Traditional Arabic"/>
          <w:color w:val="000000"/>
          <w:sz w:val="32"/>
          <w:szCs w:val="32"/>
          <w:rtl/>
        </w:rPr>
        <w:t xml:space="preserve"> ومدى استعمال الخدمات المالية المتطورة</w:t>
      </w:r>
      <w:r w:rsidR="00842C1C" w:rsidRPr="00107457">
        <w:rPr>
          <w:rFonts w:ascii="Traditional Arabic" w:hAnsi="Traditional Arabic" w:cs="Traditional Arabic"/>
          <w:color w:val="000000"/>
          <w:sz w:val="32"/>
          <w:szCs w:val="32"/>
          <w:rtl/>
        </w:rPr>
        <w:t xml:space="preserve">  </w:t>
      </w:r>
      <w:r w:rsidRPr="00107457">
        <w:rPr>
          <w:rFonts w:ascii="Traditional Arabic" w:hAnsi="Traditional Arabic" w:cs="Traditional Arabic"/>
          <w:color w:val="000000"/>
          <w:sz w:val="32"/>
          <w:szCs w:val="32"/>
          <w:rtl/>
        </w:rPr>
        <w:t xml:space="preserve"> </w:t>
      </w:r>
      <w:r w:rsidR="006D5B7D">
        <w:rPr>
          <w:rFonts w:ascii="Traditional Arabic" w:hAnsi="Traditional Arabic" w:cs="Traditional Arabic" w:hint="cs"/>
          <w:color w:val="000000"/>
          <w:sz w:val="32"/>
          <w:szCs w:val="32"/>
          <w:rtl/>
        </w:rPr>
        <w:t>.</w:t>
      </w:r>
    </w:p>
    <w:p w14:paraId="1F847354" w14:textId="77777777" w:rsidR="004E412F" w:rsidRPr="00107457" w:rsidRDefault="004E412F" w:rsidP="006D5B7D">
      <w:pPr>
        <w:pStyle w:val="NormalWeb"/>
        <w:shd w:val="clear" w:color="auto" w:fill="FFFFFF"/>
        <w:bidi/>
        <w:spacing w:before="0" w:beforeAutospacing="0" w:after="120" w:afterAutospacing="0" w:line="360" w:lineRule="auto"/>
        <w:rPr>
          <w:rFonts w:ascii="Traditional Arabic" w:hAnsi="Traditional Arabic" w:cs="Traditional Arabic"/>
          <w:color w:val="000000"/>
          <w:sz w:val="32"/>
          <w:szCs w:val="32"/>
        </w:rPr>
      </w:pPr>
      <w:r w:rsidRPr="00107457">
        <w:rPr>
          <w:rFonts w:ascii="Traditional Arabic" w:hAnsi="Traditional Arabic" w:cs="Traditional Arabic"/>
          <w:color w:val="000000"/>
          <w:sz w:val="32"/>
          <w:szCs w:val="32"/>
          <w:rtl/>
        </w:rPr>
        <w:t xml:space="preserve">فقد تم التوصل إلى النتائج التالية </w:t>
      </w:r>
      <w:r w:rsidR="00101FF5">
        <w:rPr>
          <w:rFonts w:ascii="Traditional Arabic" w:hAnsi="Traditional Arabic" w:cs="Traditional Arabic" w:hint="cs"/>
          <w:color w:val="000000"/>
          <w:sz w:val="32"/>
          <w:szCs w:val="32"/>
          <w:rtl/>
        </w:rPr>
        <w:t>.</w:t>
      </w:r>
      <w:r w:rsidR="006D5B7D">
        <w:rPr>
          <w:rFonts w:ascii="Traditional Arabic" w:hAnsi="Traditional Arabic" w:cs="Traditional Arabic" w:hint="cs"/>
          <w:color w:val="000000"/>
          <w:sz w:val="32"/>
          <w:szCs w:val="32"/>
          <w:rtl/>
        </w:rPr>
        <w:t> </w:t>
      </w:r>
      <w:r w:rsidR="006D5B7D">
        <w:rPr>
          <w:rFonts w:ascii="Traditional Arabic" w:hAnsi="Traditional Arabic" w:cs="Traditional Arabic"/>
          <w:color w:val="000000"/>
          <w:sz w:val="32"/>
          <w:szCs w:val="32"/>
        </w:rPr>
        <w:t>:</w:t>
      </w:r>
    </w:p>
    <w:p w14:paraId="37491E7B" w14:textId="77777777" w:rsidR="004E412F" w:rsidRPr="00107457" w:rsidRDefault="004E412F" w:rsidP="004367AD">
      <w:pPr>
        <w:pStyle w:val="NormalWeb"/>
        <w:shd w:val="clear" w:color="auto" w:fill="FFFFFF"/>
        <w:spacing w:before="0" w:beforeAutospacing="0" w:after="120" w:afterAutospacing="0" w:line="360" w:lineRule="auto"/>
        <w:jc w:val="right"/>
        <w:rPr>
          <w:rFonts w:ascii="Traditional Arabic" w:hAnsi="Traditional Arabic" w:cs="Traditional Arabic"/>
          <w:color w:val="000000"/>
          <w:sz w:val="32"/>
          <w:szCs w:val="32"/>
          <w:rtl/>
          <w:lang w:bidi="ar-DZ"/>
        </w:rPr>
      </w:pPr>
      <w:r w:rsidRPr="00107457">
        <w:rPr>
          <w:rFonts w:ascii="Traditional Arabic" w:hAnsi="Traditional Arabic" w:cs="Traditional Arabic"/>
          <w:color w:val="000000"/>
          <w:sz w:val="32"/>
          <w:szCs w:val="32"/>
          <w:rtl/>
        </w:rPr>
        <w:t>تساهم التكنولوجيا المالية داخل البنوك الإسلامية بشكل فعال في تحقيق التنمية المستدامة للصناعة المالية الإسلامية</w:t>
      </w:r>
      <w:r w:rsidR="00FF306B">
        <w:rPr>
          <w:rFonts w:ascii="Traditional Arabic" w:hAnsi="Traditional Arabic" w:cs="Traditional Arabic" w:hint="cs"/>
          <w:color w:val="000000"/>
          <w:sz w:val="32"/>
          <w:szCs w:val="32"/>
          <w:rtl/>
        </w:rPr>
        <w:t> </w:t>
      </w:r>
      <w:r w:rsidR="00FF306B">
        <w:rPr>
          <w:rFonts w:ascii="Traditional Arabic" w:hAnsi="Traditional Arabic" w:cs="Traditional Arabic" w:hint="cs"/>
          <w:color w:val="000000"/>
          <w:sz w:val="32"/>
          <w:szCs w:val="32"/>
          <w:rtl/>
          <w:lang w:bidi="ar-DZ"/>
        </w:rPr>
        <w:t>.</w:t>
      </w:r>
    </w:p>
    <w:p w14:paraId="0B231AAC" w14:textId="77777777" w:rsidR="0038528B" w:rsidRDefault="004E412F" w:rsidP="00CD571E">
      <w:pPr>
        <w:pStyle w:val="NormalWeb"/>
        <w:shd w:val="clear" w:color="auto" w:fill="FFFFFF"/>
        <w:spacing w:before="0" w:beforeAutospacing="0" w:after="120" w:afterAutospacing="0" w:line="360" w:lineRule="auto"/>
        <w:jc w:val="right"/>
        <w:rPr>
          <w:rFonts w:ascii="Traditional Arabic" w:hAnsi="Traditional Arabic" w:cs="Traditional Arabic"/>
          <w:color w:val="000000"/>
          <w:sz w:val="32"/>
          <w:szCs w:val="32"/>
        </w:rPr>
      </w:pPr>
      <w:r w:rsidRPr="00107457">
        <w:rPr>
          <w:rFonts w:ascii="Traditional Arabic" w:hAnsi="Traditional Arabic" w:cs="Traditional Arabic"/>
          <w:color w:val="000000"/>
          <w:sz w:val="32"/>
          <w:szCs w:val="32"/>
          <w:rtl/>
        </w:rPr>
        <w:t>تظهر</w:t>
      </w:r>
      <w:r w:rsidR="006D5B7D">
        <w:rPr>
          <w:rFonts w:ascii="Traditional Arabic" w:hAnsi="Traditional Arabic" w:cs="Traditional Arabic"/>
          <w:color w:val="000000"/>
          <w:sz w:val="32"/>
          <w:szCs w:val="32"/>
          <w:rtl/>
        </w:rPr>
        <w:t xml:space="preserve"> التكنولوجيا المالية حلول مبتكر</w:t>
      </w:r>
      <w:r w:rsidR="006D5B7D">
        <w:rPr>
          <w:rFonts w:ascii="Traditional Arabic" w:hAnsi="Traditional Arabic" w:cs="Traditional Arabic" w:hint="cs"/>
          <w:color w:val="000000"/>
          <w:sz w:val="32"/>
          <w:szCs w:val="32"/>
          <w:rtl/>
        </w:rPr>
        <w:t> </w:t>
      </w:r>
      <w:r w:rsidR="006D5B7D">
        <w:rPr>
          <w:rFonts w:ascii="Traditional Arabic" w:hAnsi="Traditional Arabic" w:cs="Traditional Arabic" w:hint="cs"/>
          <w:color w:val="000000"/>
          <w:sz w:val="32"/>
          <w:szCs w:val="32"/>
          <w:rtl/>
          <w:lang w:bidi="ar-DZ"/>
        </w:rPr>
        <w:t>ة</w:t>
      </w:r>
      <w:r w:rsidRPr="00107457">
        <w:rPr>
          <w:rFonts w:ascii="Traditional Arabic" w:hAnsi="Traditional Arabic" w:cs="Traditional Arabic"/>
          <w:color w:val="000000"/>
          <w:sz w:val="32"/>
          <w:szCs w:val="32"/>
          <w:rtl/>
        </w:rPr>
        <w:t xml:space="preserve"> ومنتجات جديدة تساعد التمويل الإسلامي في تقليل المخاطر وتحقيق الشمول المالي في البنك محل الدراسة</w:t>
      </w:r>
      <w:r w:rsidR="004002AF">
        <w:rPr>
          <w:rFonts w:ascii="Traditional Arabic" w:hAnsi="Traditional Arabic" w:cs="Traditional Arabic" w:hint="cs"/>
          <w:color w:val="000000"/>
          <w:sz w:val="32"/>
          <w:szCs w:val="32"/>
          <w:rtl/>
        </w:rPr>
        <w:t>.</w:t>
      </w:r>
    </w:p>
    <w:p w14:paraId="5CC2DE9F" w14:textId="77777777" w:rsidR="0097121F" w:rsidRPr="00107457" w:rsidRDefault="0097121F" w:rsidP="00CD571E">
      <w:pPr>
        <w:pStyle w:val="NormalWeb"/>
        <w:shd w:val="clear" w:color="auto" w:fill="FFFFFF"/>
        <w:spacing w:before="0" w:beforeAutospacing="0" w:after="120" w:afterAutospacing="0" w:line="360" w:lineRule="auto"/>
        <w:jc w:val="right"/>
        <w:rPr>
          <w:rFonts w:ascii="Traditional Arabic" w:hAnsi="Traditional Arabic" w:cs="Traditional Arabic"/>
          <w:color w:val="000000"/>
          <w:sz w:val="32"/>
          <w:szCs w:val="32"/>
        </w:rPr>
      </w:pPr>
    </w:p>
    <w:p w14:paraId="3AE3650F" w14:textId="77777777" w:rsidR="0038528B" w:rsidRPr="00107457" w:rsidRDefault="00DB0F6E" w:rsidP="00090BF7">
      <w:pPr>
        <w:tabs>
          <w:tab w:val="left" w:pos="3857"/>
        </w:tabs>
        <w:spacing w:line="360" w:lineRule="auto"/>
        <w:rPr>
          <w:rFonts w:ascii="Time NEW" w:hAnsi="Time NEW" w:cs="Traditional Arabic"/>
          <w:b/>
          <w:bCs/>
          <w:sz w:val="32"/>
          <w:szCs w:val="32"/>
          <w:rtl/>
          <w:lang w:eastAsia="fr-FR" w:bidi="ar-DZ"/>
        </w:rPr>
      </w:pPr>
      <w:r w:rsidRPr="00107457">
        <w:rPr>
          <w:rFonts w:ascii="Traditional Arabic" w:hAnsi="Traditional Arabic" w:cs="Traditional Arabic"/>
          <w:sz w:val="32"/>
          <w:szCs w:val="32"/>
          <w:rtl/>
          <w:lang w:eastAsia="fr-FR" w:bidi="ar-DZ"/>
        </w:rPr>
        <w:t xml:space="preserve"> </w:t>
      </w:r>
      <w:r w:rsidR="00864EBA" w:rsidRPr="00107457">
        <w:rPr>
          <w:rFonts w:ascii="Traditional Arabic" w:hAnsi="Traditional Arabic" w:cs="Traditional Arabic"/>
          <w:sz w:val="32"/>
          <w:szCs w:val="32"/>
          <w:lang w:eastAsia="fr-FR" w:bidi="ar-DZ"/>
        </w:rPr>
        <w:t xml:space="preserve"> </w:t>
      </w:r>
      <w:r w:rsidR="00864EBA" w:rsidRPr="00107457">
        <w:rPr>
          <w:rFonts w:ascii="Time NEW" w:hAnsi="Time NEW" w:cs="Traditional Arabic"/>
          <w:sz w:val="32"/>
          <w:szCs w:val="32"/>
          <w:rtl/>
          <w:lang w:eastAsia="fr-FR" w:bidi="ar-DZ"/>
        </w:rPr>
        <w:t xml:space="preserve"> </w:t>
      </w:r>
      <w:r w:rsidR="00864EBA" w:rsidRPr="00107457">
        <w:rPr>
          <w:rFonts w:ascii="Time NEW" w:hAnsi="Time NEW" w:cs="Traditional Arabic"/>
          <w:b/>
          <w:bCs/>
          <w:sz w:val="32"/>
          <w:szCs w:val="32"/>
          <w:rtl/>
          <w:lang w:eastAsia="fr-FR" w:bidi="ar-DZ"/>
        </w:rPr>
        <w:t>بعنوان</w:t>
      </w:r>
      <w:r w:rsidR="0038528B" w:rsidRPr="00107457">
        <w:rPr>
          <w:rFonts w:ascii="Time NEW" w:hAnsi="Time NEW" w:cs="Traditional Arabic"/>
          <w:b/>
          <w:bCs/>
          <w:sz w:val="32"/>
          <w:szCs w:val="32"/>
          <w:rtl/>
          <w:lang w:eastAsia="fr-FR" w:bidi="ar-DZ"/>
        </w:rPr>
        <w:t xml:space="preserve">                </w:t>
      </w:r>
      <w:r w:rsidR="00864EBA" w:rsidRPr="00107457">
        <w:rPr>
          <w:rFonts w:ascii="Time NEW" w:hAnsi="Time NEW" w:cs="Traditional Arabic"/>
          <w:b/>
          <w:bCs/>
          <w:sz w:val="32"/>
          <w:szCs w:val="32"/>
          <w:rtl/>
          <w:lang w:eastAsia="fr-FR" w:bidi="ar-DZ"/>
        </w:rPr>
        <w:t xml:space="preserve">                         </w:t>
      </w:r>
      <w:r w:rsidR="00864EBA" w:rsidRPr="00107457">
        <w:rPr>
          <w:rFonts w:ascii="Time NEW" w:hAnsi="Time NEW" w:cs="Traditional Arabic"/>
          <w:b/>
          <w:bCs/>
          <w:sz w:val="32"/>
          <w:szCs w:val="32"/>
          <w:lang w:eastAsia="fr-FR" w:bidi="ar-DZ"/>
        </w:rPr>
        <w:t>2024</w:t>
      </w:r>
      <w:r w:rsidRPr="00107457">
        <w:rPr>
          <w:rFonts w:ascii="Time NEW" w:hAnsi="Time NEW" w:cs="Traditional Arabic"/>
          <w:b/>
          <w:bCs/>
          <w:sz w:val="32"/>
          <w:szCs w:val="32"/>
          <w:rtl/>
          <w:lang w:eastAsia="fr-FR" w:bidi="ar-DZ"/>
        </w:rPr>
        <w:t xml:space="preserve"> </w:t>
      </w:r>
      <w:r w:rsidR="00864EBA" w:rsidRPr="00107457">
        <w:rPr>
          <w:rFonts w:ascii="Time NEW" w:hAnsi="Time NEW" w:cs="Traditional Arabic"/>
          <w:b/>
          <w:bCs/>
          <w:sz w:val="32"/>
          <w:szCs w:val="32"/>
          <w:rtl/>
          <w:lang w:eastAsia="fr-FR" w:bidi="ar-DZ"/>
        </w:rPr>
        <w:t xml:space="preserve"> </w:t>
      </w:r>
      <w:r w:rsidRPr="00107457">
        <w:rPr>
          <w:rFonts w:ascii="Time NEW" w:hAnsi="Time NEW" w:cs="Traditional Arabic"/>
          <w:b/>
          <w:bCs/>
          <w:sz w:val="32"/>
          <w:szCs w:val="32"/>
          <w:rtl/>
          <w:lang w:eastAsia="fr-FR" w:bidi="ar-DZ"/>
        </w:rPr>
        <w:t xml:space="preserve">   </w:t>
      </w:r>
      <w:r w:rsidRPr="00107457">
        <w:rPr>
          <w:rFonts w:ascii="Time NEW" w:hAnsi="Time NEW" w:cs="Traditional Arabic"/>
          <w:b/>
          <w:bCs/>
          <w:sz w:val="32"/>
          <w:szCs w:val="32"/>
          <w:lang w:eastAsia="fr-FR" w:bidi="ar-DZ"/>
        </w:rPr>
        <w:t>Hadj ali Amina Bidi</w:t>
      </w:r>
      <w:r w:rsidR="00541063" w:rsidRPr="00541063">
        <w:rPr>
          <w:rFonts w:ascii="Time NEW" w:hAnsi="Time NEW" w:cs="Traditional Arabic"/>
          <w:b/>
          <w:bCs/>
          <w:sz w:val="32"/>
          <w:szCs w:val="32"/>
          <w:rtl/>
          <w:lang w:eastAsia="fr-FR" w:bidi="ar-DZ"/>
        </w:rPr>
        <w:t xml:space="preserve"> </w:t>
      </w:r>
      <w:r w:rsidR="00541063" w:rsidRPr="00107457">
        <w:rPr>
          <w:rFonts w:ascii="Time NEW" w:hAnsi="Time NEW" w:cs="Traditional Arabic"/>
          <w:b/>
          <w:bCs/>
          <w:sz w:val="32"/>
          <w:szCs w:val="32"/>
          <w:rtl/>
          <w:lang w:eastAsia="fr-FR" w:bidi="ar-DZ"/>
        </w:rPr>
        <w:t xml:space="preserve">دراسة </w:t>
      </w:r>
      <w:r w:rsidR="00541063" w:rsidRPr="00107457">
        <w:rPr>
          <w:rFonts w:ascii="Time NEW" w:hAnsi="Time NEW" w:cs="Traditional Arabic"/>
          <w:b/>
          <w:bCs/>
          <w:sz w:val="32"/>
          <w:szCs w:val="32"/>
          <w:lang w:eastAsia="fr-FR" w:bidi="ar-DZ"/>
        </w:rPr>
        <w:t>5</w:t>
      </w:r>
      <w:r w:rsidR="00541063" w:rsidRPr="00107457">
        <w:rPr>
          <w:rFonts w:ascii="Time NEW" w:hAnsi="Time NEW" w:cs="Traditional Arabic"/>
          <w:b/>
          <w:bCs/>
          <w:sz w:val="32"/>
          <w:szCs w:val="32"/>
          <w:rtl/>
          <w:lang w:eastAsia="fr-FR" w:bidi="ar-DZ"/>
        </w:rPr>
        <w:t xml:space="preserve"> </w:t>
      </w:r>
      <w:r w:rsidR="00541063">
        <w:rPr>
          <w:rFonts w:ascii="Time NEW" w:hAnsi="Time NEW" w:cs="Traditional Arabic" w:hint="cs"/>
          <w:b/>
          <w:bCs/>
          <w:sz w:val="32"/>
          <w:szCs w:val="32"/>
          <w:rtl/>
          <w:lang w:eastAsia="fr-FR" w:bidi="ar-DZ"/>
        </w:rPr>
        <w:t xml:space="preserve">  </w:t>
      </w:r>
      <w:r w:rsidRPr="00107457">
        <w:rPr>
          <w:rFonts w:ascii="Time NEW" w:hAnsi="Time NEW" w:cs="Traditional Arabic"/>
          <w:b/>
          <w:bCs/>
          <w:sz w:val="32"/>
          <w:szCs w:val="32"/>
          <w:rtl/>
          <w:lang w:eastAsia="fr-FR" w:bidi="ar-DZ"/>
        </w:rPr>
        <w:t xml:space="preserve"> </w:t>
      </w:r>
      <w:r w:rsidRPr="00107457">
        <w:rPr>
          <w:rFonts w:ascii="Time NEW" w:hAnsi="Time NEW" w:cs="Traditional Arabic"/>
          <w:b/>
          <w:bCs/>
          <w:sz w:val="32"/>
          <w:szCs w:val="32"/>
          <w:lang w:eastAsia="fr-FR" w:bidi="ar-DZ"/>
        </w:rPr>
        <w:t xml:space="preserve">Aissaoui </w:t>
      </w:r>
      <w:r w:rsidR="00864EBA" w:rsidRPr="00107457">
        <w:rPr>
          <w:rFonts w:ascii="Time NEW" w:hAnsi="Time NEW" w:cs="Traditional Arabic"/>
          <w:b/>
          <w:bCs/>
          <w:sz w:val="32"/>
          <w:szCs w:val="32"/>
          <w:lang w:eastAsia="fr-FR" w:bidi="ar-DZ"/>
        </w:rPr>
        <w:t xml:space="preserve">The impact of Islamic finance of </w:t>
      </w:r>
      <w:r w:rsidR="0097121F" w:rsidRPr="00107457">
        <w:rPr>
          <w:rFonts w:ascii="Time NEW" w:hAnsi="Time NEW" w:cs="Traditional Arabic"/>
          <w:b/>
          <w:bCs/>
          <w:sz w:val="32"/>
          <w:szCs w:val="32"/>
          <w:lang w:eastAsia="fr-FR" w:bidi="ar-DZ"/>
        </w:rPr>
        <w:t>Financial</w:t>
      </w:r>
      <w:r w:rsidR="00864EBA" w:rsidRPr="00107457">
        <w:rPr>
          <w:rFonts w:ascii="Time NEW" w:hAnsi="Time NEW" w:cs="Traditional Arabic"/>
          <w:b/>
          <w:bCs/>
          <w:sz w:val="32"/>
          <w:szCs w:val="32"/>
          <w:lang w:eastAsia="fr-FR" w:bidi="ar-DZ"/>
        </w:rPr>
        <w:t xml:space="preserve"> inclusion Evidence from Algeria   journal</w:t>
      </w:r>
      <w:r w:rsidR="00090BF7">
        <w:rPr>
          <w:rStyle w:val="Appelnotedebasdep"/>
          <w:rFonts w:ascii="Time NEW" w:hAnsi="Time NEW" w:cs="Traditional Arabic"/>
          <w:b/>
          <w:bCs/>
          <w:sz w:val="32"/>
          <w:szCs w:val="32"/>
          <w:lang w:eastAsia="fr-FR" w:bidi="ar-DZ"/>
        </w:rPr>
        <w:footnoteReference w:id="53"/>
      </w:r>
      <w:r w:rsidR="00864EBA" w:rsidRPr="00107457">
        <w:rPr>
          <w:rFonts w:ascii="Time NEW" w:hAnsi="Time NEW" w:cs="Traditional Arabic"/>
          <w:b/>
          <w:bCs/>
          <w:sz w:val="32"/>
          <w:szCs w:val="32"/>
          <w:lang w:eastAsia="fr-FR" w:bidi="ar-DZ"/>
        </w:rPr>
        <w:t xml:space="preserve"> </w:t>
      </w:r>
    </w:p>
    <w:p w14:paraId="40A8CE7C" w14:textId="77777777" w:rsidR="0038528B" w:rsidRPr="00107457" w:rsidRDefault="0038528B" w:rsidP="004367AD">
      <w:pPr>
        <w:pStyle w:val="NormalWeb"/>
        <w:shd w:val="clear" w:color="auto" w:fill="FFFFFF"/>
        <w:spacing w:before="0" w:beforeAutospacing="0" w:after="120" w:afterAutospacing="0" w:line="360" w:lineRule="auto"/>
        <w:jc w:val="right"/>
        <w:rPr>
          <w:rFonts w:ascii="Traditional Arabic" w:hAnsi="Traditional Arabic" w:cs="Traditional Arabic"/>
          <w:color w:val="000000"/>
          <w:sz w:val="32"/>
          <w:szCs w:val="32"/>
        </w:rPr>
      </w:pPr>
      <w:r w:rsidRPr="00107457">
        <w:rPr>
          <w:rFonts w:ascii="Traditional Arabic" w:hAnsi="Traditional Arabic" w:cs="Traditional Arabic"/>
          <w:sz w:val="32"/>
          <w:szCs w:val="32"/>
          <w:lang w:bidi="ar-DZ"/>
        </w:rPr>
        <w:tab/>
      </w:r>
      <w:r w:rsidR="007B630A" w:rsidRPr="00107457">
        <w:rPr>
          <w:rFonts w:ascii="Traditional Arabic" w:hAnsi="Traditional Arabic" w:cs="Traditional Arabic"/>
          <w:sz w:val="32"/>
          <w:szCs w:val="32"/>
          <w:rtl/>
          <w:lang w:bidi="ar-DZ"/>
        </w:rPr>
        <w:t>ا</w:t>
      </w:r>
      <w:r w:rsidRPr="00107457">
        <w:rPr>
          <w:rFonts w:ascii="Traditional Arabic" w:hAnsi="Traditional Arabic" w:cs="Traditional Arabic"/>
          <w:color w:val="000000"/>
          <w:sz w:val="32"/>
          <w:szCs w:val="32"/>
          <w:rtl/>
        </w:rPr>
        <w:t xml:space="preserve">لهدف من هذه </w:t>
      </w:r>
      <w:r w:rsidR="007B630A" w:rsidRPr="00107457">
        <w:rPr>
          <w:rFonts w:ascii="Traditional Arabic" w:hAnsi="Traditional Arabic" w:cs="Traditional Arabic"/>
          <w:color w:val="000000"/>
          <w:sz w:val="32"/>
          <w:szCs w:val="32"/>
          <w:rtl/>
        </w:rPr>
        <w:t>الدراسة</w:t>
      </w:r>
      <w:r w:rsidRPr="00107457">
        <w:rPr>
          <w:rFonts w:ascii="Traditional Arabic" w:hAnsi="Traditional Arabic" w:cs="Traditional Arabic"/>
          <w:color w:val="000000"/>
          <w:sz w:val="32"/>
          <w:szCs w:val="32"/>
          <w:rtl/>
        </w:rPr>
        <w:t xml:space="preserve"> </w:t>
      </w:r>
      <w:r w:rsidR="007B630A" w:rsidRPr="00107457">
        <w:rPr>
          <w:rFonts w:ascii="Traditional Arabic" w:hAnsi="Traditional Arabic" w:cs="Traditional Arabic"/>
          <w:color w:val="000000"/>
          <w:sz w:val="32"/>
          <w:szCs w:val="32"/>
          <w:rtl/>
        </w:rPr>
        <w:t xml:space="preserve">هو </w:t>
      </w:r>
      <w:r w:rsidRPr="00107457">
        <w:rPr>
          <w:rFonts w:ascii="Traditional Arabic" w:hAnsi="Traditional Arabic" w:cs="Traditional Arabic"/>
          <w:color w:val="000000"/>
          <w:sz w:val="32"/>
          <w:szCs w:val="32"/>
          <w:rtl/>
        </w:rPr>
        <w:t xml:space="preserve">معرفه </w:t>
      </w:r>
      <w:r w:rsidR="007B630A" w:rsidRPr="00107457">
        <w:rPr>
          <w:rFonts w:ascii="Traditional Arabic" w:hAnsi="Traditional Arabic" w:cs="Traditional Arabic"/>
          <w:color w:val="000000"/>
          <w:sz w:val="32"/>
          <w:szCs w:val="32"/>
          <w:rtl/>
        </w:rPr>
        <w:t>العلاقة</w:t>
      </w:r>
      <w:r w:rsidRPr="00107457">
        <w:rPr>
          <w:rFonts w:ascii="Traditional Arabic" w:hAnsi="Traditional Arabic" w:cs="Traditional Arabic"/>
          <w:color w:val="000000"/>
          <w:sz w:val="32"/>
          <w:szCs w:val="32"/>
          <w:rtl/>
        </w:rPr>
        <w:t xml:space="preserve"> بين التمويل </w:t>
      </w:r>
      <w:r w:rsidR="007B630A" w:rsidRPr="00107457">
        <w:rPr>
          <w:rFonts w:ascii="Traditional Arabic" w:hAnsi="Traditional Arabic" w:cs="Traditional Arabic"/>
          <w:color w:val="000000"/>
          <w:sz w:val="32"/>
          <w:szCs w:val="32"/>
          <w:rtl/>
        </w:rPr>
        <w:t>الإسلامي</w:t>
      </w:r>
      <w:r w:rsidRPr="00107457">
        <w:rPr>
          <w:rFonts w:ascii="Traditional Arabic" w:hAnsi="Traditional Arabic" w:cs="Traditional Arabic"/>
          <w:color w:val="000000"/>
          <w:sz w:val="32"/>
          <w:szCs w:val="32"/>
          <w:rtl/>
        </w:rPr>
        <w:t xml:space="preserve"> والشمول المالي في الجزائر خصوصا خلال </w:t>
      </w:r>
      <w:r w:rsidR="007B630A" w:rsidRPr="00107457">
        <w:rPr>
          <w:rFonts w:ascii="Traditional Arabic" w:hAnsi="Traditional Arabic" w:cs="Traditional Arabic"/>
          <w:color w:val="000000"/>
          <w:sz w:val="32"/>
          <w:szCs w:val="32"/>
          <w:rtl/>
        </w:rPr>
        <w:t>الفترة</w:t>
      </w:r>
      <w:r w:rsidRPr="00107457">
        <w:rPr>
          <w:rFonts w:ascii="Traditional Arabic" w:hAnsi="Traditional Arabic" w:cs="Traditional Arabic"/>
          <w:color w:val="000000"/>
          <w:sz w:val="32"/>
          <w:szCs w:val="32"/>
          <w:rtl/>
        </w:rPr>
        <w:t xml:space="preserve"> 2004 و 2021 وتسليط الضوء </w:t>
      </w:r>
      <w:r w:rsidR="007B630A" w:rsidRPr="00107457">
        <w:rPr>
          <w:rFonts w:ascii="Traditional Arabic" w:hAnsi="Traditional Arabic" w:cs="Traditional Arabic"/>
          <w:color w:val="000000"/>
          <w:sz w:val="32"/>
          <w:szCs w:val="32"/>
          <w:rtl/>
        </w:rPr>
        <w:t>بالدرجة</w:t>
      </w:r>
      <w:r w:rsidRPr="00107457">
        <w:rPr>
          <w:rFonts w:ascii="Traditional Arabic" w:hAnsi="Traditional Arabic" w:cs="Traditional Arabic"/>
          <w:color w:val="000000"/>
          <w:sz w:val="32"/>
          <w:szCs w:val="32"/>
          <w:rtl/>
        </w:rPr>
        <w:t xml:space="preserve"> </w:t>
      </w:r>
      <w:r w:rsidR="007B630A" w:rsidRPr="00107457">
        <w:rPr>
          <w:rFonts w:ascii="Traditional Arabic" w:hAnsi="Traditional Arabic" w:cs="Traditional Arabic"/>
          <w:color w:val="000000"/>
          <w:sz w:val="32"/>
          <w:szCs w:val="32"/>
          <w:rtl/>
        </w:rPr>
        <w:t>الأولى</w:t>
      </w:r>
      <w:r w:rsidRPr="00107457">
        <w:rPr>
          <w:rFonts w:ascii="Traditional Arabic" w:hAnsi="Traditional Arabic" w:cs="Traditional Arabic"/>
          <w:color w:val="000000"/>
          <w:sz w:val="32"/>
          <w:szCs w:val="32"/>
          <w:rtl/>
        </w:rPr>
        <w:t xml:space="preserve"> على </w:t>
      </w:r>
      <w:r w:rsidR="007B630A" w:rsidRPr="00107457">
        <w:rPr>
          <w:rFonts w:ascii="Traditional Arabic" w:hAnsi="Traditional Arabic" w:cs="Traditional Arabic"/>
          <w:color w:val="000000"/>
          <w:sz w:val="32"/>
          <w:szCs w:val="32"/>
          <w:rtl/>
        </w:rPr>
        <w:t>تأثير</w:t>
      </w:r>
      <w:r w:rsidRPr="00107457">
        <w:rPr>
          <w:rFonts w:ascii="Traditional Arabic" w:hAnsi="Traditional Arabic" w:cs="Traditional Arabic"/>
          <w:color w:val="000000"/>
          <w:sz w:val="32"/>
          <w:szCs w:val="32"/>
          <w:rtl/>
        </w:rPr>
        <w:t xml:space="preserve"> التمويل </w:t>
      </w:r>
      <w:r w:rsidR="007B630A" w:rsidRPr="00107457">
        <w:rPr>
          <w:rFonts w:ascii="Traditional Arabic" w:hAnsi="Traditional Arabic" w:cs="Traditional Arabic"/>
          <w:color w:val="000000"/>
          <w:sz w:val="32"/>
          <w:szCs w:val="32"/>
          <w:rtl/>
        </w:rPr>
        <w:t>الإسلامي</w:t>
      </w:r>
      <w:r w:rsidRPr="00107457">
        <w:rPr>
          <w:rFonts w:ascii="Traditional Arabic" w:hAnsi="Traditional Arabic" w:cs="Traditional Arabic"/>
          <w:color w:val="000000"/>
          <w:sz w:val="32"/>
          <w:szCs w:val="32"/>
          <w:rtl/>
        </w:rPr>
        <w:t xml:space="preserve"> في مستوى الشمول المالي</w:t>
      </w:r>
    </w:p>
    <w:p w14:paraId="27064350" w14:textId="77777777" w:rsidR="0038528B" w:rsidRPr="00107457" w:rsidRDefault="0038528B" w:rsidP="004367AD">
      <w:pPr>
        <w:pStyle w:val="NormalWeb"/>
        <w:shd w:val="clear" w:color="auto" w:fill="FFFFFF"/>
        <w:spacing w:before="0" w:beforeAutospacing="0" w:after="120" w:afterAutospacing="0" w:line="360" w:lineRule="auto"/>
        <w:jc w:val="right"/>
        <w:rPr>
          <w:rFonts w:ascii="Traditional Arabic" w:hAnsi="Traditional Arabic" w:cs="Traditional Arabic"/>
          <w:color w:val="000000"/>
          <w:sz w:val="32"/>
          <w:szCs w:val="32"/>
        </w:rPr>
      </w:pPr>
      <w:r w:rsidRPr="00107457">
        <w:rPr>
          <w:rFonts w:ascii="Traditional Arabic" w:hAnsi="Traditional Arabic" w:cs="Traditional Arabic"/>
          <w:color w:val="000000"/>
          <w:sz w:val="32"/>
          <w:szCs w:val="32"/>
          <w:rtl/>
        </w:rPr>
        <w:t xml:space="preserve">تم الاعتماد في هذه </w:t>
      </w:r>
      <w:r w:rsidR="007B630A" w:rsidRPr="00107457">
        <w:rPr>
          <w:rFonts w:ascii="Traditional Arabic" w:hAnsi="Traditional Arabic" w:cs="Traditional Arabic"/>
          <w:color w:val="000000"/>
          <w:sz w:val="32"/>
          <w:szCs w:val="32"/>
          <w:rtl/>
        </w:rPr>
        <w:t>الدراسة</w:t>
      </w:r>
      <w:r w:rsidRPr="00107457">
        <w:rPr>
          <w:rFonts w:ascii="Traditional Arabic" w:hAnsi="Traditional Arabic" w:cs="Traditional Arabic"/>
          <w:color w:val="000000"/>
          <w:sz w:val="32"/>
          <w:szCs w:val="32"/>
          <w:rtl/>
        </w:rPr>
        <w:t xml:space="preserve"> على المنهج القياسي من خلال نموذج الانحدار الخطي المتعدد باستخدام متغيرين مستقل وتابع وهما </w:t>
      </w:r>
      <w:r w:rsidR="007B630A" w:rsidRPr="00107457">
        <w:rPr>
          <w:rFonts w:ascii="Traditional Arabic" w:hAnsi="Traditional Arabic" w:cs="Traditional Arabic"/>
          <w:color w:val="000000"/>
          <w:sz w:val="32"/>
          <w:szCs w:val="32"/>
          <w:rtl/>
        </w:rPr>
        <w:t>إجمالي</w:t>
      </w:r>
      <w:r w:rsidRPr="00107457">
        <w:rPr>
          <w:rFonts w:ascii="Traditional Arabic" w:hAnsi="Traditional Arabic" w:cs="Traditional Arabic"/>
          <w:color w:val="000000"/>
          <w:sz w:val="32"/>
          <w:szCs w:val="32"/>
          <w:rtl/>
        </w:rPr>
        <w:t xml:space="preserve"> الودائع في بنك </w:t>
      </w:r>
      <w:r w:rsidR="007B630A" w:rsidRPr="00107457">
        <w:rPr>
          <w:rFonts w:ascii="Traditional Arabic" w:hAnsi="Traditional Arabic" w:cs="Traditional Arabic"/>
          <w:color w:val="000000"/>
          <w:sz w:val="32"/>
          <w:szCs w:val="32"/>
          <w:rtl/>
        </w:rPr>
        <w:t>البركة</w:t>
      </w:r>
      <w:r w:rsidRPr="00107457">
        <w:rPr>
          <w:rFonts w:ascii="Traditional Arabic" w:hAnsi="Traditional Arabic" w:cs="Traditional Arabic"/>
          <w:color w:val="000000"/>
          <w:sz w:val="32"/>
          <w:szCs w:val="32"/>
          <w:rtl/>
        </w:rPr>
        <w:t xml:space="preserve"> في الجزائر كمقياس للتمويل </w:t>
      </w:r>
      <w:r w:rsidR="007B630A" w:rsidRPr="00107457">
        <w:rPr>
          <w:rFonts w:ascii="Traditional Arabic" w:hAnsi="Traditional Arabic" w:cs="Traditional Arabic"/>
          <w:color w:val="000000"/>
          <w:sz w:val="32"/>
          <w:szCs w:val="32"/>
          <w:rtl/>
        </w:rPr>
        <w:t>الإسلامي</w:t>
      </w:r>
      <w:r w:rsidRPr="00107457">
        <w:rPr>
          <w:rFonts w:ascii="Traditional Arabic" w:hAnsi="Traditional Arabic" w:cs="Traditional Arabic"/>
          <w:color w:val="000000"/>
          <w:sz w:val="32"/>
          <w:szCs w:val="32"/>
          <w:rtl/>
        </w:rPr>
        <w:t xml:space="preserve"> وعدد </w:t>
      </w:r>
      <w:r w:rsidR="00C12FED">
        <w:rPr>
          <w:rFonts w:ascii="Traditional Arabic" w:hAnsi="Traditional Arabic" w:cs="Traditional Arabic"/>
          <w:color w:val="000000"/>
          <w:sz w:val="32"/>
          <w:szCs w:val="32"/>
          <w:rtl/>
        </w:rPr>
        <w:t>أجهز</w:t>
      </w:r>
      <w:r w:rsidR="00C12FED">
        <w:rPr>
          <w:rFonts w:ascii="Traditional Arabic" w:hAnsi="Traditional Arabic" w:cs="Traditional Arabic" w:hint="cs"/>
          <w:color w:val="000000"/>
          <w:sz w:val="32"/>
          <w:szCs w:val="32"/>
          <w:rtl/>
        </w:rPr>
        <w:t>ة</w:t>
      </w:r>
      <w:r w:rsidRPr="00107457">
        <w:rPr>
          <w:rFonts w:ascii="Traditional Arabic" w:hAnsi="Traditional Arabic" w:cs="Traditional Arabic"/>
          <w:color w:val="000000"/>
          <w:sz w:val="32"/>
          <w:szCs w:val="32"/>
          <w:rtl/>
        </w:rPr>
        <w:t xml:space="preserve"> الصراف </w:t>
      </w:r>
      <w:r w:rsidR="007B630A" w:rsidRPr="00107457">
        <w:rPr>
          <w:rFonts w:ascii="Traditional Arabic" w:hAnsi="Traditional Arabic" w:cs="Traditional Arabic"/>
          <w:color w:val="000000"/>
          <w:sz w:val="32"/>
          <w:szCs w:val="32"/>
          <w:rtl/>
        </w:rPr>
        <w:t>الآلي</w:t>
      </w:r>
      <w:r w:rsidRPr="00107457">
        <w:rPr>
          <w:rFonts w:ascii="Traditional Arabic" w:hAnsi="Traditional Arabic" w:cs="Traditional Arabic"/>
          <w:color w:val="000000"/>
          <w:sz w:val="32"/>
          <w:szCs w:val="32"/>
          <w:rtl/>
        </w:rPr>
        <w:t xml:space="preserve"> كمؤشر للشمول المالي على الترتيب</w:t>
      </w:r>
    </w:p>
    <w:p w14:paraId="36512CDA" w14:textId="77777777" w:rsidR="0038528B" w:rsidRPr="00107457" w:rsidRDefault="00C12FED" w:rsidP="00090BF7">
      <w:pPr>
        <w:pStyle w:val="NormalWeb"/>
        <w:shd w:val="clear" w:color="auto" w:fill="FFFFFF"/>
        <w:bidi/>
        <w:spacing w:before="0" w:beforeAutospacing="0" w:after="120" w:afterAutospacing="0" w:line="360" w:lineRule="auto"/>
        <w:rPr>
          <w:rFonts w:ascii="Traditional Arabic" w:hAnsi="Traditional Arabic" w:cs="Traditional Arabic"/>
          <w:color w:val="000000"/>
          <w:sz w:val="32"/>
          <w:szCs w:val="32"/>
        </w:rPr>
      </w:pPr>
      <w:r>
        <w:rPr>
          <w:rFonts w:ascii="Traditional Arabic" w:hAnsi="Traditional Arabic" w:cs="Traditional Arabic"/>
          <w:color w:val="000000"/>
          <w:sz w:val="32"/>
          <w:szCs w:val="32"/>
          <w:rtl/>
        </w:rPr>
        <w:t>تم التوصل من خلال ه</w:t>
      </w:r>
      <w:r>
        <w:rPr>
          <w:rFonts w:ascii="Traditional Arabic" w:hAnsi="Traditional Arabic" w:cs="Traditional Arabic" w:hint="cs"/>
          <w:color w:val="000000"/>
          <w:sz w:val="32"/>
          <w:szCs w:val="32"/>
          <w:rtl/>
        </w:rPr>
        <w:t xml:space="preserve">ذه </w:t>
      </w:r>
      <w:r w:rsidR="007B630A" w:rsidRPr="00107457">
        <w:rPr>
          <w:rFonts w:ascii="Traditional Arabic" w:hAnsi="Traditional Arabic" w:cs="Traditional Arabic"/>
          <w:color w:val="000000"/>
          <w:sz w:val="32"/>
          <w:szCs w:val="32"/>
          <w:rtl/>
        </w:rPr>
        <w:t>الدراسة</w:t>
      </w:r>
      <w:r w:rsidR="0038528B" w:rsidRPr="00107457">
        <w:rPr>
          <w:rFonts w:ascii="Traditional Arabic" w:hAnsi="Traditional Arabic" w:cs="Traditional Arabic"/>
          <w:color w:val="000000"/>
          <w:sz w:val="32"/>
          <w:szCs w:val="32"/>
          <w:rtl/>
        </w:rPr>
        <w:t xml:space="preserve"> </w:t>
      </w:r>
      <w:r w:rsidR="007B630A" w:rsidRPr="00107457">
        <w:rPr>
          <w:rFonts w:ascii="Traditional Arabic" w:hAnsi="Traditional Arabic" w:cs="Traditional Arabic"/>
          <w:color w:val="000000"/>
          <w:sz w:val="32"/>
          <w:szCs w:val="32"/>
          <w:rtl/>
        </w:rPr>
        <w:t>إلى</w:t>
      </w:r>
      <w:r w:rsidR="0038528B" w:rsidRPr="00107457">
        <w:rPr>
          <w:rFonts w:ascii="Traditional Arabic" w:hAnsi="Traditional Arabic" w:cs="Traditional Arabic"/>
          <w:color w:val="000000"/>
          <w:sz w:val="32"/>
          <w:szCs w:val="32"/>
          <w:rtl/>
        </w:rPr>
        <w:t xml:space="preserve"> النتائج </w:t>
      </w:r>
      <w:r w:rsidR="007B630A" w:rsidRPr="00107457">
        <w:rPr>
          <w:rFonts w:ascii="Traditional Arabic" w:hAnsi="Traditional Arabic" w:cs="Traditional Arabic"/>
          <w:color w:val="000000"/>
          <w:sz w:val="32"/>
          <w:szCs w:val="32"/>
          <w:rtl/>
        </w:rPr>
        <w:t>التالية</w:t>
      </w:r>
      <w:r w:rsidR="00090BF7">
        <w:rPr>
          <w:rFonts w:ascii="Traditional Arabic" w:hAnsi="Traditional Arabic" w:cs="Traditional Arabic" w:hint="cs"/>
          <w:color w:val="000000"/>
          <w:sz w:val="32"/>
          <w:szCs w:val="32"/>
          <w:rtl/>
        </w:rPr>
        <w:t> </w:t>
      </w:r>
      <w:r w:rsidR="00090BF7">
        <w:rPr>
          <w:rFonts w:ascii="Traditional Arabic" w:hAnsi="Traditional Arabic" w:cs="Traditional Arabic"/>
          <w:color w:val="000000"/>
          <w:sz w:val="32"/>
          <w:szCs w:val="32"/>
        </w:rPr>
        <w:t>:</w:t>
      </w:r>
    </w:p>
    <w:p w14:paraId="63328A66" w14:textId="77777777" w:rsidR="0038528B" w:rsidRPr="00107457" w:rsidRDefault="0038528B" w:rsidP="00090BF7">
      <w:pPr>
        <w:pStyle w:val="NormalWeb"/>
        <w:shd w:val="clear" w:color="auto" w:fill="FFFFFF"/>
        <w:bidi/>
        <w:spacing w:before="0" w:beforeAutospacing="0" w:after="120" w:afterAutospacing="0" w:line="360" w:lineRule="auto"/>
        <w:rPr>
          <w:rFonts w:ascii="Traditional Arabic" w:hAnsi="Traditional Arabic" w:cs="Traditional Arabic"/>
          <w:color w:val="000000"/>
          <w:sz w:val="32"/>
          <w:szCs w:val="32"/>
          <w:rtl/>
          <w:lang w:bidi="ar-DZ"/>
        </w:rPr>
      </w:pPr>
      <w:r w:rsidRPr="00107457">
        <w:rPr>
          <w:rFonts w:ascii="Traditional Arabic" w:hAnsi="Traditional Arabic" w:cs="Traditional Arabic"/>
          <w:color w:val="000000"/>
          <w:sz w:val="32"/>
          <w:szCs w:val="32"/>
          <w:rtl/>
        </w:rPr>
        <w:t xml:space="preserve">هناك </w:t>
      </w:r>
      <w:r w:rsidR="009D63E1" w:rsidRPr="00107457">
        <w:rPr>
          <w:rFonts w:ascii="Traditional Arabic" w:hAnsi="Traditional Arabic" w:cs="Traditional Arabic"/>
          <w:color w:val="000000"/>
          <w:sz w:val="32"/>
          <w:szCs w:val="32"/>
          <w:rtl/>
        </w:rPr>
        <w:t>علاقة</w:t>
      </w:r>
      <w:r w:rsidRPr="00107457">
        <w:rPr>
          <w:rFonts w:ascii="Traditional Arabic" w:hAnsi="Traditional Arabic" w:cs="Traditional Arabic"/>
          <w:color w:val="000000"/>
          <w:sz w:val="32"/>
          <w:szCs w:val="32"/>
          <w:rtl/>
        </w:rPr>
        <w:t xml:space="preserve"> اثر </w:t>
      </w:r>
      <w:r w:rsidR="009D63E1" w:rsidRPr="00107457">
        <w:rPr>
          <w:rFonts w:ascii="Traditional Arabic" w:hAnsi="Traditional Arabic" w:cs="Traditional Arabic"/>
          <w:color w:val="000000"/>
          <w:sz w:val="32"/>
          <w:szCs w:val="32"/>
          <w:rtl/>
        </w:rPr>
        <w:t>وعلاقة</w:t>
      </w:r>
      <w:r w:rsidR="00C12FED">
        <w:rPr>
          <w:rFonts w:ascii="Traditional Arabic" w:hAnsi="Traditional Arabic" w:cs="Traditional Arabic"/>
          <w:color w:val="000000"/>
          <w:sz w:val="32"/>
          <w:szCs w:val="32"/>
          <w:rtl/>
        </w:rPr>
        <w:t xml:space="preserve"> ايجابي</w:t>
      </w:r>
      <w:r w:rsidR="00C12FED">
        <w:rPr>
          <w:rFonts w:ascii="Traditional Arabic" w:hAnsi="Traditional Arabic" w:cs="Traditional Arabic" w:hint="cs"/>
          <w:color w:val="000000"/>
          <w:sz w:val="32"/>
          <w:szCs w:val="32"/>
          <w:rtl/>
        </w:rPr>
        <w:t>ة</w:t>
      </w:r>
      <w:r w:rsidRPr="00107457">
        <w:rPr>
          <w:rFonts w:ascii="Traditional Arabic" w:hAnsi="Traditional Arabic" w:cs="Traditional Arabic"/>
          <w:color w:val="000000"/>
          <w:sz w:val="32"/>
          <w:szCs w:val="32"/>
          <w:rtl/>
        </w:rPr>
        <w:t xml:space="preserve"> بين التمويل </w:t>
      </w:r>
      <w:r w:rsidR="009D63E1" w:rsidRPr="00107457">
        <w:rPr>
          <w:rFonts w:ascii="Traditional Arabic" w:hAnsi="Traditional Arabic" w:cs="Traditional Arabic"/>
          <w:color w:val="000000"/>
          <w:sz w:val="32"/>
          <w:szCs w:val="32"/>
          <w:rtl/>
        </w:rPr>
        <w:t>الإسلامي</w:t>
      </w:r>
      <w:r w:rsidRPr="00107457">
        <w:rPr>
          <w:rFonts w:ascii="Traditional Arabic" w:hAnsi="Traditional Arabic" w:cs="Traditional Arabic"/>
          <w:color w:val="000000"/>
          <w:sz w:val="32"/>
          <w:szCs w:val="32"/>
          <w:rtl/>
        </w:rPr>
        <w:t xml:space="preserve"> والشمول الم</w:t>
      </w:r>
      <w:r w:rsidR="00090BF7">
        <w:rPr>
          <w:rFonts w:ascii="Traditional Arabic" w:hAnsi="Traditional Arabic" w:cs="Traditional Arabic" w:hint="cs"/>
          <w:color w:val="000000"/>
          <w:sz w:val="32"/>
          <w:szCs w:val="32"/>
          <w:rtl/>
          <w:lang w:bidi="ar-DZ"/>
        </w:rPr>
        <w:t xml:space="preserve">الي      </w:t>
      </w:r>
      <w:r w:rsidR="00C12FED">
        <w:rPr>
          <w:rFonts w:ascii="Traditional Arabic" w:hAnsi="Traditional Arabic" w:cs="Traditional Arabic" w:hint="cs"/>
          <w:color w:val="000000"/>
          <w:sz w:val="32"/>
          <w:szCs w:val="32"/>
          <w:rtl/>
          <w:lang w:bidi="ar-DZ"/>
        </w:rPr>
        <w:t>.</w:t>
      </w:r>
      <w:r w:rsidR="00090BF7">
        <w:rPr>
          <w:rFonts w:ascii="Traditional Arabic" w:hAnsi="Traditional Arabic" w:cs="Traditional Arabic" w:hint="cs"/>
          <w:color w:val="000000"/>
          <w:sz w:val="32"/>
          <w:szCs w:val="32"/>
          <w:rtl/>
          <w:lang w:bidi="ar-DZ"/>
        </w:rPr>
        <w:t xml:space="preserve">     </w:t>
      </w:r>
    </w:p>
    <w:p w14:paraId="24F457C7" w14:textId="77777777" w:rsidR="0038528B" w:rsidRPr="00107457" w:rsidRDefault="0038528B" w:rsidP="004367AD">
      <w:pPr>
        <w:pStyle w:val="NormalWeb"/>
        <w:shd w:val="clear" w:color="auto" w:fill="FFFFFF"/>
        <w:spacing w:before="0" w:beforeAutospacing="0" w:after="120" w:afterAutospacing="0" w:line="360" w:lineRule="auto"/>
        <w:jc w:val="right"/>
        <w:rPr>
          <w:rFonts w:ascii="Traditional Arabic" w:hAnsi="Traditional Arabic" w:cs="Traditional Arabic"/>
          <w:color w:val="000000"/>
          <w:sz w:val="32"/>
          <w:szCs w:val="32"/>
        </w:rPr>
      </w:pPr>
      <w:r w:rsidRPr="00107457">
        <w:rPr>
          <w:rFonts w:ascii="Traditional Arabic" w:hAnsi="Traditional Arabic" w:cs="Traditional Arabic"/>
          <w:color w:val="000000"/>
          <w:sz w:val="32"/>
          <w:szCs w:val="32"/>
          <w:rtl/>
        </w:rPr>
        <w:t xml:space="preserve">يؤثر التمويل </w:t>
      </w:r>
      <w:r w:rsidR="009D63E1" w:rsidRPr="00107457">
        <w:rPr>
          <w:rFonts w:ascii="Traditional Arabic" w:hAnsi="Traditional Arabic" w:cs="Traditional Arabic"/>
          <w:color w:val="000000"/>
          <w:sz w:val="32"/>
          <w:szCs w:val="32"/>
          <w:rtl/>
        </w:rPr>
        <w:t>الإسلامي</w:t>
      </w:r>
      <w:r w:rsidR="00C12FED">
        <w:rPr>
          <w:rFonts w:ascii="Traditional Arabic" w:hAnsi="Traditional Arabic" w:cs="Traditional Arabic"/>
          <w:color w:val="000000"/>
          <w:sz w:val="32"/>
          <w:szCs w:val="32"/>
          <w:rtl/>
        </w:rPr>
        <w:t xml:space="preserve"> بدرج</w:t>
      </w:r>
      <w:r w:rsidR="00C12FED">
        <w:rPr>
          <w:rFonts w:ascii="Traditional Arabic" w:hAnsi="Traditional Arabic" w:cs="Traditional Arabic" w:hint="cs"/>
          <w:color w:val="000000"/>
          <w:sz w:val="32"/>
          <w:szCs w:val="32"/>
          <w:rtl/>
        </w:rPr>
        <w:t>ة</w:t>
      </w:r>
      <w:r w:rsidRPr="00107457">
        <w:rPr>
          <w:rFonts w:ascii="Traditional Arabic" w:hAnsi="Traditional Arabic" w:cs="Traditional Arabic"/>
          <w:color w:val="000000"/>
          <w:sz w:val="32"/>
          <w:szCs w:val="32"/>
          <w:rtl/>
        </w:rPr>
        <w:t xml:space="preserve"> </w:t>
      </w:r>
      <w:r w:rsidR="009D63E1" w:rsidRPr="00107457">
        <w:rPr>
          <w:rFonts w:ascii="Traditional Arabic" w:hAnsi="Traditional Arabic" w:cs="Traditional Arabic"/>
          <w:color w:val="000000"/>
          <w:sz w:val="32"/>
          <w:szCs w:val="32"/>
          <w:rtl/>
        </w:rPr>
        <w:t>ضعيفة على الشمول المالي</w:t>
      </w:r>
      <w:r w:rsidRPr="00107457">
        <w:rPr>
          <w:rFonts w:ascii="Traditional Arabic" w:hAnsi="Traditional Arabic" w:cs="Traditional Arabic"/>
          <w:color w:val="000000"/>
          <w:sz w:val="32"/>
          <w:szCs w:val="32"/>
          <w:rtl/>
        </w:rPr>
        <w:t xml:space="preserve"> في الجزائ</w:t>
      </w:r>
      <w:r w:rsidR="00090BF7">
        <w:rPr>
          <w:rFonts w:ascii="Traditional Arabic" w:hAnsi="Traditional Arabic" w:cs="Traditional Arabic" w:hint="cs"/>
          <w:color w:val="000000"/>
          <w:sz w:val="32"/>
          <w:szCs w:val="32"/>
          <w:rtl/>
          <w:lang w:bidi="ar-DZ"/>
        </w:rPr>
        <w:t>ر</w:t>
      </w:r>
      <w:r w:rsidR="00CD571E" w:rsidRPr="00107457">
        <w:rPr>
          <w:rStyle w:val="Appelnotedebasdep"/>
          <w:rFonts w:ascii="Traditional Arabic" w:hAnsi="Traditional Arabic" w:cs="Traditional Arabic"/>
          <w:color w:val="000000"/>
          <w:sz w:val="32"/>
          <w:szCs w:val="32"/>
          <w:rtl/>
        </w:rPr>
        <w:footnoteReference w:id="54"/>
      </w:r>
    </w:p>
    <w:p w14:paraId="4CD83646" w14:textId="77777777" w:rsidR="0038528B" w:rsidRPr="00107457" w:rsidRDefault="0038528B" w:rsidP="004367AD">
      <w:pPr>
        <w:pStyle w:val="NormalWeb"/>
        <w:shd w:val="clear" w:color="auto" w:fill="FFFFFF"/>
        <w:spacing w:before="0" w:beforeAutospacing="0" w:after="120" w:afterAutospacing="0" w:line="360" w:lineRule="auto"/>
        <w:jc w:val="right"/>
        <w:rPr>
          <w:rFonts w:ascii="Traditional Arabic" w:hAnsi="Traditional Arabic" w:cs="Traditional Arabic"/>
          <w:color w:val="000000"/>
          <w:sz w:val="32"/>
          <w:szCs w:val="32"/>
        </w:rPr>
      </w:pPr>
      <w:r w:rsidRPr="00107457">
        <w:rPr>
          <w:rFonts w:ascii="Traditional Arabic" w:hAnsi="Traditional Arabic" w:cs="Traditional Arabic"/>
          <w:color w:val="000000"/>
          <w:sz w:val="32"/>
          <w:szCs w:val="32"/>
          <w:rtl/>
        </w:rPr>
        <w:t xml:space="preserve">يرجع ضعف </w:t>
      </w:r>
      <w:r w:rsidR="009D63E1" w:rsidRPr="00107457">
        <w:rPr>
          <w:rFonts w:ascii="Traditional Arabic" w:hAnsi="Traditional Arabic" w:cs="Traditional Arabic"/>
          <w:color w:val="000000"/>
          <w:sz w:val="32"/>
          <w:szCs w:val="32"/>
          <w:rtl/>
        </w:rPr>
        <w:t>تأثير</w:t>
      </w:r>
      <w:r w:rsidRPr="00107457">
        <w:rPr>
          <w:rFonts w:ascii="Traditional Arabic" w:hAnsi="Traditional Arabic" w:cs="Traditional Arabic"/>
          <w:color w:val="000000"/>
          <w:sz w:val="32"/>
          <w:szCs w:val="32"/>
          <w:rtl/>
        </w:rPr>
        <w:t xml:space="preserve"> التمويل </w:t>
      </w:r>
      <w:r w:rsidR="009D63E1" w:rsidRPr="00107457">
        <w:rPr>
          <w:rFonts w:ascii="Traditional Arabic" w:hAnsi="Traditional Arabic" w:cs="Traditional Arabic"/>
          <w:color w:val="000000"/>
          <w:sz w:val="32"/>
          <w:szCs w:val="32"/>
          <w:rtl/>
        </w:rPr>
        <w:t>الإسلامي</w:t>
      </w:r>
      <w:r w:rsidRPr="00107457">
        <w:rPr>
          <w:rFonts w:ascii="Traditional Arabic" w:hAnsi="Traditional Arabic" w:cs="Traditional Arabic"/>
          <w:color w:val="000000"/>
          <w:sz w:val="32"/>
          <w:szCs w:val="32"/>
          <w:rtl/>
        </w:rPr>
        <w:t xml:space="preserve"> على الشمول المالي </w:t>
      </w:r>
      <w:r w:rsidR="009D63E1" w:rsidRPr="00107457">
        <w:rPr>
          <w:rFonts w:ascii="Traditional Arabic" w:hAnsi="Traditional Arabic" w:cs="Traditional Arabic"/>
          <w:color w:val="000000"/>
          <w:sz w:val="32"/>
          <w:szCs w:val="32"/>
          <w:rtl/>
        </w:rPr>
        <w:t>إلى قلة عدد فروع البنوك الإسلامية</w:t>
      </w:r>
      <w:r w:rsidRPr="00107457">
        <w:rPr>
          <w:rFonts w:ascii="Traditional Arabic" w:hAnsi="Traditional Arabic" w:cs="Traditional Arabic"/>
          <w:color w:val="000000"/>
          <w:sz w:val="32"/>
          <w:szCs w:val="32"/>
          <w:rtl/>
        </w:rPr>
        <w:t xml:space="preserve"> وارتفاع </w:t>
      </w:r>
      <w:r w:rsidR="009D63E1" w:rsidRPr="00107457">
        <w:rPr>
          <w:rFonts w:ascii="Traditional Arabic" w:hAnsi="Traditional Arabic" w:cs="Traditional Arabic"/>
          <w:color w:val="000000"/>
          <w:sz w:val="32"/>
          <w:szCs w:val="32"/>
          <w:rtl/>
        </w:rPr>
        <w:t>تكاليف خدماتها ومنتجاتها المالية</w:t>
      </w:r>
    </w:p>
    <w:p w14:paraId="1DA6F220" w14:textId="77777777" w:rsidR="0038528B" w:rsidRDefault="0038528B" w:rsidP="004367AD">
      <w:pPr>
        <w:pStyle w:val="NormalWeb"/>
        <w:shd w:val="clear" w:color="auto" w:fill="FFFFFF"/>
        <w:spacing w:before="0" w:beforeAutospacing="0" w:after="120" w:afterAutospacing="0" w:line="360" w:lineRule="auto"/>
        <w:jc w:val="right"/>
        <w:rPr>
          <w:rFonts w:ascii="Traditional Arabic" w:hAnsi="Traditional Arabic" w:cs="Traditional Arabic"/>
          <w:color w:val="000000"/>
          <w:sz w:val="32"/>
          <w:szCs w:val="32"/>
        </w:rPr>
      </w:pPr>
      <w:r w:rsidRPr="00107457">
        <w:rPr>
          <w:rFonts w:ascii="Traditional Arabic" w:hAnsi="Traditional Arabic" w:cs="Traditional Arabic"/>
          <w:color w:val="000000"/>
          <w:sz w:val="32"/>
          <w:szCs w:val="32"/>
          <w:rtl/>
        </w:rPr>
        <w:t>يساهم النمو الاقتصادي في تحفيز الشمول المالي بشكل ايجابي</w:t>
      </w:r>
    </w:p>
    <w:p w14:paraId="28A36F2C" w14:textId="77777777" w:rsidR="00090BF7" w:rsidRPr="00107457" w:rsidRDefault="00090BF7" w:rsidP="004367AD">
      <w:pPr>
        <w:pStyle w:val="NormalWeb"/>
        <w:shd w:val="clear" w:color="auto" w:fill="FFFFFF"/>
        <w:spacing w:before="0" w:beforeAutospacing="0" w:after="120" w:afterAutospacing="0" w:line="360" w:lineRule="auto"/>
        <w:jc w:val="right"/>
        <w:rPr>
          <w:rFonts w:ascii="Traditional Arabic" w:hAnsi="Traditional Arabic" w:cs="Traditional Arabic"/>
          <w:color w:val="000000"/>
          <w:sz w:val="32"/>
          <w:szCs w:val="32"/>
          <w:rtl/>
        </w:rPr>
      </w:pPr>
    </w:p>
    <w:p w14:paraId="20ECB1A5" w14:textId="77777777" w:rsidR="009D63E1" w:rsidRPr="00107457" w:rsidRDefault="00D426B3" w:rsidP="00D426B3">
      <w:pPr>
        <w:pStyle w:val="NormalWeb"/>
        <w:shd w:val="clear" w:color="auto" w:fill="FFFFFF"/>
        <w:spacing w:before="0" w:beforeAutospacing="0" w:after="120" w:afterAutospacing="0" w:line="360" w:lineRule="auto"/>
        <w:rPr>
          <w:rFonts w:ascii="Traditional Arabic" w:hAnsi="Traditional Arabic" w:cs="Traditional Arabic"/>
          <w:b/>
          <w:bCs/>
          <w:color w:val="000000"/>
          <w:sz w:val="32"/>
          <w:szCs w:val="32"/>
          <w:rtl/>
        </w:rPr>
      </w:pPr>
      <w:r>
        <w:rPr>
          <w:rFonts w:ascii="Traditional Arabic" w:hAnsi="Traditional Arabic" w:cs="Traditional Arabic" w:hint="cs"/>
          <w:color w:val="000000"/>
          <w:sz w:val="32"/>
          <w:szCs w:val="32"/>
          <w:rtl/>
        </w:rPr>
        <w:t xml:space="preserve"> </w:t>
      </w:r>
      <w:r w:rsidR="009D63E1" w:rsidRPr="00107457">
        <w:rPr>
          <w:rFonts w:ascii="Traditional Arabic" w:hAnsi="Traditional Arabic" w:cs="Traditional Arabic"/>
          <w:color w:val="000000"/>
          <w:sz w:val="32"/>
          <w:szCs w:val="32"/>
          <w:rtl/>
        </w:rPr>
        <w:t xml:space="preserve"> </w:t>
      </w:r>
      <w:r w:rsidR="009D63E1" w:rsidRPr="00107457">
        <w:rPr>
          <w:rFonts w:ascii="Traditional Arabic" w:hAnsi="Traditional Arabic" w:cs="Traditional Arabic"/>
          <w:b/>
          <w:bCs/>
          <w:color w:val="000000"/>
          <w:sz w:val="32"/>
          <w:szCs w:val="32"/>
          <w:rtl/>
        </w:rPr>
        <w:t xml:space="preserve">                                       </w:t>
      </w:r>
      <w:r w:rsidR="009D63E1" w:rsidRPr="00107457">
        <w:rPr>
          <w:rFonts w:ascii="Time NEW" w:hAnsi="Time NEW" w:cs="Traditional Arabic"/>
          <w:b/>
          <w:bCs/>
          <w:color w:val="000000"/>
          <w:sz w:val="32"/>
          <w:szCs w:val="32"/>
        </w:rPr>
        <w:t xml:space="preserve">2025  </w:t>
      </w:r>
      <w:r w:rsidR="00191382">
        <w:rPr>
          <w:rFonts w:ascii="Time NEW" w:hAnsi="Time NEW" w:cs="Traditional Arabic"/>
          <w:b/>
          <w:bCs/>
          <w:color w:val="000000"/>
          <w:sz w:val="32"/>
          <w:szCs w:val="32"/>
        </w:rPr>
        <w:t>Maroua sakhri leila</w:t>
      </w:r>
      <w:r w:rsidR="003B0F5E" w:rsidRPr="00107457">
        <w:rPr>
          <w:rFonts w:ascii="Time NEW" w:hAnsi="Time NEW" w:cs="Traditional Arabic"/>
          <w:b/>
          <w:bCs/>
          <w:color w:val="000000"/>
          <w:sz w:val="32"/>
          <w:szCs w:val="32"/>
        </w:rPr>
        <w:t>bouche</w:t>
      </w:r>
      <w:r>
        <w:rPr>
          <w:rFonts w:ascii="Time NEW" w:hAnsi="Time NEW" w:cs="Traditional Arabic" w:hint="cs"/>
          <w:b/>
          <w:bCs/>
          <w:color w:val="000000"/>
          <w:sz w:val="32"/>
          <w:szCs w:val="32"/>
          <w:rtl/>
        </w:rPr>
        <w:t xml:space="preserve"> دراسة </w:t>
      </w:r>
      <w:r w:rsidR="00F30206">
        <w:rPr>
          <w:rFonts w:ascii="Traditional Arabic" w:hAnsi="Traditional Arabic" w:cs="Traditional Arabic" w:hint="cs"/>
          <w:b/>
          <w:bCs/>
          <w:color w:val="000000"/>
          <w:sz w:val="32"/>
          <w:szCs w:val="32"/>
          <w:rtl/>
          <w:lang w:bidi="ar-DZ"/>
        </w:rPr>
        <w:t xml:space="preserve"> </w:t>
      </w:r>
      <w:r>
        <w:rPr>
          <w:rFonts w:ascii="Traditional Arabic" w:hAnsi="Traditional Arabic" w:cs="Traditional Arabic"/>
          <w:b/>
          <w:bCs/>
          <w:color w:val="000000"/>
          <w:sz w:val="32"/>
          <w:szCs w:val="32"/>
          <w:lang w:bidi="ar-DZ"/>
        </w:rPr>
        <w:t>6</w:t>
      </w:r>
    </w:p>
    <w:p w14:paraId="3367C56F" w14:textId="77777777" w:rsidR="003B0F5E" w:rsidRPr="00107457" w:rsidRDefault="009D63E1" w:rsidP="004367AD">
      <w:pPr>
        <w:pStyle w:val="NormalWeb"/>
        <w:shd w:val="clear" w:color="auto" w:fill="FFFFFF"/>
        <w:spacing w:before="0" w:beforeAutospacing="0" w:after="120" w:afterAutospacing="0" w:line="360" w:lineRule="auto"/>
        <w:rPr>
          <w:rFonts w:ascii="Time NEW" w:hAnsi="Time NEW" w:cs="Traditional Arabic"/>
          <w:b/>
          <w:bCs/>
          <w:color w:val="000000"/>
          <w:sz w:val="32"/>
          <w:szCs w:val="32"/>
        </w:rPr>
      </w:pPr>
      <w:r w:rsidRPr="00107457">
        <w:rPr>
          <w:rFonts w:ascii="Time NEW" w:hAnsi="Time NEW" w:cs="Traditional Arabic"/>
          <w:b/>
          <w:bCs/>
          <w:color w:val="000000"/>
          <w:sz w:val="32"/>
          <w:szCs w:val="32"/>
        </w:rPr>
        <w:t>Digital Isl</w:t>
      </w:r>
      <w:r w:rsidR="003B0F5E" w:rsidRPr="00107457">
        <w:rPr>
          <w:rFonts w:ascii="Time NEW" w:hAnsi="Time NEW" w:cs="Traditional Arabic"/>
          <w:b/>
          <w:bCs/>
          <w:color w:val="000000"/>
          <w:sz w:val="32"/>
          <w:szCs w:val="32"/>
        </w:rPr>
        <w:t xml:space="preserve">amic finance </w:t>
      </w:r>
      <w:r w:rsidR="00090BF7">
        <w:rPr>
          <w:rFonts w:ascii="Time NEW" w:hAnsi="Time NEW" w:cs="Traditional Arabic"/>
          <w:b/>
          <w:bCs/>
          <w:color w:val="000000"/>
          <w:sz w:val="32"/>
          <w:szCs w:val="32"/>
        </w:rPr>
        <w:t xml:space="preserve">A Gatway to financial Inclusion </w:t>
      </w:r>
      <w:r w:rsidR="003B0F5E" w:rsidRPr="00107457">
        <w:rPr>
          <w:rFonts w:ascii="Time NEW" w:hAnsi="Time NEW" w:cs="Traditional Arabic"/>
          <w:b/>
          <w:bCs/>
          <w:color w:val="000000"/>
          <w:sz w:val="32"/>
          <w:szCs w:val="32"/>
        </w:rPr>
        <w:t>Acomparative</w:t>
      </w:r>
      <w:r w:rsidR="00090BF7">
        <w:rPr>
          <w:rFonts w:ascii="Time NEW" w:hAnsi="Time NEW" w:cs="Traditional Arabic"/>
          <w:b/>
          <w:bCs/>
          <w:color w:val="000000"/>
          <w:sz w:val="32"/>
          <w:szCs w:val="32"/>
        </w:rPr>
        <w:t xml:space="preserve">  </w:t>
      </w:r>
      <w:r w:rsidR="003B0F5E" w:rsidRPr="00107457">
        <w:rPr>
          <w:rFonts w:ascii="Time NEW" w:hAnsi="Time NEW" w:cs="Traditional Arabic"/>
          <w:b/>
          <w:bCs/>
          <w:color w:val="000000"/>
          <w:sz w:val="32"/>
          <w:szCs w:val="32"/>
        </w:rPr>
        <w:t xml:space="preserve"> study between malaysia and jordan</w:t>
      </w:r>
      <w:r w:rsidR="0058015F">
        <w:rPr>
          <w:rStyle w:val="Appelnotedebasdep"/>
          <w:rFonts w:ascii="Time NEW" w:hAnsi="Time NEW" w:cs="Traditional Arabic"/>
          <w:b/>
          <w:bCs/>
          <w:color w:val="000000"/>
          <w:sz w:val="32"/>
          <w:szCs w:val="32"/>
        </w:rPr>
        <w:footnoteReference w:id="55"/>
      </w:r>
      <w:r w:rsidR="00090BF7">
        <w:rPr>
          <w:rFonts w:ascii="Time NEW" w:hAnsi="Time NEW" w:cs="Traditional Arabic"/>
          <w:b/>
          <w:bCs/>
          <w:color w:val="000000"/>
          <w:sz w:val="32"/>
          <w:szCs w:val="32"/>
        </w:rPr>
        <w:t xml:space="preserve"> </w:t>
      </w:r>
      <w:r w:rsidR="003B0F5E" w:rsidRPr="00107457">
        <w:rPr>
          <w:rFonts w:ascii="Time NEW" w:hAnsi="Time NEW" w:cs="Traditional Arabic"/>
          <w:b/>
          <w:bCs/>
          <w:color w:val="000000"/>
          <w:sz w:val="32"/>
          <w:szCs w:val="32"/>
        </w:rPr>
        <w:t xml:space="preserve">       </w:t>
      </w:r>
    </w:p>
    <w:p w14:paraId="2F0DF989" w14:textId="77777777" w:rsidR="0038528B" w:rsidRPr="00107457" w:rsidRDefault="0038528B" w:rsidP="00A410FD">
      <w:pPr>
        <w:pStyle w:val="NormalWeb"/>
        <w:shd w:val="clear" w:color="auto" w:fill="FFFFFF"/>
        <w:spacing w:before="0" w:beforeAutospacing="0" w:after="120" w:afterAutospacing="0" w:line="360" w:lineRule="auto"/>
        <w:jc w:val="right"/>
        <w:rPr>
          <w:rFonts w:ascii="Traditional Arabic" w:hAnsi="Traditional Arabic" w:cs="Traditional Arabic"/>
          <w:color w:val="000000"/>
          <w:sz w:val="32"/>
          <w:szCs w:val="32"/>
          <w:rtl/>
          <w:lang w:bidi="ar-DZ"/>
        </w:rPr>
      </w:pPr>
      <w:r w:rsidRPr="00107457">
        <w:rPr>
          <w:rFonts w:ascii="Traditional Arabic" w:hAnsi="Traditional Arabic" w:cs="Traditional Arabic"/>
          <w:color w:val="000000"/>
          <w:sz w:val="32"/>
          <w:szCs w:val="32"/>
          <w:rtl/>
        </w:rPr>
        <w:t xml:space="preserve">تهدف هذه </w:t>
      </w:r>
      <w:r w:rsidR="003B0F5E" w:rsidRPr="00107457">
        <w:rPr>
          <w:rFonts w:ascii="Traditional Arabic" w:hAnsi="Traditional Arabic" w:cs="Traditional Arabic"/>
          <w:color w:val="000000"/>
          <w:sz w:val="32"/>
          <w:szCs w:val="32"/>
          <w:rtl/>
        </w:rPr>
        <w:t>الدراسة</w:t>
      </w:r>
      <w:r w:rsidRPr="00107457">
        <w:rPr>
          <w:rFonts w:ascii="Traditional Arabic" w:hAnsi="Traditional Arabic" w:cs="Traditional Arabic"/>
          <w:color w:val="000000"/>
          <w:sz w:val="32"/>
          <w:szCs w:val="32"/>
          <w:rtl/>
        </w:rPr>
        <w:t xml:space="preserve"> </w:t>
      </w:r>
      <w:r w:rsidR="00F16E60" w:rsidRPr="00107457">
        <w:rPr>
          <w:rFonts w:ascii="Traditional Arabic" w:hAnsi="Traditional Arabic" w:cs="Traditional Arabic"/>
          <w:color w:val="000000"/>
          <w:sz w:val="32"/>
          <w:szCs w:val="32"/>
          <w:rtl/>
        </w:rPr>
        <w:t>إلى</w:t>
      </w:r>
      <w:r w:rsidRPr="00107457">
        <w:rPr>
          <w:rFonts w:ascii="Traditional Arabic" w:hAnsi="Traditional Arabic" w:cs="Traditional Arabic"/>
          <w:color w:val="000000"/>
          <w:sz w:val="32"/>
          <w:szCs w:val="32"/>
          <w:rtl/>
        </w:rPr>
        <w:t xml:space="preserve"> تبيان دور التمويل </w:t>
      </w:r>
      <w:r w:rsidR="00F16E60" w:rsidRPr="00107457">
        <w:rPr>
          <w:rFonts w:ascii="Traditional Arabic" w:hAnsi="Traditional Arabic" w:cs="Traditional Arabic"/>
          <w:color w:val="000000"/>
          <w:sz w:val="32"/>
          <w:szCs w:val="32"/>
          <w:rtl/>
        </w:rPr>
        <w:t>الإسلامي</w:t>
      </w:r>
      <w:r w:rsidRPr="00107457">
        <w:rPr>
          <w:rFonts w:ascii="Traditional Arabic" w:hAnsi="Traditional Arabic" w:cs="Traditional Arabic"/>
          <w:color w:val="000000"/>
          <w:sz w:val="32"/>
          <w:szCs w:val="32"/>
          <w:rtl/>
        </w:rPr>
        <w:t xml:space="preserve"> الرقمي في تعزيز الشمول المالي </w:t>
      </w:r>
      <w:r w:rsidR="00A410FD">
        <w:rPr>
          <w:rFonts w:ascii="Traditional Arabic" w:hAnsi="Traditional Arabic" w:cs="Traditional Arabic"/>
          <w:color w:val="000000"/>
          <w:sz w:val="32"/>
          <w:szCs w:val="32"/>
          <w:rtl/>
        </w:rPr>
        <w:t>خاصة في الدو</w:t>
      </w:r>
      <w:r w:rsidR="00D84FA0">
        <w:rPr>
          <w:rFonts w:ascii="Traditional Arabic" w:hAnsi="Traditional Arabic" w:cs="Traditional Arabic" w:hint="cs"/>
          <w:color w:val="000000"/>
          <w:sz w:val="32"/>
          <w:szCs w:val="32"/>
          <w:rtl/>
        </w:rPr>
        <w:t xml:space="preserve">ل </w:t>
      </w:r>
      <w:r w:rsidR="00F16E60" w:rsidRPr="00107457">
        <w:rPr>
          <w:rFonts w:ascii="Traditional Arabic" w:hAnsi="Traditional Arabic" w:cs="Traditional Arabic"/>
          <w:color w:val="000000"/>
          <w:sz w:val="32"/>
          <w:szCs w:val="32"/>
          <w:rtl/>
        </w:rPr>
        <w:t>الإسلامية</w:t>
      </w:r>
      <w:r w:rsidRPr="00107457">
        <w:rPr>
          <w:rFonts w:ascii="Traditional Arabic" w:hAnsi="Traditional Arabic" w:cs="Traditional Arabic"/>
          <w:color w:val="000000"/>
          <w:sz w:val="32"/>
          <w:szCs w:val="32"/>
          <w:rtl/>
        </w:rPr>
        <w:t xml:space="preserve"> من خلال </w:t>
      </w:r>
      <w:r w:rsidR="00F16E60" w:rsidRPr="00107457">
        <w:rPr>
          <w:rFonts w:ascii="Traditional Arabic" w:hAnsi="Traditional Arabic" w:cs="Traditional Arabic"/>
          <w:color w:val="000000"/>
          <w:sz w:val="32"/>
          <w:szCs w:val="32"/>
          <w:rtl/>
        </w:rPr>
        <w:t>دراسة مفهوم التمويل الإسلامي</w:t>
      </w:r>
      <w:r w:rsidRPr="00107457">
        <w:rPr>
          <w:rFonts w:ascii="Traditional Arabic" w:hAnsi="Traditional Arabic" w:cs="Traditional Arabic"/>
          <w:color w:val="000000"/>
          <w:sz w:val="32"/>
          <w:szCs w:val="32"/>
          <w:rtl/>
        </w:rPr>
        <w:t xml:space="preserve"> الرقمي والشمول المالي </w:t>
      </w:r>
      <w:r w:rsidR="00F16E60" w:rsidRPr="00107457">
        <w:rPr>
          <w:rFonts w:ascii="Traditional Arabic" w:hAnsi="Traditional Arabic" w:cs="Traditional Arabic"/>
          <w:color w:val="000000"/>
          <w:sz w:val="32"/>
          <w:szCs w:val="32"/>
          <w:rtl/>
        </w:rPr>
        <w:t>وأهميتهم</w:t>
      </w:r>
      <w:r w:rsidRPr="00107457">
        <w:rPr>
          <w:rFonts w:ascii="Traditional Arabic" w:hAnsi="Traditional Arabic" w:cs="Traditional Arabic"/>
          <w:color w:val="000000"/>
          <w:sz w:val="32"/>
          <w:szCs w:val="32"/>
          <w:rtl/>
        </w:rPr>
        <w:t xml:space="preserve"> في تحقيق </w:t>
      </w:r>
      <w:r w:rsidR="00F16E60" w:rsidRPr="00107457">
        <w:rPr>
          <w:rFonts w:ascii="Traditional Arabic" w:hAnsi="Traditional Arabic" w:cs="Traditional Arabic"/>
          <w:color w:val="000000"/>
          <w:sz w:val="32"/>
          <w:szCs w:val="32"/>
          <w:rtl/>
        </w:rPr>
        <w:t>التنمية</w:t>
      </w:r>
      <w:r w:rsidRPr="00107457">
        <w:rPr>
          <w:rFonts w:ascii="Traditional Arabic" w:hAnsi="Traditional Arabic" w:cs="Traditional Arabic"/>
          <w:color w:val="000000"/>
          <w:sz w:val="32"/>
          <w:szCs w:val="32"/>
          <w:rtl/>
        </w:rPr>
        <w:t xml:space="preserve"> </w:t>
      </w:r>
      <w:r w:rsidR="00F16E60" w:rsidRPr="00107457">
        <w:rPr>
          <w:rFonts w:ascii="Traditional Arabic" w:hAnsi="Traditional Arabic" w:cs="Traditional Arabic"/>
          <w:color w:val="000000"/>
          <w:sz w:val="32"/>
          <w:szCs w:val="32"/>
          <w:rtl/>
        </w:rPr>
        <w:t>المستدامة</w:t>
      </w:r>
      <w:r w:rsidRPr="00107457">
        <w:rPr>
          <w:rFonts w:ascii="Traditional Arabic" w:hAnsi="Traditional Arabic" w:cs="Traditional Arabic"/>
          <w:color w:val="000000"/>
          <w:sz w:val="32"/>
          <w:szCs w:val="32"/>
          <w:rtl/>
        </w:rPr>
        <w:t xml:space="preserve"> في ضوء تحليل مقارن بين تجربتي </w:t>
      </w:r>
      <w:r w:rsidR="00F16E60" w:rsidRPr="00107457">
        <w:rPr>
          <w:rFonts w:ascii="Traditional Arabic" w:hAnsi="Traditional Arabic" w:cs="Traditional Arabic"/>
          <w:color w:val="000000"/>
          <w:sz w:val="32"/>
          <w:szCs w:val="32"/>
          <w:rtl/>
        </w:rPr>
        <w:t>الأردن</w:t>
      </w:r>
      <w:r w:rsidRPr="00107457">
        <w:rPr>
          <w:rFonts w:ascii="Traditional Arabic" w:hAnsi="Traditional Arabic" w:cs="Traditional Arabic"/>
          <w:color w:val="000000"/>
          <w:sz w:val="32"/>
          <w:szCs w:val="32"/>
          <w:rtl/>
        </w:rPr>
        <w:t xml:space="preserve"> وماليزيا</w:t>
      </w:r>
      <w:r w:rsidR="00090BF7">
        <w:rPr>
          <w:rFonts w:ascii="Traditional Arabic" w:hAnsi="Traditional Arabic" w:cs="Traditional Arabic" w:hint="cs"/>
          <w:color w:val="000000"/>
          <w:sz w:val="32"/>
          <w:szCs w:val="32"/>
          <w:rtl/>
        </w:rPr>
        <w:t> </w:t>
      </w:r>
      <w:r w:rsidR="00090BF7">
        <w:rPr>
          <w:rFonts w:ascii="Traditional Arabic" w:hAnsi="Traditional Arabic" w:cs="Traditional Arabic" w:hint="cs"/>
          <w:color w:val="000000"/>
          <w:sz w:val="32"/>
          <w:szCs w:val="32"/>
          <w:rtl/>
          <w:lang w:bidi="ar-DZ"/>
        </w:rPr>
        <w:t>.</w:t>
      </w:r>
    </w:p>
    <w:p w14:paraId="462AB7D0" w14:textId="77777777" w:rsidR="0038528B" w:rsidRPr="00107457" w:rsidRDefault="0038528B" w:rsidP="008941AF">
      <w:pPr>
        <w:pStyle w:val="NormalWeb"/>
        <w:shd w:val="clear" w:color="auto" w:fill="FFFFFF"/>
        <w:spacing w:before="0" w:beforeAutospacing="0" w:after="0" w:afterAutospacing="0" w:line="360" w:lineRule="auto"/>
        <w:jc w:val="right"/>
        <w:rPr>
          <w:rFonts w:ascii="Traditional Arabic" w:hAnsi="Traditional Arabic" w:cs="Traditional Arabic"/>
          <w:color w:val="000000"/>
          <w:sz w:val="32"/>
          <w:szCs w:val="32"/>
        </w:rPr>
      </w:pPr>
      <w:r w:rsidRPr="00107457">
        <w:rPr>
          <w:rFonts w:ascii="Traditional Arabic" w:hAnsi="Traditional Arabic" w:cs="Traditional Arabic"/>
          <w:color w:val="000000"/>
          <w:sz w:val="32"/>
          <w:szCs w:val="32"/>
          <w:rtl/>
        </w:rPr>
        <w:t xml:space="preserve">وهذا بالاعتماد على المنهج الوصفي التحليلي لجمع وتحليل </w:t>
      </w:r>
      <w:r w:rsidR="00A410FD">
        <w:rPr>
          <w:rFonts w:ascii="Traditional Arabic" w:hAnsi="Traditional Arabic" w:cs="Traditional Arabic"/>
          <w:color w:val="000000"/>
          <w:sz w:val="32"/>
          <w:szCs w:val="32"/>
          <w:rtl/>
        </w:rPr>
        <w:t xml:space="preserve">البيانات </w:t>
      </w:r>
      <w:r w:rsidR="00090BF7">
        <w:rPr>
          <w:rFonts w:ascii="Traditional Arabic" w:hAnsi="Traditional Arabic" w:cs="Traditional Arabic" w:hint="cs"/>
          <w:color w:val="000000"/>
          <w:sz w:val="32"/>
          <w:szCs w:val="32"/>
          <w:rtl/>
        </w:rPr>
        <w:t>,</w:t>
      </w:r>
      <w:r w:rsidR="00A410FD">
        <w:rPr>
          <w:rFonts w:ascii="Traditional Arabic" w:hAnsi="Traditional Arabic" w:cs="Traditional Arabic"/>
          <w:color w:val="000000"/>
          <w:sz w:val="32"/>
          <w:szCs w:val="32"/>
          <w:rtl/>
        </w:rPr>
        <w:t>والمنهج المقارن لمقارن</w:t>
      </w:r>
      <w:r w:rsidR="00A410FD">
        <w:rPr>
          <w:rFonts w:ascii="Traditional Arabic" w:hAnsi="Traditional Arabic" w:cs="Traditional Arabic" w:hint="cs"/>
          <w:color w:val="000000"/>
          <w:sz w:val="32"/>
          <w:szCs w:val="32"/>
          <w:rtl/>
          <w:lang w:bidi="ar-DZ"/>
        </w:rPr>
        <w:t>ة</w:t>
      </w:r>
      <w:r w:rsidR="008941AF">
        <w:rPr>
          <w:rFonts w:ascii="Traditional Arabic" w:hAnsi="Traditional Arabic" w:cs="Traditional Arabic" w:hint="cs"/>
          <w:color w:val="000000"/>
          <w:sz w:val="32"/>
          <w:szCs w:val="32"/>
          <w:rtl/>
          <w:lang w:bidi="ar-DZ"/>
        </w:rPr>
        <w:t xml:space="preserve">التمويل </w:t>
      </w:r>
      <w:r w:rsidRPr="00107457">
        <w:rPr>
          <w:rFonts w:ascii="Traditional Arabic" w:hAnsi="Traditional Arabic" w:cs="Traditional Arabic"/>
          <w:color w:val="000000"/>
          <w:sz w:val="32"/>
          <w:szCs w:val="32"/>
          <w:rtl/>
        </w:rPr>
        <w:t xml:space="preserve"> </w:t>
      </w:r>
      <w:r w:rsidR="00F16E60" w:rsidRPr="00107457">
        <w:rPr>
          <w:rFonts w:ascii="Traditional Arabic" w:hAnsi="Traditional Arabic" w:cs="Traditional Arabic"/>
          <w:color w:val="000000"/>
          <w:sz w:val="32"/>
          <w:szCs w:val="32"/>
          <w:rtl/>
        </w:rPr>
        <w:t>الإسلامي الرقمي والشمول</w:t>
      </w:r>
      <w:r w:rsidRPr="00107457">
        <w:rPr>
          <w:rFonts w:ascii="Traditional Arabic" w:hAnsi="Traditional Arabic" w:cs="Traditional Arabic"/>
          <w:color w:val="000000"/>
          <w:sz w:val="32"/>
          <w:szCs w:val="32"/>
          <w:rtl/>
        </w:rPr>
        <w:t xml:space="preserve"> المالي في الدولتين محل </w:t>
      </w:r>
      <w:r w:rsidR="00F16E60" w:rsidRPr="00107457">
        <w:rPr>
          <w:rFonts w:ascii="Traditional Arabic" w:hAnsi="Traditional Arabic" w:cs="Traditional Arabic"/>
          <w:color w:val="000000"/>
          <w:sz w:val="32"/>
          <w:szCs w:val="32"/>
          <w:rtl/>
        </w:rPr>
        <w:t>الدراسة</w:t>
      </w:r>
      <w:r w:rsidR="008941AF">
        <w:rPr>
          <w:rFonts w:ascii="Traditional Arabic" w:hAnsi="Traditional Arabic" w:cs="Traditional Arabic" w:hint="cs"/>
          <w:color w:val="000000"/>
          <w:sz w:val="32"/>
          <w:szCs w:val="32"/>
          <w:rtl/>
        </w:rPr>
        <w:t>.</w:t>
      </w:r>
      <w:r w:rsidRPr="00107457">
        <w:rPr>
          <w:rFonts w:ascii="Traditional Arabic" w:hAnsi="Traditional Arabic" w:cs="Traditional Arabic"/>
          <w:color w:val="000000"/>
          <w:sz w:val="32"/>
          <w:szCs w:val="32"/>
        </w:rPr>
        <w:t> </w:t>
      </w:r>
    </w:p>
    <w:p w14:paraId="6FDA857E" w14:textId="77777777" w:rsidR="00090BF7" w:rsidRDefault="0038528B" w:rsidP="00090BF7">
      <w:pPr>
        <w:pStyle w:val="NormalWeb"/>
        <w:shd w:val="clear" w:color="auto" w:fill="FFFFFF"/>
        <w:bidi/>
        <w:spacing w:before="0" w:beforeAutospacing="0" w:after="0" w:afterAutospacing="0" w:line="360" w:lineRule="auto"/>
        <w:jc w:val="right"/>
        <w:rPr>
          <w:rFonts w:ascii="Traditional Arabic" w:hAnsi="Traditional Arabic" w:cs="Traditional Arabic"/>
          <w:color w:val="000000"/>
          <w:sz w:val="32"/>
          <w:szCs w:val="32"/>
          <w:bdr w:val="none" w:sz="0" w:space="0" w:color="auto" w:frame="1"/>
        </w:rPr>
      </w:pPr>
      <w:r w:rsidRPr="00107457">
        <w:rPr>
          <w:rFonts w:ascii="Traditional Arabic" w:hAnsi="Traditional Arabic" w:cs="Traditional Arabic"/>
          <w:color w:val="000000"/>
          <w:sz w:val="32"/>
          <w:szCs w:val="32"/>
          <w:bdr w:val="none" w:sz="0" w:space="0" w:color="auto" w:frame="1"/>
          <w:rtl/>
        </w:rPr>
        <w:t xml:space="preserve">توصلت </w:t>
      </w:r>
      <w:r w:rsidR="00BC599F" w:rsidRPr="00107457">
        <w:rPr>
          <w:rFonts w:ascii="Traditional Arabic" w:hAnsi="Traditional Arabic" w:cs="Traditional Arabic"/>
          <w:color w:val="000000"/>
          <w:sz w:val="32"/>
          <w:szCs w:val="32"/>
          <w:bdr w:val="none" w:sz="0" w:space="0" w:color="auto" w:frame="1"/>
          <w:rtl/>
        </w:rPr>
        <w:t>الدراسة</w:t>
      </w:r>
      <w:r w:rsidRPr="00107457">
        <w:rPr>
          <w:rFonts w:ascii="Traditional Arabic" w:hAnsi="Traditional Arabic" w:cs="Traditional Arabic"/>
          <w:color w:val="000000"/>
          <w:sz w:val="32"/>
          <w:szCs w:val="32"/>
          <w:bdr w:val="none" w:sz="0" w:space="0" w:color="auto" w:frame="1"/>
          <w:rtl/>
        </w:rPr>
        <w:t xml:space="preserve"> </w:t>
      </w:r>
      <w:r w:rsidR="00BC599F" w:rsidRPr="00107457">
        <w:rPr>
          <w:rFonts w:ascii="Traditional Arabic" w:hAnsi="Traditional Arabic" w:cs="Traditional Arabic"/>
          <w:color w:val="000000"/>
          <w:sz w:val="32"/>
          <w:szCs w:val="32"/>
          <w:bdr w:val="none" w:sz="0" w:space="0" w:color="auto" w:frame="1"/>
          <w:rtl/>
        </w:rPr>
        <w:t>إلى</w:t>
      </w:r>
      <w:r w:rsidRPr="00107457">
        <w:rPr>
          <w:rFonts w:ascii="Traditional Arabic" w:hAnsi="Traditional Arabic" w:cs="Traditional Arabic"/>
          <w:color w:val="000000"/>
          <w:sz w:val="32"/>
          <w:szCs w:val="32"/>
          <w:bdr w:val="none" w:sz="0" w:space="0" w:color="auto" w:frame="1"/>
          <w:rtl/>
        </w:rPr>
        <w:t xml:space="preserve"> </w:t>
      </w:r>
      <w:r w:rsidR="00BC599F" w:rsidRPr="00107457">
        <w:rPr>
          <w:rFonts w:ascii="Traditional Arabic" w:hAnsi="Traditional Arabic" w:cs="Traditional Arabic"/>
          <w:color w:val="000000"/>
          <w:sz w:val="32"/>
          <w:szCs w:val="32"/>
          <w:bdr w:val="none" w:sz="0" w:space="0" w:color="auto" w:frame="1"/>
          <w:rtl/>
        </w:rPr>
        <w:t>نتيجة</w:t>
      </w:r>
      <w:r w:rsidRPr="00107457">
        <w:rPr>
          <w:rFonts w:ascii="Traditional Arabic" w:hAnsi="Traditional Arabic" w:cs="Traditional Arabic"/>
          <w:color w:val="000000"/>
          <w:sz w:val="32"/>
          <w:szCs w:val="32"/>
          <w:bdr w:val="none" w:sz="0" w:space="0" w:color="auto" w:frame="1"/>
          <w:rtl/>
        </w:rPr>
        <w:t xml:space="preserve"> </w:t>
      </w:r>
      <w:r w:rsidR="00BC599F" w:rsidRPr="00107457">
        <w:rPr>
          <w:rFonts w:ascii="Traditional Arabic" w:hAnsi="Traditional Arabic" w:cs="Traditional Arabic"/>
          <w:color w:val="000000"/>
          <w:sz w:val="32"/>
          <w:szCs w:val="32"/>
          <w:bdr w:val="none" w:sz="0" w:space="0" w:color="auto" w:frame="1"/>
          <w:rtl/>
        </w:rPr>
        <w:t>مهمة</w:t>
      </w:r>
      <w:r w:rsidR="00090BF7">
        <w:rPr>
          <w:rFonts w:ascii="Traditional Arabic" w:hAnsi="Traditional Arabic" w:cs="Traditional Arabic" w:hint="cs"/>
          <w:color w:val="000000"/>
          <w:sz w:val="32"/>
          <w:szCs w:val="32"/>
          <w:bdr w:val="none" w:sz="0" w:space="0" w:color="auto" w:frame="1"/>
          <w:rtl/>
        </w:rPr>
        <w:t>,</w:t>
      </w:r>
      <w:r w:rsidRPr="00107457">
        <w:rPr>
          <w:rFonts w:ascii="Traditional Arabic" w:hAnsi="Traditional Arabic" w:cs="Traditional Arabic"/>
          <w:color w:val="000000"/>
          <w:sz w:val="32"/>
          <w:szCs w:val="32"/>
          <w:bdr w:val="none" w:sz="0" w:space="0" w:color="auto" w:frame="1"/>
          <w:rtl/>
        </w:rPr>
        <w:t xml:space="preserve"> وهي </w:t>
      </w:r>
      <w:r w:rsidR="00BC599F" w:rsidRPr="00107457">
        <w:rPr>
          <w:rFonts w:ascii="Traditional Arabic" w:hAnsi="Traditional Arabic" w:cs="Traditional Arabic"/>
          <w:color w:val="000000"/>
          <w:sz w:val="32"/>
          <w:szCs w:val="32"/>
          <w:bdr w:val="none" w:sz="0" w:space="0" w:color="auto" w:frame="1"/>
          <w:rtl/>
        </w:rPr>
        <w:t>أن</w:t>
      </w:r>
      <w:r w:rsidRPr="00107457">
        <w:rPr>
          <w:rFonts w:ascii="Traditional Arabic" w:hAnsi="Traditional Arabic" w:cs="Traditional Arabic"/>
          <w:color w:val="000000"/>
          <w:sz w:val="32"/>
          <w:szCs w:val="32"/>
          <w:bdr w:val="none" w:sz="0" w:space="0" w:color="auto" w:frame="1"/>
          <w:rtl/>
        </w:rPr>
        <w:t xml:space="preserve"> التمويل </w:t>
      </w:r>
      <w:r w:rsidR="00BC599F" w:rsidRPr="00107457">
        <w:rPr>
          <w:rFonts w:ascii="Traditional Arabic" w:hAnsi="Traditional Arabic" w:cs="Traditional Arabic"/>
          <w:color w:val="000000"/>
          <w:sz w:val="32"/>
          <w:szCs w:val="32"/>
          <w:bdr w:val="none" w:sz="0" w:space="0" w:color="auto" w:frame="1"/>
          <w:rtl/>
        </w:rPr>
        <w:t>الإسلامي</w:t>
      </w:r>
      <w:r w:rsidRPr="00107457">
        <w:rPr>
          <w:rFonts w:ascii="Traditional Arabic" w:hAnsi="Traditional Arabic" w:cs="Traditional Arabic"/>
          <w:color w:val="000000"/>
          <w:sz w:val="32"/>
          <w:szCs w:val="32"/>
          <w:bdr w:val="none" w:sz="0" w:space="0" w:color="auto" w:frame="1"/>
          <w:rtl/>
        </w:rPr>
        <w:t xml:space="preserve"> الرقمي يساهم </w:t>
      </w:r>
      <w:r w:rsidR="00090BF7">
        <w:rPr>
          <w:rFonts w:ascii="Traditional Arabic" w:hAnsi="Traditional Arabic" w:cs="Traditional Arabic"/>
          <w:color w:val="000000"/>
          <w:sz w:val="32"/>
          <w:szCs w:val="32"/>
          <w:bdr w:val="none" w:sz="0" w:space="0" w:color="auto" w:frame="1"/>
          <w:rtl/>
        </w:rPr>
        <w:t>بشكل فعال في تعزيز الشمول</w:t>
      </w:r>
    </w:p>
    <w:p w14:paraId="2D40384C" w14:textId="77777777" w:rsidR="00E0361C" w:rsidRPr="00107457" w:rsidRDefault="00090BF7" w:rsidP="00090BF7">
      <w:pPr>
        <w:pStyle w:val="NormalWeb"/>
        <w:shd w:val="clear" w:color="auto" w:fill="FFFFFF"/>
        <w:bidi/>
        <w:spacing w:before="0" w:beforeAutospacing="0" w:after="0" w:afterAutospacing="0" w:line="360" w:lineRule="auto"/>
        <w:jc w:val="right"/>
        <w:rPr>
          <w:rFonts w:ascii="Traditional Arabic" w:hAnsi="Traditional Arabic" w:cs="Traditional Arabic"/>
          <w:color w:val="000000"/>
          <w:sz w:val="32"/>
          <w:szCs w:val="32"/>
          <w:bdr w:val="none" w:sz="0" w:space="0" w:color="auto" w:frame="1"/>
        </w:rPr>
      </w:pPr>
      <w:r>
        <w:rPr>
          <w:rFonts w:ascii="Traditional Arabic" w:hAnsi="Traditional Arabic" w:cs="Traditional Arabic"/>
          <w:color w:val="000000"/>
          <w:sz w:val="32"/>
          <w:szCs w:val="32"/>
          <w:bdr w:val="none" w:sz="0" w:space="0" w:color="auto" w:frame="1"/>
          <w:rtl/>
        </w:rPr>
        <w:t>المالي من خلا</w:t>
      </w:r>
      <w:r>
        <w:rPr>
          <w:rFonts w:ascii="Traditional Arabic" w:hAnsi="Traditional Arabic" w:cs="Traditional Arabic" w:hint="cs"/>
          <w:color w:val="000000"/>
          <w:sz w:val="32"/>
          <w:szCs w:val="32"/>
          <w:bdr w:val="none" w:sz="0" w:space="0" w:color="auto" w:frame="1"/>
          <w:rtl/>
          <w:lang w:bidi="ar-DZ"/>
        </w:rPr>
        <w:t xml:space="preserve">ل </w:t>
      </w:r>
      <w:r>
        <w:rPr>
          <w:rFonts w:ascii="Traditional Arabic" w:hAnsi="Traditional Arabic" w:cs="Traditional Arabic"/>
          <w:color w:val="000000"/>
          <w:sz w:val="32"/>
          <w:szCs w:val="32"/>
          <w:bdr w:val="none" w:sz="0" w:space="0" w:color="auto" w:frame="1"/>
        </w:rPr>
        <w:t xml:space="preserve">                                                                                              </w:t>
      </w:r>
    </w:p>
    <w:p w14:paraId="13BC8977" w14:textId="77777777" w:rsidR="00183E24" w:rsidRDefault="00BC599F" w:rsidP="004367AD">
      <w:pPr>
        <w:pStyle w:val="NormalWeb"/>
        <w:shd w:val="clear" w:color="auto" w:fill="FFFFFF"/>
        <w:spacing w:before="0" w:beforeAutospacing="0" w:after="120" w:afterAutospacing="0" w:line="360" w:lineRule="auto"/>
        <w:jc w:val="right"/>
        <w:rPr>
          <w:rFonts w:ascii="Traditional Arabic" w:hAnsi="Traditional Arabic" w:cs="Traditional Arabic"/>
          <w:color w:val="000000"/>
          <w:sz w:val="32"/>
          <w:szCs w:val="32"/>
          <w:rtl/>
        </w:rPr>
      </w:pPr>
      <w:r w:rsidRPr="00107457">
        <w:rPr>
          <w:rFonts w:ascii="Traditional Arabic" w:hAnsi="Traditional Arabic" w:cs="Traditional Arabic"/>
          <w:color w:val="000000"/>
          <w:sz w:val="32"/>
          <w:szCs w:val="32"/>
          <w:rtl/>
        </w:rPr>
        <w:t xml:space="preserve">_ توفير حلول </w:t>
      </w:r>
      <w:r w:rsidR="008B5588">
        <w:rPr>
          <w:rFonts w:ascii="Traditional Arabic" w:hAnsi="Traditional Arabic" w:cs="Traditional Arabic"/>
          <w:color w:val="000000"/>
          <w:sz w:val="32"/>
          <w:szCs w:val="32"/>
          <w:rtl/>
        </w:rPr>
        <w:t>مالي</w:t>
      </w:r>
      <w:r w:rsidR="008B5588">
        <w:rPr>
          <w:rFonts w:ascii="Traditional Arabic" w:hAnsi="Traditional Arabic" w:cs="Traditional Arabic" w:hint="cs"/>
          <w:color w:val="000000"/>
          <w:sz w:val="32"/>
          <w:szCs w:val="32"/>
          <w:rtl/>
        </w:rPr>
        <w:t>ة</w:t>
      </w:r>
      <w:r w:rsidR="0038528B" w:rsidRPr="00107457">
        <w:rPr>
          <w:rFonts w:ascii="Traditional Arabic" w:hAnsi="Traditional Arabic" w:cs="Traditional Arabic"/>
          <w:color w:val="000000"/>
          <w:sz w:val="32"/>
          <w:szCs w:val="32"/>
          <w:rtl/>
        </w:rPr>
        <w:t xml:space="preserve"> </w:t>
      </w:r>
      <w:r w:rsidRPr="00107457">
        <w:rPr>
          <w:rFonts w:ascii="Traditional Arabic" w:hAnsi="Traditional Arabic" w:cs="Traditional Arabic"/>
          <w:color w:val="000000"/>
          <w:sz w:val="32"/>
          <w:szCs w:val="32"/>
          <w:rtl/>
        </w:rPr>
        <w:t>جديدة</w:t>
      </w:r>
      <w:r w:rsidR="0038528B" w:rsidRPr="00107457">
        <w:rPr>
          <w:rFonts w:ascii="Traditional Arabic" w:hAnsi="Traditional Arabic" w:cs="Traditional Arabic"/>
          <w:color w:val="000000"/>
          <w:sz w:val="32"/>
          <w:szCs w:val="32"/>
          <w:rtl/>
        </w:rPr>
        <w:t xml:space="preserve"> </w:t>
      </w:r>
      <w:r w:rsidRPr="00107457">
        <w:rPr>
          <w:rFonts w:ascii="Traditional Arabic" w:hAnsi="Traditional Arabic" w:cs="Traditional Arabic"/>
          <w:color w:val="000000"/>
          <w:sz w:val="32"/>
          <w:szCs w:val="32"/>
          <w:rtl/>
        </w:rPr>
        <w:t>متوافقة</w:t>
      </w:r>
      <w:r w:rsidR="0038528B" w:rsidRPr="00107457">
        <w:rPr>
          <w:rFonts w:ascii="Traditional Arabic" w:hAnsi="Traditional Arabic" w:cs="Traditional Arabic"/>
          <w:color w:val="000000"/>
          <w:sz w:val="32"/>
          <w:szCs w:val="32"/>
          <w:rtl/>
        </w:rPr>
        <w:t xml:space="preserve"> مع مبادئ </w:t>
      </w:r>
      <w:r w:rsidR="00B656DD">
        <w:rPr>
          <w:rFonts w:ascii="Traditional Arabic" w:hAnsi="Traditional Arabic" w:cs="Traditional Arabic"/>
          <w:color w:val="000000"/>
          <w:sz w:val="32"/>
          <w:szCs w:val="32"/>
          <w:rtl/>
        </w:rPr>
        <w:t>الشريعة الإس</w:t>
      </w:r>
      <w:r w:rsidR="00B656DD">
        <w:rPr>
          <w:rFonts w:ascii="Traditional Arabic" w:hAnsi="Traditional Arabic" w:cs="Traditional Arabic" w:hint="cs"/>
          <w:color w:val="000000"/>
          <w:sz w:val="32"/>
          <w:szCs w:val="32"/>
          <w:rtl/>
        </w:rPr>
        <w:t xml:space="preserve">لامية </w:t>
      </w:r>
      <w:r w:rsidR="008B5588">
        <w:rPr>
          <w:rFonts w:ascii="Traditional Arabic" w:hAnsi="Traditional Arabic" w:cs="Traditional Arabic" w:hint="cs"/>
          <w:color w:val="000000"/>
          <w:sz w:val="32"/>
          <w:szCs w:val="32"/>
          <w:rtl/>
        </w:rPr>
        <w:t>.</w:t>
      </w:r>
    </w:p>
    <w:p w14:paraId="42F24324" w14:textId="77777777" w:rsidR="00B656DD" w:rsidRDefault="008B5588" w:rsidP="008B5588">
      <w:pPr>
        <w:pStyle w:val="NormalWeb"/>
        <w:shd w:val="clear" w:color="auto" w:fill="FFFFFF"/>
        <w:spacing w:before="0" w:beforeAutospacing="0" w:after="120" w:afterAutospacing="0" w:line="360" w:lineRule="auto"/>
        <w:jc w:val="right"/>
        <w:rPr>
          <w:rFonts w:ascii="Traditional Arabic" w:hAnsi="Traditional Arabic" w:cs="Traditional Arabic"/>
          <w:color w:val="000000"/>
          <w:sz w:val="32"/>
          <w:szCs w:val="32"/>
          <w:rtl/>
        </w:rPr>
      </w:pPr>
      <w:r>
        <w:rPr>
          <w:rFonts w:ascii="Traditional Arabic" w:hAnsi="Traditional Arabic" w:cs="Traditional Arabic" w:hint="cs"/>
          <w:color w:val="000000"/>
          <w:sz w:val="32"/>
          <w:szCs w:val="32"/>
          <w:rtl/>
        </w:rPr>
        <w:t xml:space="preserve"> _</w:t>
      </w:r>
      <w:r w:rsidR="00B656DD" w:rsidRPr="00107457">
        <w:rPr>
          <w:rFonts w:ascii="Traditional Arabic" w:hAnsi="Traditional Arabic" w:cs="Traditional Arabic"/>
          <w:color w:val="000000"/>
          <w:sz w:val="32"/>
          <w:szCs w:val="32"/>
          <w:rtl/>
        </w:rPr>
        <w:t>إيصال الخدمات والمنتجات المالية بشكل مستدام للمناطق النائية بالإضافة إلى مساعدة السكان المحرومين على المشاركة في النظام المالي</w:t>
      </w:r>
      <w:r w:rsidR="00090BF7">
        <w:rPr>
          <w:rFonts w:ascii="Traditional Arabic" w:hAnsi="Traditional Arabic" w:cs="Traditional Arabic" w:hint="cs"/>
          <w:color w:val="000000"/>
          <w:sz w:val="32"/>
          <w:szCs w:val="32"/>
          <w:rtl/>
        </w:rPr>
        <w:t>.</w:t>
      </w:r>
    </w:p>
    <w:p w14:paraId="63069CA9" w14:textId="77777777" w:rsidR="00665C95" w:rsidRDefault="00665C95" w:rsidP="008B5588">
      <w:pPr>
        <w:pStyle w:val="NormalWeb"/>
        <w:shd w:val="clear" w:color="auto" w:fill="FFFFFF"/>
        <w:spacing w:before="0" w:beforeAutospacing="0" w:after="120" w:afterAutospacing="0" w:line="360" w:lineRule="auto"/>
        <w:jc w:val="right"/>
        <w:rPr>
          <w:rFonts w:ascii="Traditional Arabic" w:hAnsi="Traditional Arabic" w:cs="Traditional Arabic"/>
          <w:color w:val="000000"/>
          <w:sz w:val="32"/>
          <w:szCs w:val="32"/>
        </w:rPr>
      </w:pPr>
    </w:p>
    <w:p w14:paraId="0FB4DE68" w14:textId="77777777" w:rsidR="00090BF7" w:rsidRPr="000C691A" w:rsidRDefault="00090BF7" w:rsidP="00506B3C">
      <w:pPr>
        <w:pStyle w:val="Titre1"/>
        <w:bidi/>
        <w:rPr>
          <w:rFonts w:ascii="Traditional Arabic" w:hAnsi="Traditional Arabic" w:cs="Traditional Arabic"/>
          <w:u w:val="single"/>
          <w:rtl/>
          <w:lang w:eastAsia="fr-FR" w:bidi="ar-DZ"/>
        </w:rPr>
      </w:pPr>
      <w:bookmarkStart w:id="137" w:name="_Toc199107524"/>
      <w:bookmarkStart w:id="138" w:name="_Toc199176481"/>
      <w:bookmarkStart w:id="139" w:name="_Toc199176726"/>
      <w:bookmarkStart w:id="140" w:name="_Toc199615988"/>
      <w:r w:rsidRPr="000C691A">
        <w:rPr>
          <w:rFonts w:ascii="Traditional Arabic" w:hAnsi="Traditional Arabic" w:cs="Traditional Arabic"/>
          <w:u w:val="single"/>
          <w:rtl/>
          <w:lang w:eastAsia="fr-FR" w:bidi="ar-DZ"/>
        </w:rPr>
        <w:lastRenderedPageBreak/>
        <w:t>المبحث الثالث </w:t>
      </w:r>
      <w:r w:rsidRPr="000C691A">
        <w:rPr>
          <w:rFonts w:ascii="Traditional Arabic" w:hAnsi="Traditional Arabic" w:cs="Traditional Arabic"/>
          <w:lang w:eastAsia="fr-FR" w:bidi="ar-DZ"/>
        </w:rPr>
        <w:t>:</w:t>
      </w:r>
      <w:r w:rsidRPr="000C691A">
        <w:rPr>
          <w:rFonts w:ascii="Traditional Arabic" w:hAnsi="Traditional Arabic" w:cs="Traditional Arabic"/>
          <w:rtl/>
          <w:lang w:eastAsia="fr-FR" w:bidi="ar-DZ"/>
        </w:rPr>
        <w:t xml:space="preserve">    </w:t>
      </w:r>
      <w:r w:rsidRPr="000C691A">
        <w:rPr>
          <w:rFonts w:ascii="Traditional Arabic" w:hAnsi="Traditional Arabic" w:cs="Traditional Arabic"/>
          <w:u w:val="single"/>
          <w:rtl/>
          <w:lang w:eastAsia="fr-FR" w:bidi="ar-DZ"/>
        </w:rPr>
        <w:t>ملخص الدراسات السابقة والتعقيب عليها</w:t>
      </w:r>
      <w:bookmarkEnd w:id="137"/>
      <w:bookmarkEnd w:id="138"/>
      <w:bookmarkEnd w:id="139"/>
      <w:bookmarkEnd w:id="140"/>
      <w:r w:rsidRPr="000C691A">
        <w:rPr>
          <w:rFonts w:ascii="Traditional Arabic" w:hAnsi="Traditional Arabic" w:cs="Traditional Arabic"/>
          <w:u w:val="single"/>
          <w:lang w:eastAsia="fr-FR" w:bidi="ar-DZ"/>
        </w:rPr>
        <w:t xml:space="preserve">   </w:t>
      </w:r>
    </w:p>
    <w:p w14:paraId="28C4FB8C" w14:textId="77777777" w:rsidR="00090BF7" w:rsidRPr="000C691A" w:rsidRDefault="00090BF7" w:rsidP="00506B3C">
      <w:pPr>
        <w:pStyle w:val="Titre2"/>
        <w:bidi/>
        <w:rPr>
          <w:rFonts w:ascii="Traditional Arabic" w:hAnsi="Traditional Arabic" w:cs="Traditional Arabic"/>
          <w:color w:val="auto"/>
          <w:sz w:val="32"/>
          <w:szCs w:val="32"/>
        </w:rPr>
      </w:pPr>
      <w:r w:rsidRPr="000C691A">
        <w:rPr>
          <w:rFonts w:ascii="Traditional Arabic" w:hAnsi="Traditional Arabic" w:cs="Traditional Arabic"/>
          <w:lang w:bidi="ar-DZ"/>
        </w:rPr>
        <w:t xml:space="preserve"> </w:t>
      </w:r>
      <w:r w:rsidRPr="000C691A">
        <w:rPr>
          <w:rFonts w:ascii="Traditional Arabic" w:hAnsi="Traditional Arabic" w:cs="Traditional Arabic"/>
          <w:color w:val="auto"/>
          <w:sz w:val="32"/>
          <w:szCs w:val="32"/>
          <w:rtl/>
          <w:lang w:bidi="ar-DZ"/>
        </w:rPr>
        <w:t xml:space="preserve"> </w:t>
      </w:r>
      <w:bookmarkStart w:id="141" w:name="_Toc199107525"/>
      <w:bookmarkStart w:id="142" w:name="_Toc199176482"/>
      <w:bookmarkStart w:id="143" w:name="_Toc199176727"/>
      <w:bookmarkStart w:id="144" w:name="_Toc199615989"/>
      <w:r w:rsidRPr="000C691A">
        <w:rPr>
          <w:rFonts w:ascii="Traditional Arabic" w:hAnsi="Traditional Arabic" w:cs="Traditional Arabic"/>
          <w:color w:val="auto"/>
          <w:sz w:val="32"/>
          <w:szCs w:val="32"/>
          <w:u w:val="single"/>
          <w:rtl/>
          <w:lang w:bidi="ar-DZ"/>
        </w:rPr>
        <w:t xml:space="preserve">المطلب الأول </w:t>
      </w:r>
      <w:r w:rsidRPr="000C691A">
        <w:rPr>
          <w:rFonts w:ascii="Traditional Arabic" w:hAnsi="Traditional Arabic" w:cs="Traditional Arabic"/>
          <w:color w:val="auto"/>
          <w:sz w:val="32"/>
          <w:szCs w:val="32"/>
          <w:rtl/>
          <w:lang w:bidi="ar-DZ"/>
        </w:rPr>
        <w:t xml:space="preserve">  أهم الدراسات السابقة العربية</w:t>
      </w:r>
      <w:r w:rsidR="00F8392E" w:rsidRPr="000C691A">
        <w:rPr>
          <w:rFonts w:ascii="Traditional Arabic" w:hAnsi="Traditional Arabic" w:cs="Traditional Arabic"/>
          <w:color w:val="auto"/>
          <w:sz w:val="32"/>
          <w:szCs w:val="32"/>
          <w:rtl/>
          <w:lang w:bidi="ar-DZ"/>
        </w:rPr>
        <w:t xml:space="preserve"> </w:t>
      </w:r>
      <w:r w:rsidRPr="000C691A">
        <w:rPr>
          <w:rFonts w:ascii="Traditional Arabic" w:hAnsi="Traditional Arabic" w:cs="Traditional Arabic"/>
          <w:color w:val="auto"/>
          <w:sz w:val="32"/>
          <w:szCs w:val="32"/>
          <w:rtl/>
          <w:lang w:bidi="ar-DZ"/>
        </w:rPr>
        <w:t>التي تناولت موضوع الدراسة</w:t>
      </w:r>
      <w:bookmarkEnd w:id="141"/>
      <w:bookmarkEnd w:id="142"/>
      <w:bookmarkEnd w:id="143"/>
      <w:bookmarkEnd w:id="144"/>
    </w:p>
    <w:p w14:paraId="27F2F371" w14:textId="77777777" w:rsidR="00090BF7" w:rsidRPr="00107457" w:rsidRDefault="00090BF7" w:rsidP="00090BF7">
      <w:pPr>
        <w:pStyle w:val="NormalWeb"/>
        <w:shd w:val="clear" w:color="auto" w:fill="FFFFFF"/>
        <w:spacing w:before="0" w:beforeAutospacing="0" w:after="120" w:afterAutospacing="0" w:line="360" w:lineRule="auto"/>
        <w:rPr>
          <w:rFonts w:ascii="Traditional Arabic" w:hAnsi="Traditional Arabic" w:cs="Traditional Arabic"/>
          <w:color w:val="000000"/>
          <w:sz w:val="32"/>
          <w:szCs w:val="32"/>
          <w:rtl/>
        </w:rPr>
        <w:sectPr w:rsidR="00090BF7" w:rsidRPr="00107457" w:rsidSect="00293E65">
          <w:headerReference w:type="default" r:id="rId24"/>
          <w:footerReference w:type="default" r:id="rId25"/>
          <w:footnotePr>
            <w:numRestart w:val="eachPage"/>
          </w:footnotePr>
          <w:type w:val="continuous"/>
          <w:pgSz w:w="11906" w:h="16838"/>
          <w:pgMar w:top="1418" w:right="1701" w:bottom="1418" w:left="851" w:header="680" w:footer="709" w:gutter="680"/>
          <w:cols w:space="708"/>
          <w:docGrid w:linePitch="360"/>
        </w:sectPr>
      </w:pPr>
    </w:p>
    <w:p w14:paraId="2E71F7C4" w14:textId="77777777" w:rsidR="00CD571E" w:rsidRPr="00107457" w:rsidRDefault="005D04CF" w:rsidP="00090BF7">
      <w:pPr>
        <w:tabs>
          <w:tab w:val="left" w:pos="7800"/>
        </w:tabs>
        <w:bidi/>
        <w:spacing w:line="240" w:lineRule="auto"/>
        <w:jc w:val="center"/>
        <w:rPr>
          <w:rFonts w:ascii="Traditional Arabic" w:hAnsi="Traditional Arabic" w:cs="Traditional Arabic"/>
          <w:b/>
          <w:bCs/>
          <w:sz w:val="32"/>
          <w:szCs w:val="32"/>
          <w:rtl/>
          <w:lang w:eastAsia="fr-FR" w:bidi="ar-DZ"/>
        </w:rPr>
      </w:pPr>
      <w:r w:rsidRPr="00107457">
        <w:rPr>
          <w:rFonts w:ascii="Traditional Arabic" w:hAnsi="Traditional Arabic" w:cs="Traditional Arabic"/>
          <w:b/>
          <w:bCs/>
          <w:sz w:val="32"/>
          <w:szCs w:val="32"/>
          <w:rtl/>
          <w:lang w:eastAsia="fr-FR" w:bidi="ar-DZ"/>
        </w:rPr>
        <w:lastRenderedPageBreak/>
        <w:t xml:space="preserve">جدول رقم </w:t>
      </w:r>
      <w:r w:rsidR="00A97ECC">
        <w:rPr>
          <w:rFonts w:ascii="Traditional Arabic" w:hAnsi="Traditional Arabic" w:cs="Traditional Arabic"/>
          <w:b/>
          <w:bCs/>
          <w:sz w:val="32"/>
          <w:szCs w:val="32"/>
          <w:lang w:eastAsia="fr-FR" w:bidi="ar-DZ"/>
        </w:rPr>
        <w:t>2</w:t>
      </w:r>
      <w:r w:rsidRPr="00107457">
        <w:rPr>
          <w:rFonts w:ascii="Traditional Arabic" w:hAnsi="Traditional Arabic" w:cs="Traditional Arabic"/>
          <w:b/>
          <w:bCs/>
          <w:sz w:val="32"/>
          <w:szCs w:val="32"/>
          <w:rtl/>
          <w:lang w:eastAsia="fr-FR" w:bidi="ar-DZ"/>
        </w:rPr>
        <w:t xml:space="preserve"> </w:t>
      </w:r>
      <w:r w:rsidRPr="00107457">
        <w:rPr>
          <w:rFonts w:ascii="Traditional Arabic" w:hAnsi="Traditional Arabic" w:cs="Traditional Arabic"/>
          <w:b/>
          <w:bCs/>
          <w:sz w:val="32"/>
          <w:szCs w:val="32"/>
          <w:lang w:eastAsia="fr-FR" w:bidi="ar-DZ"/>
        </w:rPr>
        <w:t xml:space="preserve">   </w:t>
      </w:r>
      <w:r w:rsidRPr="00107457">
        <w:rPr>
          <w:rFonts w:ascii="Traditional Arabic" w:hAnsi="Traditional Arabic" w:cs="Traditional Arabic"/>
          <w:b/>
          <w:bCs/>
          <w:sz w:val="32"/>
          <w:szCs w:val="32"/>
          <w:rtl/>
          <w:lang w:eastAsia="fr-FR" w:bidi="ar-DZ"/>
        </w:rPr>
        <w:t xml:space="preserve"> ملخص الدراسات العربية السابق</w:t>
      </w:r>
      <w:r w:rsidR="00A97ECC">
        <w:rPr>
          <w:rFonts w:ascii="Traditional Arabic" w:hAnsi="Traditional Arabic" w:cs="Traditional Arabic" w:hint="cs"/>
          <w:b/>
          <w:bCs/>
          <w:sz w:val="32"/>
          <w:szCs w:val="32"/>
          <w:rtl/>
          <w:lang w:eastAsia="fr-FR" w:bidi="ar-DZ"/>
        </w:rPr>
        <w:t>ة</w:t>
      </w:r>
    </w:p>
    <w:tbl>
      <w:tblPr>
        <w:tblStyle w:val="Grilledutableau"/>
        <w:tblpPr w:leftFromText="141" w:rightFromText="141" w:vertAnchor="text" w:tblpY="1"/>
        <w:tblOverlap w:val="never"/>
        <w:tblW w:w="14283" w:type="dxa"/>
        <w:tblLook w:val="04A0" w:firstRow="1" w:lastRow="0" w:firstColumn="1" w:lastColumn="0" w:noHBand="0" w:noVBand="1"/>
      </w:tblPr>
      <w:tblGrid>
        <w:gridCol w:w="3755"/>
        <w:gridCol w:w="2590"/>
        <w:gridCol w:w="1997"/>
        <w:gridCol w:w="1997"/>
        <w:gridCol w:w="1955"/>
        <w:gridCol w:w="1989"/>
      </w:tblGrid>
      <w:tr w:rsidR="00A10054" w:rsidRPr="00107457" w14:paraId="2AFBA74F" w14:textId="77777777" w:rsidTr="00F4466B">
        <w:trPr>
          <w:trHeight w:val="1284"/>
        </w:trPr>
        <w:tc>
          <w:tcPr>
            <w:tcW w:w="3755" w:type="dxa"/>
            <w:tcBorders>
              <w:bottom w:val="single" w:sz="4" w:space="0" w:color="auto"/>
            </w:tcBorders>
          </w:tcPr>
          <w:p w14:paraId="653AD924" w14:textId="77777777" w:rsidR="003F398E" w:rsidRPr="00107457" w:rsidRDefault="003F398E" w:rsidP="00F4466B">
            <w:pPr>
              <w:tabs>
                <w:tab w:val="left" w:pos="7800"/>
              </w:tabs>
              <w:spacing w:after="0" w:line="360" w:lineRule="auto"/>
              <w:jc w:val="right"/>
              <w:rPr>
                <w:rFonts w:ascii="Traditional Arabic" w:hAnsi="Traditional Arabic" w:cs="Traditional Arabic"/>
                <w:b/>
                <w:bCs/>
                <w:sz w:val="32"/>
                <w:szCs w:val="32"/>
                <w:rtl/>
                <w:lang w:eastAsia="fr-FR" w:bidi="ar-DZ"/>
              </w:rPr>
            </w:pPr>
          </w:p>
          <w:p w14:paraId="1DA92A19" w14:textId="77777777" w:rsidR="003F398E" w:rsidRPr="00107457" w:rsidRDefault="003F398E" w:rsidP="00F4466B">
            <w:pPr>
              <w:tabs>
                <w:tab w:val="left" w:pos="7800"/>
              </w:tabs>
              <w:spacing w:after="0" w:line="360" w:lineRule="auto"/>
              <w:jc w:val="right"/>
              <w:rPr>
                <w:rFonts w:ascii="Traditional Arabic" w:hAnsi="Traditional Arabic" w:cs="Traditional Arabic"/>
                <w:b/>
                <w:bCs/>
                <w:sz w:val="32"/>
                <w:szCs w:val="32"/>
                <w:lang w:eastAsia="fr-FR" w:bidi="ar-DZ"/>
              </w:rPr>
            </w:pPr>
            <w:r w:rsidRPr="00107457">
              <w:rPr>
                <w:rFonts w:ascii="Traditional Arabic" w:hAnsi="Traditional Arabic" w:cs="Traditional Arabic"/>
                <w:b/>
                <w:bCs/>
                <w:sz w:val="32"/>
                <w:szCs w:val="32"/>
                <w:rtl/>
                <w:lang w:eastAsia="fr-FR" w:bidi="ar-DZ"/>
              </w:rPr>
              <w:t>أهم النتائج</w:t>
            </w:r>
          </w:p>
        </w:tc>
        <w:tc>
          <w:tcPr>
            <w:tcW w:w="2590" w:type="dxa"/>
            <w:tcBorders>
              <w:bottom w:val="single" w:sz="4" w:space="0" w:color="auto"/>
            </w:tcBorders>
          </w:tcPr>
          <w:p w14:paraId="7DC0C9C2" w14:textId="77777777" w:rsidR="0081150D" w:rsidRPr="00107457" w:rsidRDefault="003F398E" w:rsidP="00F4466B">
            <w:pPr>
              <w:tabs>
                <w:tab w:val="left" w:pos="7800"/>
              </w:tabs>
              <w:spacing w:after="0" w:line="360" w:lineRule="auto"/>
              <w:jc w:val="center"/>
              <w:rPr>
                <w:rFonts w:ascii="Traditional Arabic" w:hAnsi="Traditional Arabic" w:cs="Traditional Arabic"/>
                <w:b/>
                <w:bCs/>
                <w:sz w:val="32"/>
                <w:szCs w:val="32"/>
                <w:rtl/>
                <w:lang w:eastAsia="fr-FR" w:bidi="ar-DZ"/>
              </w:rPr>
            </w:pPr>
            <w:r w:rsidRPr="00107457">
              <w:rPr>
                <w:rFonts w:ascii="Traditional Arabic" w:hAnsi="Traditional Arabic" w:cs="Traditional Arabic"/>
                <w:b/>
                <w:bCs/>
                <w:sz w:val="32"/>
                <w:szCs w:val="32"/>
                <w:rtl/>
                <w:lang w:eastAsia="fr-FR" w:bidi="ar-DZ"/>
              </w:rPr>
              <w:t>المنهجية والأدوات</w:t>
            </w:r>
          </w:p>
          <w:p w14:paraId="68091F05" w14:textId="77777777" w:rsidR="003F398E" w:rsidRPr="00107457" w:rsidRDefault="003F398E" w:rsidP="00F4466B">
            <w:pPr>
              <w:tabs>
                <w:tab w:val="left" w:pos="7800"/>
              </w:tabs>
              <w:spacing w:after="0" w:line="360" w:lineRule="auto"/>
              <w:jc w:val="center"/>
              <w:rPr>
                <w:rFonts w:ascii="Traditional Arabic" w:hAnsi="Traditional Arabic" w:cs="Traditional Arabic"/>
                <w:b/>
                <w:bCs/>
                <w:sz w:val="32"/>
                <w:szCs w:val="32"/>
                <w:lang w:eastAsia="fr-FR" w:bidi="ar-DZ"/>
              </w:rPr>
            </w:pPr>
            <w:r w:rsidRPr="00107457">
              <w:rPr>
                <w:rFonts w:ascii="Traditional Arabic" w:hAnsi="Traditional Arabic" w:cs="Traditional Arabic"/>
                <w:b/>
                <w:bCs/>
                <w:sz w:val="32"/>
                <w:szCs w:val="32"/>
                <w:rtl/>
                <w:lang w:eastAsia="fr-FR" w:bidi="ar-DZ"/>
              </w:rPr>
              <w:t>المستعملة</w:t>
            </w:r>
          </w:p>
        </w:tc>
        <w:tc>
          <w:tcPr>
            <w:tcW w:w="1997" w:type="dxa"/>
            <w:tcBorders>
              <w:bottom w:val="single" w:sz="4" w:space="0" w:color="auto"/>
            </w:tcBorders>
          </w:tcPr>
          <w:p w14:paraId="40F7F349" w14:textId="77777777" w:rsidR="003F398E" w:rsidRPr="00107457" w:rsidRDefault="003F398E" w:rsidP="00F4466B">
            <w:pPr>
              <w:tabs>
                <w:tab w:val="left" w:pos="7800"/>
              </w:tabs>
              <w:spacing w:after="0" w:line="360" w:lineRule="auto"/>
              <w:jc w:val="right"/>
              <w:rPr>
                <w:rFonts w:ascii="Traditional Arabic" w:hAnsi="Traditional Arabic" w:cs="Traditional Arabic"/>
                <w:b/>
                <w:bCs/>
                <w:sz w:val="32"/>
                <w:szCs w:val="32"/>
                <w:rtl/>
                <w:lang w:eastAsia="fr-FR" w:bidi="ar-DZ"/>
              </w:rPr>
            </w:pPr>
          </w:p>
          <w:p w14:paraId="033D03A7" w14:textId="77777777" w:rsidR="003F398E" w:rsidRPr="00107457" w:rsidRDefault="003F398E" w:rsidP="00F4466B">
            <w:pPr>
              <w:tabs>
                <w:tab w:val="left" w:pos="7800"/>
              </w:tabs>
              <w:spacing w:after="0" w:line="360" w:lineRule="auto"/>
              <w:jc w:val="right"/>
              <w:rPr>
                <w:rFonts w:ascii="Traditional Arabic" w:hAnsi="Traditional Arabic" w:cs="Traditional Arabic"/>
                <w:b/>
                <w:bCs/>
                <w:sz w:val="32"/>
                <w:szCs w:val="32"/>
                <w:lang w:eastAsia="fr-FR" w:bidi="ar-DZ"/>
              </w:rPr>
            </w:pPr>
            <w:r w:rsidRPr="00107457">
              <w:rPr>
                <w:rFonts w:ascii="Traditional Arabic" w:hAnsi="Traditional Arabic" w:cs="Traditional Arabic"/>
                <w:b/>
                <w:bCs/>
                <w:sz w:val="32"/>
                <w:szCs w:val="32"/>
                <w:rtl/>
                <w:lang w:eastAsia="fr-FR" w:bidi="ar-DZ"/>
              </w:rPr>
              <w:t>عينة الدراسة</w:t>
            </w:r>
          </w:p>
        </w:tc>
        <w:tc>
          <w:tcPr>
            <w:tcW w:w="1997" w:type="dxa"/>
            <w:tcBorders>
              <w:bottom w:val="single" w:sz="4" w:space="0" w:color="auto"/>
            </w:tcBorders>
          </w:tcPr>
          <w:p w14:paraId="56C1BFC2" w14:textId="77777777" w:rsidR="003F398E" w:rsidRPr="00107457" w:rsidRDefault="003F398E" w:rsidP="00F4466B">
            <w:pPr>
              <w:tabs>
                <w:tab w:val="left" w:pos="7800"/>
              </w:tabs>
              <w:spacing w:after="0" w:line="360" w:lineRule="auto"/>
              <w:jc w:val="right"/>
              <w:rPr>
                <w:rFonts w:ascii="Traditional Arabic" w:hAnsi="Traditional Arabic" w:cs="Traditional Arabic"/>
                <w:b/>
                <w:bCs/>
                <w:sz w:val="32"/>
                <w:szCs w:val="32"/>
                <w:rtl/>
                <w:lang w:eastAsia="fr-FR" w:bidi="ar-DZ"/>
              </w:rPr>
            </w:pPr>
          </w:p>
          <w:p w14:paraId="61E6681E" w14:textId="77777777" w:rsidR="003F398E" w:rsidRPr="00107457" w:rsidRDefault="003F398E" w:rsidP="00F4466B">
            <w:pPr>
              <w:tabs>
                <w:tab w:val="left" w:pos="7800"/>
              </w:tabs>
              <w:spacing w:after="0" w:line="360" w:lineRule="auto"/>
              <w:jc w:val="right"/>
              <w:rPr>
                <w:rFonts w:ascii="Traditional Arabic" w:hAnsi="Traditional Arabic" w:cs="Traditional Arabic"/>
                <w:b/>
                <w:bCs/>
                <w:sz w:val="32"/>
                <w:szCs w:val="32"/>
                <w:lang w:eastAsia="fr-FR" w:bidi="ar-DZ"/>
              </w:rPr>
            </w:pPr>
            <w:r w:rsidRPr="00107457">
              <w:rPr>
                <w:rFonts w:ascii="Traditional Arabic" w:hAnsi="Traditional Arabic" w:cs="Traditional Arabic"/>
                <w:b/>
                <w:bCs/>
                <w:sz w:val="32"/>
                <w:szCs w:val="32"/>
                <w:rtl/>
                <w:lang w:eastAsia="fr-FR" w:bidi="ar-DZ"/>
              </w:rPr>
              <w:t>الهدف من الدراسة</w:t>
            </w:r>
          </w:p>
        </w:tc>
        <w:tc>
          <w:tcPr>
            <w:tcW w:w="1955" w:type="dxa"/>
            <w:tcBorders>
              <w:bottom w:val="single" w:sz="4" w:space="0" w:color="auto"/>
            </w:tcBorders>
          </w:tcPr>
          <w:p w14:paraId="5F35344B" w14:textId="77777777" w:rsidR="003F398E" w:rsidRPr="00107457" w:rsidRDefault="003F398E" w:rsidP="00F4466B">
            <w:pPr>
              <w:tabs>
                <w:tab w:val="left" w:pos="7800"/>
              </w:tabs>
              <w:spacing w:after="0" w:line="360" w:lineRule="auto"/>
              <w:jc w:val="right"/>
              <w:rPr>
                <w:rFonts w:ascii="Traditional Arabic" w:hAnsi="Traditional Arabic" w:cs="Traditional Arabic"/>
                <w:b/>
                <w:bCs/>
                <w:sz w:val="32"/>
                <w:szCs w:val="32"/>
                <w:rtl/>
                <w:lang w:eastAsia="fr-FR" w:bidi="ar-DZ"/>
              </w:rPr>
            </w:pPr>
          </w:p>
          <w:p w14:paraId="17240295" w14:textId="77777777" w:rsidR="003F398E" w:rsidRPr="00107457" w:rsidRDefault="003F398E" w:rsidP="00F4466B">
            <w:pPr>
              <w:tabs>
                <w:tab w:val="left" w:pos="7800"/>
              </w:tabs>
              <w:spacing w:after="0" w:line="360" w:lineRule="auto"/>
              <w:jc w:val="right"/>
              <w:rPr>
                <w:rFonts w:ascii="Traditional Arabic" w:hAnsi="Traditional Arabic" w:cs="Traditional Arabic"/>
                <w:b/>
                <w:bCs/>
                <w:sz w:val="32"/>
                <w:szCs w:val="32"/>
                <w:lang w:eastAsia="fr-FR" w:bidi="ar-DZ"/>
              </w:rPr>
            </w:pPr>
            <w:r w:rsidRPr="00107457">
              <w:rPr>
                <w:rFonts w:ascii="Traditional Arabic" w:hAnsi="Traditional Arabic" w:cs="Traditional Arabic"/>
                <w:b/>
                <w:bCs/>
                <w:sz w:val="32"/>
                <w:szCs w:val="32"/>
                <w:rtl/>
                <w:lang w:eastAsia="fr-FR" w:bidi="ar-DZ"/>
              </w:rPr>
              <w:t>عنوان الدراسة</w:t>
            </w:r>
          </w:p>
        </w:tc>
        <w:tc>
          <w:tcPr>
            <w:tcW w:w="1989" w:type="dxa"/>
            <w:tcBorders>
              <w:bottom w:val="single" w:sz="4" w:space="0" w:color="auto"/>
            </w:tcBorders>
          </w:tcPr>
          <w:p w14:paraId="5B83BFBB" w14:textId="77777777" w:rsidR="003F398E" w:rsidRPr="00107457" w:rsidRDefault="003F398E" w:rsidP="00F4466B">
            <w:pPr>
              <w:tabs>
                <w:tab w:val="left" w:pos="7800"/>
              </w:tabs>
              <w:spacing w:after="0" w:line="360" w:lineRule="auto"/>
              <w:jc w:val="right"/>
              <w:rPr>
                <w:rFonts w:ascii="Traditional Arabic" w:hAnsi="Traditional Arabic" w:cs="Traditional Arabic"/>
                <w:b/>
                <w:bCs/>
                <w:sz w:val="32"/>
                <w:szCs w:val="32"/>
                <w:rtl/>
                <w:lang w:eastAsia="fr-FR" w:bidi="ar-DZ"/>
              </w:rPr>
            </w:pPr>
          </w:p>
          <w:p w14:paraId="685F4C36" w14:textId="77777777" w:rsidR="003F398E" w:rsidRPr="00107457" w:rsidRDefault="003F398E" w:rsidP="00F4466B">
            <w:pPr>
              <w:tabs>
                <w:tab w:val="left" w:pos="7800"/>
              </w:tabs>
              <w:spacing w:line="360" w:lineRule="auto"/>
              <w:jc w:val="right"/>
              <w:rPr>
                <w:rFonts w:ascii="Traditional Arabic" w:hAnsi="Traditional Arabic" w:cs="Traditional Arabic"/>
                <w:b/>
                <w:bCs/>
                <w:sz w:val="32"/>
                <w:szCs w:val="32"/>
                <w:rtl/>
                <w:lang w:eastAsia="fr-FR" w:bidi="ar-DZ"/>
              </w:rPr>
            </w:pPr>
            <w:r w:rsidRPr="00107457">
              <w:rPr>
                <w:rFonts w:ascii="Traditional Arabic" w:hAnsi="Traditional Arabic" w:cs="Traditional Arabic"/>
                <w:b/>
                <w:bCs/>
                <w:sz w:val="32"/>
                <w:szCs w:val="32"/>
                <w:rtl/>
                <w:lang w:eastAsia="fr-FR" w:bidi="ar-DZ"/>
              </w:rPr>
              <w:t>المؤلف</w:t>
            </w:r>
          </w:p>
        </w:tc>
      </w:tr>
      <w:tr w:rsidR="0081150D" w:rsidRPr="00107457" w14:paraId="12ED6ED3" w14:textId="77777777" w:rsidTr="00C75648">
        <w:trPr>
          <w:trHeight w:val="3550"/>
        </w:trPr>
        <w:tc>
          <w:tcPr>
            <w:tcW w:w="3755" w:type="dxa"/>
            <w:tcBorders>
              <w:bottom w:val="single" w:sz="4" w:space="0" w:color="auto"/>
            </w:tcBorders>
          </w:tcPr>
          <w:p w14:paraId="134E4690" w14:textId="77777777" w:rsidR="00874FFA" w:rsidRPr="00107457" w:rsidRDefault="00874FFA" w:rsidP="00F4466B">
            <w:pPr>
              <w:tabs>
                <w:tab w:val="left" w:pos="7800"/>
              </w:tabs>
              <w:bidi/>
              <w:spacing w:after="0" w:line="240" w:lineRule="auto"/>
              <w:rPr>
                <w:rFonts w:ascii="Traditional Arabic" w:hAnsi="Traditional Arabic" w:cs="Traditional Arabic"/>
                <w:sz w:val="32"/>
                <w:szCs w:val="32"/>
                <w:rtl/>
                <w:lang w:eastAsia="fr-FR" w:bidi="ar-DZ"/>
              </w:rPr>
            </w:pPr>
            <w:r w:rsidRPr="00107457">
              <w:rPr>
                <w:rFonts w:ascii="Traditional Arabic" w:hAnsi="Traditional Arabic" w:cs="Traditional Arabic"/>
                <w:sz w:val="32"/>
                <w:szCs w:val="32"/>
                <w:rtl/>
                <w:lang w:eastAsia="fr-FR" w:bidi="ar-DZ"/>
              </w:rPr>
              <w:t xml:space="preserve">وجود مؤشرات ايجابية تشير إلى إمكانية نجاح وتطوير منتجات الصيرفة الإسلامية </w:t>
            </w:r>
          </w:p>
          <w:p w14:paraId="3CF5B304" w14:textId="77777777" w:rsidR="009516B2" w:rsidRPr="00107457" w:rsidRDefault="00874FFA" w:rsidP="00F4466B">
            <w:pPr>
              <w:tabs>
                <w:tab w:val="left" w:pos="7800"/>
              </w:tabs>
              <w:bidi/>
              <w:rPr>
                <w:rFonts w:ascii="Traditional Arabic" w:hAnsi="Traditional Arabic" w:cs="Traditional Arabic"/>
                <w:sz w:val="32"/>
                <w:szCs w:val="32"/>
                <w:lang w:eastAsia="fr-FR" w:bidi="ar-DZ"/>
              </w:rPr>
            </w:pPr>
            <w:r w:rsidRPr="00107457">
              <w:rPr>
                <w:rFonts w:ascii="Traditional Arabic" w:hAnsi="Traditional Arabic" w:cs="Traditional Arabic"/>
                <w:sz w:val="32"/>
                <w:szCs w:val="32"/>
                <w:rtl/>
                <w:lang w:eastAsia="fr-FR" w:bidi="ar-DZ"/>
              </w:rPr>
              <w:t>يساعد فتح الشبابيك الإسلامية في البنوك الوطنية على زيادة الطلب من قبل العملاء على صيغ التمويل الإسلامي</w:t>
            </w:r>
          </w:p>
        </w:tc>
        <w:tc>
          <w:tcPr>
            <w:tcW w:w="2590" w:type="dxa"/>
            <w:tcBorders>
              <w:bottom w:val="single" w:sz="4" w:space="0" w:color="auto"/>
            </w:tcBorders>
          </w:tcPr>
          <w:p w14:paraId="38E17CD7" w14:textId="77777777" w:rsidR="00874FFA" w:rsidRPr="00107457" w:rsidRDefault="00874FFA" w:rsidP="00F4466B">
            <w:pPr>
              <w:tabs>
                <w:tab w:val="left" w:pos="7800"/>
              </w:tabs>
              <w:bidi/>
              <w:spacing w:after="0" w:line="240" w:lineRule="auto"/>
              <w:jc w:val="both"/>
              <w:rPr>
                <w:rFonts w:ascii="Traditional Arabic" w:hAnsi="Traditional Arabic" w:cs="Traditional Arabic"/>
                <w:sz w:val="32"/>
                <w:szCs w:val="32"/>
                <w:lang w:eastAsia="fr-FR" w:bidi="ar-DZ"/>
              </w:rPr>
            </w:pPr>
            <w:r w:rsidRPr="00107457">
              <w:rPr>
                <w:rFonts w:ascii="Traditional Arabic" w:hAnsi="Traditional Arabic" w:cs="Traditional Arabic"/>
                <w:sz w:val="32"/>
                <w:szCs w:val="32"/>
                <w:rtl/>
                <w:lang w:eastAsia="fr-FR" w:bidi="ar-DZ"/>
              </w:rPr>
              <w:t xml:space="preserve">المنهج الوصفي والمنهج التحليلي باستعمال الاستبيان </w:t>
            </w:r>
          </w:p>
        </w:tc>
        <w:tc>
          <w:tcPr>
            <w:tcW w:w="1997" w:type="dxa"/>
            <w:tcBorders>
              <w:bottom w:val="single" w:sz="4" w:space="0" w:color="auto"/>
            </w:tcBorders>
          </w:tcPr>
          <w:p w14:paraId="3D7F1C85" w14:textId="77777777" w:rsidR="00874FFA" w:rsidRPr="00107457" w:rsidRDefault="001A1E27" w:rsidP="00F4466B">
            <w:pPr>
              <w:tabs>
                <w:tab w:val="left" w:pos="7800"/>
              </w:tabs>
              <w:bidi/>
              <w:spacing w:after="0" w:line="240" w:lineRule="auto"/>
              <w:jc w:val="both"/>
              <w:rPr>
                <w:rFonts w:ascii="Traditional Arabic" w:hAnsi="Traditional Arabic" w:cs="Traditional Arabic"/>
                <w:sz w:val="32"/>
                <w:szCs w:val="32"/>
                <w:lang w:eastAsia="fr-FR" w:bidi="ar-DZ"/>
              </w:rPr>
            </w:pPr>
            <w:r w:rsidRPr="00107457">
              <w:rPr>
                <w:rFonts w:ascii="Traditional Arabic" w:hAnsi="Traditional Arabic" w:cs="Traditional Arabic" w:hint="cs"/>
                <w:sz w:val="32"/>
                <w:szCs w:val="32"/>
                <w:rtl/>
                <w:lang w:eastAsia="fr-FR" w:bidi="ar-DZ"/>
              </w:rPr>
              <w:t xml:space="preserve"> الجزائر</w:t>
            </w:r>
          </w:p>
        </w:tc>
        <w:tc>
          <w:tcPr>
            <w:tcW w:w="1997" w:type="dxa"/>
            <w:tcBorders>
              <w:bottom w:val="single" w:sz="4" w:space="0" w:color="auto"/>
            </w:tcBorders>
          </w:tcPr>
          <w:p w14:paraId="5076010B" w14:textId="77777777" w:rsidR="00874FFA" w:rsidRPr="00107457" w:rsidRDefault="00874FFA" w:rsidP="00F4466B">
            <w:pPr>
              <w:tabs>
                <w:tab w:val="left" w:pos="7800"/>
              </w:tabs>
              <w:bidi/>
              <w:spacing w:after="0" w:line="240" w:lineRule="auto"/>
              <w:jc w:val="both"/>
              <w:rPr>
                <w:rFonts w:ascii="Traditional Arabic" w:hAnsi="Traditional Arabic" w:cs="Traditional Arabic"/>
                <w:sz w:val="32"/>
                <w:szCs w:val="32"/>
                <w:lang w:eastAsia="fr-FR" w:bidi="ar-DZ"/>
              </w:rPr>
            </w:pPr>
            <w:r w:rsidRPr="00107457">
              <w:rPr>
                <w:rFonts w:ascii="Traditional Arabic" w:hAnsi="Traditional Arabic" w:cs="Traditional Arabic"/>
                <w:sz w:val="32"/>
                <w:szCs w:val="32"/>
                <w:rtl/>
                <w:lang w:eastAsia="fr-FR" w:bidi="ar-DZ"/>
              </w:rPr>
              <w:t xml:space="preserve">التعرف على أبعاد الشمول المالي والمصرفي ومتطلباته من منظور إسلامي وإبراز الدور المحوري للمؤسسات المالية الإسلامية في تسريع الشمول المالي والمصرفي </w:t>
            </w:r>
          </w:p>
        </w:tc>
        <w:tc>
          <w:tcPr>
            <w:tcW w:w="1955" w:type="dxa"/>
            <w:tcBorders>
              <w:bottom w:val="single" w:sz="4" w:space="0" w:color="auto"/>
            </w:tcBorders>
          </w:tcPr>
          <w:p w14:paraId="5A12DDF5" w14:textId="77777777" w:rsidR="00874FFA" w:rsidRPr="00107457" w:rsidRDefault="00874FFA" w:rsidP="00F4466B">
            <w:pPr>
              <w:tabs>
                <w:tab w:val="left" w:pos="7800"/>
              </w:tabs>
              <w:bidi/>
              <w:jc w:val="both"/>
              <w:rPr>
                <w:rFonts w:ascii="Traditional Arabic" w:hAnsi="Traditional Arabic" w:cs="Traditional Arabic"/>
                <w:sz w:val="32"/>
                <w:szCs w:val="32"/>
                <w:lang w:eastAsia="fr-FR" w:bidi="ar-DZ"/>
              </w:rPr>
            </w:pPr>
            <w:r w:rsidRPr="00107457">
              <w:rPr>
                <w:rFonts w:ascii="Traditional Arabic" w:hAnsi="Traditional Arabic" w:cs="Traditional Arabic"/>
                <w:sz w:val="32"/>
                <w:szCs w:val="32"/>
                <w:rtl/>
                <w:lang w:eastAsia="fr-FR" w:bidi="ar-DZ"/>
              </w:rPr>
              <w:t>الصيرفة الإسلامية ودورها في تحقيق الشمول المالي في الجزائر</w:t>
            </w:r>
          </w:p>
        </w:tc>
        <w:tc>
          <w:tcPr>
            <w:tcW w:w="1989" w:type="dxa"/>
            <w:tcBorders>
              <w:bottom w:val="single" w:sz="4" w:space="0" w:color="auto"/>
            </w:tcBorders>
          </w:tcPr>
          <w:p w14:paraId="20D9ED7A" w14:textId="77777777" w:rsidR="00874FFA" w:rsidRPr="00107457" w:rsidRDefault="00874FFA" w:rsidP="00F4466B">
            <w:pPr>
              <w:tabs>
                <w:tab w:val="left" w:pos="7800"/>
              </w:tabs>
              <w:bidi/>
              <w:spacing w:after="0" w:line="240" w:lineRule="auto"/>
              <w:rPr>
                <w:rFonts w:ascii="Traditional Arabic" w:hAnsi="Traditional Arabic" w:cs="Traditional Arabic"/>
                <w:sz w:val="32"/>
                <w:szCs w:val="32"/>
                <w:lang w:eastAsia="fr-FR" w:bidi="ar-DZ"/>
              </w:rPr>
            </w:pPr>
            <w:r w:rsidRPr="00107457">
              <w:rPr>
                <w:rFonts w:ascii="Traditional Arabic" w:hAnsi="Traditional Arabic" w:cs="Traditional Arabic"/>
                <w:sz w:val="32"/>
                <w:szCs w:val="32"/>
                <w:rtl/>
                <w:lang w:eastAsia="fr-FR" w:bidi="ar-DZ"/>
              </w:rPr>
              <w:t>حداد محمد إدريس</w:t>
            </w:r>
          </w:p>
          <w:p w14:paraId="63782341" w14:textId="77777777" w:rsidR="00874FFA" w:rsidRPr="00107457" w:rsidRDefault="00874FFA" w:rsidP="00F4466B">
            <w:pPr>
              <w:tabs>
                <w:tab w:val="left" w:pos="7800"/>
              </w:tabs>
              <w:bidi/>
              <w:spacing w:after="0" w:line="240" w:lineRule="auto"/>
              <w:rPr>
                <w:rFonts w:ascii="Traditional Arabic" w:hAnsi="Traditional Arabic" w:cs="Traditional Arabic"/>
                <w:sz w:val="32"/>
                <w:szCs w:val="32"/>
                <w:lang w:eastAsia="fr-FR" w:bidi="ar-DZ"/>
              </w:rPr>
            </w:pPr>
            <w:r w:rsidRPr="00107457">
              <w:rPr>
                <w:rFonts w:ascii="Traditional Arabic" w:hAnsi="Traditional Arabic" w:cs="Traditional Arabic"/>
                <w:sz w:val="32"/>
                <w:szCs w:val="32"/>
                <w:lang w:eastAsia="fr-FR" w:bidi="ar-DZ"/>
              </w:rPr>
              <w:t>2020</w:t>
            </w:r>
            <w:r w:rsidRPr="00107457">
              <w:rPr>
                <w:rFonts w:ascii="Traditional Arabic" w:hAnsi="Traditional Arabic" w:cs="Traditional Arabic"/>
                <w:sz w:val="32"/>
                <w:szCs w:val="32"/>
                <w:rtl/>
                <w:lang w:eastAsia="fr-FR" w:bidi="ar-DZ"/>
              </w:rPr>
              <w:t xml:space="preserve"> </w:t>
            </w:r>
          </w:p>
        </w:tc>
      </w:tr>
      <w:tr w:rsidR="00964B92" w:rsidRPr="00107457" w14:paraId="5F7790B1" w14:textId="77777777" w:rsidTr="00F4466B">
        <w:trPr>
          <w:trHeight w:val="991"/>
        </w:trPr>
        <w:tc>
          <w:tcPr>
            <w:tcW w:w="3755" w:type="dxa"/>
            <w:tcBorders>
              <w:top w:val="single" w:sz="4" w:space="0" w:color="auto"/>
            </w:tcBorders>
          </w:tcPr>
          <w:p w14:paraId="39C151F2" w14:textId="77777777" w:rsidR="00964B92" w:rsidRPr="00107457" w:rsidRDefault="00964B92" w:rsidP="00F4466B">
            <w:pPr>
              <w:tabs>
                <w:tab w:val="left" w:pos="7800"/>
              </w:tabs>
              <w:spacing w:after="0" w:line="360" w:lineRule="auto"/>
              <w:jc w:val="right"/>
              <w:rPr>
                <w:rFonts w:ascii="Traditional Arabic" w:hAnsi="Traditional Arabic" w:cs="Traditional Arabic"/>
                <w:sz w:val="32"/>
                <w:szCs w:val="32"/>
                <w:rtl/>
                <w:lang w:eastAsia="fr-FR" w:bidi="ar-DZ"/>
              </w:rPr>
            </w:pPr>
            <w:r w:rsidRPr="00107457">
              <w:rPr>
                <w:rFonts w:ascii="Traditional Arabic" w:hAnsi="Traditional Arabic" w:cs="Traditional Arabic"/>
                <w:sz w:val="32"/>
                <w:szCs w:val="32"/>
                <w:rtl/>
                <w:lang w:eastAsia="fr-FR" w:bidi="ar-DZ"/>
              </w:rPr>
              <w:t xml:space="preserve">يعد التمويل الإسلامي من أهم الآليات المناسبة لإيجاد حلول لتسهيل وإتاحة الخدمات المالية </w:t>
            </w:r>
          </w:p>
          <w:p w14:paraId="48717AB8" w14:textId="77777777" w:rsidR="00964B92" w:rsidRPr="00107457" w:rsidRDefault="00964B92" w:rsidP="00F4466B">
            <w:pPr>
              <w:tabs>
                <w:tab w:val="left" w:pos="7800"/>
              </w:tabs>
              <w:spacing w:after="0" w:line="360" w:lineRule="auto"/>
              <w:jc w:val="right"/>
              <w:rPr>
                <w:rFonts w:ascii="Traditional Arabic" w:hAnsi="Traditional Arabic" w:cs="Traditional Arabic"/>
                <w:sz w:val="32"/>
                <w:szCs w:val="32"/>
                <w:rtl/>
                <w:lang w:eastAsia="fr-FR" w:bidi="ar-DZ"/>
              </w:rPr>
            </w:pPr>
            <w:r w:rsidRPr="00107457">
              <w:rPr>
                <w:rFonts w:ascii="Traditional Arabic" w:hAnsi="Traditional Arabic" w:cs="Traditional Arabic"/>
                <w:sz w:val="32"/>
                <w:szCs w:val="32"/>
                <w:rtl/>
                <w:lang w:eastAsia="fr-FR" w:bidi="ar-DZ"/>
              </w:rPr>
              <w:lastRenderedPageBreak/>
              <w:t>_ضرورة تعزيز التثقيف المالي ومواكبة التكنولوجيا لجميع شرائح المجتمع</w:t>
            </w:r>
          </w:p>
        </w:tc>
        <w:tc>
          <w:tcPr>
            <w:tcW w:w="2590" w:type="dxa"/>
            <w:tcBorders>
              <w:top w:val="single" w:sz="4" w:space="0" w:color="auto"/>
            </w:tcBorders>
          </w:tcPr>
          <w:p w14:paraId="447DBB76" w14:textId="77777777" w:rsidR="00964B92" w:rsidRPr="00107457" w:rsidRDefault="00964B92" w:rsidP="00F4466B">
            <w:pPr>
              <w:tabs>
                <w:tab w:val="left" w:pos="7800"/>
              </w:tabs>
              <w:spacing w:after="0" w:line="360" w:lineRule="auto"/>
              <w:jc w:val="right"/>
              <w:rPr>
                <w:rFonts w:ascii="Traditional Arabic" w:hAnsi="Traditional Arabic" w:cs="Traditional Arabic"/>
                <w:sz w:val="32"/>
                <w:szCs w:val="32"/>
                <w:lang w:eastAsia="fr-FR" w:bidi="ar-DZ"/>
              </w:rPr>
            </w:pPr>
            <w:r w:rsidRPr="00107457">
              <w:rPr>
                <w:rFonts w:ascii="Traditional Arabic" w:hAnsi="Traditional Arabic" w:cs="Traditional Arabic"/>
                <w:sz w:val="32"/>
                <w:szCs w:val="32"/>
                <w:rtl/>
                <w:lang w:eastAsia="fr-FR" w:bidi="ar-DZ"/>
              </w:rPr>
              <w:lastRenderedPageBreak/>
              <w:t>المنهج الوصفي والتحليلي باستعمال برنامج</w:t>
            </w:r>
            <w:r w:rsidRPr="00107457">
              <w:rPr>
                <w:rFonts w:ascii="Traditional Arabic" w:hAnsi="Traditional Arabic" w:cs="Traditional Arabic"/>
                <w:sz w:val="32"/>
                <w:szCs w:val="32"/>
                <w:lang w:eastAsia="fr-FR" w:bidi="ar-DZ"/>
              </w:rPr>
              <w:t>SPSS</w:t>
            </w:r>
          </w:p>
        </w:tc>
        <w:tc>
          <w:tcPr>
            <w:tcW w:w="1997" w:type="dxa"/>
            <w:tcBorders>
              <w:top w:val="single" w:sz="4" w:space="0" w:color="auto"/>
            </w:tcBorders>
          </w:tcPr>
          <w:p w14:paraId="268D76CF" w14:textId="77777777" w:rsidR="00964B92" w:rsidRPr="00107457" w:rsidRDefault="00964B92" w:rsidP="00F4466B">
            <w:pPr>
              <w:tabs>
                <w:tab w:val="left" w:pos="7800"/>
              </w:tabs>
              <w:spacing w:after="0" w:line="360" w:lineRule="auto"/>
              <w:jc w:val="right"/>
              <w:rPr>
                <w:rFonts w:ascii="Traditional Arabic" w:hAnsi="Traditional Arabic" w:cs="Traditional Arabic"/>
                <w:sz w:val="32"/>
                <w:szCs w:val="32"/>
                <w:lang w:eastAsia="fr-FR" w:bidi="ar-DZ"/>
              </w:rPr>
            </w:pPr>
            <w:r w:rsidRPr="00107457">
              <w:rPr>
                <w:rFonts w:ascii="Traditional Arabic" w:hAnsi="Traditional Arabic" w:cs="Traditional Arabic"/>
                <w:sz w:val="32"/>
                <w:szCs w:val="32"/>
                <w:rtl/>
                <w:lang w:eastAsia="fr-FR" w:bidi="ar-DZ"/>
              </w:rPr>
              <w:t xml:space="preserve">متعاملين بنك البركة ومصرف السلام الجزائر </w:t>
            </w:r>
          </w:p>
        </w:tc>
        <w:tc>
          <w:tcPr>
            <w:tcW w:w="1997" w:type="dxa"/>
            <w:tcBorders>
              <w:top w:val="single" w:sz="4" w:space="0" w:color="auto"/>
            </w:tcBorders>
          </w:tcPr>
          <w:p w14:paraId="1C13ADFB" w14:textId="77777777" w:rsidR="00964B92" w:rsidRPr="00107457" w:rsidRDefault="00964B92" w:rsidP="00F4466B">
            <w:pPr>
              <w:tabs>
                <w:tab w:val="left" w:pos="7800"/>
              </w:tabs>
              <w:spacing w:after="0" w:line="360" w:lineRule="auto"/>
              <w:jc w:val="right"/>
              <w:rPr>
                <w:rFonts w:ascii="Traditional Arabic" w:hAnsi="Traditional Arabic" w:cs="Traditional Arabic"/>
                <w:sz w:val="32"/>
                <w:szCs w:val="32"/>
                <w:lang w:eastAsia="fr-FR" w:bidi="ar-DZ"/>
              </w:rPr>
            </w:pPr>
            <w:r w:rsidRPr="00107457">
              <w:rPr>
                <w:rFonts w:ascii="Traditional Arabic" w:hAnsi="Traditional Arabic" w:cs="Traditional Arabic"/>
                <w:sz w:val="32"/>
                <w:szCs w:val="32"/>
                <w:rtl/>
                <w:lang w:eastAsia="fr-FR" w:bidi="ar-DZ"/>
              </w:rPr>
              <w:t xml:space="preserve">التعرف على نظام التمويل الإسلامي كأداة تعمل على </w:t>
            </w:r>
            <w:r w:rsidRPr="00107457">
              <w:rPr>
                <w:rFonts w:ascii="Traditional Arabic" w:hAnsi="Traditional Arabic" w:cs="Traditional Arabic"/>
                <w:sz w:val="32"/>
                <w:szCs w:val="32"/>
                <w:rtl/>
                <w:lang w:eastAsia="fr-FR" w:bidi="ar-DZ"/>
              </w:rPr>
              <w:lastRenderedPageBreak/>
              <w:t xml:space="preserve">توسيع نطاق الشمول المالي والتعرف على التحديات إلي تواجه التمويل الإسلامي </w:t>
            </w:r>
          </w:p>
        </w:tc>
        <w:tc>
          <w:tcPr>
            <w:tcW w:w="1955" w:type="dxa"/>
            <w:tcBorders>
              <w:top w:val="single" w:sz="4" w:space="0" w:color="auto"/>
            </w:tcBorders>
          </w:tcPr>
          <w:p w14:paraId="3A06344D" w14:textId="77777777" w:rsidR="00964B92" w:rsidRPr="00107457" w:rsidRDefault="00964B92" w:rsidP="00F4466B">
            <w:pPr>
              <w:tabs>
                <w:tab w:val="left" w:pos="7800"/>
              </w:tabs>
              <w:spacing w:after="0" w:line="360" w:lineRule="auto"/>
              <w:jc w:val="right"/>
              <w:rPr>
                <w:rFonts w:ascii="Traditional Arabic" w:hAnsi="Traditional Arabic" w:cs="Traditional Arabic"/>
                <w:sz w:val="32"/>
                <w:szCs w:val="32"/>
                <w:lang w:eastAsia="fr-FR" w:bidi="ar-DZ"/>
              </w:rPr>
            </w:pPr>
            <w:r w:rsidRPr="00107457">
              <w:rPr>
                <w:rFonts w:ascii="Traditional Arabic" w:hAnsi="Traditional Arabic" w:cs="Traditional Arabic"/>
                <w:sz w:val="32"/>
                <w:szCs w:val="32"/>
                <w:rtl/>
                <w:lang w:eastAsia="fr-FR" w:bidi="ar-DZ"/>
              </w:rPr>
              <w:lastRenderedPageBreak/>
              <w:t xml:space="preserve">دور التمويل الإسلامي في تعزيز الشمول المالي دراسة </w:t>
            </w:r>
            <w:r w:rsidRPr="00107457">
              <w:rPr>
                <w:rFonts w:ascii="Traditional Arabic" w:hAnsi="Traditional Arabic" w:cs="Traditional Arabic"/>
                <w:sz w:val="32"/>
                <w:szCs w:val="32"/>
                <w:rtl/>
                <w:lang w:eastAsia="fr-FR" w:bidi="ar-DZ"/>
              </w:rPr>
              <w:lastRenderedPageBreak/>
              <w:t xml:space="preserve">حالة عينة من متعاملي بنك البركة ومصرف السلام الجزائر </w:t>
            </w:r>
            <w:r w:rsidRPr="00107457">
              <w:rPr>
                <w:rFonts w:ascii="Traditional Arabic" w:hAnsi="Traditional Arabic" w:cs="Traditional Arabic"/>
                <w:sz w:val="32"/>
                <w:szCs w:val="32"/>
                <w:lang w:eastAsia="fr-FR" w:bidi="ar-DZ"/>
              </w:rPr>
              <w:t xml:space="preserve"> </w:t>
            </w:r>
            <w:r w:rsidRPr="00107457">
              <w:rPr>
                <w:rFonts w:ascii="Traditional Arabic" w:hAnsi="Traditional Arabic" w:cs="Traditional Arabic"/>
                <w:sz w:val="32"/>
                <w:szCs w:val="32"/>
                <w:rtl/>
                <w:lang w:eastAsia="fr-FR" w:bidi="ar-DZ"/>
              </w:rPr>
              <w:t xml:space="preserve"> </w:t>
            </w:r>
          </w:p>
        </w:tc>
        <w:tc>
          <w:tcPr>
            <w:tcW w:w="1989" w:type="dxa"/>
            <w:tcBorders>
              <w:top w:val="single" w:sz="4" w:space="0" w:color="auto"/>
            </w:tcBorders>
          </w:tcPr>
          <w:p w14:paraId="1B1137B4" w14:textId="77777777" w:rsidR="00964B92" w:rsidRPr="00107457" w:rsidRDefault="00964B92" w:rsidP="00F4466B">
            <w:pPr>
              <w:tabs>
                <w:tab w:val="left" w:pos="7800"/>
              </w:tabs>
              <w:spacing w:after="0" w:line="360" w:lineRule="auto"/>
              <w:jc w:val="right"/>
              <w:rPr>
                <w:rFonts w:ascii="Traditional Arabic" w:hAnsi="Traditional Arabic" w:cs="Traditional Arabic"/>
                <w:sz w:val="32"/>
                <w:szCs w:val="32"/>
                <w:lang w:eastAsia="fr-FR" w:bidi="ar-DZ"/>
              </w:rPr>
            </w:pPr>
            <w:r w:rsidRPr="00107457">
              <w:rPr>
                <w:rFonts w:ascii="Traditional Arabic" w:hAnsi="Traditional Arabic" w:cs="Traditional Arabic"/>
                <w:sz w:val="32"/>
                <w:szCs w:val="32"/>
                <w:rtl/>
                <w:lang w:eastAsia="fr-FR" w:bidi="ar-DZ"/>
              </w:rPr>
              <w:lastRenderedPageBreak/>
              <w:t>حنان  غريب الطاووس</w:t>
            </w:r>
          </w:p>
          <w:p w14:paraId="7E92C409" w14:textId="77777777" w:rsidR="00964B92" w:rsidRPr="00107457" w:rsidRDefault="00964B92" w:rsidP="00F4466B">
            <w:pPr>
              <w:tabs>
                <w:tab w:val="left" w:pos="7800"/>
              </w:tabs>
              <w:spacing w:after="0" w:line="360" w:lineRule="auto"/>
              <w:jc w:val="right"/>
              <w:rPr>
                <w:rFonts w:ascii="Traditional Arabic" w:hAnsi="Traditional Arabic" w:cs="Traditional Arabic"/>
                <w:sz w:val="32"/>
                <w:szCs w:val="32"/>
                <w:lang w:eastAsia="fr-FR" w:bidi="ar-DZ"/>
              </w:rPr>
            </w:pPr>
            <w:r w:rsidRPr="00107457">
              <w:rPr>
                <w:rFonts w:ascii="Traditional Arabic" w:hAnsi="Traditional Arabic" w:cs="Traditional Arabic"/>
                <w:sz w:val="32"/>
                <w:szCs w:val="32"/>
                <w:lang w:eastAsia="fr-FR" w:bidi="ar-DZ"/>
              </w:rPr>
              <w:t>2021</w:t>
            </w:r>
            <w:r w:rsidRPr="00107457">
              <w:rPr>
                <w:rFonts w:ascii="Traditional Arabic" w:hAnsi="Traditional Arabic" w:cs="Traditional Arabic"/>
                <w:sz w:val="32"/>
                <w:szCs w:val="32"/>
                <w:rtl/>
                <w:lang w:eastAsia="fr-FR" w:bidi="ar-DZ"/>
              </w:rPr>
              <w:t xml:space="preserve"> </w:t>
            </w:r>
          </w:p>
        </w:tc>
      </w:tr>
      <w:tr w:rsidR="00964B92" w:rsidRPr="00107457" w14:paraId="5F6BCFDB" w14:textId="77777777" w:rsidTr="00F4466B">
        <w:trPr>
          <w:trHeight w:val="3116"/>
        </w:trPr>
        <w:tc>
          <w:tcPr>
            <w:tcW w:w="3755" w:type="dxa"/>
            <w:tcBorders>
              <w:bottom w:val="single" w:sz="4" w:space="0" w:color="auto"/>
            </w:tcBorders>
          </w:tcPr>
          <w:p w14:paraId="08F6C739" w14:textId="77777777" w:rsidR="00964B92" w:rsidRPr="00107457" w:rsidRDefault="00F04CA3" w:rsidP="00F4466B">
            <w:pPr>
              <w:tabs>
                <w:tab w:val="left" w:pos="7800"/>
              </w:tabs>
              <w:bidi/>
              <w:spacing w:after="0" w:line="240" w:lineRule="auto"/>
              <w:rPr>
                <w:rFonts w:ascii="Traditional Arabic" w:hAnsi="Traditional Arabic" w:cs="Traditional Arabic"/>
                <w:sz w:val="32"/>
                <w:szCs w:val="32"/>
                <w:rtl/>
                <w:lang w:eastAsia="fr-FR" w:bidi="ar-DZ"/>
              </w:rPr>
            </w:pPr>
            <w:r>
              <w:rPr>
                <w:rFonts w:ascii="Traditional Arabic" w:hAnsi="Traditional Arabic" w:cs="Traditional Arabic"/>
                <w:noProof/>
                <w:sz w:val="32"/>
                <w:szCs w:val="32"/>
                <w:rtl/>
                <w:lang w:eastAsia="fr-FR"/>
              </w:rPr>
              <w:pict w14:anchorId="7260CAB2">
                <v:shape id="_x0000_s1207" type="#_x0000_t32" style="position:absolute;left:0;text-align:left;margin-left:-5.8pt;margin-top:633.7pt;width:.05pt;height:1.75pt;z-index:251668480;mso-position-horizontal-relative:text;mso-position-vertical-relative:text" o:connectortype="straight"/>
              </w:pict>
            </w:r>
            <w:r w:rsidR="00964B92" w:rsidRPr="00107457">
              <w:rPr>
                <w:rFonts w:ascii="Traditional Arabic" w:hAnsi="Traditional Arabic" w:cs="Traditional Arabic"/>
                <w:sz w:val="32"/>
                <w:szCs w:val="32"/>
                <w:rtl/>
                <w:lang w:eastAsia="fr-FR" w:bidi="ar-DZ"/>
              </w:rPr>
              <w:t xml:space="preserve">المالية الإسلامية من الآليات المعتمدة في تعزيز الشمول المالي </w:t>
            </w:r>
          </w:p>
          <w:p w14:paraId="7E457EEA" w14:textId="77777777" w:rsidR="00964B92" w:rsidRPr="00107457" w:rsidRDefault="00964B92" w:rsidP="00F4466B">
            <w:pPr>
              <w:tabs>
                <w:tab w:val="left" w:pos="7800"/>
              </w:tabs>
              <w:bidi/>
              <w:spacing w:after="0" w:line="240" w:lineRule="auto"/>
              <w:rPr>
                <w:rFonts w:ascii="Traditional Arabic" w:hAnsi="Traditional Arabic" w:cs="Traditional Arabic"/>
                <w:sz w:val="32"/>
                <w:szCs w:val="32"/>
                <w:rtl/>
                <w:lang w:eastAsia="fr-FR" w:bidi="ar-DZ"/>
              </w:rPr>
            </w:pPr>
            <w:r w:rsidRPr="00107457">
              <w:rPr>
                <w:rFonts w:ascii="Traditional Arabic" w:hAnsi="Traditional Arabic" w:cs="Traditional Arabic"/>
                <w:sz w:val="32"/>
                <w:szCs w:val="32"/>
                <w:rtl/>
                <w:lang w:eastAsia="fr-FR" w:bidi="ar-DZ"/>
              </w:rPr>
              <w:t xml:space="preserve">_يتحقق الشمول المالي من خلال زيادة الوعي المالي والتعرف على منتجات المالية الإسلامية </w:t>
            </w:r>
          </w:p>
          <w:p w14:paraId="4B22D377" w14:textId="77777777" w:rsidR="00964B92" w:rsidRPr="00107457" w:rsidRDefault="00964B92" w:rsidP="00F4466B">
            <w:pPr>
              <w:tabs>
                <w:tab w:val="left" w:pos="7800"/>
              </w:tabs>
              <w:bidi/>
              <w:spacing w:after="0" w:line="240" w:lineRule="auto"/>
              <w:rPr>
                <w:rFonts w:ascii="Traditional Arabic" w:hAnsi="Traditional Arabic" w:cs="Traditional Arabic"/>
                <w:sz w:val="32"/>
                <w:szCs w:val="32"/>
                <w:rtl/>
                <w:lang w:eastAsia="fr-FR" w:bidi="ar-DZ"/>
              </w:rPr>
            </w:pPr>
            <w:r w:rsidRPr="00107457">
              <w:rPr>
                <w:rFonts w:ascii="Traditional Arabic" w:hAnsi="Traditional Arabic" w:cs="Traditional Arabic"/>
                <w:sz w:val="32"/>
                <w:szCs w:val="32"/>
                <w:rtl/>
                <w:lang w:eastAsia="fr-FR" w:bidi="ar-DZ"/>
              </w:rPr>
              <w:t xml:space="preserve">_تزايد مستمر لحجم الطلب على الخدمات المصرفية </w:t>
            </w:r>
          </w:p>
          <w:p w14:paraId="12174AD5" w14:textId="77777777" w:rsidR="00964B92" w:rsidRPr="00107457" w:rsidRDefault="00964B92" w:rsidP="00F4466B">
            <w:pPr>
              <w:tabs>
                <w:tab w:val="left" w:pos="7800"/>
              </w:tabs>
              <w:bidi/>
              <w:spacing w:line="240" w:lineRule="auto"/>
              <w:rPr>
                <w:rFonts w:ascii="Traditional Arabic" w:hAnsi="Traditional Arabic" w:cs="Traditional Arabic"/>
                <w:sz w:val="32"/>
                <w:szCs w:val="32"/>
                <w:rtl/>
                <w:lang w:eastAsia="fr-FR" w:bidi="ar-DZ"/>
              </w:rPr>
            </w:pPr>
            <w:r w:rsidRPr="00107457">
              <w:rPr>
                <w:rFonts w:ascii="Traditional Arabic" w:hAnsi="Traditional Arabic" w:cs="Traditional Arabic"/>
                <w:sz w:val="32"/>
                <w:szCs w:val="32"/>
                <w:rtl/>
                <w:lang w:eastAsia="fr-FR" w:bidi="ar-DZ"/>
              </w:rPr>
              <w:t>_تصنف الجزائر من بين الدو</w:t>
            </w:r>
            <w:r w:rsidRPr="00107457">
              <w:rPr>
                <w:rFonts w:ascii="Traditional Arabic" w:hAnsi="Traditional Arabic" w:cs="Traditional Arabic" w:hint="cs"/>
                <w:sz w:val="32"/>
                <w:szCs w:val="32"/>
                <w:rtl/>
                <w:lang w:eastAsia="fr-FR" w:bidi="ar-DZ"/>
              </w:rPr>
              <w:t>ل</w:t>
            </w:r>
            <w:r w:rsidR="00090BF7">
              <w:rPr>
                <w:rFonts w:ascii="Traditional Arabic" w:hAnsi="Traditional Arabic" w:cs="Traditional Arabic"/>
                <w:sz w:val="32"/>
                <w:szCs w:val="32"/>
                <w:lang w:eastAsia="fr-FR" w:bidi="ar-DZ"/>
              </w:rPr>
              <w:t xml:space="preserve"> </w:t>
            </w:r>
            <w:r w:rsidR="00090BF7">
              <w:rPr>
                <w:rFonts w:ascii="Traditional Arabic" w:hAnsi="Traditional Arabic" w:cs="Traditional Arabic" w:hint="cs"/>
                <w:sz w:val="32"/>
                <w:szCs w:val="32"/>
                <w:rtl/>
                <w:lang w:eastAsia="fr-FR" w:bidi="ar-DZ"/>
              </w:rPr>
              <w:t>الضعيفة من جانب العرض</w:t>
            </w:r>
          </w:p>
        </w:tc>
        <w:tc>
          <w:tcPr>
            <w:tcW w:w="2590" w:type="dxa"/>
            <w:tcBorders>
              <w:bottom w:val="single" w:sz="4" w:space="0" w:color="auto"/>
            </w:tcBorders>
          </w:tcPr>
          <w:p w14:paraId="229E959D" w14:textId="77777777" w:rsidR="00964B92" w:rsidRPr="00107457" w:rsidRDefault="00964B92" w:rsidP="00F4466B">
            <w:pPr>
              <w:tabs>
                <w:tab w:val="left" w:pos="7800"/>
              </w:tabs>
              <w:bidi/>
              <w:spacing w:after="0" w:line="240" w:lineRule="auto"/>
              <w:rPr>
                <w:rFonts w:ascii="Traditional Arabic" w:hAnsi="Traditional Arabic" w:cs="Traditional Arabic"/>
                <w:sz w:val="32"/>
                <w:szCs w:val="32"/>
                <w:lang w:eastAsia="fr-FR" w:bidi="ar-DZ"/>
              </w:rPr>
            </w:pPr>
            <w:r w:rsidRPr="00107457">
              <w:rPr>
                <w:rFonts w:ascii="Traditional Arabic" w:hAnsi="Traditional Arabic" w:cs="Traditional Arabic"/>
                <w:sz w:val="32"/>
                <w:szCs w:val="32"/>
                <w:rtl/>
                <w:lang w:eastAsia="fr-FR" w:bidi="ar-DZ"/>
              </w:rPr>
              <w:t>المنهج الوصفي والتحليلي</w:t>
            </w:r>
          </w:p>
          <w:p w14:paraId="38DE5F68" w14:textId="77777777" w:rsidR="00964B92" w:rsidRPr="00107457" w:rsidRDefault="00964B92" w:rsidP="00F4466B">
            <w:pPr>
              <w:tabs>
                <w:tab w:val="left" w:pos="7800"/>
              </w:tabs>
              <w:bidi/>
              <w:spacing w:after="0" w:line="240" w:lineRule="auto"/>
              <w:rPr>
                <w:rFonts w:ascii="Traditional Arabic" w:hAnsi="Traditional Arabic" w:cs="Traditional Arabic"/>
                <w:sz w:val="32"/>
                <w:szCs w:val="32"/>
                <w:lang w:eastAsia="fr-FR" w:bidi="ar-DZ"/>
              </w:rPr>
            </w:pPr>
          </w:p>
          <w:p w14:paraId="45FEFB89" w14:textId="77777777" w:rsidR="00964B92" w:rsidRPr="00107457" w:rsidRDefault="00964B92" w:rsidP="00F4466B">
            <w:pPr>
              <w:tabs>
                <w:tab w:val="left" w:pos="7800"/>
              </w:tabs>
              <w:bidi/>
              <w:spacing w:after="0" w:line="240" w:lineRule="auto"/>
              <w:rPr>
                <w:rFonts w:ascii="Traditional Arabic" w:hAnsi="Traditional Arabic" w:cs="Traditional Arabic"/>
                <w:sz w:val="32"/>
                <w:szCs w:val="32"/>
                <w:lang w:eastAsia="fr-FR" w:bidi="ar-DZ"/>
              </w:rPr>
            </w:pPr>
          </w:p>
          <w:p w14:paraId="6204A00B" w14:textId="77777777" w:rsidR="00964B92" w:rsidRPr="00107457" w:rsidRDefault="00964B92" w:rsidP="00F4466B">
            <w:pPr>
              <w:tabs>
                <w:tab w:val="left" w:pos="7800"/>
              </w:tabs>
              <w:bidi/>
              <w:spacing w:after="0" w:line="240" w:lineRule="auto"/>
              <w:rPr>
                <w:rFonts w:ascii="Traditional Arabic" w:hAnsi="Traditional Arabic" w:cs="Traditional Arabic"/>
                <w:sz w:val="32"/>
                <w:szCs w:val="32"/>
                <w:lang w:eastAsia="fr-FR" w:bidi="ar-DZ"/>
              </w:rPr>
            </w:pPr>
          </w:p>
          <w:p w14:paraId="667CA7B3" w14:textId="77777777" w:rsidR="00964B92" w:rsidRPr="00107457" w:rsidRDefault="00964B92" w:rsidP="00F4466B">
            <w:pPr>
              <w:tabs>
                <w:tab w:val="left" w:pos="7800"/>
              </w:tabs>
              <w:bidi/>
              <w:spacing w:after="0" w:line="240" w:lineRule="auto"/>
              <w:rPr>
                <w:rFonts w:ascii="Traditional Arabic" w:hAnsi="Traditional Arabic" w:cs="Traditional Arabic"/>
                <w:sz w:val="32"/>
                <w:szCs w:val="32"/>
                <w:lang w:eastAsia="fr-FR" w:bidi="ar-DZ"/>
              </w:rPr>
            </w:pPr>
          </w:p>
          <w:p w14:paraId="573A78D5" w14:textId="77777777" w:rsidR="00964B92" w:rsidRPr="00107457" w:rsidRDefault="00964B92" w:rsidP="00F4466B">
            <w:pPr>
              <w:tabs>
                <w:tab w:val="left" w:pos="7800"/>
              </w:tabs>
              <w:bidi/>
              <w:spacing w:after="0" w:line="240" w:lineRule="auto"/>
              <w:rPr>
                <w:rFonts w:ascii="Traditional Arabic" w:hAnsi="Traditional Arabic" w:cs="Traditional Arabic"/>
                <w:sz w:val="32"/>
                <w:szCs w:val="32"/>
                <w:lang w:eastAsia="fr-FR" w:bidi="ar-DZ"/>
              </w:rPr>
            </w:pPr>
          </w:p>
          <w:p w14:paraId="793A786A" w14:textId="77777777" w:rsidR="00964B92" w:rsidRPr="00107457" w:rsidRDefault="00964B92" w:rsidP="00F4466B">
            <w:pPr>
              <w:tabs>
                <w:tab w:val="left" w:pos="7800"/>
              </w:tabs>
              <w:bidi/>
              <w:spacing w:after="0" w:line="240" w:lineRule="auto"/>
              <w:rPr>
                <w:rFonts w:ascii="Traditional Arabic" w:hAnsi="Traditional Arabic" w:cs="Traditional Arabic"/>
                <w:sz w:val="32"/>
                <w:szCs w:val="32"/>
                <w:lang w:eastAsia="fr-FR" w:bidi="ar-DZ"/>
              </w:rPr>
            </w:pPr>
          </w:p>
          <w:p w14:paraId="532A7012" w14:textId="77777777" w:rsidR="00964B92" w:rsidRPr="00107457" w:rsidRDefault="00964B92" w:rsidP="00F4466B">
            <w:pPr>
              <w:tabs>
                <w:tab w:val="left" w:pos="7800"/>
              </w:tabs>
              <w:bidi/>
              <w:spacing w:after="0" w:line="240" w:lineRule="auto"/>
              <w:rPr>
                <w:rFonts w:ascii="Traditional Arabic" w:hAnsi="Traditional Arabic" w:cs="Traditional Arabic"/>
                <w:sz w:val="32"/>
                <w:szCs w:val="32"/>
                <w:lang w:eastAsia="fr-FR" w:bidi="ar-DZ"/>
              </w:rPr>
            </w:pPr>
          </w:p>
        </w:tc>
        <w:tc>
          <w:tcPr>
            <w:tcW w:w="1997" w:type="dxa"/>
            <w:tcBorders>
              <w:bottom w:val="single" w:sz="4" w:space="0" w:color="auto"/>
            </w:tcBorders>
          </w:tcPr>
          <w:p w14:paraId="1E1A3C3B" w14:textId="77777777" w:rsidR="00964B92" w:rsidRPr="00107457" w:rsidRDefault="00964B92" w:rsidP="00F4466B">
            <w:pPr>
              <w:tabs>
                <w:tab w:val="left" w:pos="7800"/>
              </w:tabs>
              <w:bidi/>
              <w:spacing w:after="0" w:line="240" w:lineRule="auto"/>
              <w:rPr>
                <w:rFonts w:ascii="Traditional Arabic" w:hAnsi="Traditional Arabic" w:cs="Traditional Arabic"/>
                <w:sz w:val="32"/>
                <w:szCs w:val="32"/>
                <w:rtl/>
                <w:lang w:eastAsia="fr-FR" w:bidi="ar-DZ"/>
              </w:rPr>
            </w:pPr>
            <w:r w:rsidRPr="00107457">
              <w:rPr>
                <w:rFonts w:ascii="Traditional Arabic" w:hAnsi="Traditional Arabic" w:cs="Traditional Arabic"/>
                <w:sz w:val="32"/>
                <w:szCs w:val="32"/>
                <w:rtl/>
                <w:lang w:eastAsia="fr-FR" w:bidi="ar-DZ"/>
              </w:rPr>
              <w:t xml:space="preserve">تمثلت عينة الدراسة في بنك الفلاحة والتنمية الريفية </w:t>
            </w:r>
          </w:p>
          <w:p w14:paraId="6F85672B" w14:textId="77777777" w:rsidR="00964B92" w:rsidRPr="00107457" w:rsidRDefault="00964B92" w:rsidP="00F4466B">
            <w:pPr>
              <w:tabs>
                <w:tab w:val="left" w:pos="7800"/>
              </w:tabs>
              <w:bidi/>
              <w:spacing w:after="0" w:line="240" w:lineRule="auto"/>
              <w:rPr>
                <w:rFonts w:ascii="Traditional Arabic" w:hAnsi="Traditional Arabic" w:cs="Traditional Arabic"/>
                <w:sz w:val="32"/>
                <w:szCs w:val="32"/>
                <w:rtl/>
                <w:lang w:eastAsia="fr-FR" w:bidi="ar-DZ"/>
              </w:rPr>
            </w:pPr>
          </w:p>
          <w:p w14:paraId="6BD3BE40" w14:textId="77777777" w:rsidR="00964B92" w:rsidRPr="00107457" w:rsidRDefault="00964B92" w:rsidP="00F4466B">
            <w:pPr>
              <w:tabs>
                <w:tab w:val="left" w:pos="7800"/>
              </w:tabs>
              <w:bidi/>
              <w:spacing w:after="0" w:line="240" w:lineRule="auto"/>
              <w:rPr>
                <w:rFonts w:ascii="Traditional Arabic" w:hAnsi="Traditional Arabic" w:cs="Traditional Arabic"/>
                <w:sz w:val="32"/>
                <w:szCs w:val="32"/>
                <w:rtl/>
                <w:lang w:eastAsia="fr-FR" w:bidi="ar-DZ"/>
              </w:rPr>
            </w:pPr>
          </w:p>
          <w:p w14:paraId="3536912A" w14:textId="77777777" w:rsidR="00964B92" w:rsidRPr="00107457" w:rsidRDefault="00964B92" w:rsidP="00F4466B">
            <w:pPr>
              <w:tabs>
                <w:tab w:val="left" w:pos="7800"/>
              </w:tabs>
              <w:bidi/>
              <w:spacing w:after="0" w:line="240" w:lineRule="auto"/>
              <w:rPr>
                <w:rFonts w:ascii="Traditional Arabic" w:hAnsi="Traditional Arabic" w:cs="Traditional Arabic"/>
                <w:sz w:val="32"/>
                <w:szCs w:val="32"/>
                <w:rtl/>
                <w:lang w:eastAsia="fr-FR" w:bidi="ar-DZ"/>
              </w:rPr>
            </w:pPr>
          </w:p>
          <w:p w14:paraId="096BD21A" w14:textId="77777777" w:rsidR="00964B92" w:rsidRPr="00107457" w:rsidRDefault="00964B92" w:rsidP="00F4466B">
            <w:pPr>
              <w:tabs>
                <w:tab w:val="left" w:pos="7800"/>
              </w:tabs>
              <w:bidi/>
              <w:spacing w:after="0" w:line="240" w:lineRule="auto"/>
              <w:rPr>
                <w:rFonts w:ascii="Traditional Arabic" w:hAnsi="Traditional Arabic" w:cs="Traditional Arabic"/>
                <w:sz w:val="32"/>
                <w:szCs w:val="32"/>
                <w:rtl/>
                <w:lang w:eastAsia="fr-FR" w:bidi="ar-DZ"/>
              </w:rPr>
            </w:pPr>
          </w:p>
          <w:p w14:paraId="0867DAC2" w14:textId="77777777" w:rsidR="00964B92" w:rsidRPr="00107457" w:rsidRDefault="00964B92" w:rsidP="00F4466B">
            <w:pPr>
              <w:tabs>
                <w:tab w:val="left" w:pos="7800"/>
              </w:tabs>
              <w:bidi/>
              <w:spacing w:after="0" w:line="240" w:lineRule="auto"/>
              <w:rPr>
                <w:rFonts w:ascii="Time NEW" w:hAnsi="Time NEW" w:cs="Traditional Arabic"/>
                <w:sz w:val="32"/>
                <w:szCs w:val="32"/>
                <w:lang w:eastAsia="fr-FR" w:bidi="ar-DZ"/>
              </w:rPr>
            </w:pPr>
          </w:p>
        </w:tc>
        <w:tc>
          <w:tcPr>
            <w:tcW w:w="1997" w:type="dxa"/>
            <w:tcBorders>
              <w:bottom w:val="single" w:sz="4" w:space="0" w:color="auto"/>
            </w:tcBorders>
          </w:tcPr>
          <w:p w14:paraId="133FF781" w14:textId="77777777" w:rsidR="00964B92" w:rsidRPr="00107457" w:rsidRDefault="00964B92" w:rsidP="00F4466B">
            <w:pPr>
              <w:tabs>
                <w:tab w:val="left" w:pos="7800"/>
              </w:tabs>
              <w:bidi/>
              <w:spacing w:after="0" w:line="240" w:lineRule="auto"/>
              <w:rPr>
                <w:rFonts w:ascii="Traditional Arabic" w:hAnsi="Traditional Arabic" w:cs="Traditional Arabic"/>
                <w:sz w:val="32"/>
                <w:szCs w:val="32"/>
                <w:lang w:eastAsia="fr-FR" w:bidi="ar-DZ"/>
              </w:rPr>
            </w:pPr>
            <w:r w:rsidRPr="00107457">
              <w:rPr>
                <w:rFonts w:ascii="Traditional Arabic" w:hAnsi="Traditional Arabic" w:cs="Traditional Arabic"/>
                <w:sz w:val="32"/>
                <w:szCs w:val="32"/>
                <w:rtl/>
                <w:lang w:eastAsia="fr-FR" w:bidi="ar-DZ"/>
              </w:rPr>
              <w:t xml:space="preserve">إبراز أهمية المالية الإسلامية وتطورها في العالم خاصة البنوك الجزائرية </w:t>
            </w:r>
          </w:p>
          <w:p w14:paraId="1806DE17" w14:textId="77777777" w:rsidR="00964B92" w:rsidRPr="00107457" w:rsidRDefault="00964B92" w:rsidP="00F4466B">
            <w:pPr>
              <w:tabs>
                <w:tab w:val="left" w:pos="7800"/>
              </w:tabs>
              <w:bidi/>
              <w:spacing w:after="0" w:line="240" w:lineRule="auto"/>
              <w:rPr>
                <w:rFonts w:ascii="Traditional Arabic" w:hAnsi="Traditional Arabic" w:cs="Traditional Arabic"/>
                <w:sz w:val="32"/>
                <w:szCs w:val="32"/>
                <w:lang w:eastAsia="fr-FR" w:bidi="ar-DZ"/>
              </w:rPr>
            </w:pPr>
          </w:p>
          <w:p w14:paraId="5A82E41B" w14:textId="77777777" w:rsidR="00964B92" w:rsidRPr="00107457" w:rsidRDefault="00964B92" w:rsidP="00F4466B">
            <w:pPr>
              <w:tabs>
                <w:tab w:val="left" w:pos="7800"/>
              </w:tabs>
              <w:bidi/>
              <w:spacing w:after="0" w:line="240" w:lineRule="auto"/>
              <w:rPr>
                <w:rFonts w:ascii="Traditional Arabic" w:hAnsi="Traditional Arabic" w:cs="Traditional Arabic"/>
                <w:sz w:val="32"/>
                <w:szCs w:val="32"/>
                <w:lang w:eastAsia="fr-FR" w:bidi="ar-DZ"/>
              </w:rPr>
            </w:pPr>
          </w:p>
          <w:p w14:paraId="6A75D226" w14:textId="77777777" w:rsidR="00964B92" w:rsidRPr="00107457" w:rsidRDefault="00964B92" w:rsidP="00F4466B">
            <w:pPr>
              <w:tabs>
                <w:tab w:val="left" w:pos="7800"/>
              </w:tabs>
              <w:bidi/>
              <w:spacing w:after="0" w:line="240" w:lineRule="auto"/>
              <w:rPr>
                <w:rFonts w:ascii="Traditional Arabic" w:hAnsi="Traditional Arabic" w:cs="Traditional Arabic"/>
                <w:sz w:val="32"/>
                <w:szCs w:val="32"/>
                <w:lang w:eastAsia="fr-FR" w:bidi="ar-DZ"/>
              </w:rPr>
            </w:pPr>
          </w:p>
          <w:p w14:paraId="450BDCB0" w14:textId="77777777" w:rsidR="00964B92" w:rsidRPr="00107457" w:rsidRDefault="00964B92" w:rsidP="00F4466B">
            <w:pPr>
              <w:tabs>
                <w:tab w:val="left" w:pos="7800"/>
              </w:tabs>
              <w:bidi/>
              <w:spacing w:after="0" w:line="240" w:lineRule="auto"/>
              <w:rPr>
                <w:rFonts w:ascii="Traditional Arabic" w:hAnsi="Traditional Arabic" w:cs="Traditional Arabic"/>
                <w:sz w:val="32"/>
                <w:szCs w:val="32"/>
                <w:rtl/>
                <w:lang w:eastAsia="fr-FR" w:bidi="ar-DZ"/>
              </w:rPr>
            </w:pPr>
          </w:p>
        </w:tc>
        <w:tc>
          <w:tcPr>
            <w:tcW w:w="1955" w:type="dxa"/>
            <w:tcBorders>
              <w:bottom w:val="single" w:sz="4" w:space="0" w:color="auto"/>
            </w:tcBorders>
          </w:tcPr>
          <w:p w14:paraId="731E2074" w14:textId="77777777" w:rsidR="00964B92" w:rsidRPr="00107457" w:rsidRDefault="00964B92" w:rsidP="00F4466B">
            <w:pPr>
              <w:tabs>
                <w:tab w:val="left" w:pos="7800"/>
              </w:tabs>
              <w:bidi/>
              <w:spacing w:after="0" w:line="240" w:lineRule="auto"/>
              <w:rPr>
                <w:rFonts w:ascii="Traditional Arabic" w:hAnsi="Traditional Arabic" w:cs="Traditional Arabic"/>
                <w:sz w:val="32"/>
                <w:szCs w:val="32"/>
                <w:lang w:eastAsia="fr-FR" w:bidi="ar-DZ"/>
              </w:rPr>
            </w:pPr>
            <w:r w:rsidRPr="00107457">
              <w:rPr>
                <w:rFonts w:ascii="Traditional Arabic" w:hAnsi="Traditional Arabic" w:cs="Traditional Arabic"/>
                <w:sz w:val="32"/>
                <w:szCs w:val="32"/>
                <w:rtl/>
                <w:lang w:eastAsia="fr-FR" w:bidi="ar-DZ"/>
              </w:rPr>
              <w:t>المالية الإسلامية ودورها في تعزيز الشمول المالي</w:t>
            </w:r>
            <w:r w:rsidRPr="00107457">
              <w:rPr>
                <w:rFonts w:ascii="Traditional Arabic" w:hAnsi="Traditional Arabic" w:cs="Traditional Arabic" w:hint="cs"/>
                <w:sz w:val="32"/>
                <w:szCs w:val="32"/>
                <w:rtl/>
                <w:lang w:eastAsia="fr-FR" w:bidi="ar-DZ"/>
              </w:rPr>
              <w:t xml:space="preserve"> دراسة حالة بنك الفلاحة والتنمية الريفية </w:t>
            </w:r>
            <w:r w:rsidRPr="00107457">
              <w:rPr>
                <w:rFonts w:ascii="Traditional Arabic" w:hAnsi="Traditional Arabic" w:cs="Traditional Arabic"/>
                <w:sz w:val="32"/>
                <w:szCs w:val="32"/>
                <w:rtl/>
                <w:lang w:eastAsia="fr-FR" w:bidi="ar-DZ"/>
              </w:rPr>
              <w:t xml:space="preserve"> </w:t>
            </w:r>
          </w:p>
          <w:p w14:paraId="65CFFE25" w14:textId="77777777" w:rsidR="00964B92" w:rsidRPr="00107457" w:rsidRDefault="00964B92" w:rsidP="00F4466B">
            <w:pPr>
              <w:tabs>
                <w:tab w:val="left" w:pos="7800"/>
              </w:tabs>
              <w:bidi/>
              <w:spacing w:after="0" w:line="240" w:lineRule="auto"/>
              <w:rPr>
                <w:rFonts w:ascii="Traditional Arabic" w:hAnsi="Traditional Arabic" w:cs="Traditional Arabic"/>
                <w:b/>
                <w:bCs/>
                <w:sz w:val="32"/>
                <w:szCs w:val="32"/>
                <w:lang w:eastAsia="fr-FR" w:bidi="ar-DZ"/>
              </w:rPr>
            </w:pPr>
          </w:p>
          <w:p w14:paraId="7755C2F4" w14:textId="77777777" w:rsidR="00964B92" w:rsidRPr="00107457" w:rsidRDefault="00964B92" w:rsidP="00F4466B">
            <w:pPr>
              <w:tabs>
                <w:tab w:val="left" w:pos="7800"/>
              </w:tabs>
              <w:bidi/>
              <w:spacing w:after="0" w:line="240" w:lineRule="auto"/>
              <w:rPr>
                <w:rFonts w:ascii="Traditional Arabic" w:hAnsi="Traditional Arabic" w:cs="Traditional Arabic"/>
                <w:b/>
                <w:bCs/>
                <w:sz w:val="32"/>
                <w:szCs w:val="32"/>
                <w:lang w:eastAsia="fr-FR" w:bidi="ar-DZ"/>
              </w:rPr>
            </w:pPr>
          </w:p>
          <w:p w14:paraId="302511F6" w14:textId="77777777" w:rsidR="00964B92" w:rsidRPr="00107457" w:rsidRDefault="00964B92" w:rsidP="00F4466B">
            <w:pPr>
              <w:tabs>
                <w:tab w:val="left" w:pos="7800"/>
              </w:tabs>
              <w:bidi/>
              <w:spacing w:after="0" w:line="240" w:lineRule="auto"/>
              <w:rPr>
                <w:rFonts w:ascii="Traditional Arabic" w:hAnsi="Traditional Arabic" w:cs="Traditional Arabic"/>
                <w:b/>
                <w:bCs/>
                <w:sz w:val="32"/>
                <w:szCs w:val="32"/>
                <w:lang w:eastAsia="fr-FR" w:bidi="ar-DZ"/>
              </w:rPr>
            </w:pPr>
          </w:p>
          <w:p w14:paraId="192EE602" w14:textId="77777777" w:rsidR="00964B92" w:rsidRPr="00107457" w:rsidRDefault="00964B92" w:rsidP="00F4466B">
            <w:pPr>
              <w:tabs>
                <w:tab w:val="left" w:pos="7800"/>
              </w:tabs>
              <w:bidi/>
              <w:spacing w:after="0" w:line="240" w:lineRule="auto"/>
              <w:rPr>
                <w:rFonts w:ascii="Traditional Arabic" w:hAnsi="Traditional Arabic" w:cs="Traditional Arabic"/>
                <w:b/>
                <w:bCs/>
                <w:sz w:val="32"/>
                <w:szCs w:val="32"/>
                <w:rtl/>
                <w:lang w:eastAsia="fr-FR" w:bidi="ar-DZ"/>
              </w:rPr>
            </w:pPr>
          </w:p>
        </w:tc>
        <w:tc>
          <w:tcPr>
            <w:tcW w:w="1989" w:type="dxa"/>
            <w:tcBorders>
              <w:bottom w:val="single" w:sz="4" w:space="0" w:color="auto"/>
            </w:tcBorders>
          </w:tcPr>
          <w:p w14:paraId="373A93D3" w14:textId="77777777" w:rsidR="00964B92" w:rsidRPr="00107457" w:rsidRDefault="00964B92" w:rsidP="00F4466B">
            <w:pPr>
              <w:tabs>
                <w:tab w:val="left" w:pos="7800"/>
              </w:tabs>
              <w:bidi/>
              <w:spacing w:after="0" w:line="240" w:lineRule="auto"/>
              <w:rPr>
                <w:rFonts w:ascii="Traditional Arabic" w:hAnsi="Traditional Arabic" w:cs="Traditional Arabic"/>
                <w:sz w:val="32"/>
                <w:szCs w:val="32"/>
                <w:rtl/>
                <w:lang w:eastAsia="fr-FR" w:bidi="ar-DZ"/>
              </w:rPr>
            </w:pPr>
            <w:r w:rsidRPr="00107457">
              <w:rPr>
                <w:rFonts w:ascii="Traditional Arabic" w:hAnsi="Traditional Arabic" w:cs="Traditional Arabic"/>
                <w:sz w:val="32"/>
                <w:szCs w:val="32"/>
                <w:rtl/>
                <w:lang w:eastAsia="fr-FR" w:bidi="ar-DZ"/>
              </w:rPr>
              <w:t>خولة هدهود</w:t>
            </w:r>
          </w:p>
          <w:p w14:paraId="5D45C8DD" w14:textId="77777777" w:rsidR="00964B92" w:rsidRPr="00107457" w:rsidRDefault="00964B92" w:rsidP="00F4466B">
            <w:pPr>
              <w:tabs>
                <w:tab w:val="left" w:pos="7800"/>
              </w:tabs>
              <w:bidi/>
              <w:spacing w:after="0" w:line="240" w:lineRule="auto"/>
              <w:rPr>
                <w:rFonts w:ascii="Traditional Arabic" w:hAnsi="Traditional Arabic" w:cs="Traditional Arabic"/>
                <w:sz w:val="32"/>
                <w:szCs w:val="32"/>
                <w:rtl/>
                <w:lang w:eastAsia="fr-FR" w:bidi="ar-DZ"/>
              </w:rPr>
            </w:pPr>
            <w:r w:rsidRPr="00107457">
              <w:rPr>
                <w:rFonts w:ascii="Traditional Arabic" w:hAnsi="Traditional Arabic" w:cs="Traditional Arabic"/>
                <w:sz w:val="32"/>
                <w:szCs w:val="32"/>
                <w:lang w:eastAsia="fr-FR" w:bidi="ar-DZ"/>
              </w:rPr>
              <w:t>2022</w:t>
            </w:r>
          </w:p>
          <w:p w14:paraId="59379D80" w14:textId="77777777" w:rsidR="00964B92" w:rsidRPr="00107457" w:rsidRDefault="00964B92" w:rsidP="00F4466B">
            <w:pPr>
              <w:tabs>
                <w:tab w:val="left" w:pos="7800"/>
              </w:tabs>
              <w:bidi/>
              <w:spacing w:after="0" w:line="240" w:lineRule="auto"/>
              <w:rPr>
                <w:rFonts w:ascii="Traditional Arabic" w:hAnsi="Traditional Arabic" w:cs="Traditional Arabic"/>
                <w:sz w:val="32"/>
                <w:szCs w:val="32"/>
                <w:rtl/>
                <w:lang w:eastAsia="fr-FR" w:bidi="ar-DZ"/>
              </w:rPr>
            </w:pPr>
          </w:p>
          <w:p w14:paraId="45A221D3" w14:textId="77777777" w:rsidR="00964B92" w:rsidRPr="00107457" w:rsidRDefault="00964B92" w:rsidP="00F4466B">
            <w:pPr>
              <w:tabs>
                <w:tab w:val="left" w:pos="7800"/>
              </w:tabs>
              <w:bidi/>
              <w:spacing w:after="0" w:line="240" w:lineRule="auto"/>
              <w:rPr>
                <w:rFonts w:ascii="Traditional Arabic" w:hAnsi="Traditional Arabic" w:cs="Traditional Arabic"/>
                <w:sz w:val="32"/>
                <w:szCs w:val="32"/>
                <w:rtl/>
                <w:lang w:eastAsia="fr-FR" w:bidi="ar-DZ"/>
              </w:rPr>
            </w:pPr>
          </w:p>
          <w:p w14:paraId="77F86BD3" w14:textId="77777777" w:rsidR="00964B92" w:rsidRPr="00107457" w:rsidRDefault="00964B92" w:rsidP="00F4466B">
            <w:pPr>
              <w:tabs>
                <w:tab w:val="left" w:pos="7800"/>
              </w:tabs>
              <w:bidi/>
              <w:spacing w:after="0" w:line="240" w:lineRule="auto"/>
              <w:rPr>
                <w:rFonts w:ascii="Traditional Arabic" w:hAnsi="Traditional Arabic" w:cs="Traditional Arabic"/>
                <w:sz w:val="32"/>
                <w:szCs w:val="32"/>
                <w:rtl/>
                <w:lang w:eastAsia="fr-FR" w:bidi="ar-DZ"/>
              </w:rPr>
            </w:pPr>
          </w:p>
          <w:p w14:paraId="104D6522" w14:textId="77777777" w:rsidR="00964B92" w:rsidRPr="00107457" w:rsidRDefault="00964B92" w:rsidP="00F4466B">
            <w:pPr>
              <w:tabs>
                <w:tab w:val="left" w:pos="7800"/>
              </w:tabs>
              <w:bidi/>
              <w:spacing w:after="0" w:line="240" w:lineRule="auto"/>
              <w:rPr>
                <w:rFonts w:ascii="Traditional Arabic" w:hAnsi="Traditional Arabic" w:cs="Traditional Arabic"/>
                <w:sz w:val="32"/>
                <w:szCs w:val="32"/>
                <w:rtl/>
                <w:lang w:eastAsia="fr-FR" w:bidi="ar-DZ"/>
              </w:rPr>
            </w:pPr>
          </w:p>
          <w:p w14:paraId="042D76FD" w14:textId="77777777" w:rsidR="00964B92" w:rsidRPr="00107457" w:rsidRDefault="00964B92" w:rsidP="00F4466B">
            <w:pPr>
              <w:tabs>
                <w:tab w:val="left" w:pos="7800"/>
              </w:tabs>
              <w:bidi/>
              <w:spacing w:after="0" w:line="240" w:lineRule="auto"/>
              <w:rPr>
                <w:rFonts w:ascii="Traditional Arabic" w:hAnsi="Traditional Arabic" w:cs="Traditional Arabic"/>
                <w:sz w:val="32"/>
                <w:szCs w:val="32"/>
                <w:rtl/>
                <w:lang w:eastAsia="fr-FR" w:bidi="ar-DZ"/>
              </w:rPr>
            </w:pPr>
          </w:p>
          <w:p w14:paraId="5F3A6CC6" w14:textId="77777777" w:rsidR="00964B92" w:rsidRPr="00107457" w:rsidRDefault="00964B92" w:rsidP="00F4466B">
            <w:pPr>
              <w:tabs>
                <w:tab w:val="left" w:pos="7800"/>
              </w:tabs>
              <w:bidi/>
              <w:spacing w:after="0" w:line="240" w:lineRule="auto"/>
              <w:rPr>
                <w:rFonts w:ascii="Traditional Arabic" w:hAnsi="Traditional Arabic" w:cs="Traditional Arabic"/>
                <w:sz w:val="32"/>
                <w:szCs w:val="32"/>
                <w:lang w:eastAsia="fr-FR" w:bidi="ar-DZ"/>
              </w:rPr>
            </w:pPr>
          </w:p>
        </w:tc>
      </w:tr>
      <w:tr w:rsidR="005F527C" w:rsidRPr="00107457" w14:paraId="69394EAC" w14:textId="77777777" w:rsidTr="00C75648">
        <w:trPr>
          <w:trHeight w:val="3957"/>
        </w:trPr>
        <w:tc>
          <w:tcPr>
            <w:tcW w:w="3755" w:type="dxa"/>
            <w:tcBorders>
              <w:top w:val="single" w:sz="4" w:space="0" w:color="auto"/>
              <w:bottom w:val="single" w:sz="4" w:space="0" w:color="auto"/>
            </w:tcBorders>
          </w:tcPr>
          <w:p w14:paraId="4611DBED" w14:textId="77777777" w:rsidR="005F527C" w:rsidRPr="00107457" w:rsidRDefault="005F527C" w:rsidP="00F4466B">
            <w:pPr>
              <w:tabs>
                <w:tab w:val="left" w:pos="7800"/>
              </w:tabs>
              <w:spacing w:after="0" w:line="360" w:lineRule="auto"/>
              <w:jc w:val="right"/>
              <w:rPr>
                <w:rFonts w:ascii="Traditional Arabic" w:hAnsi="Traditional Arabic" w:cs="Traditional Arabic"/>
                <w:sz w:val="32"/>
                <w:szCs w:val="32"/>
                <w:rtl/>
                <w:lang w:eastAsia="fr-FR" w:bidi="ar-DZ"/>
              </w:rPr>
            </w:pPr>
            <w:r w:rsidRPr="00107457">
              <w:rPr>
                <w:rFonts w:ascii="Traditional Arabic" w:hAnsi="Traditional Arabic" w:cs="Traditional Arabic"/>
                <w:sz w:val="32"/>
                <w:szCs w:val="32"/>
                <w:rtl/>
                <w:lang w:eastAsia="fr-FR" w:bidi="ar-DZ"/>
              </w:rPr>
              <w:lastRenderedPageBreak/>
              <w:t xml:space="preserve">يعتبر التمويل الإسلامي من أهم الآليات المساعدة على توفير خدمات مالية تسهل البنوك الإسلامية الوصول إلى الخدمات المالية واستخدامها على </w:t>
            </w:r>
          </w:p>
          <w:p w14:paraId="362EE4FF" w14:textId="77777777" w:rsidR="005F527C" w:rsidRPr="00107457" w:rsidRDefault="005F527C" w:rsidP="00F4466B">
            <w:pPr>
              <w:tabs>
                <w:tab w:val="left" w:pos="7800"/>
              </w:tabs>
              <w:spacing w:after="0" w:line="360" w:lineRule="auto"/>
              <w:jc w:val="right"/>
              <w:rPr>
                <w:rFonts w:ascii="Traditional Arabic" w:hAnsi="Traditional Arabic" w:cs="Traditional Arabic"/>
                <w:sz w:val="32"/>
                <w:szCs w:val="32"/>
                <w:rtl/>
                <w:lang w:eastAsia="fr-FR" w:bidi="ar-DZ"/>
              </w:rPr>
            </w:pPr>
            <w:r w:rsidRPr="00107457">
              <w:rPr>
                <w:rFonts w:ascii="Traditional Arabic" w:hAnsi="Traditional Arabic" w:cs="Traditional Arabic"/>
                <w:sz w:val="32"/>
                <w:szCs w:val="32"/>
                <w:rtl/>
                <w:lang w:eastAsia="fr-FR" w:bidi="ar-DZ"/>
              </w:rPr>
              <w:t>الشرائح المقصاة بسبب</w:t>
            </w:r>
            <w:r w:rsidR="00FC0331" w:rsidRPr="00107457">
              <w:rPr>
                <w:rFonts w:ascii="Traditional Arabic" w:hAnsi="Traditional Arabic" w:cs="Traditional Arabic" w:hint="cs"/>
                <w:sz w:val="32"/>
                <w:szCs w:val="32"/>
                <w:rtl/>
                <w:lang w:eastAsia="fr-FR" w:bidi="ar-DZ"/>
              </w:rPr>
              <w:t xml:space="preserve"> معتقد ديني أو ثقافي</w:t>
            </w:r>
            <w:r w:rsidRPr="00107457">
              <w:rPr>
                <w:rFonts w:ascii="Traditional Arabic" w:hAnsi="Traditional Arabic" w:cs="Traditional Arabic"/>
                <w:sz w:val="32"/>
                <w:szCs w:val="32"/>
                <w:rtl/>
                <w:lang w:eastAsia="fr-FR" w:bidi="ar-DZ"/>
              </w:rPr>
              <w:t xml:space="preserve"> </w:t>
            </w:r>
          </w:p>
          <w:p w14:paraId="4013D291" w14:textId="77777777" w:rsidR="005F527C" w:rsidRPr="00107457" w:rsidRDefault="005F527C" w:rsidP="00F4466B">
            <w:pPr>
              <w:tabs>
                <w:tab w:val="left" w:pos="7800"/>
              </w:tabs>
              <w:bidi/>
              <w:spacing w:after="0" w:line="360" w:lineRule="auto"/>
              <w:jc w:val="right"/>
              <w:rPr>
                <w:rFonts w:ascii="Traditional Arabic" w:hAnsi="Traditional Arabic" w:cs="Traditional Arabic"/>
                <w:sz w:val="32"/>
                <w:szCs w:val="32"/>
                <w:rtl/>
                <w:lang w:eastAsia="fr-FR" w:bidi="ar-DZ"/>
              </w:rPr>
            </w:pPr>
          </w:p>
        </w:tc>
        <w:tc>
          <w:tcPr>
            <w:tcW w:w="2590" w:type="dxa"/>
            <w:tcBorders>
              <w:top w:val="single" w:sz="4" w:space="0" w:color="auto"/>
              <w:bottom w:val="single" w:sz="4" w:space="0" w:color="auto"/>
            </w:tcBorders>
          </w:tcPr>
          <w:p w14:paraId="5381ECE6" w14:textId="77777777" w:rsidR="005F527C" w:rsidRPr="00107457" w:rsidRDefault="005F527C" w:rsidP="00F4466B">
            <w:pPr>
              <w:tabs>
                <w:tab w:val="left" w:pos="7800"/>
              </w:tabs>
              <w:spacing w:after="0" w:line="360" w:lineRule="auto"/>
              <w:jc w:val="right"/>
              <w:rPr>
                <w:rFonts w:ascii="Traditional Arabic" w:hAnsi="Traditional Arabic" w:cs="Traditional Arabic"/>
                <w:sz w:val="32"/>
                <w:szCs w:val="32"/>
                <w:lang w:eastAsia="fr-FR" w:bidi="ar-DZ"/>
              </w:rPr>
            </w:pPr>
            <w:r w:rsidRPr="00107457">
              <w:rPr>
                <w:rFonts w:ascii="Traditional Arabic" w:hAnsi="Traditional Arabic" w:cs="Traditional Arabic"/>
                <w:sz w:val="32"/>
                <w:szCs w:val="32"/>
                <w:rtl/>
                <w:lang w:eastAsia="fr-FR" w:bidi="ar-DZ"/>
              </w:rPr>
              <w:t>المنهج الوصفي لوصف الظاهرة والمنهج التحليلي لمعرفة دور البنوك الإسلامية في تعزيز الشمول المالي</w:t>
            </w:r>
          </w:p>
          <w:p w14:paraId="3A6A26CC" w14:textId="77777777" w:rsidR="005F527C" w:rsidRPr="00107457" w:rsidRDefault="005F527C" w:rsidP="00F4466B">
            <w:pPr>
              <w:tabs>
                <w:tab w:val="left" w:pos="7800"/>
              </w:tabs>
              <w:spacing w:line="360" w:lineRule="auto"/>
              <w:jc w:val="right"/>
              <w:rPr>
                <w:rFonts w:ascii="Traditional Arabic" w:hAnsi="Traditional Arabic" w:cs="Traditional Arabic"/>
                <w:sz w:val="32"/>
                <w:szCs w:val="32"/>
                <w:lang w:eastAsia="fr-FR" w:bidi="ar-DZ"/>
              </w:rPr>
            </w:pPr>
          </w:p>
        </w:tc>
        <w:tc>
          <w:tcPr>
            <w:tcW w:w="1997" w:type="dxa"/>
            <w:tcBorders>
              <w:top w:val="single" w:sz="4" w:space="0" w:color="auto"/>
              <w:bottom w:val="single" w:sz="4" w:space="0" w:color="auto"/>
            </w:tcBorders>
          </w:tcPr>
          <w:p w14:paraId="155F2186" w14:textId="77777777" w:rsidR="005F527C" w:rsidRPr="00107457" w:rsidRDefault="005F527C" w:rsidP="00C75648">
            <w:pPr>
              <w:tabs>
                <w:tab w:val="left" w:pos="7800"/>
              </w:tabs>
              <w:spacing w:after="0" w:line="360" w:lineRule="auto"/>
              <w:jc w:val="right"/>
              <w:rPr>
                <w:rFonts w:ascii="Traditional Arabic" w:hAnsi="Traditional Arabic" w:cs="Traditional Arabic"/>
                <w:sz w:val="32"/>
                <w:szCs w:val="32"/>
                <w:rtl/>
                <w:lang w:eastAsia="fr-FR" w:bidi="ar-DZ"/>
              </w:rPr>
            </w:pPr>
            <w:r w:rsidRPr="00107457">
              <w:rPr>
                <w:rFonts w:ascii="Traditional Arabic" w:hAnsi="Traditional Arabic" w:cs="Traditional Arabic"/>
                <w:sz w:val="32"/>
                <w:szCs w:val="32"/>
                <w:rtl/>
                <w:lang w:eastAsia="fr-FR" w:bidi="ar-DZ"/>
              </w:rPr>
              <w:t xml:space="preserve">البنك الإسلامي الأردني والبنك العربي الإسلامي الدولي للفترة الممتدة بين </w:t>
            </w:r>
            <w:r w:rsidRPr="00107457">
              <w:rPr>
                <w:rFonts w:ascii="Traditional Arabic" w:hAnsi="Traditional Arabic" w:cs="Traditional Arabic"/>
                <w:sz w:val="32"/>
                <w:szCs w:val="32"/>
                <w:lang w:eastAsia="fr-FR" w:bidi="ar-DZ"/>
              </w:rPr>
              <w:t>2020_2014</w:t>
            </w:r>
          </w:p>
        </w:tc>
        <w:tc>
          <w:tcPr>
            <w:tcW w:w="1997" w:type="dxa"/>
            <w:tcBorders>
              <w:top w:val="single" w:sz="4" w:space="0" w:color="auto"/>
              <w:bottom w:val="single" w:sz="4" w:space="0" w:color="auto"/>
            </w:tcBorders>
          </w:tcPr>
          <w:p w14:paraId="7D95DB1B" w14:textId="77777777" w:rsidR="005F527C" w:rsidRPr="00107457" w:rsidRDefault="005F527C" w:rsidP="00F4466B">
            <w:pPr>
              <w:tabs>
                <w:tab w:val="left" w:pos="7800"/>
              </w:tabs>
              <w:spacing w:after="0" w:line="360" w:lineRule="auto"/>
              <w:jc w:val="right"/>
              <w:rPr>
                <w:rFonts w:ascii="Traditional Arabic" w:hAnsi="Traditional Arabic" w:cs="Traditional Arabic"/>
                <w:sz w:val="32"/>
                <w:szCs w:val="32"/>
                <w:rtl/>
                <w:lang w:eastAsia="fr-FR" w:bidi="ar-DZ"/>
              </w:rPr>
            </w:pPr>
            <w:r w:rsidRPr="00107457">
              <w:rPr>
                <w:rFonts w:ascii="Traditional Arabic" w:hAnsi="Traditional Arabic" w:cs="Traditional Arabic"/>
                <w:sz w:val="32"/>
                <w:szCs w:val="32"/>
                <w:rtl/>
                <w:lang w:eastAsia="fr-FR" w:bidi="ar-DZ"/>
              </w:rPr>
              <w:t>التعرف على البنوك الإسلامية كإحدى القنوات المحتملة التي تساعد على توسيع نطاق الشمول المالي</w:t>
            </w:r>
          </w:p>
          <w:p w14:paraId="79039B4F" w14:textId="77777777" w:rsidR="005F527C" w:rsidRPr="00107457" w:rsidRDefault="005F527C" w:rsidP="00F4466B">
            <w:pPr>
              <w:tabs>
                <w:tab w:val="left" w:pos="7800"/>
              </w:tabs>
              <w:spacing w:line="360" w:lineRule="auto"/>
              <w:jc w:val="right"/>
              <w:rPr>
                <w:rFonts w:ascii="Traditional Arabic" w:hAnsi="Traditional Arabic" w:cs="Traditional Arabic"/>
                <w:sz w:val="32"/>
                <w:szCs w:val="32"/>
                <w:lang w:eastAsia="fr-FR" w:bidi="ar-DZ"/>
              </w:rPr>
            </w:pPr>
          </w:p>
        </w:tc>
        <w:tc>
          <w:tcPr>
            <w:tcW w:w="1955" w:type="dxa"/>
            <w:tcBorders>
              <w:top w:val="single" w:sz="4" w:space="0" w:color="auto"/>
              <w:bottom w:val="single" w:sz="4" w:space="0" w:color="auto"/>
            </w:tcBorders>
          </w:tcPr>
          <w:p w14:paraId="1A6A1352" w14:textId="77777777" w:rsidR="005F527C" w:rsidRPr="00107457" w:rsidRDefault="005F527C" w:rsidP="00F4466B">
            <w:pPr>
              <w:tabs>
                <w:tab w:val="left" w:pos="7800"/>
              </w:tabs>
              <w:spacing w:after="0" w:line="360" w:lineRule="auto"/>
              <w:jc w:val="right"/>
              <w:rPr>
                <w:rFonts w:ascii="Traditional Arabic" w:hAnsi="Traditional Arabic" w:cs="Traditional Arabic"/>
                <w:b/>
                <w:bCs/>
                <w:sz w:val="32"/>
                <w:szCs w:val="32"/>
                <w:lang w:eastAsia="fr-FR" w:bidi="ar-DZ"/>
              </w:rPr>
            </w:pPr>
          </w:p>
          <w:p w14:paraId="727400BC" w14:textId="77777777" w:rsidR="005F527C" w:rsidRPr="00107457" w:rsidRDefault="005F527C" w:rsidP="00F4466B">
            <w:pPr>
              <w:tabs>
                <w:tab w:val="left" w:pos="7800"/>
              </w:tabs>
              <w:spacing w:after="0" w:line="360" w:lineRule="auto"/>
              <w:jc w:val="right"/>
              <w:rPr>
                <w:rFonts w:ascii="Traditional Arabic" w:hAnsi="Traditional Arabic" w:cs="Traditional Arabic"/>
                <w:sz w:val="32"/>
                <w:szCs w:val="32"/>
                <w:lang w:eastAsia="fr-FR" w:bidi="ar-DZ"/>
              </w:rPr>
            </w:pPr>
            <w:r w:rsidRPr="00107457">
              <w:rPr>
                <w:rFonts w:ascii="Traditional Arabic" w:hAnsi="Traditional Arabic" w:cs="Traditional Arabic"/>
                <w:sz w:val="32"/>
                <w:szCs w:val="32"/>
                <w:rtl/>
                <w:lang w:eastAsia="fr-FR" w:bidi="ar-DZ"/>
              </w:rPr>
              <w:t>مساهمة البنوك الإسلامية في تعزيز الشمول المالي</w:t>
            </w:r>
          </w:p>
          <w:p w14:paraId="674D253B" w14:textId="77777777" w:rsidR="005F527C" w:rsidRPr="00107457" w:rsidRDefault="005F527C" w:rsidP="00F4466B">
            <w:pPr>
              <w:tabs>
                <w:tab w:val="left" w:pos="7800"/>
              </w:tabs>
              <w:spacing w:after="0" w:line="360" w:lineRule="auto"/>
              <w:jc w:val="right"/>
              <w:rPr>
                <w:rFonts w:ascii="Traditional Arabic" w:hAnsi="Traditional Arabic" w:cs="Traditional Arabic"/>
                <w:b/>
                <w:bCs/>
                <w:sz w:val="32"/>
                <w:szCs w:val="32"/>
                <w:lang w:eastAsia="fr-FR" w:bidi="ar-DZ"/>
              </w:rPr>
            </w:pPr>
          </w:p>
          <w:p w14:paraId="159A28DF" w14:textId="77777777" w:rsidR="005F527C" w:rsidRPr="00107457" w:rsidRDefault="005F527C" w:rsidP="00F4466B">
            <w:pPr>
              <w:tabs>
                <w:tab w:val="left" w:pos="7800"/>
              </w:tabs>
              <w:spacing w:line="360" w:lineRule="auto"/>
              <w:jc w:val="right"/>
              <w:rPr>
                <w:rFonts w:ascii="Traditional Arabic" w:hAnsi="Traditional Arabic" w:cs="Traditional Arabic"/>
                <w:b/>
                <w:bCs/>
                <w:sz w:val="32"/>
                <w:szCs w:val="32"/>
                <w:lang w:eastAsia="fr-FR" w:bidi="ar-DZ"/>
              </w:rPr>
            </w:pPr>
          </w:p>
        </w:tc>
        <w:tc>
          <w:tcPr>
            <w:tcW w:w="1989" w:type="dxa"/>
            <w:tcBorders>
              <w:top w:val="single" w:sz="4" w:space="0" w:color="auto"/>
              <w:bottom w:val="single" w:sz="4" w:space="0" w:color="auto"/>
            </w:tcBorders>
          </w:tcPr>
          <w:p w14:paraId="561E9DB8" w14:textId="77777777" w:rsidR="005F527C" w:rsidRPr="00107457" w:rsidRDefault="005F527C" w:rsidP="00F4466B">
            <w:pPr>
              <w:tabs>
                <w:tab w:val="left" w:pos="7800"/>
              </w:tabs>
              <w:spacing w:after="0" w:line="360" w:lineRule="auto"/>
              <w:jc w:val="right"/>
              <w:rPr>
                <w:rFonts w:ascii="Traditional Arabic" w:hAnsi="Traditional Arabic" w:cs="Traditional Arabic"/>
                <w:sz w:val="32"/>
                <w:szCs w:val="32"/>
                <w:rtl/>
                <w:lang w:eastAsia="fr-FR" w:bidi="ar-DZ"/>
              </w:rPr>
            </w:pPr>
          </w:p>
          <w:p w14:paraId="6F958A36" w14:textId="77777777" w:rsidR="005F527C" w:rsidRPr="00107457" w:rsidRDefault="005F527C" w:rsidP="00F4466B">
            <w:pPr>
              <w:tabs>
                <w:tab w:val="left" w:pos="7800"/>
              </w:tabs>
              <w:spacing w:after="0" w:line="360" w:lineRule="auto"/>
              <w:jc w:val="right"/>
              <w:rPr>
                <w:rFonts w:ascii="Traditional Arabic" w:hAnsi="Traditional Arabic" w:cs="Traditional Arabic"/>
                <w:sz w:val="32"/>
                <w:szCs w:val="32"/>
                <w:lang w:eastAsia="fr-FR" w:bidi="ar-DZ"/>
              </w:rPr>
            </w:pPr>
            <w:r w:rsidRPr="00107457">
              <w:rPr>
                <w:rFonts w:ascii="Traditional Arabic" w:hAnsi="Traditional Arabic" w:cs="Traditional Arabic"/>
                <w:sz w:val="32"/>
                <w:szCs w:val="32"/>
                <w:rtl/>
                <w:lang w:eastAsia="fr-FR" w:bidi="ar-DZ"/>
              </w:rPr>
              <w:t xml:space="preserve">العفيفي الدراجي بوغازي وداد </w:t>
            </w:r>
          </w:p>
          <w:p w14:paraId="56E428CF" w14:textId="77777777" w:rsidR="005F527C" w:rsidRPr="00107457" w:rsidRDefault="005F527C" w:rsidP="00F4466B">
            <w:pPr>
              <w:tabs>
                <w:tab w:val="left" w:pos="7800"/>
              </w:tabs>
              <w:spacing w:after="0" w:line="360" w:lineRule="auto"/>
              <w:jc w:val="right"/>
              <w:rPr>
                <w:rFonts w:ascii="Traditional Arabic" w:hAnsi="Traditional Arabic" w:cs="Traditional Arabic"/>
                <w:sz w:val="32"/>
                <w:szCs w:val="32"/>
                <w:lang w:eastAsia="fr-FR" w:bidi="ar-DZ"/>
              </w:rPr>
            </w:pPr>
            <w:r w:rsidRPr="00107457">
              <w:rPr>
                <w:rFonts w:ascii="Traditional Arabic" w:hAnsi="Traditional Arabic" w:cs="Traditional Arabic"/>
                <w:sz w:val="32"/>
                <w:szCs w:val="32"/>
                <w:lang w:eastAsia="fr-FR" w:bidi="ar-DZ"/>
              </w:rPr>
              <w:t>2023</w:t>
            </w:r>
          </w:p>
          <w:p w14:paraId="09FE7C52" w14:textId="77777777" w:rsidR="005F527C" w:rsidRPr="00107457" w:rsidRDefault="005F527C" w:rsidP="00F4466B">
            <w:pPr>
              <w:tabs>
                <w:tab w:val="left" w:pos="7800"/>
              </w:tabs>
              <w:spacing w:after="0" w:line="360" w:lineRule="auto"/>
              <w:jc w:val="right"/>
              <w:rPr>
                <w:rFonts w:ascii="Traditional Arabic" w:hAnsi="Traditional Arabic" w:cs="Traditional Arabic"/>
                <w:sz w:val="32"/>
                <w:szCs w:val="32"/>
                <w:lang w:eastAsia="fr-FR" w:bidi="ar-DZ"/>
              </w:rPr>
            </w:pPr>
          </w:p>
          <w:p w14:paraId="02F41795" w14:textId="77777777" w:rsidR="005F527C" w:rsidRPr="00107457" w:rsidRDefault="005F527C" w:rsidP="00F4466B">
            <w:pPr>
              <w:tabs>
                <w:tab w:val="left" w:pos="7800"/>
              </w:tabs>
              <w:spacing w:line="360" w:lineRule="auto"/>
              <w:jc w:val="right"/>
              <w:rPr>
                <w:rFonts w:ascii="Traditional Arabic" w:hAnsi="Traditional Arabic" w:cs="Traditional Arabic"/>
                <w:sz w:val="32"/>
                <w:szCs w:val="32"/>
                <w:rtl/>
                <w:lang w:eastAsia="fr-FR" w:bidi="ar-DZ"/>
              </w:rPr>
            </w:pPr>
          </w:p>
        </w:tc>
      </w:tr>
      <w:tr w:rsidR="005F527C" w:rsidRPr="00107457" w14:paraId="640A7CDE" w14:textId="77777777" w:rsidTr="00C75648">
        <w:trPr>
          <w:trHeight w:val="696"/>
        </w:trPr>
        <w:tc>
          <w:tcPr>
            <w:tcW w:w="3755" w:type="dxa"/>
          </w:tcPr>
          <w:p w14:paraId="568C0862" w14:textId="77777777" w:rsidR="005F527C" w:rsidRPr="00107457" w:rsidRDefault="005F527C" w:rsidP="00F4466B">
            <w:pPr>
              <w:pStyle w:val="NormalWeb"/>
              <w:shd w:val="clear" w:color="auto" w:fill="FFFFFF"/>
              <w:bidi/>
              <w:spacing w:before="0" w:beforeAutospacing="0" w:after="120" w:afterAutospacing="0"/>
              <w:rPr>
                <w:rFonts w:ascii="Traditional Arabic" w:hAnsi="Traditional Arabic" w:cs="Traditional Arabic"/>
                <w:color w:val="000000"/>
                <w:sz w:val="32"/>
                <w:szCs w:val="32"/>
                <w:rtl/>
              </w:rPr>
            </w:pPr>
            <w:r w:rsidRPr="00107457">
              <w:rPr>
                <w:rFonts w:ascii="Traditional Arabic" w:hAnsi="Traditional Arabic" w:cs="Traditional Arabic"/>
                <w:color w:val="000000"/>
                <w:sz w:val="32"/>
                <w:szCs w:val="32"/>
                <w:rtl/>
              </w:rPr>
              <w:t>_ تسا</w:t>
            </w:r>
            <w:r w:rsidR="00090BF7">
              <w:rPr>
                <w:rFonts w:ascii="Traditional Arabic" w:hAnsi="Traditional Arabic" w:cs="Traditional Arabic"/>
                <w:color w:val="000000"/>
                <w:sz w:val="32"/>
                <w:szCs w:val="32"/>
                <w:rtl/>
              </w:rPr>
              <w:t xml:space="preserve">هم الشبابيك الإسلامية </w:t>
            </w:r>
            <w:r w:rsidRPr="00107457">
              <w:rPr>
                <w:rFonts w:ascii="Traditional Arabic" w:hAnsi="Traditional Arabic" w:cs="Traditional Arabic"/>
                <w:color w:val="000000"/>
                <w:sz w:val="32"/>
                <w:szCs w:val="32"/>
                <w:rtl/>
              </w:rPr>
              <w:t xml:space="preserve"> بشكل ضعيف في دعم الشمول المالي وخاصة التي أنشئت  بعد صدور مجموعه من القوانين </w:t>
            </w:r>
          </w:p>
          <w:p w14:paraId="552A77A9" w14:textId="77777777" w:rsidR="00090BF7" w:rsidRPr="00C75648" w:rsidRDefault="00F04CA3" w:rsidP="00C75648">
            <w:pPr>
              <w:pStyle w:val="NormalWeb"/>
              <w:shd w:val="clear" w:color="auto" w:fill="FFFFFF"/>
              <w:bidi/>
              <w:spacing w:after="120"/>
              <w:rPr>
                <w:rFonts w:ascii="Traditional Arabic" w:hAnsi="Traditional Arabic" w:cs="Traditional Arabic"/>
                <w:color w:val="000000"/>
                <w:sz w:val="32"/>
                <w:szCs w:val="32"/>
                <w:rtl/>
              </w:rPr>
            </w:pPr>
            <w:r>
              <w:rPr>
                <w:rFonts w:ascii="Traditional Arabic" w:hAnsi="Traditional Arabic" w:cs="Traditional Arabic"/>
                <w:noProof/>
                <w:color w:val="000000"/>
                <w:sz w:val="32"/>
                <w:szCs w:val="32"/>
                <w:rtl/>
              </w:rPr>
              <w:pict w14:anchorId="064CFD30">
                <v:shape id="_x0000_s1211" type="#_x0000_t32" style="position:absolute;left:0;text-align:left;margin-left:-5.8pt;margin-top:111.4pt;width:.05pt;height:0;z-index:251670528" o:connectortype="straight"/>
              </w:pict>
            </w:r>
            <w:r>
              <w:rPr>
                <w:rFonts w:ascii="Traditional Arabic" w:hAnsi="Traditional Arabic" w:cs="Traditional Arabic"/>
                <w:noProof/>
                <w:color w:val="000000"/>
                <w:sz w:val="32"/>
                <w:szCs w:val="32"/>
                <w:rtl/>
              </w:rPr>
              <w:pict w14:anchorId="5299CAEA">
                <v:shape id="_x0000_s1210" type="#_x0000_t32" style="position:absolute;left:0;text-align:left;margin-left:-5.8pt;margin-top:109.7pt;width:.05pt;height:1.7pt;z-index:251669504" o:connectortype="straight"/>
              </w:pict>
            </w:r>
            <w:r w:rsidR="005F527C" w:rsidRPr="00107457">
              <w:rPr>
                <w:rFonts w:ascii="Traditional Arabic" w:hAnsi="Traditional Arabic" w:cs="Traditional Arabic"/>
                <w:color w:val="000000"/>
                <w:sz w:val="32"/>
                <w:szCs w:val="32"/>
                <w:rtl/>
              </w:rPr>
              <w:t xml:space="preserve">_لا يظهر </w:t>
            </w:r>
            <w:r w:rsidR="00A60F69" w:rsidRPr="00107457">
              <w:rPr>
                <w:rFonts w:ascii="Traditional Arabic" w:hAnsi="Traditional Arabic" w:cs="Traditional Arabic"/>
                <w:color w:val="000000"/>
                <w:sz w:val="32"/>
                <w:szCs w:val="32"/>
                <w:rtl/>
              </w:rPr>
              <w:t>أي اثر للبنوك الإسلامية في المد</w:t>
            </w:r>
            <w:r w:rsidR="005F527C" w:rsidRPr="00107457">
              <w:rPr>
                <w:rFonts w:ascii="Traditional Arabic" w:hAnsi="Traditional Arabic" w:cs="Traditional Arabic"/>
                <w:color w:val="000000"/>
                <w:sz w:val="32"/>
                <w:szCs w:val="32"/>
                <w:rtl/>
              </w:rPr>
              <w:t xml:space="preserve">ين الطويل والقصير على الشمول المالي المقاس </w:t>
            </w:r>
            <w:r w:rsidR="00090BF7">
              <w:rPr>
                <w:rFonts w:ascii="Traditional Arabic" w:hAnsi="Traditional Arabic" w:cs="Traditional Arabic" w:hint="cs"/>
                <w:color w:val="000000"/>
                <w:sz w:val="32"/>
                <w:szCs w:val="32"/>
                <w:rtl/>
              </w:rPr>
              <w:t xml:space="preserve"> بعدد المقترضين من البنوك</w:t>
            </w:r>
          </w:p>
        </w:tc>
        <w:tc>
          <w:tcPr>
            <w:tcW w:w="2590" w:type="dxa"/>
          </w:tcPr>
          <w:p w14:paraId="593D62FD" w14:textId="77777777" w:rsidR="005F527C" w:rsidRPr="00107457" w:rsidRDefault="005F527C" w:rsidP="00F4466B">
            <w:pPr>
              <w:tabs>
                <w:tab w:val="left" w:pos="7800"/>
              </w:tabs>
              <w:spacing w:after="0" w:line="240" w:lineRule="auto"/>
              <w:jc w:val="right"/>
              <w:rPr>
                <w:rFonts w:ascii="Traditional Arabic" w:hAnsi="Traditional Arabic" w:cs="Traditional Arabic"/>
                <w:sz w:val="32"/>
                <w:szCs w:val="32"/>
                <w:rtl/>
                <w:lang w:eastAsia="fr-FR" w:bidi="ar-DZ"/>
              </w:rPr>
            </w:pPr>
            <w:r w:rsidRPr="00107457">
              <w:rPr>
                <w:rFonts w:ascii="Traditional Arabic" w:hAnsi="Traditional Arabic" w:cs="Traditional Arabic"/>
                <w:sz w:val="32"/>
                <w:szCs w:val="32"/>
                <w:rtl/>
                <w:lang w:eastAsia="fr-FR" w:bidi="ar-DZ"/>
              </w:rPr>
              <w:t>نموذج قياسي باستعمال الانحدار الذاتي للفجوات الزمنية الموزعة</w:t>
            </w:r>
          </w:p>
          <w:p w14:paraId="230B6086" w14:textId="77777777" w:rsidR="005F527C" w:rsidRPr="00107457" w:rsidRDefault="005F527C" w:rsidP="00F4466B">
            <w:pPr>
              <w:tabs>
                <w:tab w:val="left" w:pos="7800"/>
              </w:tabs>
              <w:spacing w:after="0" w:line="240" w:lineRule="auto"/>
              <w:jc w:val="right"/>
              <w:rPr>
                <w:rFonts w:ascii="Traditional Arabic" w:hAnsi="Traditional Arabic" w:cs="Traditional Arabic"/>
                <w:sz w:val="32"/>
                <w:szCs w:val="32"/>
                <w:rtl/>
                <w:lang w:eastAsia="fr-FR" w:bidi="ar-DZ"/>
              </w:rPr>
            </w:pPr>
          </w:p>
          <w:p w14:paraId="0682BBA4" w14:textId="77777777" w:rsidR="005F527C" w:rsidRPr="00107457" w:rsidRDefault="005F527C" w:rsidP="00F4466B">
            <w:pPr>
              <w:tabs>
                <w:tab w:val="left" w:pos="7800"/>
              </w:tabs>
              <w:spacing w:after="0" w:line="240" w:lineRule="auto"/>
              <w:jc w:val="right"/>
              <w:rPr>
                <w:rFonts w:ascii="Traditional Arabic" w:hAnsi="Traditional Arabic" w:cs="Traditional Arabic"/>
                <w:sz w:val="32"/>
                <w:szCs w:val="32"/>
                <w:rtl/>
                <w:lang w:eastAsia="fr-FR" w:bidi="ar-DZ"/>
              </w:rPr>
            </w:pPr>
          </w:p>
          <w:p w14:paraId="60653694" w14:textId="77777777" w:rsidR="005F527C" w:rsidRPr="00107457" w:rsidRDefault="005F527C" w:rsidP="00F4466B">
            <w:pPr>
              <w:tabs>
                <w:tab w:val="left" w:pos="7800"/>
              </w:tabs>
              <w:spacing w:after="0" w:line="240" w:lineRule="auto"/>
              <w:jc w:val="right"/>
              <w:rPr>
                <w:rFonts w:ascii="Traditional Arabic" w:hAnsi="Traditional Arabic" w:cs="Traditional Arabic"/>
                <w:sz w:val="32"/>
                <w:szCs w:val="32"/>
                <w:rtl/>
                <w:lang w:eastAsia="fr-FR" w:bidi="ar-DZ"/>
              </w:rPr>
            </w:pPr>
          </w:p>
          <w:p w14:paraId="25EBA7DB" w14:textId="77777777" w:rsidR="005F527C" w:rsidRPr="00107457" w:rsidRDefault="005F527C" w:rsidP="00F4466B">
            <w:pPr>
              <w:tabs>
                <w:tab w:val="left" w:pos="7800"/>
              </w:tabs>
              <w:spacing w:line="240" w:lineRule="auto"/>
              <w:rPr>
                <w:rFonts w:ascii="Traditional Arabic" w:hAnsi="Traditional Arabic" w:cs="Traditional Arabic"/>
                <w:sz w:val="32"/>
                <w:szCs w:val="32"/>
                <w:rtl/>
                <w:lang w:eastAsia="fr-FR" w:bidi="ar-DZ"/>
              </w:rPr>
            </w:pPr>
          </w:p>
        </w:tc>
        <w:tc>
          <w:tcPr>
            <w:tcW w:w="1997" w:type="dxa"/>
          </w:tcPr>
          <w:p w14:paraId="5C933919" w14:textId="77777777" w:rsidR="005F527C" w:rsidRPr="00107457" w:rsidRDefault="005F527C" w:rsidP="00F4466B">
            <w:pPr>
              <w:tabs>
                <w:tab w:val="left" w:pos="7800"/>
              </w:tabs>
              <w:spacing w:after="0" w:line="240" w:lineRule="auto"/>
              <w:rPr>
                <w:rFonts w:ascii="Traditional Arabic" w:hAnsi="Traditional Arabic" w:cs="Traditional Arabic"/>
                <w:sz w:val="32"/>
                <w:szCs w:val="32"/>
                <w:rtl/>
                <w:lang w:eastAsia="fr-FR" w:bidi="ar-DZ"/>
              </w:rPr>
            </w:pPr>
            <w:r w:rsidRPr="00107457">
              <w:rPr>
                <w:rFonts w:ascii="Traditional Arabic" w:hAnsi="Traditional Arabic" w:cs="Traditional Arabic"/>
                <w:sz w:val="32"/>
                <w:szCs w:val="32"/>
                <w:rtl/>
                <w:lang w:eastAsia="fr-FR" w:bidi="ar-DZ"/>
              </w:rPr>
              <w:t xml:space="preserve">مصارف جزائرية الفترة الممتدة بين </w:t>
            </w:r>
            <w:r w:rsidRPr="00107457">
              <w:rPr>
                <w:rFonts w:ascii="Traditional Arabic" w:hAnsi="Traditional Arabic" w:cs="Traditional Arabic"/>
                <w:sz w:val="32"/>
                <w:szCs w:val="32"/>
                <w:lang w:eastAsia="fr-FR" w:bidi="ar-DZ"/>
              </w:rPr>
              <w:t>2021_2004</w:t>
            </w:r>
          </w:p>
          <w:p w14:paraId="17026B4C" w14:textId="77777777" w:rsidR="005F527C" w:rsidRPr="00107457" w:rsidRDefault="005F527C" w:rsidP="00F4466B">
            <w:pPr>
              <w:tabs>
                <w:tab w:val="left" w:pos="7800"/>
              </w:tabs>
              <w:spacing w:after="0" w:line="240" w:lineRule="auto"/>
              <w:jc w:val="right"/>
              <w:rPr>
                <w:rFonts w:ascii="Traditional Arabic" w:hAnsi="Traditional Arabic" w:cs="Traditional Arabic"/>
                <w:sz w:val="32"/>
                <w:szCs w:val="32"/>
                <w:rtl/>
                <w:lang w:eastAsia="fr-FR" w:bidi="ar-DZ"/>
              </w:rPr>
            </w:pPr>
          </w:p>
          <w:p w14:paraId="52DAF5B6" w14:textId="77777777" w:rsidR="005F527C" w:rsidRPr="00107457" w:rsidRDefault="005F527C" w:rsidP="00F4466B">
            <w:pPr>
              <w:tabs>
                <w:tab w:val="left" w:pos="7800"/>
              </w:tabs>
              <w:spacing w:after="0" w:line="240" w:lineRule="auto"/>
              <w:jc w:val="right"/>
              <w:rPr>
                <w:rFonts w:ascii="Traditional Arabic" w:hAnsi="Traditional Arabic" w:cs="Traditional Arabic"/>
                <w:sz w:val="32"/>
                <w:szCs w:val="32"/>
                <w:rtl/>
                <w:lang w:eastAsia="fr-FR" w:bidi="ar-DZ"/>
              </w:rPr>
            </w:pPr>
          </w:p>
          <w:p w14:paraId="35111C50" w14:textId="77777777" w:rsidR="005F527C" w:rsidRPr="00107457" w:rsidRDefault="005F527C" w:rsidP="00F4466B">
            <w:pPr>
              <w:tabs>
                <w:tab w:val="left" w:pos="7800"/>
              </w:tabs>
              <w:spacing w:after="0" w:line="240" w:lineRule="auto"/>
              <w:jc w:val="right"/>
              <w:rPr>
                <w:rFonts w:ascii="Traditional Arabic" w:hAnsi="Traditional Arabic" w:cs="Traditional Arabic"/>
                <w:sz w:val="32"/>
                <w:szCs w:val="32"/>
                <w:rtl/>
                <w:lang w:eastAsia="fr-FR" w:bidi="ar-DZ"/>
              </w:rPr>
            </w:pPr>
          </w:p>
          <w:p w14:paraId="6C77F0B1" w14:textId="77777777" w:rsidR="005F527C" w:rsidRPr="00107457" w:rsidRDefault="005F527C" w:rsidP="00F4466B">
            <w:pPr>
              <w:tabs>
                <w:tab w:val="left" w:pos="7800"/>
              </w:tabs>
              <w:spacing w:line="240" w:lineRule="auto"/>
              <w:rPr>
                <w:rFonts w:ascii="Traditional Arabic" w:hAnsi="Traditional Arabic" w:cs="Traditional Arabic"/>
                <w:sz w:val="32"/>
                <w:szCs w:val="32"/>
                <w:rtl/>
                <w:lang w:eastAsia="fr-FR" w:bidi="ar-DZ"/>
              </w:rPr>
            </w:pPr>
          </w:p>
        </w:tc>
        <w:tc>
          <w:tcPr>
            <w:tcW w:w="1997" w:type="dxa"/>
          </w:tcPr>
          <w:p w14:paraId="5059A904" w14:textId="77777777" w:rsidR="005F527C" w:rsidRPr="00107457" w:rsidRDefault="005F527C" w:rsidP="00C75648">
            <w:pPr>
              <w:tabs>
                <w:tab w:val="left" w:pos="7800"/>
              </w:tabs>
              <w:spacing w:after="0" w:line="240" w:lineRule="auto"/>
              <w:jc w:val="right"/>
              <w:rPr>
                <w:rFonts w:ascii="Traditional Arabic" w:hAnsi="Traditional Arabic" w:cs="Traditional Arabic"/>
                <w:sz w:val="32"/>
                <w:szCs w:val="32"/>
                <w:rtl/>
                <w:lang w:eastAsia="fr-FR" w:bidi="ar-DZ"/>
              </w:rPr>
            </w:pPr>
            <w:r w:rsidRPr="00107457">
              <w:rPr>
                <w:rFonts w:ascii="Traditional Arabic" w:hAnsi="Traditional Arabic" w:cs="Traditional Arabic"/>
                <w:sz w:val="32"/>
                <w:szCs w:val="32"/>
                <w:rtl/>
                <w:lang w:eastAsia="fr-FR" w:bidi="ar-DZ"/>
              </w:rPr>
              <w:t>إظهار الدور الذي تلعبه المصارف الإسلامية سواء بنوك أو شبابيك في تعزيز الشمول المالي</w:t>
            </w:r>
          </w:p>
        </w:tc>
        <w:tc>
          <w:tcPr>
            <w:tcW w:w="1955" w:type="dxa"/>
          </w:tcPr>
          <w:p w14:paraId="1AB5DBE4" w14:textId="77777777" w:rsidR="005F527C" w:rsidRPr="00107457" w:rsidRDefault="005F527C" w:rsidP="00F4466B">
            <w:pPr>
              <w:tabs>
                <w:tab w:val="left" w:pos="7800"/>
              </w:tabs>
              <w:spacing w:after="0" w:line="240" w:lineRule="auto"/>
              <w:jc w:val="right"/>
              <w:rPr>
                <w:rFonts w:ascii="Traditional Arabic" w:hAnsi="Traditional Arabic" w:cs="Traditional Arabic"/>
                <w:sz w:val="32"/>
                <w:szCs w:val="32"/>
                <w:lang w:eastAsia="fr-FR" w:bidi="ar-DZ"/>
              </w:rPr>
            </w:pPr>
            <w:r w:rsidRPr="00107457">
              <w:rPr>
                <w:rFonts w:ascii="Traditional Arabic" w:hAnsi="Traditional Arabic" w:cs="Traditional Arabic"/>
                <w:sz w:val="32"/>
                <w:szCs w:val="32"/>
                <w:rtl/>
                <w:lang w:eastAsia="fr-FR" w:bidi="ar-DZ"/>
              </w:rPr>
              <w:t xml:space="preserve">دور الخدمات المصرفية الإسلامية في تحقيق أبعاد الشمول المالي </w:t>
            </w:r>
          </w:p>
          <w:p w14:paraId="4DC180B6" w14:textId="77777777" w:rsidR="005F527C" w:rsidRPr="00107457" w:rsidRDefault="005F527C" w:rsidP="00F4466B">
            <w:pPr>
              <w:tabs>
                <w:tab w:val="left" w:pos="7800"/>
              </w:tabs>
              <w:spacing w:after="0" w:line="240" w:lineRule="auto"/>
              <w:jc w:val="right"/>
              <w:rPr>
                <w:rFonts w:ascii="Traditional Arabic" w:hAnsi="Traditional Arabic" w:cs="Traditional Arabic"/>
                <w:sz w:val="32"/>
                <w:szCs w:val="32"/>
                <w:rtl/>
                <w:lang w:eastAsia="fr-FR" w:bidi="ar-DZ"/>
              </w:rPr>
            </w:pPr>
          </w:p>
          <w:p w14:paraId="13739984" w14:textId="77777777" w:rsidR="005F527C" w:rsidRPr="00107457" w:rsidRDefault="005F527C" w:rsidP="00F4466B">
            <w:pPr>
              <w:tabs>
                <w:tab w:val="left" w:pos="7800"/>
              </w:tabs>
              <w:spacing w:after="0" w:line="240" w:lineRule="auto"/>
              <w:jc w:val="right"/>
              <w:rPr>
                <w:rFonts w:ascii="Traditional Arabic" w:hAnsi="Traditional Arabic" w:cs="Traditional Arabic"/>
                <w:b/>
                <w:bCs/>
                <w:sz w:val="32"/>
                <w:szCs w:val="32"/>
                <w:rtl/>
                <w:lang w:eastAsia="fr-FR" w:bidi="ar-DZ"/>
              </w:rPr>
            </w:pPr>
          </w:p>
          <w:p w14:paraId="54D516CC" w14:textId="77777777" w:rsidR="005F527C" w:rsidRPr="00107457" w:rsidRDefault="005F527C" w:rsidP="00C75648">
            <w:pPr>
              <w:tabs>
                <w:tab w:val="left" w:pos="7800"/>
              </w:tabs>
              <w:spacing w:after="0" w:line="240" w:lineRule="auto"/>
              <w:rPr>
                <w:rFonts w:ascii="Traditional Arabic" w:hAnsi="Traditional Arabic" w:cs="Traditional Arabic"/>
                <w:b/>
                <w:bCs/>
                <w:sz w:val="32"/>
                <w:szCs w:val="32"/>
                <w:rtl/>
                <w:lang w:eastAsia="fr-FR" w:bidi="ar-DZ"/>
              </w:rPr>
            </w:pPr>
          </w:p>
          <w:p w14:paraId="0DD872A5" w14:textId="77777777" w:rsidR="005F527C" w:rsidRPr="00107457" w:rsidRDefault="005F527C" w:rsidP="00F4466B">
            <w:pPr>
              <w:tabs>
                <w:tab w:val="left" w:pos="7800"/>
              </w:tabs>
              <w:spacing w:after="0" w:line="240" w:lineRule="auto"/>
              <w:jc w:val="right"/>
              <w:rPr>
                <w:rFonts w:ascii="Traditional Arabic" w:hAnsi="Traditional Arabic" w:cs="Traditional Arabic"/>
                <w:b/>
                <w:bCs/>
                <w:sz w:val="32"/>
                <w:szCs w:val="32"/>
                <w:rtl/>
                <w:lang w:eastAsia="fr-FR" w:bidi="ar-DZ"/>
              </w:rPr>
            </w:pPr>
          </w:p>
          <w:p w14:paraId="43B2D1F3" w14:textId="77777777" w:rsidR="005F527C" w:rsidRPr="00107457" w:rsidRDefault="005F527C" w:rsidP="00F4466B">
            <w:pPr>
              <w:tabs>
                <w:tab w:val="left" w:pos="7800"/>
              </w:tabs>
              <w:spacing w:line="240" w:lineRule="auto"/>
              <w:jc w:val="right"/>
              <w:rPr>
                <w:rFonts w:ascii="Traditional Arabic" w:hAnsi="Traditional Arabic" w:cs="Traditional Arabic"/>
                <w:b/>
                <w:bCs/>
                <w:sz w:val="32"/>
                <w:szCs w:val="32"/>
                <w:lang w:eastAsia="fr-FR" w:bidi="ar-DZ"/>
              </w:rPr>
            </w:pPr>
          </w:p>
        </w:tc>
        <w:tc>
          <w:tcPr>
            <w:tcW w:w="1989" w:type="dxa"/>
          </w:tcPr>
          <w:p w14:paraId="3E2D1EFC" w14:textId="77777777" w:rsidR="005F527C" w:rsidRPr="00107457" w:rsidRDefault="005F527C" w:rsidP="00C75648">
            <w:pPr>
              <w:tabs>
                <w:tab w:val="left" w:pos="7800"/>
              </w:tabs>
              <w:spacing w:after="0" w:line="240" w:lineRule="auto"/>
              <w:jc w:val="right"/>
              <w:rPr>
                <w:rFonts w:ascii="Traditional Arabic" w:hAnsi="Traditional Arabic" w:cs="Traditional Arabic"/>
                <w:sz w:val="32"/>
                <w:szCs w:val="32"/>
                <w:rtl/>
                <w:lang w:eastAsia="fr-FR" w:bidi="ar-DZ"/>
              </w:rPr>
            </w:pPr>
            <w:r w:rsidRPr="00107457">
              <w:rPr>
                <w:rFonts w:ascii="Traditional Arabic" w:hAnsi="Traditional Arabic" w:cs="Traditional Arabic"/>
                <w:sz w:val="32"/>
                <w:szCs w:val="32"/>
                <w:rtl/>
                <w:lang w:eastAsia="fr-FR" w:bidi="ar-DZ"/>
              </w:rPr>
              <w:lastRenderedPageBreak/>
              <w:t xml:space="preserve">بوبكر شماخي ميلود جوهري </w:t>
            </w:r>
            <w:r w:rsidR="00C75648">
              <w:rPr>
                <w:rFonts w:ascii="Traditional Arabic" w:hAnsi="Traditional Arabic" w:cs="Traditional Arabic" w:hint="cs"/>
                <w:sz w:val="32"/>
                <w:szCs w:val="32"/>
                <w:rtl/>
                <w:lang w:eastAsia="fr-FR" w:bidi="ar-DZ"/>
              </w:rPr>
              <w:t xml:space="preserve"> </w:t>
            </w:r>
            <w:r w:rsidRPr="00107457">
              <w:rPr>
                <w:rFonts w:ascii="Traditional Arabic" w:hAnsi="Traditional Arabic" w:cs="Traditional Arabic"/>
                <w:sz w:val="32"/>
                <w:szCs w:val="32"/>
                <w:lang w:eastAsia="fr-FR" w:bidi="ar-DZ"/>
              </w:rPr>
              <w:t>2024</w:t>
            </w:r>
          </w:p>
        </w:tc>
      </w:tr>
      <w:tr w:rsidR="00C75648" w:rsidRPr="00107457" w14:paraId="566F66AD" w14:textId="77777777" w:rsidTr="00C75648">
        <w:trPr>
          <w:trHeight w:val="50"/>
        </w:trPr>
        <w:tc>
          <w:tcPr>
            <w:tcW w:w="3755" w:type="dxa"/>
          </w:tcPr>
          <w:p w14:paraId="016529E4" w14:textId="77777777" w:rsidR="00CC6CD0" w:rsidRPr="00107457" w:rsidRDefault="00CC6CD0" w:rsidP="00CC6CD0">
            <w:pPr>
              <w:pStyle w:val="NormalWeb"/>
              <w:shd w:val="clear" w:color="auto" w:fill="FFFFFF"/>
              <w:bidi/>
              <w:spacing w:before="0" w:beforeAutospacing="0" w:after="120" w:afterAutospacing="0" w:line="360" w:lineRule="auto"/>
              <w:rPr>
                <w:rFonts w:ascii="Traditional Arabic" w:hAnsi="Traditional Arabic" w:cs="Traditional Arabic"/>
                <w:color w:val="000000"/>
                <w:sz w:val="32"/>
                <w:szCs w:val="32"/>
                <w:rtl/>
                <w:lang w:bidi="ar-DZ"/>
              </w:rPr>
            </w:pPr>
            <w:r w:rsidRPr="00107457">
              <w:rPr>
                <w:rFonts w:ascii="Traditional Arabic" w:hAnsi="Traditional Arabic" w:cs="Traditional Arabic"/>
                <w:color w:val="000000"/>
                <w:sz w:val="32"/>
                <w:szCs w:val="32"/>
                <w:rtl/>
              </w:rPr>
              <w:t xml:space="preserve">_ ظهور البنوك الإسلامية يعتبر جديد مقارنه مع نظيراتها التقليدية </w:t>
            </w:r>
            <w:r>
              <w:rPr>
                <w:rFonts w:ascii="Traditional Arabic" w:hAnsi="Traditional Arabic" w:cs="Traditional Arabic" w:hint="cs"/>
                <w:color w:val="000000"/>
                <w:sz w:val="32"/>
                <w:szCs w:val="32"/>
                <w:rtl/>
                <w:lang w:bidi="ar-DZ"/>
              </w:rPr>
              <w:t>.</w:t>
            </w:r>
          </w:p>
          <w:p w14:paraId="2104D01E" w14:textId="77777777" w:rsidR="00CC6CD0" w:rsidRPr="00107457" w:rsidRDefault="00CC6CD0" w:rsidP="00CC6CD0">
            <w:pPr>
              <w:pStyle w:val="NormalWeb"/>
              <w:shd w:val="clear" w:color="auto" w:fill="FFFFFF"/>
              <w:bidi/>
              <w:spacing w:before="0" w:beforeAutospacing="0" w:after="120" w:afterAutospacing="0" w:line="360" w:lineRule="auto"/>
              <w:rPr>
                <w:rFonts w:ascii="Traditional Arabic" w:hAnsi="Traditional Arabic" w:cs="Traditional Arabic"/>
                <w:color w:val="000000"/>
                <w:sz w:val="32"/>
                <w:szCs w:val="32"/>
                <w:rtl/>
              </w:rPr>
            </w:pPr>
            <w:r w:rsidRPr="00107457">
              <w:rPr>
                <w:rFonts w:ascii="Traditional Arabic" w:hAnsi="Traditional Arabic" w:cs="Traditional Arabic"/>
                <w:color w:val="000000"/>
                <w:sz w:val="32"/>
                <w:szCs w:val="32"/>
                <w:rtl/>
              </w:rPr>
              <w:t>_أصبحت البنوك الإسلامية تهيمن على الساحة البنكية</w:t>
            </w:r>
            <w:r>
              <w:rPr>
                <w:rFonts w:ascii="Traditional Arabic" w:hAnsi="Traditional Arabic" w:cs="Traditional Arabic"/>
                <w:color w:val="000000"/>
                <w:sz w:val="32"/>
                <w:szCs w:val="32"/>
                <w:rtl/>
              </w:rPr>
              <w:t xml:space="preserve"> </w:t>
            </w:r>
            <w:r w:rsidRPr="00107457">
              <w:rPr>
                <w:rFonts w:ascii="Traditional Arabic" w:hAnsi="Traditional Arabic" w:cs="Traditional Arabic"/>
                <w:color w:val="000000"/>
                <w:sz w:val="32"/>
                <w:szCs w:val="32"/>
                <w:rtl/>
              </w:rPr>
              <w:t xml:space="preserve">بفضل العديد من المؤسسات الدولية الداعمة لها </w:t>
            </w:r>
            <w:r>
              <w:rPr>
                <w:rFonts w:ascii="Traditional Arabic" w:hAnsi="Traditional Arabic" w:cs="Traditional Arabic" w:hint="cs"/>
                <w:color w:val="000000"/>
                <w:sz w:val="32"/>
                <w:szCs w:val="32"/>
                <w:rtl/>
              </w:rPr>
              <w:t>.</w:t>
            </w:r>
          </w:p>
          <w:p w14:paraId="50B0E2E5" w14:textId="77777777" w:rsidR="00CC6CD0" w:rsidRDefault="00CC6CD0" w:rsidP="00CC6CD0">
            <w:pPr>
              <w:pStyle w:val="NormalWeb"/>
              <w:shd w:val="clear" w:color="auto" w:fill="FFFFFF"/>
              <w:bidi/>
              <w:spacing w:before="0" w:beforeAutospacing="0" w:after="120" w:afterAutospacing="0"/>
              <w:rPr>
                <w:rFonts w:ascii="Traditional Arabic" w:hAnsi="Traditional Arabic" w:cs="Traditional Arabic"/>
                <w:color w:val="000000"/>
                <w:sz w:val="32"/>
                <w:szCs w:val="32"/>
                <w:rtl/>
              </w:rPr>
            </w:pPr>
            <w:r w:rsidRPr="00107457">
              <w:rPr>
                <w:rFonts w:ascii="Traditional Arabic" w:hAnsi="Traditional Arabic" w:cs="Traditional Arabic"/>
                <w:color w:val="000000"/>
                <w:sz w:val="32"/>
                <w:szCs w:val="32"/>
                <w:rtl/>
              </w:rPr>
              <w:t xml:space="preserve">_يتسارع نمو الصناعة </w:t>
            </w:r>
            <w:r>
              <w:rPr>
                <w:rFonts w:ascii="Traditional Arabic" w:hAnsi="Traditional Arabic" w:cs="Traditional Arabic"/>
                <w:color w:val="000000"/>
                <w:sz w:val="32"/>
                <w:szCs w:val="32"/>
                <w:rtl/>
              </w:rPr>
              <w:t>المصرفية الإسلامية خلال ال</w:t>
            </w:r>
            <w:r>
              <w:rPr>
                <w:rFonts w:ascii="Traditional Arabic" w:hAnsi="Traditional Arabic" w:cs="Traditional Arabic" w:hint="cs"/>
                <w:color w:val="000000"/>
                <w:sz w:val="32"/>
                <w:szCs w:val="32"/>
                <w:rtl/>
              </w:rPr>
              <w:t>ع</w:t>
            </w:r>
            <w:r w:rsidRPr="00107457">
              <w:rPr>
                <w:rFonts w:ascii="Traditional Arabic" w:hAnsi="Traditional Arabic" w:cs="Traditional Arabic"/>
                <w:color w:val="000000"/>
                <w:sz w:val="32"/>
                <w:szCs w:val="32"/>
                <w:rtl/>
              </w:rPr>
              <w:t>قود الأخيرة على المستوى العالمي والعربي خاصة بعد تبنيها التكنولوجيا المالية التي تساعد على تعزيز الشمول المالي</w:t>
            </w:r>
          </w:p>
          <w:p w14:paraId="2CFD41EC" w14:textId="77777777" w:rsidR="00CC6CD0" w:rsidRDefault="00CC6CD0" w:rsidP="00CC6CD0">
            <w:pPr>
              <w:rPr>
                <w:rtl/>
                <w:lang w:eastAsia="fr-FR"/>
              </w:rPr>
            </w:pPr>
          </w:p>
          <w:p w14:paraId="0AD6CAE9" w14:textId="77777777" w:rsidR="00C75648" w:rsidRPr="00CC6CD0" w:rsidRDefault="00C75648" w:rsidP="00CC6CD0">
            <w:pPr>
              <w:ind w:firstLine="708"/>
              <w:rPr>
                <w:rtl/>
                <w:lang w:eastAsia="fr-FR"/>
              </w:rPr>
            </w:pPr>
          </w:p>
        </w:tc>
        <w:tc>
          <w:tcPr>
            <w:tcW w:w="2590" w:type="dxa"/>
          </w:tcPr>
          <w:p w14:paraId="6D330DC1" w14:textId="77777777" w:rsidR="00C75648" w:rsidRPr="00107457" w:rsidRDefault="00CC6CD0" w:rsidP="00F4466B">
            <w:pPr>
              <w:tabs>
                <w:tab w:val="left" w:pos="7800"/>
              </w:tabs>
              <w:spacing w:after="0" w:line="240" w:lineRule="auto"/>
              <w:jc w:val="right"/>
              <w:rPr>
                <w:rFonts w:ascii="Traditional Arabic" w:hAnsi="Traditional Arabic" w:cs="Traditional Arabic"/>
                <w:sz w:val="32"/>
                <w:szCs w:val="32"/>
                <w:rtl/>
                <w:lang w:eastAsia="fr-FR" w:bidi="ar-DZ"/>
              </w:rPr>
            </w:pPr>
            <w:r w:rsidRPr="00107457">
              <w:rPr>
                <w:rFonts w:ascii="Traditional Arabic" w:hAnsi="Traditional Arabic" w:cs="Traditional Arabic"/>
                <w:color w:val="000000"/>
                <w:sz w:val="32"/>
                <w:szCs w:val="32"/>
                <w:rtl/>
              </w:rPr>
              <w:t>المنهج الوصفي لوصف الظاهرة محل الدراسة والمنهج التحليلي لجمع البيانات اللازمة وتحليلها</w:t>
            </w:r>
          </w:p>
        </w:tc>
        <w:tc>
          <w:tcPr>
            <w:tcW w:w="1997" w:type="dxa"/>
          </w:tcPr>
          <w:p w14:paraId="5AA39F65" w14:textId="77777777" w:rsidR="00C75648" w:rsidRPr="00107457" w:rsidRDefault="00CC6CD0" w:rsidP="00F4466B">
            <w:pPr>
              <w:tabs>
                <w:tab w:val="left" w:pos="7800"/>
              </w:tabs>
              <w:spacing w:after="0" w:line="240" w:lineRule="auto"/>
              <w:rPr>
                <w:rFonts w:ascii="Traditional Arabic" w:hAnsi="Traditional Arabic" w:cs="Traditional Arabic"/>
                <w:sz w:val="32"/>
                <w:szCs w:val="32"/>
                <w:rtl/>
                <w:lang w:eastAsia="fr-FR" w:bidi="ar-DZ"/>
              </w:rPr>
            </w:pPr>
            <w:r w:rsidRPr="00107457">
              <w:rPr>
                <w:rFonts w:ascii="Traditional Arabic" w:hAnsi="Traditional Arabic" w:cs="Traditional Arabic"/>
                <w:color w:val="000000"/>
                <w:sz w:val="32"/>
                <w:szCs w:val="32"/>
                <w:rtl/>
              </w:rPr>
              <w:t>في دول بنغلاديش وماليزيا المملكة العربية السعودية</w:t>
            </w:r>
          </w:p>
        </w:tc>
        <w:tc>
          <w:tcPr>
            <w:tcW w:w="1997" w:type="dxa"/>
          </w:tcPr>
          <w:p w14:paraId="5226D050" w14:textId="77777777" w:rsidR="00C75648" w:rsidRPr="00107457" w:rsidRDefault="00CC6CD0" w:rsidP="00C75648">
            <w:pPr>
              <w:tabs>
                <w:tab w:val="left" w:pos="7800"/>
              </w:tabs>
              <w:spacing w:after="0" w:line="240" w:lineRule="auto"/>
              <w:jc w:val="right"/>
              <w:rPr>
                <w:rFonts w:ascii="Traditional Arabic" w:hAnsi="Traditional Arabic" w:cs="Traditional Arabic"/>
                <w:sz w:val="32"/>
                <w:szCs w:val="32"/>
                <w:rtl/>
                <w:lang w:eastAsia="fr-FR" w:bidi="ar-DZ"/>
              </w:rPr>
            </w:pPr>
            <w:r w:rsidRPr="00107457">
              <w:rPr>
                <w:rFonts w:ascii="Traditional Arabic" w:hAnsi="Traditional Arabic" w:cs="Traditional Arabic"/>
                <w:color w:val="000000"/>
                <w:sz w:val="32"/>
                <w:szCs w:val="32"/>
                <w:rtl/>
              </w:rPr>
              <w:t xml:space="preserve">توضيح الإطار العام لكل من الشمول المالي والبنوك الإسلامية وعرض مستويات الشمول المالي </w:t>
            </w:r>
          </w:p>
        </w:tc>
        <w:tc>
          <w:tcPr>
            <w:tcW w:w="1955" w:type="dxa"/>
          </w:tcPr>
          <w:p w14:paraId="3612791C" w14:textId="77777777" w:rsidR="00C75648" w:rsidRPr="00310ECE" w:rsidRDefault="00CC6CD0" w:rsidP="00310ECE">
            <w:pPr>
              <w:tabs>
                <w:tab w:val="left" w:pos="7800"/>
              </w:tabs>
              <w:spacing w:after="0" w:line="240" w:lineRule="auto"/>
              <w:jc w:val="right"/>
              <w:rPr>
                <w:rFonts w:ascii="Traditional Arabic" w:hAnsi="Traditional Arabic" w:cs="Traditional Arabic"/>
                <w:sz w:val="32"/>
                <w:szCs w:val="32"/>
                <w:rtl/>
                <w:lang w:eastAsia="fr-FR" w:bidi="ar-DZ"/>
              </w:rPr>
            </w:pPr>
            <w:r w:rsidRPr="00310ECE">
              <w:rPr>
                <w:rFonts w:ascii="Traditional Arabic" w:hAnsi="Traditional Arabic" w:cs="Traditional Arabic"/>
                <w:color w:val="000000"/>
                <w:sz w:val="32"/>
                <w:szCs w:val="32"/>
                <w:rtl/>
              </w:rPr>
              <w:t>المنتجات البنكية الإسلامية كآلية لتعزيز الشمول المالي في الجزائر على ضوء بعض التجارب الدولية</w:t>
            </w:r>
          </w:p>
        </w:tc>
        <w:tc>
          <w:tcPr>
            <w:tcW w:w="1989" w:type="dxa"/>
          </w:tcPr>
          <w:p w14:paraId="7DBCFE29" w14:textId="77777777" w:rsidR="00C75648" w:rsidRPr="00310ECE" w:rsidRDefault="00C75648" w:rsidP="00310ECE">
            <w:pPr>
              <w:tabs>
                <w:tab w:val="left" w:pos="7800"/>
              </w:tabs>
              <w:spacing w:after="0" w:line="240" w:lineRule="auto"/>
              <w:jc w:val="right"/>
              <w:rPr>
                <w:rFonts w:ascii="Traditional Arabic" w:hAnsi="Traditional Arabic" w:cs="Traditional Arabic"/>
                <w:sz w:val="32"/>
                <w:szCs w:val="32"/>
                <w:rtl/>
                <w:lang w:eastAsia="fr-FR" w:bidi="ar-DZ"/>
              </w:rPr>
            </w:pPr>
            <w:r w:rsidRPr="00310ECE">
              <w:rPr>
                <w:rFonts w:ascii="Traditional Arabic" w:hAnsi="Traditional Arabic" w:cs="Traditional Arabic"/>
                <w:color w:val="000000"/>
                <w:sz w:val="32"/>
                <w:szCs w:val="32"/>
                <w:rtl/>
              </w:rPr>
              <w:t>بولمرج وحيدة 2023</w:t>
            </w:r>
          </w:p>
        </w:tc>
      </w:tr>
    </w:tbl>
    <w:p w14:paraId="0AC2D763" w14:textId="77777777" w:rsidR="007253D2" w:rsidRPr="00107457" w:rsidRDefault="007253D2" w:rsidP="00C75648">
      <w:pPr>
        <w:pStyle w:val="Sansinterligne"/>
        <w:bidi/>
        <w:rPr>
          <w:rFonts w:ascii="Traditional Arabic" w:hAnsi="Traditional Arabic" w:cs="Traditional Arabic"/>
          <w:b/>
          <w:bCs/>
          <w:sz w:val="32"/>
          <w:szCs w:val="32"/>
          <w:rtl/>
          <w:lang w:bidi="ar-DZ"/>
        </w:rPr>
      </w:pPr>
    </w:p>
    <w:p w14:paraId="6FCDB0F3" w14:textId="77777777" w:rsidR="00F912CF" w:rsidRPr="00A97ECC" w:rsidRDefault="00134900" w:rsidP="00506B3C">
      <w:pPr>
        <w:pStyle w:val="Titre2"/>
        <w:bidi/>
        <w:rPr>
          <w:rFonts w:ascii="Traditional Arabic" w:hAnsi="Traditional Arabic" w:cs="Traditional Arabic"/>
          <w:color w:val="auto"/>
          <w:sz w:val="32"/>
          <w:szCs w:val="32"/>
          <w:rtl/>
          <w:lang w:eastAsia="fr-FR" w:bidi="ar-DZ"/>
        </w:rPr>
      </w:pPr>
      <w:bookmarkStart w:id="145" w:name="_Toc199107526"/>
      <w:bookmarkStart w:id="146" w:name="_Toc199176483"/>
      <w:bookmarkStart w:id="147" w:name="_Toc199176728"/>
      <w:bookmarkStart w:id="148" w:name="_Toc199615990"/>
      <w:r w:rsidRPr="00A97ECC">
        <w:rPr>
          <w:rFonts w:ascii="Traditional Arabic" w:hAnsi="Traditional Arabic" w:cs="Traditional Arabic"/>
          <w:color w:val="auto"/>
          <w:sz w:val="32"/>
          <w:szCs w:val="32"/>
          <w:u w:val="single"/>
          <w:rtl/>
          <w:lang w:eastAsia="fr-FR" w:bidi="ar-DZ"/>
        </w:rPr>
        <w:lastRenderedPageBreak/>
        <w:t>المطلب</w:t>
      </w:r>
      <w:r w:rsidR="00266BE8" w:rsidRPr="00A97ECC">
        <w:rPr>
          <w:rFonts w:ascii="Traditional Arabic" w:hAnsi="Traditional Arabic" w:cs="Traditional Arabic"/>
          <w:color w:val="auto"/>
          <w:sz w:val="32"/>
          <w:szCs w:val="32"/>
          <w:u w:val="single"/>
          <w:rtl/>
          <w:lang w:eastAsia="fr-FR" w:bidi="ar-DZ"/>
        </w:rPr>
        <w:t xml:space="preserve"> الثاني</w:t>
      </w:r>
      <w:r w:rsidRPr="00A97ECC">
        <w:rPr>
          <w:rFonts w:ascii="Traditional Arabic" w:hAnsi="Traditional Arabic" w:cs="Traditional Arabic"/>
          <w:color w:val="auto"/>
          <w:sz w:val="32"/>
          <w:szCs w:val="32"/>
          <w:u w:val="single"/>
          <w:rtl/>
          <w:lang w:eastAsia="fr-FR" w:bidi="ar-DZ"/>
        </w:rPr>
        <w:t xml:space="preserve"> </w:t>
      </w:r>
      <w:r w:rsidR="00266BE8" w:rsidRPr="00A97ECC">
        <w:rPr>
          <w:rFonts w:ascii="Traditional Arabic" w:hAnsi="Traditional Arabic" w:cs="Traditional Arabic"/>
          <w:color w:val="auto"/>
          <w:sz w:val="32"/>
          <w:szCs w:val="32"/>
          <w:u w:val="single"/>
          <w:rtl/>
          <w:lang w:eastAsia="fr-FR" w:bidi="ar-DZ"/>
        </w:rPr>
        <w:t>:</w:t>
      </w:r>
      <w:r w:rsidRPr="00A97ECC">
        <w:rPr>
          <w:rFonts w:ascii="Traditional Arabic" w:hAnsi="Traditional Arabic" w:cs="Traditional Arabic"/>
          <w:color w:val="auto"/>
          <w:sz w:val="32"/>
          <w:szCs w:val="32"/>
          <w:rtl/>
          <w:lang w:eastAsia="fr-FR" w:bidi="ar-DZ"/>
        </w:rPr>
        <w:t xml:space="preserve">  أهم الدراسات السابقة </w:t>
      </w:r>
      <w:r w:rsidR="00266BE8" w:rsidRPr="00A97ECC">
        <w:rPr>
          <w:rFonts w:ascii="Traditional Arabic" w:hAnsi="Traditional Arabic" w:cs="Traditional Arabic"/>
          <w:color w:val="auto"/>
          <w:sz w:val="32"/>
          <w:szCs w:val="32"/>
          <w:rtl/>
          <w:lang w:eastAsia="fr-FR" w:bidi="ar-DZ"/>
        </w:rPr>
        <w:t>الأجنبية التي تناولت موضوع الدراسة</w:t>
      </w:r>
      <w:bookmarkEnd w:id="145"/>
      <w:bookmarkEnd w:id="146"/>
      <w:bookmarkEnd w:id="147"/>
      <w:bookmarkEnd w:id="148"/>
    </w:p>
    <w:p w14:paraId="410A5F20" w14:textId="77777777" w:rsidR="0049517C" w:rsidRPr="00A97ECC" w:rsidRDefault="0049517C" w:rsidP="00310ECE">
      <w:pPr>
        <w:pStyle w:val="Sansinterligne"/>
        <w:bidi/>
        <w:jc w:val="center"/>
        <w:rPr>
          <w:rFonts w:ascii="Traditional Arabic" w:hAnsi="Traditional Arabic" w:cs="Traditional Arabic"/>
          <w:b/>
          <w:bCs/>
          <w:sz w:val="32"/>
          <w:szCs w:val="32"/>
          <w:rtl/>
          <w:lang w:bidi="ar-DZ"/>
        </w:rPr>
      </w:pPr>
      <w:r w:rsidRPr="00A97ECC">
        <w:rPr>
          <w:rFonts w:ascii="Traditional Arabic" w:hAnsi="Traditional Arabic" w:cs="Traditional Arabic" w:hint="cs"/>
          <w:b/>
          <w:bCs/>
          <w:sz w:val="32"/>
          <w:szCs w:val="32"/>
          <w:rtl/>
          <w:lang w:eastAsia="fr-FR" w:bidi="ar-DZ"/>
        </w:rPr>
        <w:t>جدول رقم</w:t>
      </w:r>
      <w:r w:rsidR="00A97ECC" w:rsidRPr="00A97ECC">
        <w:rPr>
          <w:rFonts w:ascii="Traditional Arabic" w:hAnsi="Traditional Arabic" w:cs="Traditional Arabic" w:hint="cs"/>
          <w:b/>
          <w:bCs/>
          <w:sz w:val="32"/>
          <w:szCs w:val="32"/>
          <w:rtl/>
          <w:lang w:eastAsia="fr-FR" w:bidi="ar-DZ"/>
        </w:rPr>
        <w:t xml:space="preserve"> </w:t>
      </w:r>
      <w:r w:rsidR="00A97ECC" w:rsidRPr="00A97ECC">
        <w:rPr>
          <w:rFonts w:ascii="Traditional Arabic" w:hAnsi="Traditional Arabic" w:cs="Traditional Arabic"/>
          <w:b/>
          <w:bCs/>
          <w:sz w:val="32"/>
          <w:szCs w:val="32"/>
          <w:lang w:eastAsia="fr-FR" w:bidi="ar-DZ"/>
        </w:rPr>
        <w:t>3</w:t>
      </w:r>
      <w:r w:rsidR="00310ECE">
        <w:rPr>
          <w:rFonts w:ascii="Traditional Arabic" w:hAnsi="Traditional Arabic" w:cs="Traditional Arabic" w:hint="cs"/>
          <w:b/>
          <w:bCs/>
          <w:sz w:val="32"/>
          <w:szCs w:val="32"/>
          <w:rtl/>
          <w:lang w:eastAsia="fr-FR" w:bidi="ar-DZ"/>
        </w:rPr>
        <w:t xml:space="preserve">  </w:t>
      </w:r>
      <w:r w:rsidRPr="00A97ECC">
        <w:rPr>
          <w:rFonts w:ascii="Traditional Arabic" w:hAnsi="Traditional Arabic" w:cs="Traditional Arabic" w:hint="cs"/>
          <w:b/>
          <w:bCs/>
          <w:sz w:val="32"/>
          <w:szCs w:val="32"/>
          <w:rtl/>
          <w:lang w:eastAsia="fr-FR" w:bidi="ar-DZ"/>
        </w:rPr>
        <w:t>ملخص الدراسات الا</w:t>
      </w:r>
      <w:r w:rsidR="00FD52CC" w:rsidRPr="00A97ECC">
        <w:rPr>
          <w:rFonts w:ascii="Traditional Arabic" w:hAnsi="Traditional Arabic" w:cs="Traditional Arabic" w:hint="cs"/>
          <w:b/>
          <w:bCs/>
          <w:sz w:val="32"/>
          <w:szCs w:val="32"/>
          <w:rtl/>
          <w:lang w:eastAsia="fr-FR" w:bidi="ar-DZ"/>
        </w:rPr>
        <w:t>جنبية</w:t>
      </w:r>
    </w:p>
    <w:tbl>
      <w:tblPr>
        <w:tblStyle w:val="Grilledutableau"/>
        <w:tblW w:w="0" w:type="auto"/>
        <w:tblLook w:val="04A0" w:firstRow="1" w:lastRow="0" w:firstColumn="1" w:lastColumn="0" w:noHBand="0" w:noVBand="1"/>
      </w:tblPr>
      <w:tblGrid>
        <w:gridCol w:w="3085"/>
        <w:gridCol w:w="2120"/>
        <w:gridCol w:w="1858"/>
        <w:gridCol w:w="2826"/>
        <w:gridCol w:w="1882"/>
        <w:gridCol w:w="2229"/>
      </w:tblGrid>
      <w:tr w:rsidR="003D32BE" w:rsidRPr="00107457" w14:paraId="1C5EFDEF" w14:textId="77777777" w:rsidTr="00310ECE">
        <w:trPr>
          <w:trHeight w:val="1873"/>
        </w:trPr>
        <w:tc>
          <w:tcPr>
            <w:tcW w:w="3085" w:type="dxa"/>
            <w:tcBorders>
              <w:bottom w:val="single" w:sz="4" w:space="0" w:color="auto"/>
            </w:tcBorders>
          </w:tcPr>
          <w:p w14:paraId="45F02A6A" w14:textId="77777777" w:rsidR="003D32BE" w:rsidRPr="00107457" w:rsidRDefault="003D32BE" w:rsidP="00F912CF">
            <w:pPr>
              <w:tabs>
                <w:tab w:val="left" w:pos="7800"/>
              </w:tabs>
              <w:spacing w:after="0" w:line="240" w:lineRule="auto"/>
              <w:jc w:val="center"/>
              <w:rPr>
                <w:rFonts w:ascii="Traditional Arabic" w:hAnsi="Traditional Arabic" w:cs="Traditional Arabic"/>
                <w:b/>
                <w:bCs/>
                <w:sz w:val="32"/>
                <w:szCs w:val="32"/>
                <w:rtl/>
                <w:lang w:eastAsia="fr-FR" w:bidi="ar-DZ"/>
              </w:rPr>
            </w:pPr>
          </w:p>
          <w:p w14:paraId="2997EB8B" w14:textId="77777777" w:rsidR="003D32BE" w:rsidRPr="00107457" w:rsidRDefault="003D32BE" w:rsidP="00F912CF">
            <w:pPr>
              <w:tabs>
                <w:tab w:val="left" w:pos="7800"/>
              </w:tabs>
              <w:spacing w:after="0" w:line="240" w:lineRule="auto"/>
              <w:jc w:val="center"/>
              <w:rPr>
                <w:rFonts w:ascii="Traditional Arabic" w:hAnsi="Traditional Arabic" w:cs="Traditional Arabic"/>
                <w:b/>
                <w:bCs/>
                <w:sz w:val="32"/>
                <w:szCs w:val="32"/>
                <w:lang w:eastAsia="fr-FR" w:bidi="ar-DZ"/>
              </w:rPr>
            </w:pPr>
            <w:r w:rsidRPr="00107457">
              <w:rPr>
                <w:rFonts w:ascii="Traditional Arabic" w:hAnsi="Traditional Arabic" w:cs="Traditional Arabic"/>
                <w:b/>
                <w:bCs/>
                <w:sz w:val="32"/>
                <w:szCs w:val="32"/>
                <w:rtl/>
                <w:lang w:eastAsia="fr-FR" w:bidi="ar-DZ"/>
              </w:rPr>
              <w:t>أهم النتائج</w:t>
            </w:r>
          </w:p>
        </w:tc>
        <w:tc>
          <w:tcPr>
            <w:tcW w:w="2120" w:type="dxa"/>
            <w:tcBorders>
              <w:bottom w:val="single" w:sz="4" w:space="0" w:color="auto"/>
            </w:tcBorders>
          </w:tcPr>
          <w:p w14:paraId="4433EE77" w14:textId="77777777" w:rsidR="00CC6CD0" w:rsidRDefault="00CC6CD0" w:rsidP="00CC6CD0">
            <w:pPr>
              <w:tabs>
                <w:tab w:val="left" w:pos="7800"/>
              </w:tabs>
              <w:spacing w:after="0" w:line="240" w:lineRule="auto"/>
              <w:jc w:val="center"/>
              <w:rPr>
                <w:rFonts w:ascii="Traditional Arabic" w:hAnsi="Traditional Arabic" w:cs="Traditional Arabic"/>
                <w:b/>
                <w:bCs/>
                <w:sz w:val="32"/>
                <w:szCs w:val="32"/>
                <w:rtl/>
                <w:lang w:eastAsia="fr-FR" w:bidi="ar-DZ"/>
              </w:rPr>
            </w:pPr>
          </w:p>
          <w:p w14:paraId="17502333" w14:textId="77777777" w:rsidR="003D32BE" w:rsidRPr="00107457" w:rsidRDefault="003D32BE" w:rsidP="00CC6CD0">
            <w:pPr>
              <w:tabs>
                <w:tab w:val="left" w:pos="7800"/>
              </w:tabs>
              <w:spacing w:after="0" w:line="240" w:lineRule="auto"/>
              <w:jc w:val="center"/>
              <w:rPr>
                <w:rFonts w:ascii="Traditional Arabic" w:hAnsi="Traditional Arabic" w:cs="Traditional Arabic"/>
                <w:b/>
                <w:bCs/>
                <w:sz w:val="32"/>
                <w:szCs w:val="32"/>
                <w:lang w:eastAsia="fr-FR" w:bidi="ar-DZ"/>
              </w:rPr>
            </w:pPr>
            <w:r w:rsidRPr="00107457">
              <w:rPr>
                <w:rFonts w:ascii="Traditional Arabic" w:hAnsi="Traditional Arabic" w:cs="Traditional Arabic"/>
                <w:b/>
                <w:bCs/>
                <w:sz w:val="32"/>
                <w:szCs w:val="32"/>
                <w:rtl/>
                <w:lang w:eastAsia="fr-FR" w:bidi="ar-DZ"/>
              </w:rPr>
              <w:t>المنهجية والأدوات المستعملة</w:t>
            </w:r>
          </w:p>
        </w:tc>
        <w:tc>
          <w:tcPr>
            <w:tcW w:w="1858" w:type="dxa"/>
            <w:tcBorders>
              <w:bottom w:val="single" w:sz="4" w:space="0" w:color="auto"/>
            </w:tcBorders>
          </w:tcPr>
          <w:p w14:paraId="78631871" w14:textId="77777777" w:rsidR="003D32BE" w:rsidRPr="00107457" w:rsidRDefault="003D32BE" w:rsidP="00F912CF">
            <w:pPr>
              <w:tabs>
                <w:tab w:val="left" w:pos="7800"/>
              </w:tabs>
              <w:spacing w:after="0" w:line="240" w:lineRule="auto"/>
              <w:jc w:val="center"/>
              <w:rPr>
                <w:rFonts w:ascii="Traditional Arabic" w:hAnsi="Traditional Arabic" w:cs="Traditional Arabic"/>
                <w:b/>
                <w:bCs/>
                <w:sz w:val="32"/>
                <w:szCs w:val="32"/>
                <w:rtl/>
                <w:lang w:eastAsia="fr-FR" w:bidi="ar-DZ"/>
              </w:rPr>
            </w:pPr>
          </w:p>
          <w:p w14:paraId="0CAD9ABE" w14:textId="77777777" w:rsidR="003D32BE" w:rsidRPr="00107457" w:rsidRDefault="003D32BE" w:rsidP="00F912CF">
            <w:pPr>
              <w:tabs>
                <w:tab w:val="left" w:pos="7800"/>
              </w:tabs>
              <w:spacing w:after="0" w:line="240" w:lineRule="auto"/>
              <w:jc w:val="center"/>
              <w:rPr>
                <w:rFonts w:ascii="Traditional Arabic" w:hAnsi="Traditional Arabic" w:cs="Traditional Arabic"/>
                <w:b/>
                <w:bCs/>
                <w:sz w:val="32"/>
                <w:szCs w:val="32"/>
                <w:lang w:eastAsia="fr-FR" w:bidi="ar-DZ"/>
              </w:rPr>
            </w:pPr>
            <w:r w:rsidRPr="00107457">
              <w:rPr>
                <w:rFonts w:ascii="Traditional Arabic" w:hAnsi="Traditional Arabic" w:cs="Traditional Arabic"/>
                <w:b/>
                <w:bCs/>
                <w:sz w:val="32"/>
                <w:szCs w:val="32"/>
                <w:rtl/>
                <w:lang w:eastAsia="fr-FR" w:bidi="ar-DZ"/>
              </w:rPr>
              <w:t>عينة الدراسة</w:t>
            </w:r>
          </w:p>
        </w:tc>
        <w:tc>
          <w:tcPr>
            <w:tcW w:w="2826" w:type="dxa"/>
            <w:tcBorders>
              <w:bottom w:val="single" w:sz="4" w:space="0" w:color="auto"/>
            </w:tcBorders>
          </w:tcPr>
          <w:p w14:paraId="7B162FE1" w14:textId="77777777" w:rsidR="003D32BE" w:rsidRPr="00107457" w:rsidRDefault="003D32BE" w:rsidP="00F912CF">
            <w:pPr>
              <w:tabs>
                <w:tab w:val="left" w:pos="7800"/>
              </w:tabs>
              <w:spacing w:after="0" w:line="240" w:lineRule="auto"/>
              <w:jc w:val="center"/>
              <w:rPr>
                <w:rFonts w:ascii="Traditional Arabic" w:hAnsi="Traditional Arabic" w:cs="Traditional Arabic"/>
                <w:b/>
                <w:bCs/>
                <w:sz w:val="32"/>
                <w:szCs w:val="32"/>
                <w:rtl/>
                <w:lang w:eastAsia="fr-FR" w:bidi="ar-DZ"/>
              </w:rPr>
            </w:pPr>
          </w:p>
          <w:p w14:paraId="1D37C82C" w14:textId="77777777" w:rsidR="003D32BE" w:rsidRPr="00107457" w:rsidRDefault="003D32BE" w:rsidP="00F912CF">
            <w:pPr>
              <w:tabs>
                <w:tab w:val="left" w:pos="7800"/>
              </w:tabs>
              <w:spacing w:after="0" w:line="240" w:lineRule="auto"/>
              <w:jc w:val="center"/>
              <w:rPr>
                <w:rFonts w:ascii="Traditional Arabic" w:hAnsi="Traditional Arabic" w:cs="Traditional Arabic"/>
                <w:b/>
                <w:bCs/>
                <w:sz w:val="32"/>
                <w:szCs w:val="32"/>
                <w:lang w:eastAsia="fr-FR" w:bidi="ar-DZ"/>
              </w:rPr>
            </w:pPr>
            <w:r w:rsidRPr="00107457">
              <w:rPr>
                <w:rFonts w:ascii="Traditional Arabic" w:hAnsi="Traditional Arabic" w:cs="Traditional Arabic"/>
                <w:b/>
                <w:bCs/>
                <w:sz w:val="32"/>
                <w:szCs w:val="32"/>
                <w:rtl/>
                <w:lang w:eastAsia="fr-FR" w:bidi="ar-DZ"/>
              </w:rPr>
              <w:t>الهدف من الدراسة</w:t>
            </w:r>
          </w:p>
        </w:tc>
        <w:tc>
          <w:tcPr>
            <w:tcW w:w="1882" w:type="dxa"/>
            <w:tcBorders>
              <w:bottom w:val="single" w:sz="4" w:space="0" w:color="auto"/>
            </w:tcBorders>
          </w:tcPr>
          <w:p w14:paraId="0006F629" w14:textId="77777777" w:rsidR="003D32BE" w:rsidRPr="00107457" w:rsidRDefault="003D32BE" w:rsidP="00F912CF">
            <w:pPr>
              <w:tabs>
                <w:tab w:val="left" w:pos="7800"/>
              </w:tabs>
              <w:spacing w:after="0" w:line="240" w:lineRule="auto"/>
              <w:jc w:val="center"/>
              <w:rPr>
                <w:rFonts w:ascii="Traditional Arabic" w:hAnsi="Traditional Arabic" w:cs="Traditional Arabic"/>
                <w:b/>
                <w:bCs/>
                <w:sz w:val="32"/>
                <w:szCs w:val="32"/>
                <w:rtl/>
                <w:lang w:eastAsia="fr-FR" w:bidi="ar-DZ"/>
              </w:rPr>
            </w:pPr>
          </w:p>
          <w:p w14:paraId="261E42E3" w14:textId="77777777" w:rsidR="003D32BE" w:rsidRPr="00107457" w:rsidRDefault="003D32BE" w:rsidP="00F912CF">
            <w:pPr>
              <w:tabs>
                <w:tab w:val="left" w:pos="7800"/>
              </w:tabs>
              <w:spacing w:after="0" w:line="240" w:lineRule="auto"/>
              <w:jc w:val="center"/>
              <w:rPr>
                <w:rFonts w:ascii="Traditional Arabic" w:hAnsi="Traditional Arabic" w:cs="Traditional Arabic"/>
                <w:b/>
                <w:bCs/>
                <w:sz w:val="32"/>
                <w:szCs w:val="32"/>
                <w:lang w:eastAsia="fr-FR" w:bidi="ar-DZ"/>
              </w:rPr>
            </w:pPr>
            <w:r w:rsidRPr="00107457">
              <w:rPr>
                <w:rFonts w:ascii="Traditional Arabic" w:hAnsi="Traditional Arabic" w:cs="Traditional Arabic"/>
                <w:b/>
                <w:bCs/>
                <w:sz w:val="32"/>
                <w:szCs w:val="32"/>
                <w:rtl/>
                <w:lang w:eastAsia="fr-FR" w:bidi="ar-DZ"/>
              </w:rPr>
              <w:t>عنوان الدراسة</w:t>
            </w:r>
          </w:p>
        </w:tc>
        <w:tc>
          <w:tcPr>
            <w:tcW w:w="2229" w:type="dxa"/>
            <w:tcBorders>
              <w:bottom w:val="single" w:sz="4" w:space="0" w:color="auto"/>
            </w:tcBorders>
          </w:tcPr>
          <w:p w14:paraId="71F8B696" w14:textId="77777777" w:rsidR="003D32BE" w:rsidRPr="00107457" w:rsidRDefault="003D32BE" w:rsidP="00F912CF">
            <w:pPr>
              <w:tabs>
                <w:tab w:val="left" w:pos="7800"/>
              </w:tabs>
              <w:spacing w:after="0" w:line="240" w:lineRule="auto"/>
              <w:jc w:val="center"/>
              <w:rPr>
                <w:rFonts w:ascii="Traditional Arabic" w:hAnsi="Traditional Arabic" w:cs="Traditional Arabic"/>
                <w:b/>
                <w:bCs/>
                <w:sz w:val="32"/>
                <w:szCs w:val="32"/>
                <w:rtl/>
                <w:lang w:eastAsia="fr-FR" w:bidi="ar-DZ"/>
              </w:rPr>
            </w:pPr>
          </w:p>
          <w:p w14:paraId="6D8181D7" w14:textId="77777777" w:rsidR="003D32BE" w:rsidRPr="00107457" w:rsidRDefault="003D32BE" w:rsidP="00F912CF">
            <w:pPr>
              <w:tabs>
                <w:tab w:val="left" w:pos="7800"/>
              </w:tabs>
              <w:spacing w:line="240" w:lineRule="auto"/>
              <w:jc w:val="center"/>
              <w:rPr>
                <w:rFonts w:ascii="Traditional Arabic" w:hAnsi="Traditional Arabic" w:cs="Traditional Arabic"/>
                <w:b/>
                <w:bCs/>
                <w:sz w:val="32"/>
                <w:szCs w:val="32"/>
                <w:rtl/>
                <w:lang w:eastAsia="fr-FR" w:bidi="ar-DZ"/>
              </w:rPr>
            </w:pPr>
            <w:r w:rsidRPr="00107457">
              <w:rPr>
                <w:rFonts w:ascii="Traditional Arabic" w:hAnsi="Traditional Arabic" w:cs="Traditional Arabic"/>
                <w:b/>
                <w:bCs/>
                <w:sz w:val="32"/>
                <w:szCs w:val="32"/>
                <w:rtl/>
                <w:lang w:eastAsia="fr-FR" w:bidi="ar-DZ"/>
              </w:rPr>
              <w:t>المؤلف</w:t>
            </w:r>
          </w:p>
        </w:tc>
      </w:tr>
      <w:tr w:rsidR="00A84C75" w:rsidRPr="00F325A7" w14:paraId="0602B565" w14:textId="77777777" w:rsidTr="00310ECE">
        <w:trPr>
          <w:trHeight w:val="212"/>
        </w:trPr>
        <w:tc>
          <w:tcPr>
            <w:tcW w:w="3085" w:type="dxa"/>
          </w:tcPr>
          <w:p w14:paraId="034071CD" w14:textId="77777777" w:rsidR="00A84C75" w:rsidRPr="00310ECE" w:rsidRDefault="00A84C75" w:rsidP="00310ECE">
            <w:pPr>
              <w:pStyle w:val="NormalWeb"/>
              <w:shd w:val="clear" w:color="auto" w:fill="FFFFFF"/>
              <w:bidi/>
              <w:spacing w:before="0" w:beforeAutospacing="0" w:after="120" w:afterAutospacing="0"/>
              <w:rPr>
                <w:rFonts w:ascii="Traditional Arabic" w:hAnsi="Traditional Arabic" w:cs="Traditional Arabic"/>
                <w:color w:val="000000"/>
                <w:sz w:val="32"/>
                <w:szCs w:val="32"/>
                <w:lang w:val="en-US"/>
              </w:rPr>
            </w:pPr>
            <w:r w:rsidRPr="00107457">
              <w:rPr>
                <w:rFonts w:ascii="Traditional Arabic" w:hAnsi="Traditional Arabic" w:cs="Traditional Arabic"/>
                <w:color w:val="000000"/>
                <w:sz w:val="32"/>
                <w:szCs w:val="32"/>
                <w:rtl/>
              </w:rPr>
              <w:t xml:space="preserve"> هناك صعوبة كبيره في تحفيز الشمول المالي في إفريقيا</w:t>
            </w:r>
            <w:r w:rsidR="00310ECE">
              <w:rPr>
                <w:rFonts w:ascii="Traditional Arabic" w:hAnsi="Traditional Arabic" w:cs="Traditional Arabic" w:hint="cs"/>
                <w:color w:val="000000"/>
                <w:sz w:val="32"/>
                <w:szCs w:val="32"/>
                <w:rtl/>
              </w:rPr>
              <w:t xml:space="preserve"> </w:t>
            </w:r>
            <w:r w:rsidR="00310ECE">
              <w:rPr>
                <w:rFonts w:ascii="Traditional Arabic" w:hAnsi="Traditional Arabic" w:cs="Traditional Arabic"/>
                <w:color w:val="000000"/>
                <w:sz w:val="32"/>
                <w:szCs w:val="32"/>
                <w:lang w:val="en-US"/>
              </w:rPr>
              <w:t>,</w:t>
            </w:r>
          </w:p>
          <w:p w14:paraId="5A5A6CE2" w14:textId="77777777" w:rsidR="00874802" w:rsidRPr="00107457" w:rsidRDefault="00A84C75" w:rsidP="00310ECE">
            <w:pPr>
              <w:pStyle w:val="NormalWeb"/>
              <w:shd w:val="clear" w:color="auto" w:fill="FFFFFF"/>
              <w:bidi/>
              <w:spacing w:before="0" w:beforeAutospacing="0" w:after="120" w:afterAutospacing="0"/>
              <w:rPr>
                <w:rFonts w:ascii="Traditional Arabic" w:hAnsi="Traditional Arabic" w:cs="Traditional Arabic"/>
                <w:color w:val="000000"/>
                <w:sz w:val="32"/>
                <w:szCs w:val="32"/>
                <w:rtl/>
              </w:rPr>
            </w:pPr>
            <w:r w:rsidRPr="00107457">
              <w:rPr>
                <w:rFonts w:ascii="Traditional Arabic" w:hAnsi="Traditional Arabic" w:cs="Traditional Arabic"/>
                <w:color w:val="000000"/>
                <w:sz w:val="32"/>
                <w:szCs w:val="32"/>
                <w:rtl/>
              </w:rPr>
              <w:t>تواجه الجهات التنظيمية المالية مهمة شاقه أثناء عملها على توزيع الخدمات المالية الإسلامية وهي</w:t>
            </w:r>
            <w:r w:rsidR="00F4466B">
              <w:rPr>
                <w:rFonts w:ascii="Traditional Arabic" w:hAnsi="Traditional Arabic" w:cs="Traditional Arabic" w:hint="cs"/>
                <w:color w:val="000000"/>
                <w:sz w:val="32"/>
                <w:szCs w:val="32"/>
                <w:rtl/>
              </w:rPr>
              <w:t> </w:t>
            </w:r>
            <w:r w:rsidR="00F4466B">
              <w:rPr>
                <w:rFonts w:ascii="Traditional Arabic" w:hAnsi="Traditional Arabic" w:cs="Traditional Arabic"/>
                <w:color w:val="000000"/>
                <w:sz w:val="32"/>
                <w:szCs w:val="32"/>
              </w:rPr>
              <w:t xml:space="preserve">: </w:t>
            </w:r>
            <w:r w:rsidRPr="00107457">
              <w:rPr>
                <w:rFonts w:ascii="Traditional Arabic" w:hAnsi="Traditional Arabic" w:cs="Traditional Arabic"/>
                <w:color w:val="000000"/>
                <w:sz w:val="32"/>
                <w:szCs w:val="32"/>
                <w:rtl/>
              </w:rPr>
              <w:t>الجهل الجماهيري نظرا لانخفاض  مستوى التعليم في جنوب صحراء</w:t>
            </w:r>
          </w:p>
        </w:tc>
        <w:tc>
          <w:tcPr>
            <w:tcW w:w="2120" w:type="dxa"/>
          </w:tcPr>
          <w:p w14:paraId="5A1008C6" w14:textId="77777777" w:rsidR="00A84C75" w:rsidRPr="00107457" w:rsidRDefault="00A84C75" w:rsidP="00310ECE">
            <w:pPr>
              <w:tabs>
                <w:tab w:val="left" w:pos="7800"/>
              </w:tabs>
              <w:bidi/>
              <w:spacing w:line="240" w:lineRule="auto"/>
              <w:rPr>
                <w:rFonts w:ascii="Traditional Arabic" w:hAnsi="Traditional Arabic" w:cs="Traditional Arabic"/>
                <w:sz w:val="32"/>
                <w:szCs w:val="32"/>
                <w:lang w:eastAsia="fr-FR" w:bidi="ar-DZ"/>
              </w:rPr>
            </w:pPr>
            <w:r w:rsidRPr="00107457">
              <w:rPr>
                <w:rFonts w:ascii="Traditional Arabic" w:hAnsi="Traditional Arabic" w:cs="Traditional Arabic"/>
                <w:color w:val="000000"/>
                <w:sz w:val="32"/>
                <w:szCs w:val="32"/>
                <w:rtl/>
              </w:rPr>
              <w:t>المنهج القياسي باستعمال الانحدار بروبرت  وثوبين وتقنية تحليل جون</w:t>
            </w:r>
          </w:p>
        </w:tc>
        <w:tc>
          <w:tcPr>
            <w:tcW w:w="1858" w:type="dxa"/>
          </w:tcPr>
          <w:p w14:paraId="342D6946" w14:textId="77777777" w:rsidR="00A84C75" w:rsidRPr="00107457" w:rsidRDefault="00A84C75" w:rsidP="00310ECE">
            <w:pPr>
              <w:tabs>
                <w:tab w:val="left" w:pos="7800"/>
              </w:tabs>
              <w:bidi/>
              <w:spacing w:line="240" w:lineRule="auto"/>
              <w:jc w:val="right"/>
              <w:rPr>
                <w:rFonts w:ascii="Traditional Arabic" w:hAnsi="Traditional Arabic" w:cs="Traditional Arabic"/>
                <w:sz w:val="32"/>
                <w:szCs w:val="32"/>
                <w:rtl/>
                <w:lang w:eastAsia="fr-FR" w:bidi="ar-DZ"/>
              </w:rPr>
            </w:pPr>
            <w:r w:rsidRPr="00310ECE">
              <w:rPr>
                <w:rFonts w:ascii="Time NEW" w:hAnsi="Time NEW" w:cs="Traditional Arabic"/>
                <w:color w:val="000000"/>
                <w:sz w:val="32"/>
                <w:szCs w:val="32"/>
                <w:lang w:val="en-US" w:bidi="ar-DZ"/>
              </w:rPr>
              <w:t>Evidonce from sub  saharan</w:t>
            </w:r>
            <w:r w:rsidRPr="00310ECE">
              <w:rPr>
                <w:rFonts w:ascii="Time NEW" w:hAnsi="Time NEW" w:cs="Traditional Arabic"/>
                <w:b/>
                <w:bCs/>
                <w:color w:val="000000"/>
                <w:sz w:val="32"/>
                <w:szCs w:val="32"/>
                <w:lang w:val="en-US" w:bidi="ar-DZ"/>
              </w:rPr>
              <w:t xml:space="preserve"> </w:t>
            </w:r>
            <w:r w:rsidRPr="00310ECE">
              <w:rPr>
                <w:rFonts w:ascii="Time NEW" w:hAnsi="Time NEW" w:cs="Traditional Arabic"/>
                <w:color w:val="000000"/>
                <w:sz w:val="32"/>
                <w:szCs w:val="32"/>
                <w:lang w:val="en-US" w:bidi="ar-DZ"/>
              </w:rPr>
              <w:t>africa</w:t>
            </w:r>
          </w:p>
        </w:tc>
        <w:tc>
          <w:tcPr>
            <w:tcW w:w="2826" w:type="dxa"/>
          </w:tcPr>
          <w:p w14:paraId="4D2C77FF" w14:textId="77777777" w:rsidR="00A84C75" w:rsidRPr="00107457" w:rsidRDefault="00A84C75" w:rsidP="00310ECE">
            <w:pPr>
              <w:tabs>
                <w:tab w:val="left" w:pos="7800"/>
              </w:tabs>
              <w:bidi/>
              <w:spacing w:line="240" w:lineRule="auto"/>
              <w:rPr>
                <w:rFonts w:ascii="Traditional Arabic" w:hAnsi="Traditional Arabic" w:cs="Traditional Arabic"/>
                <w:sz w:val="32"/>
                <w:szCs w:val="32"/>
                <w:rtl/>
                <w:lang w:eastAsia="fr-FR" w:bidi="ar-DZ"/>
              </w:rPr>
            </w:pPr>
            <w:r w:rsidRPr="00107457">
              <w:rPr>
                <w:rFonts w:ascii="Traditional Arabic" w:hAnsi="Traditional Arabic" w:cs="Traditional Arabic"/>
                <w:color w:val="000000"/>
                <w:sz w:val="32"/>
                <w:szCs w:val="32"/>
                <w:rtl/>
              </w:rPr>
              <w:t>معرفه مدى تأثير الخدمات المالية الإسلامية والتمويل الإسلامي على الشمول المالي في منطقه جنوب الصحراء الكبرى والتحديات التي تواجهها</w:t>
            </w:r>
          </w:p>
        </w:tc>
        <w:tc>
          <w:tcPr>
            <w:tcW w:w="1882" w:type="dxa"/>
          </w:tcPr>
          <w:p w14:paraId="3E045C1C" w14:textId="77777777" w:rsidR="00A84C75" w:rsidRPr="00107457" w:rsidRDefault="00A84C75" w:rsidP="00310ECE">
            <w:pPr>
              <w:tabs>
                <w:tab w:val="left" w:pos="7800"/>
              </w:tabs>
              <w:bidi/>
              <w:spacing w:line="240" w:lineRule="auto"/>
              <w:jc w:val="right"/>
              <w:rPr>
                <w:rFonts w:ascii="Traditional Arabic" w:hAnsi="Traditional Arabic" w:cs="Traditional Arabic"/>
                <w:b/>
                <w:bCs/>
                <w:sz w:val="32"/>
                <w:szCs w:val="32"/>
                <w:rtl/>
                <w:lang w:eastAsia="fr-FR" w:bidi="ar-DZ"/>
              </w:rPr>
            </w:pPr>
            <w:r w:rsidRPr="00233D99">
              <w:rPr>
                <w:rFonts w:ascii="Traditional Arabic" w:hAnsi="Traditional Arabic" w:cs="Traditional Arabic"/>
                <w:color w:val="000000"/>
                <w:sz w:val="32"/>
                <w:szCs w:val="32"/>
                <w:lang w:val="en-US" w:bidi="ar-DZ"/>
              </w:rPr>
              <w:t xml:space="preserve">Can </w:t>
            </w:r>
            <w:r w:rsidRPr="00233D99">
              <w:rPr>
                <w:rFonts w:ascii="Time NEW" w:hAnsi="Time NEW" w:cs="Traditional Arabic"/>
                <w:color w:val="000000"/>
                <w:sz w:val="32"/>
                <w:szCs w:val="32"/>
                <w:lang w:val="en-US" w:bidi="ar-DZ"/>
              </w:rPr>
              <w:t>Islamic banking and Finance Spur Financial Inclusion</w:t>
            </w:r>
            <w:r w:rsidRPr="00233D99">
              <w:rPr>
                <w:rFonts w:ascii="Traditional Arabic" w:hAnsi="Traditional Arabic" w:cs="Traditional Arabic"/>
                <w:b/>
                <w:bCs/>
                <w:color w:val="000000"/>
                <w:sz w:val="32"/>
                <w:szCs w:val="32"/>
                <w:lang w:val="en-US" w:bidi="ar-DZ"/>
              </w:rPr>
              <w:t> </w:t>
            </w:r>
            <w:r w:rsidRPr="00233D99">
              <w:rPr>
                <w:rFonts w:ascii="Traditional Arabic" w:hAnsi="Traditional Arabic" w:cs="Traditional Arabic"/>
                <w:color w:val="000000"/>
                <w:sz w:val="32"/>
                <w:szCs w:val="32"/>
                <w:lang w:val="en-US" w:bidi="ar-DZ"/>
              </w:rPr>
              <w:t>?</w:t>
            </w:r>
          </w:p>
        </w:tc>
        <w:tc>
          <w:tcPr>
            <w:tcW w:w="2229" w:type="dxa"/>
          </w:tcPr>
          <w:p w14:paraId="484E7C48" w14:textId="77777777" w:rsidR="00A84C75" w:rsidRPr="00107457" w:rsidRDefault="00A84C75" w:rsidP="00310ECE">
            <w:pPr>
              <w:tabs>
                <w:tab w:val="left" w:pos="7800"/>
              </w:tabs>
              <w:bidi/>
              <w:spacing w:line="240" w:lineRule="auto"/>
              <w:jc w:val="right"/>
              <w:rPr>
                <w:rFonts w:ascii="Traditional Arabic" w:hAnsi="Traditional Arabic" w:cs="Traditional Arabic"/>
                <w:sz w:val="32"/>
                <w:szCs w:val="32"/>
                <w:rtl/>
                <w:lang w:eastAsia="fr-FR" w:bidi="ar-DZ"/>
              </w:rPr>
            </w:pPr>
            <w:r w:rsidRPr="00233D99">
              <w:rPr>
                <w:rFonts w:ascii="Traditional Arabic" w:hAnsi="Traditional Arabic" w:cs="Traditional Arabic"/>
                <w:color w:val="000000"/>
                <w:sz w:val="32"/>
                <w:szCs w:val="32"/>
                <w:lang w:val="en-US"/>
              </w:rPr>
              <w:t xml:space="preserve">MuSsa abdu  adam jibir   </w:t>
            </w:r>
          </w:p>
        </w:tc>
      </w:tr>
      <w:tr w:rsidR="007F5BD5" w:rsidRPr="00107457" w14:paraId="780BD2C6" w14:textId="77777777" w:rsidTr="00310ECE">
        <w:trPr>
          <w:trHeight w:val="212"/>
        </w:trPr>
        <w:tc>
          <w:tcPr>
            <w:tcW w:w="3085" w:type="dxa"/>
          </w:tcPr>
          <w:p w14:paraId="30F59200" w14:textId="77777777" w:rsidR="00310ECE" w:rsidRDefault="007F5BD5" w:rsidP="00310ECE">
            <w:pPr>
              <w:pStyle w:val="NormalWeb"/>
              <w:shd w:val="clear" w:color="auto" w:fill="FFFFFF"/>
              <w:bidi/>
              <w:spacing w:before="0" w:beforeAutospacing="0" w:after="0" w:afterAutospacing="0"/>
              <w:rPr>
                <w:rFonts w:ascii="Traditional Arabic" w:hAnsi="Traditional Arabic" w:cs="Traditional Arabic"/>
                <w:color w:val="000000"/>
                <w:sz w:val="32"/>
                <w:szCs w:val="32"/>
              </w:rPr>
            </w:pPr>
            <w:r w:rsidRPr="00107457">
              <w:rPr>
                <w:rFonts w:ascii="Traditional Arabic" w:hAnsi="Traditional Arabic" w:cs="Traditional Arabic"/>
                <w:color w:val="000000"/>
                <w:sz w:val="32"/>
                <w:szCs w:val="32"/>
                <w:rtl/>
              </w:rPr>
              <w:t>شكل كل من التمويل الرقمي والشمول المالي حافزا مهما لتحقيق التنمية الاقتصادية</w:t>
            </w:r>
          </w:p>
          <w:p w14:paraId="57EEC737" w14:textId="77777777" w:rsidR="007F5BD5" w:rsidRPr="00107457" w:rsidRDefault="007F5BD5" w:rsidP="00310ECE">
            <w:pPr>
              <w:pStyle w:val="NormalWeb"/>
              <w:shd w:val="clear" w:color="auto" w:fill="FFFFFF"/>
              <w:bidi/>
              <w:spacing w:before="0" w:beforeAutospacing="0" w:after="0" w:afterAutospacing="0"/>
              <w:rPr>
                <w:rFonts w:ascii="Traditional Arabic" w:hAnsi="Traditional Arabic" w:cs="Traditional Arabic"/>
                <w:color w:val="000000"/>
                <w:sz w:val="32"/>
                <w:szCs w:val="32"/>
              </w:rPr>
            </w:pPr>
            <w:r w:rsidRPr="00107457">
              <w:rPr>
                <w:rFonts w:ascii="Traditional Arabic" w:hAnsi="Traditional Arabic" w:cs="Traditional Arabic"/>
                <w:color w:val="000000"/>
                <w:sz w:val="32"/>
                <w:szCs w:val="32"/>
                <w:rtl/>
              </w:rPr>
              <w:lastRenderedPageBreak/>
              <w:t>يمتلك التمويل الرقمي دورا هاما في تعزيز الشمول المالي من خلال تقديم خدمات ماليه رقميه متنوعة وتعزي</w:t>
            </w:r>
            <w:r w:rsidR="00310ECE">
              <w:rPr>
                <w:rFonts w:ascii="Traditional Arabic" w:hAnsi="Traditional Arabic" w:cs="Traditional Arabic"/>
                <w:color w:val="000000"/>
                <w:sz w:val="32"/>
                <w:szCs w:val="32"/>
                <w:rtl/>
              </w:rPr>
              <w:t>ز الوصول إلى الأفراد المستبعدين</w:t>
            </w:r>
            <w:r w:rsidR="00310ECE">
              <w:rPr>
                <w:rFonts w:ascii="Traditional Arabic" w:hAnsi="Traditional Arabic" w:cs="Traditional Arabic"/>
                <w:color w:val="000000"/>
                <w:sz w:val="32"/>
                <w:szCs w:val="32"/>
              </w:rPr>
              <w:t xml:space="preserve"> </w:t>
            </w:r>
            <w:r w:rsidRPr="00107457">
              <w:rPr>
                <w:rFonts w:ascii="Traditional Arabic" w:hAnsi="Traditional Arabic" w:cs="Traditional Arabic"/>
                <w:color w:val="000000"/>
                <w:sz w:val="32"/>
                <w:szCs w:val="32"/>
                <w:rtl/>
              </w:rPr>
              <w:t xml:space="preserve">وتمكينهم من استعمال </w:t>
            </w:r>
          </w:p>
        </w:tc>
        <w:tc>
          <w:tcPr>
            <w:tcW w:w="2120" w:type="dxa"/>
          </w:tcPr>
          <w:p w14:paraId="7E5D722D" w14:textId="77777777" w:rsidR="007F5BD5" w:rsidRPr="00107457" w:rsidRDefault="00874802" w:rsidP="00F912CF">
            <w:pPr>
              <w:tabs>
                <w:tab w:val="left" w:pos="7800"/>
              </w:tabs>
              <w:bidi/>
              <w:spacing w:line="240" w:lineRule="auto"/>
              <w:rPr>
                <w:rFonts w:ascii="Traditional Arabic" w:hAnsi="Traditional Arabic" w:cs="Traditional Arabic"/>
                <w:color w:val="000000"/>
                <w:sz w:val="32"/>
                <w:szCs w:val="32"/>
              </w:rPr>
            </w:pPr>
            <w:r>
              <w:rPr>
                <w:rFonts w:ascii="Traditional Arabic" w:hAnsi="Traditional Arabic" w:cs="Traditional Arabic"/>
                <w:color w:val="000000"/>
                <w:sz w:val="32"/>
                <w:szCs w:val="32"/>
                <w:rtl/>
              </w:rPr>
              <w:lastRenderedPageBreak/>
              <w:t xml:space="preserve"> المنهج الوصفي  وكذ</w:t>
            </w:r>
            <w:r w:rsidR="007F5BD5" w:rsidRPr="00107457">
              <w:rPr>
                <w:rFonts w:ascii="Traditional Arabic" w:hAnsi="Traditional Arabic" w:cs="Traditional Arabic"/>
                <w:color w:val="000000"/>
                <w:sz w:val="32"/>
                <w:szCs w:val="32"/>
                <w:rtl/>
              </w:rPr>
              <w:t xml:space="preserve">ك المنهج التحليلي لتحديد العلاقة بينهما وتحليل </w:t>
            </w:r>
            <w:r w:rsidR="007F5BD5" w:rsidRPr="00107457">
              <w:rPr>
                <w:rFonts w:ascii="Traditional Arabic" w:hAnsi="Traditional Arabic" w:cs="Traditional Arabic"/>
                <w:color w:val="000000"/>
                <w:sz w:val="32"/>
                <w:szCs w:val="32"/>
                <w:rtl/>
              </w:rPr>
              <w:lastRenderedPageBreak/>
              <w:t>واقع كل منهما</w:t>
            </w:r>
          </w:p>
        </w:tc>
        <w:tc>
          <w:tcPr>
            <w:tcW w:w="1858" w:type="dxa"/>
          </w:tcPr>
          <w:p w14:paraId="61F22973" w14:textId="77777777" w:rsidR="007F5BD5" w:rsidRPr="00107457" w:rsidRDefault="007F5BD5" w:rsidP="00F912CF">
            <w:pPr>
              <w:tabs>
                <w:tab w:val="left" w:pos="7800"/>
              </w:tabs>
              <w:bidi/>
              <w:spacing w:line="240" w:lineRule="auto"/>
              <w:rPr>
                <w:rFonts w:ascii="Traditional Arabic" w:hAnsi="Traditional Arabic" w:cs="Traditional Arabic"/>
                <w:sz w:val="32"/>
                <w:szCs w:val="32"/>
                <w:rtl/>
                <w:lang w:eastAsia="fr-FR" w:bidi="ar-DZ"/>
              </w:rPr>
            </w:pPr>
          </w:p>
        </w:tc>
        <w:tc>
          <w:tcPr>
            <w:tcW w:w="2826" w:type="dxa"/>
          </w:tcPr>
          <w:p w14:paraId="222CF96B" w14:textId="77777777" w:rsidR="007F5BD5" w:rsidRPr="00107457" w:rsidRDefault="007F5BD5" w:rsidP="00F912CF">
            <w:pPr>
              <w:tabs>
                <w:tab w:val="left" w:pos="7800"/>
              </w:tabs>
              <w:bidi/>
              <w:spacing w:line="240" w:lineRule="auto"/>
              <w:rPr>
                <w:rFonts w:ascii="Traditional Arabic" w:hAnsi="Traditional Arabic" w:cs="Traditional Arabic"/>
                <w:color w:val="000000"/>
                <w:sz w:val="32"/>
                <w:szCs w:val="32"/>
              </w:rPr>
            </w:pPr>
            <w:r w:rsidRPr="00107457">
              <w:rPr>
                <w:rFonts w:ascii="Traditional Arabic" w:hAnsi="Traditional Arabic" w:cs="Traditional Arabic"/>
                <w:color w:val="000000"/>
                <w:sz w:val="32"/>
                <w:szCs w:val="32"/>
                <w:rtl/>
              </w:rPr>
              <w:t xml:space="preserve"> توضيح مفهوم التمويل الرقمي الإسلامي ودوره في تعزيز الشمول المالي كذلك تبيان أهميه </w:t>
            </w:r>
            <w:r w:rsidRPr="00107457">
              <w:rPr>
                <w:rFonts w:ascii="Traditional Arabic" w:hAnsi="Traditional Arabic" w:cs="Traditional Arabic"/>
                <w:color w:val="000000"/>
                <w:sz w:val="32"/>
                <w:szCs w:val="32"/>
                <w:rtl/>
              </w:rPr>
              <w:lastRenderedPageBreak/>
              <w:t>كل واحد منهما في تنشيط الاقتصاد وازدهاره</w:t>
            </w:r>
          </w:p>
        </w:tc>
        <w:tc>
          <w:tcPr>
            <w:tcW w:w="1882" w:type="dxa"/>
          </w:tcPr>
          <w:p w14:paraId="32695324" w14:textId="77777777" w:rsidR="007F5BD5" w:rsidRPr="00233D99" w:rsidRDefault="007F5BD5" w:rsidP="00310ECE">
            <w:pPr>
              <w:bidi/>
              <w:spacing w:line="240" w:lineRule="auto"/>
              <w:jc w:val="right"/>
              <w:rPr>
                <w:rFonts w:ascii="Time NEW" w:hAnsi="Time NEW" w:cs="Traditional Arabic"/>
                <w:b/>
                <w:bCs/>
                <w:sz w:val="32"/>
                <w:szCs w:val="32"/>
                <w:lang w:val="en-US" w:eastAsia="fr-FR"/>
              </w:rPr>
            </w:pPr>
            <w:r w:rsidRPr="00233D99">
              <w:rPr>
                <w:rFonts w:ascii="Time NEW" w:hAnsi="Time NEW" w:cs="Traditional Arabic"/>
                <w:sz w:val="32"/>
                <w:szCs w:val="32"/>
                <w:lang w:val="en-US" w:eastAsia="fr-FR"/>
              </w:rPr>
              <w:lastRenderedPageBreak/>
              <w:t xml:space="preserve">Islamic dijital finance and its role in promoting </w:t>
            </w:r>
            <w:r w:rsidRPr="00233D99">
              <w:rPr>
                <w:rFonts w:ascii="Time NEW" w:hAnsi="Time NEW" w:cs="Traditional Arabic"/>
                <w:sz w:val="32"/>
                <w:szCs w:val="32"/>
                <w:lang w:val="en-US" w:eastAsia="fr-FR"/>
              </w:rPr>
              <w:lastRenderedPageBreak/>
              <w:t>financial Inclusion</w:t>
            </w:r>
          </w:p>
          <w:p w14:paraId="0DA75AAE" w14:textId="77777777" w:rsidR="007F5BD5" w:rsidRPr="00233D99" w:rsidRDefault="007F5BD5" w:rsidP="00310ECE">
            <w:pPr>
              <w:tabs>
                <w:tab w:val="left" w:pos="7800"/>
              </w:tabs>
              <w:bidi/>
              <w:spacing w:line="240" w:lineRule="auto"/>
              <w:jc w:val="right"/>
              <w:rPr>
                <w:rFonts w:ascii="Time NEW" w:hAnsi="Time NEW" w:cs="Traditional Arabic"/>
                <w:sz w:val="32"/>
                <w:szCs w:val="32"/>
                <w:lang w:val="en-US" w:eastAsia="fr-FR"/>
              </w:rPr>
            </w:pPr>
          </w:p>
        </w:tc>
        <w:tc>
          <w:tcPr>
            <w:tcW w:w="2229" w:type="dxa"/>
          </w:tcPr>
          <w:p w14:paraId="684E8D71" w14:textId="77777777" w:rsidR="007F5BD5" w:rsidRPr="00233D99" w:rsidRDefault="007F5BD5" w:rsidP="00310ECE">
            <w:pPr>
              <w:tabs>
                <w:tab w:val="left" w:pos="7800"/>
              </w:tabs>
              <w:bidi/>
              <w:spacing w:after="0" w:line="240" w:lineRule="auto"/>
              <w:jc w:val="right"/>
              <w:rPr>
                <w:rFonts w:ascii="Time NEW" w:hAnsi="Time NEW" w:cs="Traditional Arabic"/>
                <w:sz w:val="32"/>
                <w:szCs w:val="32"/>
                <w:lang w:val="en-US" w:bidi="ar-DZ"/>
              </w:rPr>
            </w:pPr>
            <w:r w:rsidRPr="00233D99">
              <w:rPr>
                <w:rFonts w:ascii="Time NEW" w:hAnsi="Time NEW" w:cs="Traditional Arabic"/>
                <w:sz w:val="32"/>
                <w:szCs w:val="32"/>
                <w:lang w:val="en-US" w:bidi="ar-DZ"/>
              </w:rPr>
              <w:lastRenderedPageBreak/>
              <w:t>Maha</w:t>
            </w:r>
            <w:r w:rsidRPr="00233D99">
              <w:rPr>
                <w:rFonts w:ascii="Time NEW" w:hAnsi="Time NEW" w:cs="Traditional Arabic"/>
                <w:b/>
                <w:bCs/>
                <w:sz w:val="32"/>
                <w:szCs w:val="32"/>
                <w:lang w:val="en-US" w:bidi="ar-DZ"/>
              </w:rPr>
              <w:t xml:space="preserve"> </w:t>
            </w:r>
            <w:r w:rsidRPr="00233D99">
              <w:rPr>
                <w:rFonts w:ascii="Time NEW" w:hAnsi="Time NEW" w:cs="Traditional Arabic"/>
                <w:sz w:val="32"/>
                <w:szCs w:val="32"/>
                <w:lang w:val="en-US" w:bidi="ar-DZ"/>
              </w:rPr>
              <w:t xml:space="preserve">khalil shehadeh amer yousef ala toum </w:t>
            </w:r>
          </w:p>
          <w:p w14:paraId="289505CA" w14:textId="77777777" w:rsidR="007F5BD5" w:rsidRPr="00107457" w:rsidRDefault="007F5BD5" w:rsidP="00310ECE">
            <w:pPr>
              <w:tabs>
                <w:tab w:val="left" w:pos="7800"/>
              </w:tabs>
              <w:bidi/>
              <w:spacing w:line="240" w:lineRule="auto"/>
              <w:jc w:val="right"/>
              <w:rPr>
                <w:rFonts w:ascii="Time NEW" w:hAnsi="Time NEW" w:cs="Traditional Arabic"/>
                <w:sz w:val="32"/>
                <w:szCs w:val="32"/>
                <w:lang w:bidi="ar-DZ"/>
              </w:rPr>
            </w:pPr>
            <w:r w:rsidRPr="00107457">
              <w:rPr>
                <w:rFonts w:ascii="Time NEW" w:hAnsi="Time NEW" w:cs="Traditional Arabic"/>
                <w:sz w:val="32"/>
                <w:szCs w:val="32"/>
                <w:lang w:bidi="ar-DZ"/>
              </w:rPr>
              <w:lastRenderedPageBreak/>
              <w:t>2021</w:t>
            </w:r>
          </w:p>
        </w:tc>
      </w:tr>
      <w:tr w:rsidR="005C2C31" w:rsidRPr="00107457" w14:paraId="12E541A9" w14:textId="77777777" w:rsidTr="00310ECE">
        <w:trPr>
          <w:trHeight w:val="212"/>
        </w:trPr>
        <w:tc>
          <w:tcPr>
            <w:tcW w:w="3085" w:type="dxa"/>
          </w:tcPr>
          <w:p w14:paraId="78A1DF33" w14:textId="77777777" w:rsidR="005D2FC7" w:rsidRPr="00107457" w:rsidRDefault="005615C8" w:rsidP="00310ECE">
            <w:pPr>
              <w:pStyle w:val="NormalWeb"/>
              <w:shd w:val="clear" w:color="auto" w:fill="FFFFFF"/>
              <w:bidi/>
              <w:spacing w:before="0" w:beforeAutospacing="0" w:after="120" w:afterAutospacing="0" w:line="360" w:lineRule="auto"/>
              <w:rPr>
                <w:rFonts w:ascii="Traditional Arabic" w:hAnsi="Traditional Arabic" w:cs="Traditional Arabic"/>
                <w:color w:val="000000"/>
                <w:sz w:val="32"/>
                <w:szCs w:val="32"/>
              </w:rPr>
            </w:pPr>
            <w:r>
              <w:rPr>
                <w:rFonts w:ascii="Traditional Arabic" w:hAnsi="Traditional Arabic" w:cs="Traditional Arabic"/>
                <w:color w:val="000000"/>
                <w:sz w:val="32"/>
                <w:szCs w:val="32"/>
                <w:rtl/>
              </w:rPr>
              <w:lastRenderedPageBreak/>
              <w:t xml:space="preserve">هناك علاقة </w:t>
            </w:r>
            <w:r>
              <w:rPr>
                <w:rFonts w:ascii="Traditional Arabic" w:hAnsi="Traditional Arabic" w:cs="Traditional Arabic" w:hint="cs"/>
                <w:color w:val="000000"/>
                <w:sz w:val="32"/>
                <w:szCs w:val="32"/>
                <w:rtl/>
              </w:rPr>
              <w:t>ايجابية بين الشمول المالي والتمويل</w:t>
            </w:r>
            <w:r w:rsidR="00143104">
              <w:rPr>
                <w:rFonts w:ascii="Traditional Arabic" w:hAnsi="Traditional Arabic" w:cs="Traditional Arabic" w:hint="cs"/>
                <w:color w:val="000000"/>
                <w:sz w:val="32"/>
                <w:szCs w:val="32"/>
                <w:rtl/>
              </w:rPr>
              <w:t xml:space="preserve"> الاسلامي و</w:t>
            </w:r>
            <w:r w:rsidR="00310ECE">
              <w:rPr>
                <w:rFonts w:ascii="Traditional Arabic" w:hAnsi="Traditional Arabic" w:cs="Traditional Arabic" w:hint="cs"/>
                <w:color w:val="000000"/>
                <w:sz w:val="32"/>
                <w:szCs w:val="32"/>
                <w:rtl/>
              </w:rPr>
              <w:t>تأثير</w:t>
            </w:r>
            <w:r w:rsidR="00310ECE">
              <w:rPr>
                <w:rFonts w:ascii="Traditional Arabic" w:hAnsi="Traditional Arabic" w:cs="Traditional Arabic"/>
                <w:color w:val="000000"/>
                <w:sz w:val="32"/>
                <w:szCs w:val="32"/>
              </w:rPr>
              <w:t xml:space="preserve"> </w:t>
            </w:r>
            <w:r w:rsidR="00F90C7A">
              <w:rPr>
                <w:rFonts w:ascii="Traditional Arabic" w:hAnsi="Traditional Arabic" w:cs="Traditional Arabic"/>
                <w:color w:val="000000"/>
                <w:sz w:val="32"/>
                <w:szCs w:val="32"/>
                <w:rtl/>
              </w:rPr>
              <w:t>بدرج</w:t>
            </w:r>
            <w:r w:rsidR="00F90C7A">
              <w:rPr>
                <w:rFonts w:ascii="Traditional Arabic" w:hAnsi="Traditional Arabic" w:cs="Traditional Arabic" w:hint="cs"/>
                <w:color w:val="000000"/>
                <w:sz w:val="32"/>
                <w:szCs w:val="32"/>
                <w:rtl/>
              </w:rPr>
              <w:t>ة</w:t>
            </w:r>
            <w:r w:rsidR="005D2FC7">
              <w:rPr>
                <w:rFonts w:ascii="Traditional Arabic" w:hAnsi="Traditional Arabic" w:cs="Traditional Arabic" w:hint="cs"/>
                <w:color w:val="000000"/>
                <w:sz w:val="32"/>
                <w:szCs w:val="32"/>
                <w:rtl/>
              </w:rPr>
              <w:t xml:space="preserve"> </w:t>
            </w:r>
            <w:r w:rsidR="005C2C31" w:rsidRPr="00107457">
              <w:rPr>
                <w:rFonts w:ascii="Traditional Arabic" w:hAnsi="Traditional Arabic" w:cs="Traditional Arabic"/>
                <w:color w:val="000000"/>
                <w:sz w:val="32"/>
                <w:szCs w:val="32"/>
                <w:rtl/>
              </w:rPr>
              <w:t xml:space="preserve"> ضع</w:t>
            </w:r>
            <w:r w:rsidR="003245D4">
              <w:rPr>
                <w:rFonts w:ascii="Traditional Arabic" w:hAnsi="Traditional Arabic" w:cs="Traditional Arabic"/>
                <w:color w:val="000000"/>
                <w:sz w:val="32"/>
                <w:szCs w:val="32"/>
                <w:rtl/>
              </w:rPr>
              <w:t xml:space="preserve">يفة </w:t>
            </w:r>
            <w:r w:rsidR="00F90C7A">
              <w:rPr>
                <w:rFonts w:ascii="Traditional Arabic" w:hAnsi="Traditional Arabic" w:cs="Traditional Arabic" w:hint="cs"/>
                <w:color w:val="000000"/>
                <w:sz w:val="32"/>
                <w:szCs w:val="32"/>
                <w:rtl/>
              </w:rPr>
              <w:t xml:space="preserve"> وهدا راجع</w:t>
            </w:r>
            <w:r w:rsidR="005D2FC7" w:rsidRPr="00107457">
              <w:rPr>
                <w:rFonts w:ascii="Traditional Arabic" w:hAnsi="Traditional Arabic" w:cs="Traditional Arabic"/>
                <w:color w:val="000000"/>
                <w:sz w:val="32"/>
                <w:szCs w:val="32"/>
                <w:rtl/>
              </w:rPr>
              <w:t xml:space="preserve"> إلى قلة عدد فروع البنوك الإسلامية وارتفاع تكاليف خدماتها ومنتجاتها المالية</w:t>
            </w:r>
          </w:p>
          <w:p w14:paraId="74FCAFAB" w14:textId="77777777" w:rsidR="005C2C31" w:rsidRPr="00310ECE" w:rsidRDefault="00F90C7A" w:rsidP="00310ECE">
            <w:pPr>
              <w:pStyle w:val="NormalWeb"/>
              <w:shd w:val="clear" w:color="auto" w:fill="FFFFFF"/>
              <w:bidi/>
              <w:spacing w:before="0" w:beforeAutospacing="0" w:after="120" w:afterAutospacing="0" w:line="360" w:lineRule="auto"/>
              <w:jc w:val="right"/>
              <w:rPr>
                <w:rFonts w:ascii="Traditional Arabic" w:hAnsi="Traditional Arabic" w:cs="Traditional Arabic"/>
                <w:color w:val="000000"/>
                <w:sz w:val="32"/>
                <w:szCs w:val="32"/>
              </w:rPr>
            </w:pPr>
            <w:r>
              <w:rPr>
                <w:rFonts w:ascii="Traditional Arabic" w:hAnsi="Traditional Arabic" w:cs="Traditional Arabic" w:hint="cs"/>
                <w:color w:val="000000"/>
                <w:sz w:val="32"/>
                <w:szCs w:val="32"/>
                <w:rtl/>
              </w:rPr>
              <w:t xml:space="preserve"> </w:t>
            </w:r>
            <w:r w:rsidR="008C3B60">
              <w:rPr>
                <w:rFonts w:ascii="Traditional Arabic" w:hAnsi="Traditional Arabic" w:cs="Traditional Arabic" w:hint="cs"/>
                <w:color w:val="000000"/>
                <w:sz w:val="32"/>
                <w:szCs w:val="32"/>
                <w:rtl/>
              </w:rPr>
              <w:t xml:space="preserve"> </w:t>
            </w:r>
            <w:r w:rsidR="005C2C31" w:rsidRPr="00107457">
              <w:rPr>
                <w:rFonts w:ascii="Traditional Arabic" w:hAnsi="Traditional Arabic" w:cs="Traditional Arabic"/>
                <w:color w:val="000000"/>
                <w:sz w:val="32"/>
                <w:szCs w:val="32"/>
                <w:rtl/>
              </w:rPr>
              <w:t xml:space="preserve"> </w:t>
            </w:r>
          </w:p>
        </w:tc>
        <w:tc>
          <w:tcPr>
            <w:tcW w:w="2120" w:type="dxa"/>
          </w:tcPr>
          <w:p w14:paraId="1CEC34F9" w14:textId="77777777" w:rsidR="005C2C31" w:rsidRPr="00107457" w:rsidRDefault="005C2C31" w:rsidP="005C2C31">
            <w:pPr>
              <w:tabs>
                <w:tab w:val="left" w:pos="7800"/>
              </w:tabs>
              <w:bidi/>
              <w:spacing w:after="0" w:line="360" w:lineRule="auto"/>
              <w:rPr>
                <w:rFonts w:ascii="Traditional Arabic" w:hAnsi="Traditional Arabic" w:cs="Traditional Arabic"/>
                <w:sz w:val="32"/>
                <w:szCs w:val="32"/>
                <w:lang w:eastAsia="fr-FR" w:bidi="ar-DZ"/>
              </w:rPr>
            </w:pPr>
            <w:r w:rsidRPr="00107457">
              <w:rPr>
                <w:rFonts w:ascii="Traditional Arabic" w:hAnsi="Traditional Arabic" w:cs="Traditional Arabic"/>
                <w:sz w:val="32"/>
                <w:szCs w:val="32"/>
                <w:rtl/>
                <w:lang w:eastAsia="fr-FR" w:bidi="ar-DZ"/>
              </w:rPr>
              <w:t>المنهج القياسي باستعمال الانحدار الخطي المتعدد  بادخال متغيرين تابع ومستقل</w:t>
            </w:r>
          </w:p>
        </w:tc>
        <w:tc>
          <w:tcPr>
            <w:tcW w:w="1858" w:type="dxa"/>
          </w:tcPr>
          <w:p w14:paraId="2CB9060E" w14:textId="77777777" w:rsidR="005C2C31" w:rsidRPr="00107457" w:rsidRDefault="005C2C31" w:rsidP="005C2C31">
            <w:pPr>
              <w:tabs>
                <w:tab w:val="left" w:pos="7800"/>
              </w:tabs>
              <w:bidi/>
              <w:spacing w:after="0" w:line="360" w:lineRule="auto"/>
              <w:rPr>
                <w:rFonts w:ascii="Traditional Arabic" w:hAnsi="Traditional Arabic" w:cs="Traditional Arabic"/>
                <w:sz w:val="32"/>
                <w:szCs w:val="32"/>
                <w:lang w:eastAsia="fr-FR" w:bidi="ar-DZ"/>
              </w:rPr>
            </w:pPr>
            <w:r w:rsidRPr="00107457">
              <w:rPr>
                <w:rFonts w:ascii="Traditional Arabic" w:hAnsi="Traditional Arabic" w:cs="Traditional Arabic"/>
                <w:sz w:val="32"/>
                <w:szCs w:val="32"/>
                <w:rtl/>
                <w:lang w:eastAsia="fr-FR" w:bidi="ar-DZ"/>
              </w:rPr>
              <w:t xml:space="preserve">الفترة الممتدة بين </w:t>
            </w:r>
            <w:r w:rsidRPr="00107457">
              <w:rPr>
                <w:rFonts w:ascii="Traditional Arabic" w:hAnsi="Traditional Arabic" w:cs="Traditional Arabic"/>
                <w:sz w:val="32"/>
                <w:szCs w:val="32"/>
                <w:lang w:eastAsia="fr-FR" w:bidi="ar-DZ"/>
              </w:rPr>
              <w:t>2021_2014</w:t>
            </w:r>
          </w:p>
        </w:tc>
        <w:tc>
          <w:tcPr>
            <w:tcW w:w="2826" w:type="dxa"/>
          </w:tcPr>
          <w:p w14:paraId="512A1982" w14:textId="77777777" w:rsidR="005C2C31" w:rsidRPr="00107457" w:rsidRDefault="005C2C31" w:rsidP="005C2C31">
            <w:pPr>
              <w:tabs>
                <w:tab w:val="left" w:pos="7800"/>
              </w:tabs>
              <w:bidi/>
              <w:spacing w:after="0" w:line="360" w:lineRule="auto"/>
              <w:rPr>
                <w:rFonts w:ascii="Traditional Arabic" w:hAnsi="Traditional Arabic" w:cs="Traditional Arabic"/>
                <w:sz w:val="32"/>
                <w:szCs w:val="32"/>
                <w:lang w:eastAsia="fr-FR" w:bidi="ar-DZ"/>
              </w:rPr>
            </w:pPr>
            <w:r w:rsidRPr="00107457">
              <w:rPr>
                <w:rFonts w:ascii="Traditional Arabic" w:hAnsi="Traditional Arabic" w:cs="Traditional Arabic"/>
                <w:color w:val="000000"/>
                <w:sz w:val="32"/>
                <w:szCs w:val="32"/>
                <w:rtl/>
              </w:rPr>
              <w:t>معرفه العلاقة بين التمويل الإسلامي والشمول المالي في الجزائر خصوصا خلال الفترة 2004 و 2021 وتسليط الضوء بالدرجة الأولى على تأثير التمويل الإسلامي في مستوى الشمول المالي</w:t>
            </w:r>
          </w:p>
        </w:tc>
        <w:tc>
          <w:tcPr>
            <w:tcW w:w="1882" w:type="dxa"/>
          </w:tcPr>
          <w:p w14:paraId="57216292" w14:textId="77777777" w:rsidR="00A50A4D" w:rsidRPr="00233D99" w:rsidRDefault="005C2C31" w:rsidP="00310ECE">
            <w:pPr>
              <w:tabs>
                <w:tab w:val="left" w:pos="7800"/>
              </w:tabs>
              <w:spacing w:after="0" w:line="360" w:lineRule="auto"/>
              <w:rPr>
                <w:rFonts w:ascii="Time NWE" w:hAnsi="Time NWE" w:cs="Traditional Arabic"/>
                <w:sz w:val="32"/>
                <w:szCs w:val="32"/>
                <w:lang w:val="en-US" w:eastAsia="fr-FR" w:bidi="ar-DZ"/>
              </w:rPr>
            </w:pPr>
            <w:r w:rsidRPr="00233D99">
              <w:rPr>
                <w:rFonts w:ascii="Time NWE" w:hAnsi="Time NWE" w:cs="Traditional Arabic"/>
                <w:sz w:val="32"/>
                <w:szCs w:val="32"/>
                <w:lang w:val="en-US" w:eastAsia="fr-FR" w:bidi="ar-DZ"/>
              </w:rPr>
              <w:t>The impact of Islamic finance of financial inclusion Evidence from Algeria</w:t>
            </w:r>
          </w:p>
          <w:p w14:paraId="36CF6CC8" w14:textId="77777777" w:rsidR="005C2C31" w:rsidRPr="00233D99" w:rsidRDefault="005C2C31" w:rsidP="00A50A4D">
            <w:pPr>
              <w:rPr>
                <w:rFonts w:ascii="Time NWE" w:hAnsi="Time NWE" w:cs="Traditional Arabic"/>
                <w:sz w:val="32"/>
                <w:szCs w:val="32"/>
                <w:lang w:val="en-US" w:eastAsia="fr-FR" w:bidi="ar-DZ"/>
              </w:rPr>
            </w:pPr>
          </w:p>
        </w:tc>
        <w:tc>
          <w:tcPr>
            <w:tcW w:w="2229" w:type="dxa"/>
          </w:tcPr>
          <w:p w14:paraId="4E8D0428" w14:textId="77777777" w:rsidR="005C2C31" w:rsidRPr="00107457" w:rsidRDefault="005C2C31" w:rsidP="00310ECE">
            <w:pPr>
              <w:tabs>
                <w:tab w:val="left" w:pos="7800"/>
              </w:tabs>
              <w:spacing w:after="0" w:line="360" w:lineRule="auto"/>
              <w:rPr>
                <w:rFonts w:ascii="Time NWE" w:hAnsi="Time NWE" w:cs="Traditional Arabic"/>
                <w:sz w:val="32"/>
                <w:szCs w:val="32"/>
                <w:lang w:eastAsia="fr-FR" w:bidi="ar-DZ"/>
              </w:rPr>
            </w:pPr>
            <w:r w:rsidRPr="00107457">
              <w:rPr>
                <w:rFonts w:ascii="Time NWE" w:hAnsi="Time NWE" w:cs="Traditional Arabic"/>
                <w:sz w:val="32"/>
                <w:szCs w:val="32"/>
                <w:lang w:eastAsia="fr-FR" w:bidi="ar-DZ"/>
              </w:rPr>
              <w:t>Hadj ali Amina Bidi</w:t>
            </w:r>
            <w:r w:rsidRPr="00107457">
              <w:rPr>
                <w:rFonts w:ascii="Time NWE" w:hAnsi="Time NWE" w:cs="Traditional Arabic"/>
                <w:sz w:val="32"/>
                <w:szCs w:val="32"/>
                <w:rtl/>
                <w:lang w:eastAsia="fr-FR" w:bidi="ar-DZ"/>
              </w:rPr>
              <w:t xml:space="preserve"> </w:t>
            </w:r>
            <w:r w:rsidRPr="00107457">
              <w:rPr>
                <w:rFonts w:ascii="Time NWE" w:hAnsi="Time NWE" w:cs="Traditional Arabic"/>
                <w:sz w:val="32"/>
                <w:szCs w:val="32"/>
                <w:lang w:eastAsia="fr-FR" w:bidi="ar-DZ"/>
              </w:rPr>
              <w:t>Aissaoui</w:t>
            </w:r>
          </w:p>
        </w:tc>
      </w:tr>
    </w:tbl>
    <w:p w14:paraId="00149CAE" w14:textId="77777777" w:rsidR="00F5736B" w:rsidRPr="00107457" w:rsidRDefault="00F5736B" w:rsidP="00F5736B">
      <w:pPr>
        <w:pStyle w:val="Sansinterligne"/>
        <w:bidi/>
        <w:spacing w:line="360" w:lineRule="auto"/>
        <w:rPr>
          <w:rFonts w:ascii="Traditional Arabic" w:hAnsi="Traditional Arabic" w:cs="Traditional Arabic"/>
          <w:sz w:val="32"/>
          <w:szCs w:val="32"/>
          <w:lang w:bidi="ar-DZ"/>
        </w:rPr>
      </w:pPr>
      <w:r w:rsidRPr="00107457">
        <w:rPr>
          <w:rFonts w:ascii="Traditional Arabic" w:hAnsi="Traditional Arabic" w:cs="Traditional Arabic"/>
          <w:sz w:val="32"/>
          <w:szCs w:val="32"/>
          <w:rtl/>
          <w:lang w:bidi="ar-DZ"/>
        </w:rPr>
        <w:lastRenderedPageBreak/>
        <w:t>هناك دراسات تطرقت لموضوع مساهمة البنوك الإسلامية في تحقيق الشمول المالي وتناولته من جوانب</w:t>
      </w:r>
      <w:r w:rsidR="00620CAA">
        <w:rPr>
          <w:rFonts w:ascii="Traditional Arabic" w:hAnsi="Traditional Arabic" w:cs="Traditional Arabic"/>
          <w:sz w:val="32"/>
          <w:szCs w:val="32"/>
          <w:rtl/>
          <w:lang w:bidi="ar-DZ"/>
        </w:rPr>
        <w:t xml:space="preserve"> وزوايا متعددة ومختلفة وتمتلك ه</w:t>
      </w:r>
      <w:r w:rsidR="00620CAA">
        <w:rPr>
          <w:rFonts w:ascii="Traditional Arabic" w:hAnsi="Traditional Arabic" w:cs="Traditional Arabic" w:hint="cs"/>
          <w:sz w:val="32"/>
          <w:szCs w:val="32"/>
          <w:rtl/>
          <w:lang w:bidi="ar-DZ"/>
        </w:rPr>
        <w:t>ذ</w:t>
      </w:r>
      <w:r w:rsidRPr="00107457">
        <w:rPr>
          <w:rFonts w:ascii="Traditional Arabic" w:hAnsi="Traditional Arabic" w:cs="Traditional Arabic"/>
          <w:sz w:val="32"/>
          <w:szCs w:val="32"/>
          <w:rtl/>
          <w:lang w:bidi="ar-DZ"/>
        </w:rPr>
        <w:t>ه الدراسات عدة نقاط  تشابه و نقاط اختلاف من بينها</w:t>
      </w:r>
      <w:r w:rsidR="00620CAA">
        <w:rPr>
          <w:rFonts w:ascii="Traditional Arabic" w:hAnsi="Traditional Arabic" w:cs="Traditional Arabic" w:hint="cs"/>
          <w:sz w:val="32"/>
          <w:szCs w:val="32"/>
          <w:rtl/>
          <w:lang w:bidi="ar-DZ"/>
        </w:rPr>
        <w:t> </w:t>
      </w:r>
      <w:r w:rsidR="00620CAA">
        <w:rPr>
          <w:rFonts w:ascii="Traditional Arabic" w:hAnsi="Traditional Arabic" w:cs="Traditional Arabic"/>
          <w:sz w:val="32"/>
          <w:szCs w:val="32"/>
          <w:lang w:bidi="ar-DZ"/>
        </w:rPr>
        <w:t>:</w:t>
      </w:r>
    </w:p>
    <w:p w14:paraId="31CB801A" w14:textId="77777777" w:rsidR="00F5736B" w:rsidRPr="00107457" w:rsidRDefault="00F5736B" w:rsidP="00F5736B">
      <w:pPr>
        <w:pStyle w:val="Sansinterligne"/>
        <w:bidi/>
        <w:spacing w:line="360" w:lineRule="auto"/>
        <w:rPr>
          <w:rFonts w:ascii="Traditional Arabic" w:hAnsi="Traditional Arabic" w:cs="Traditional Arabic"/>
          <w:b/>
          <w:bCs/>
          <w:sz w:val="32"/>
          <w:szCs w:val="32"/>
          <w:rtl/>
          <w:lang w:bidi="ar-DZ"/>
        </w:rPr>
      </w:pPr>
      <w:r w:rsidRPr="00107457">
        <w:rPr>
          <w:rFonts w:ascii="Traditional Arabic" w:hAnsi="Traditional Arabic" w:cs="Traditional Arabic"/>
          <w:b/>
          <w:bCs/>
          <w:sz w:val="32"/>
          <w:szCs w:val="32"/>
          <w:u w:val="single"/>
          <w:rtl/>
          <w:lang w:bidi="ar-DZ"/>
        </w:rPr>
        <w:t>أوجه التشابه</w:t>
      </w:r>
      <w:r w:rsidR="00620CAA">
        <w:rPr>
          <w:rFonts w:ascii="Traditional Arabic" w:hAnsi="Traditional Arabic" w:cs="Traditional Arabic" w:hint="cs"/>
          <w:b/>
          <w:bCs/>
          <w:sz w:val="32"/>
          <w:szCs w:val="32"/>
          <w:u w:val="single"/>
          <w:rtl/>
          <w:lang w:bidi="ar-DZ"/>
        </w:rPr>
        <w:t> </w:t>
      </w:r>
      <w:r w:rsidR="00620CAA">
        <w:rPr>
          <w:rFonts w:ascii="Traditional Arabic" w:hAnsi="Traditional Arabic" w:cs="Traditional Arabic"/>
          <w:b/>
          <w:bCs/>
          <w:sz w:val="32"/>
          <w:szCs w:val="32"/>
          <w:u w:val="single"/>
          <w:lang w:bidi="ar-DZ"/>
        </w:rPr>
        <w:t>:</w:t>
      </w:r>
    </w:p>
    <w:p w14:paraId="66FE2476" w14:textId="77777777" w:rsidR="00F5736B" w:rsidRPr="00107457" w:rsidRDefault="00F5736B" w:rsidP="00C25908">
      <w:pPr>
        <w:pStyle w:val="Sansinterligne"/>
        <w:numPr>
          <w:ilvl w:val="0"/>
          <w:numId w:val="21"/>
        </w:numPr>
        <w:bidi/>
        <w:spacing w:line="360" w:lineRule="auto"/>
        <w:rPr>
          <w:rFonts w:ascii="Traditional Arabic" w:hAnsi="Traditional Arabic" w:cs="Traditional Arabic"/>
          <w:sz w:val="32"/>
          <w:szCs w:val="32"/>
          <w:lang w:bidi="ar-DZ"/>
        </w:rPr>
      </w:pPr>
      <w:r w:rsidRPr="00107457">
        <w:rPr>
          <w:rFonts w:ascii="Traditional Arabic" w:hAnsi="Traditional Arabic" w:cs="Traditional Arabic"/>
          <w:b/>
          <w:bCs/>
          <w:sz w:val="32"/>
          <w:szCs w:val="32"/>
          <w:rtl/>
          <w:lang w:bidi="ar-DZ"/>
        </w:rPr>
        <w:t>من حيث الهدف</w:t>
      </w:r>
      <w:r w:rsidR="00620CAA">
        <w:rPr>
          <w:rFonts w:ascii="Traditional Arabic" w:hAnsi="Traditional Arabic" w:cs="Traditional Arabic" w:hint="cs"/>
          <w:b/>
          <w:bCs/>
          <w:sz w:val="32"/>
          <w:szCs w:val="32"/>
          <w:rtl/>
          <w:lang w:bidi="ar-DZ"/>
        </w:rPr>
        <w:t> </w:t>
      </w:r>
      <w:r w:rsidR="00620CAA">
        <w:rPr>
          <w:rFonts w:ascii="Traditional Arabic" w:hAnsi="Traditional Arabic" w:cs="Traditional Arabic"/>
          <w:b/>
          <w:bCs/>
          <w:sz w:val="32"/>
          <w:szCs w:val="32"/>
          <w:lang w:bidi="ar-DZ"/>
        </w:rPr>
        <w:t>:</w:t>
      </w:r>
      <w:r w:rsidRPr="00107457">
        <w:rPr>
          <w:rFonts w:ascii="Traditional Arabic" w:hAnsi="Traditional Arabic" w:cs="Traditional Arabic"/>
          <w:sz w:val="32"/>
          <w:szCs w:val="32"/>
          <w:rtl/>
          <w:lang w:bidi="ar-DZ"/>
        </w:rPr>
        <w:t xml:space="preserve">اتفقت الدراسات السابقة على هدف مشترك وهو التعرف على مصلح الشمول المالي والبنوك الإسلامية من عدة جوانب والى أي مدى تساهم البنوك الإسلامية في تحقيق وتنمية الشمول المالي </w:t>
      </w:r>
    </w:p>
    <w:p w14:paraId="3EC9A121" w14:textId="77777777" w:rsidR="00F5736B" w:rsidRDefault="00F5736B" w:rsidP="00C25908">
      <w:pPr>
        <w:pStyle w:val="Sansinterligne"/>
        <w:numPr>
          <w:ilvl w:val="0"/>
          <w:numId w:val="21"/>
        </w:numPr>
        <w:bidi/>
        <w:spacing w:line="360" w:lineRule="auto"/>
        <w:rPr>
          <w:rFonts w:ascii="Traditional Arabic" w:hAnsi="Traditional Arabic" w:cs="Traditional Arabic"/>
          <w:b/>
          <w:bCs/>
          <w:sz w:val="32"/>
          <w:szCs w:val="32"/>
          <w:lang w:bidi="ar-DZ"/>
        </w:rPr>
      </w:pPr>
      <w:r w:rsidRPr="00107457">
        <w:rPr>
          <w:rFonts w:ascii="Traditional Arabic" w:hAnsi="Traditional Arabic" w:cs="Traditional Arabic"/>
          <w:b/>
          <w:bCs/>
          <w:sz w:val="32"/>
          <w:szCs w:val="32"/>
          <w:rtl/>
          <w:lang w:bidi="ar-DZ"/>
        </w:rPr>
        <w:t>المنهج</w:t>
      </w:r>
      <w:r w:rsidR="00620CAA">
        <w:rPr>
          <w:rFonts w:ascii="Traditional Arabic" w:hAnsi="Traditional Arabic" w:cs="Traditional Arabic" w:hint="cs"/>
          <w:b/>
          <w:bCs/>
          <w:sz w:val="32"/>
          <w:szCs w:val="32"/>
          <w:rtl/>
          <w:lang w:bidi="ar-DZ"/>
        </w:rPr>
        <w:t> </w:t>
      </w:r>
      <w:r w:rsidR="00620CAA">
        <w:rPr>
          <w:rFonts w:ascii="Traditional Arabic" w:hAnsi="Traditional Arabic" w:cs="Traditional Arabic"/>
          <w:b/>
          <w:bCs/>
          <w:sz w:val="32"/>
          <w:szCs w:val="32"/>
          <w:lang w:bidi="ar-DZ"/>
        </w:rPr>
        <w:t>:</w:t>
      </w:r>
      <w:r w:rsidRPr="00107457">
        <w:rPr>
          <w:rFonts w:ascii="Traditional Arabic" w:hAnsi="Traditional Arabic" w:cs="Traditional Arabic"/>
          <w:sz w:val="32"/>
          <w:szCs w:val="32"/>
          <w:rtl/>
          <w:lang w:bidi="ar-DZ"/>
        </w:rPr>
        <w:t>اعتمدت مع</w:t>
      </w:r>
      <w:r w:rsidR="00EA1030">
        <w:rPr>
          <w:rFonts w:ascii="Traditional Arabic" w:hAnsi="Traditional Arabic" w:cs="Traditional Arabic" w:hint="cs"/>
          <w:sz w:val="32"/>
          <w:szCs w:val="32"/>
          <w:rtl/>
          <w:lang w:bidi="ar-DZ"/>
        </w:rPr>
        <w:t>ظ</w:t>
      </w:r>
      <w:r w:rsidRPr="00107457">
        <w:rPr>
          <w:rFonts w:ascii="Traditional Arabic" w:hAnsi="Traditional Arabic" w:cs="Traditional Arabic"/>
          <w:sz w:val="32"/>
          <w:szCs w:val="32"/>
          <w:rtl/>
          <w:lang w:bidi="ar-DZ"/>
        </w:rPr>
        <w:t>م الدراسات السابقة على المنهج الوصفي لدراسة ووصف الظاهرة</w:t>
      </w:r>
      <w:r w:rsidRPr="00107457">
        <w:rPr>
          <w:rFonts w:ascii="Traditional Arabic" w:hAnsi="Traditional Arabic" w:cs="Traditional Arabic"/>
          <w:b/>
          <w:bCs/>
          <w:sz w:val="32"/>
          <w:szCs w:val="32"/>
          <w:rtl/>
          <w:lang w:bidi="ar-DZ"/>
        </w:rPr>
        <w:t xml:space="preserve"> </w:t>
      </w:r>
    </w:p>
    <w:p w14:paraId="583735CB" w14:textId="77777777" w:rsidR="00090BF7" w:rsidRPr="00107457" w:rsidRDefault="00090BF7" w:rsidP="00C25908">
      <w:pPr>
        <w:pStyle w:val="Sansinterligne"/>
        <w:numPr>
          <w:ilvl w:val="0"/>
          <w:numId w:val="21"/>
        </w:numPr>
        <w:bidi/>
        <w:spacing w:line="360" w:lineRule="auto"/>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 xml:space="preserve"> البلد محل الدراسة</w:t>
      </w:r>
      <w:r w:rsidR="00620CAA">
        <w:rPr>
          <w:rFonts w:ascii="Traditional Arabic" w:hAnsi="Traditional Arabic" w:cs="Traditional Arabic" w:hint="cs"/>
          <w:b/>
          <w:bCs/>
          <w:sz w:val="32"/>
          <w:szCs w:val="32"/>
          <w:rtl/>
          <w:lang w:bidi="ar-DZ"/>
        </w:rPr>
        <w:t> </w:t>
      </w:r>
      <w:r w:rsidR="00620CAA">
        <w:rPr>
          <w:rFonts w:ascii="Traditional Arabic" w:hAnsi="Traditional Arabic" w:cs="Traditional Arabic"/>
          <w:b/>
          <w:bCs/>
          <w:sz w:val="32"/>
          <w:szCs w:val="32"/>
          <w:lang w:bidi="ar-DZ"/>
        </w:rPr>
        <w:t>:</w:t>
      </w:r>
      <w:r w:rsidRPr="00090BF7">
        <w:rPr>
          <w:rFonts w:ascii="Traditional Arabic" w:hAnsi="Traditional Arabic" w:cs="Traditional Arabic" w:hint="cs"/>
          <w:sz w:val="32"/>
          <w:szCs w:val="32"/>
          <w:rtl/>
          <w:lang w:bidi="ar-DZ"/>
        </w:rPr>
        <w:t xml:space="preserve">معظم الدراسات التي اعتمدنا عليها درست حالة </w:t>
      </w:r>
      <w:r w:rsidR="00EA1030">
        <w:rPr>
          <w:rFonts w:ascii="Traditional Arabic" w:hAnsi="Traditional Arabic" w:cs="Traditional Arabic" w:hint="cs"/>
          <w:sz w:val="32"/>
          <w:szCs w:val="32"/>
          <w:rtl/>
          <w:lang w:bidi="ar-DZ"/>
        </w:rPr>
        <w:t xml:space="preserve">في </w:t>
      </w:r>
      <w:r w:rsidR="006F5EEC">
        <w:rPr>
          <w:rFonts w:ascii="Traditional Arabic" w:hAnsi="Traditional Arabic" w:cs="Traditional Arabic" w:hint="cs"/>
          <w:sz w:val="32"/>
          <w:szCs w:val="32"/>
          <w:rtl/>
          <w:lang w:bidi="ar-DZ"/>
        </w:rPr>
        <w:t xml:space="preserve"> وكالات مختلفة تنتمي إلى </w:t>
      </w:r>
      <w:r w:rsidR="00F51AF5">
        <w:rPr>
          <w:rFonts w:ascii="Traditional Arabic" w:hAnsi="Traditional Arabic" w:cs="Traditional Arabic" w:hint="cs"/>
          <w:sz w:val="32"/>
          <w:szCs w:val="32"/>
          <w:rtl/>
          <w:lang w:bidi="ar-DZ"/>
        </w:rPr>
        <w:t xml:space="preserve"> </w:t>
      </w:r>
      <w:r w:rsidRPr="00090BF7">
        <w:rPr>
          <w:rFonts w:ascii="Traditional Arabic" w:hAnsi="Traditional Arabic" w:cs="Traditional Arabic" w:hint="cs"/>
          <w:sz w:val="32"/>
          <w:szCs w:val="32"/>
          <w:rtl/>
          <w:lang w:bidi="ar-DZ"/>
        </w:rPr>
        <w:t>الجزائر</w:t>
      </w:r>
      <w:r>
        <w:rPr>
          <w:rFonts w:ascii="Traditional Arabic" w:hAnsi="Traditional Arabic" w:cs="Traditional Arabic" w:hint="cs"/>
          <w:b/>
          <w:bCs/>
          <w:sz w:val="32"/>
          <w:szCs w:val="32"/>
          <w:rtl/>
          <w:lang w:bidi="ar-DZ"/>
        </w:rPr>
        <w:t xml:space="preserve"> </w:t>
      </w:r>
    </w:p>
    <w:p w14:paraId="59179F89" w14:textId="77777777" w:rsidR="00F5736B" w:rsidRDefault="00090BF7" w:rsidP="00F5736B">
      <w:pPr>
        <w:pStyle w:val="Sansinterligne"/>
        <w:bidi/>
        <w:spacing w:line="360" w:lineRule="auto"/>
        <w:rPr>
          <w:rFonts w:ascii="Traditional Arabic" w:hAnsi="Traditional Arabic" w:cs="Traditional Arabic"/>
          <w:b/>
          <w:bCs/>
          <w:sz w:val="32"/>
          <w:szCs w:val="32"/>
          <w:u w:val="single"/>
          <w:rtl/>
          <w:lang w:bidi="ar-DZ"/>
        </w:rPr>
      </w:pPr>
      <w:r w:rsidRPr="00090BF7">
        <w:rPr>
          <w:rFonts w:ascii="Traditional Arabic" w:hAnsi="Traditional Arabic" w:cs="Traditional Arabic" w:hint="cs"/>
          <w:b/>
          <w:bCs/>
          <w:sz w:val="32"/>
          <w:szCs w:val="32"/>
          <w:u w:val="single"/>
          <w:rtl/>
          <w:lang w:bidi="ar-DZ"/>
        </w:rPr>
        <w:t xml:space="preserve">أوجه الاختلاف </w:t>
      </w:r>
    </w:p>
    <w:p w14:paraId="7A502F18" w14:textId="77777777" w:rsidR="00090BF7" w:rsidRDefault="00090BF7" w:rsidP="00C25908">
      <w:pPr>
        <w:pStyle w:val="Sansinterligne"/>
        <w:numPr>
          <w:ilvl w:val="0"/>
          <w:numId w:val="30"/>
        </w:numPr>
        <w:bidi/>
        <w:spacing w:line="360" w:lineRule="auto"/>
        <w:rPr>
          <w:rFonts w:ascii="Traditional Arabic" w:hAnsi="Traditional Arabic" w:cs="Traditional Arabic"/>
          <w:sz w:val="32"/>
          <w:szCs w:val="32"/>
          <w:lang w:bidi="ar-DZ"/>
        </w:rPr>
      </w:pPr>
      <w:r w:rsidRPr="00090BF7">
        <w:rPr>
          <w:rFonts w:ascii="Traditional Arabic" w:hAnsi="Traditional Arabic" w:cs="Traditional Arabic" w:hint="cs"/>
          <w:b/>
          <w:bCs/>
          <w:sz w:val="32"/>
          <w:szCs w:val="32"/>
          <w:rtl/>
          <w:lang w:bidi="ar-DZ"/>
        </w:rPr>
        <w:t xml:space="preserve"> المنهج</w:t>
      </w:r>
      <w:r w:rsidR="00620CAA">
        <w:rPr>
          <w:rFonts w:ascii="Traditional Arabic" w:hAnsi="Traditional Arabic" w:cs="Traditional Arabic" w:hint="cs"/>
          <w:b/>
          <w:bCs/>
          <w:sz w:val="32"/>
          <w:szCs w:val="32"/>
          <w:rtl/>
          <w:lang w:bidi="ar-DZ"/>
        </w:rPr>
        <w:t> </w:t>
      </w:r>
      <w:r w:rsidR="00620CAA">
        <w:rPr>
          <w:rFonts w:ascii="Traditional Arabic" w:hAnsi="Traditional Arabic" w:cs="Traditional Arabic"/>
          <w:b/>
          <w:bCs/>
          <w:sz w:val="32"/>
          <w:szCs w:val="32"/>
          <w:lang w:bidi="ar-DZ"/>
        </w:rPr>
        <w:t>:</w:t>
      </w:r>
      <w:r>
        <w:rPr>
          <w:rFonts w:ascii="Traditional Arabic" w:hAnsi="Traditional Arabic" w:cs="Traditional Arabic" w:hint="cs"/>
          <w:b/>
          <w:bCs/>
          <w:sz w:val="32"/>
          <w:szCs w:val="32"/>
          <w:u w:val="single"/>
          <w:rtl/>
          <w:lang w:bidi="ar-DZ"/>
        </w:rPr>
        <w:t xml:space="preserve">  </w:t>
      </w:r>
      <w:r>
        <w:rPr>
          <w:rFonts w:ascii="Traditional Arabic" w:hAnsi="Traditional Arabic" w:cs="Traditional Arabic" w:hint="cs"/>
          <w:sz w:val="32"/>
          <w:szCs w:val="32"/>
          <w:rtl/>
          <w:lang w:bidi="ar-DZ"/>
        </w:rPr>
        <w:t xml:space="preserve"> اختلفنا في دراستنا </w:t>
      </w:r>
      <w:r w:rsidR="00310ECE">
        <w:rPr>
          <w:rFonts w:ascii="Traditional Arabic" w:hAnsi="Traditional Arabic" w:cs="Traditional Arabic" w:hint="cs"/>
          <w:sz w:val="32"/>
          <w:szCs w:val="32"/>
          <w:rtl/>
          <w:lang w:bidi="ar-DZ"/>
        </w:rPr>
        <w:t>في طريقة اعتماد المنهج التحليلي</w:t>
      </w:r>
      <w:r w:rsidR="004F6A0A">
        <w:rPr>
          <w:rFonts w:ascii="Traditional Arabic" w:hAnsi="Traditional Arabic" w:cs="Traditional Arabic" w:hint="cs"/>
          <w:sz w:val="32"/>
          <w:szCs w:val="32"/>
          <w:rtl/>
          <w:lang w:bidi="ar-DZ"/>
        </w:rPr>
        <w:t xml:space="preserve"> لم نعتمد على الاستبيان أو  النماذج الإحصائية </w:t>
      </w:r>
      <w:r w:rsidR="00036528">
        <w:rPr>
          <w:rFonts w:ascii="Traditional Arabic" w:hAnsi="Traditional Arabic" w:cs="Traditional Arabic" w:hint="cs"/>
          <w:sz w:val="32"/>
          <w:szCs w:val="32"/>
          <w:rtl/>
          <w:lang w:bidi="ar-DZ"/>
        </w:rPr>
        <w:t>جمعنا ال</w:t>
      </w:r>
      <w:r w:rsidR="00B37E88">
        <w:rPr>
          <w:rFonts w:ascii="Traditional Arabic" w:hAnsi="Traditional Arabic" w:cs="Traditional Arabic" w:hint="cs"/>
          <w:sz w:val="32"/>
          <w:szCs w:val="32"/>
          <w:rtl/>
          <w:lang w:bidi="ar-DZ"/>
        </w:rPr>
        <w:t>م</w:t>
      </w:r>
      <w:r w:rsidR="00310ECE">
        <w:rPr>
          <w:rFonts w:ascii="Traditional Arabic" w:hAnsi="Traditional Arabic" w:cs="Traditional Arabic" w:hint="cs"/>
          <w:sz w:val="32"/>
          <w:szCs w:val="32"/>
          <w:rtl/>
          <w:lang w:bidi="ar-DZ"/>
        </w:rPr>
        <w:t>ع</w:t>
      </w:r>
      <w:r w:rsidR="00B37E88">
        <w:rPr>
          <w:rFonts w:ascii="Traditional Arabic" w:hAnsi="Traditional Arabic" w:cs="Traditional Arabic" w:hint="cs"/>
          <w:sz w:val="32"/>
          <w:szCs w:val="32"/>
          <w:rtl/>
          <w:lang w:bidi="ar-DZ"/>
        </w:rPr>
        <w:t xml:space="preserve">لومات من التقرارير السنوية وتصريحات السلطات المختصة </w:t>
      </w:r>
    </w:p>
    <w:p w14:paraId="712BB43C" w14:textId="77777777" w:rsidR="00CA36BD" w:rsidRDefault="003F53EB" w:rsidP="00C25908">
      <w:pPr>
        <w:pStyle w:val="Sansinterligne"/>
        <w:numPr>
          <w:ilvl w:val="0"/>
          <w:numId w:val="30"/>
        </w:numPr>
        <w:bidi/>
        <w:spacing w:line="360" w:lineRule="auto"/>
        <w:rPr>
          <w:rFonts w:ascii="Traditional Arabic" w:hAnsi="Traditional Arabic" w:cs="Traditional Arabic"/>
          <w:sz w:val="32"/>
          <w:szCs w:val="32"/>
          <w:rtl/>
          <w:lang w:bidi="ar-DZ"/>
        </w:rPr>
      </w:pPr>
      <w:r w:rsidRPr="00743C41">
        <w:rPr>
          <w:rFonts w:ascii="Traditional Arabic" w:hAnsi="Traditional Arabic" w:cs="Traditional Arabic" w:hint="cs"/>
          <w:b/>
          <w:bCs/>
          <w:sz w:val="32"/>
          <w:szCs w:val="32"/>
          <w:rtl/>
          <w:lang w:bidi="ar-DZ"/>
        </w:rPr>
        <w:t xml:space="preserve"> فترة الدراسة</w:t>
      </w:r>
      <w:r>
        <w:rPr>
          <w:rFonts w:ascii="Traditional Arabic" w:hAnsi="Traditional Arabic" w:cs="Traditional Arabic" w:hint="cs"/>
          <w:sz w:val="32"/>
          <w:szCs w:val="32"/>
          <w:rtl/>
          <w:lang w:bidi="ar-DZ"/>
        </w:rPr>
        <w:t xml:space="preserve">  تعتبر الفترة التي </w:t>
      </w:r>
      <w:r w:rsidR="004F6A0A">
        <w:rPr>
          <w:rFonts w:ascii="Traditional Arabic" w:hAnsi="Traditional Arabic" w:cs="Traditional Arabic" w:hint="cs"/>
          <w:sz w:val="32"/>
          <w:szCs w:val="32"/>
          <w:rtl/>
          <w:lang w:bidi="ar-DZ"/>
        </w:rPr>
        <w:t>أجرينا</w:t>
      </w:r>
      <w:r>
        <w:rPr>
          <w:rFonts w:ascii="Traditional Arabic" w:hAnsi="Traditional Arabic" w:cs="Traditional Arabic" w:hint="cs"/>
          <w:sz w:val="32"/>
          <w:szCs w:val="32"/>
          <w:rtl/>
          <w:lang w:bidi="ar-DZ"/>
        </w:rPr>
        <w:t xml:space="preserve"> فيها البحث حديثة عن فترات الدراسات </w:t>
      </w:r>
      <w:r w:rsidR="004F6A0A">
        <w:rPr>
          <w:rFonts w:ascii="Traditional Arabic" w:hAnsi="Traditional Arabic" w:cs="Traditional Arabic" w:hint="cs"/>
          <w:sz w:val="32"/>
          <w:szCs w:val="32"/>
          <w:rtl/>
          <w:lang w:bidi="ar-DZ"/>
        </w:rPr>
        <w:t>الأخرى</w:t>
      </w:r>
      <w:r>
        <w:rPr>
          <w:rFonts w:ascii="Traditional Arabic" w:hAnsi="Traditional Arabic" w:cs="Traditional Arabic" w:hint="cs"/>
          <w:sz w:val="32"/>
          <w:szCs w:val="32"/>
          <w:rtl/>
          <w:lang w:bidi="ar-DZ"/>
        </w:rPr>
        <w:t xml:space="preserve"> </w:t>
      </w:r>
    </w:p>
    <w:p w14:paraId="34AE6034" w14:textId="77777777" w:rsidR="00090BF7" w:rsidRPr="00090BF7" w:rsidRDefault="00090BF7" w:rsidP="00C25908">
      <w:pPr>
        <w:pStyle w:val="Sansinterligne"/>
        <w:numPr>
          <w:ilvl w:val="0"/>
          <w:numId w:val="30"/>
        </w:numPr>
        <w:bidi/>
        <w:spacing w:line="360" w:lineRule="auto"/>
        <w:rPr>
          <w:rFonts w:ascii="Traditional Arabic" w:hAnsi="Traditional Arabic" w:cs="Traditional Arabic"/>
          <w:sz w:val="32"/>
          <w:szCs w:val="32"/>
          <w:rtl/>
          <w:lang w:bidi="ar-DZ"/>
        </w:rPr>
      </w:pPr>
      <w:r w:rsidRPr="00090BF7">
        <w:rPr>
          <w:rFonts w:ascii="Traditional Arabic" w:hAnsi="Traditional Arabic" w:cs="Traditional Arabic" w:hint="cs"/>
          <w:b/>
          <w:bCs/>
          <w:sz w:val="32"/>
          <w:szCs w:val="32"/>
          <w:rtl/>
          <w:lang w:bidi="ar-DZ"/>
        </w:rPr>
        <w:lastRenderedPageBreak/>
        <w:t xml:space="preserve"> النتائج</w:t>
      </w:r>
      <w:r>
        <w:rPr>
          <w:rFonts w:ascii="Traditional Arabic" w:hAnsi="Traditional Arabic" w:cs="Traditional Arabic" w:hint="cs"/>
          <w:sz w:val="32"/>
          <w:szCs w:val="32"/>
          <w:rtl/>
          <w:lang w:bidi="ar-DZ"/>
        </w:rPr>
        <w:t xml:space="preserve">  وجدنا أن البنوك الإسلامية تؤثر</w:t>
      </w:r>
      <w:r w:rsidR="00310ECE">
        <w:rPr>
          <w:rFonts w:ascii="Traditional Arabic" w:hAnsi="Traditional Arabic" w:cs="Traditional Arabic" w:hint="cs"/>
          <w:sz w:val="32"/>
          <w:szCs w:val="32"/>
          <w:rtl/>
          <w:lang w:bidi="ar-DZ"/>
        </w:rPr>
        <w:t xml:space="preserve"> بشكل ايجابي على الشمول المالي </w:t>
      </w:r>
      <w:r w:rsidR="00214C70">
        <w:rPr>
          <w:rFonts w:ascii="Traditional Arabic" w:hAnsi="Traditional Arabic" w:cs="Traditional Arabic" w:hint="cs"/>
          <w:sz w:val="32"/>
          <w:szCs w:val="32"/>
          <w:rtl/>
          <w:lang w:bidi="ar-DZ"/>
        </w:rPr>
        <w:t xml:space="preserve">عكس </w:t>
      </w:r>
      <w:r w:rsidR="00310ECE">
        <w:rPr>
          <w:rFonts w:ascii="Traditional Arabic" w:hAnsi="Traditional Arabic" w:cs="Traditional Arabic" w:hint="cs"/>
          <w:sz w:val="32"/>
          <w:szCs w:val="32"/>
          <w:rtl/>
          <w:lang w:bidi="ar-DZ"/>
        </w:rPr>
        <w:t xml:space="preserve">بعض </w:t>
      </w:r>
      <w:r w:rsidR="00214C70">
        <w:rPr>
          <w:rFonts w:ascii="Traditional Arabic" w:hAnsi="Traditional Arabic" w:cs="Traditional Arabic" w:hint="cs"/>
          <w:sz w:val="32"/>
          <w:szCs w:val="32"/>
          <w:rtl/>
          <w:lang w:bidi="ar-DZ"/>
        </w:rPr>
        <w:t xml:space="preserve">الدراسات السابقة التي وجدت أن مستوى الشمول المالي في الجزائر من ضعيف </w:t>
      </w:r>
      <w:r w:rsidR="009135CA">
        <w:rPr>
          <w:rFonts w:ascii="Traditional Arabic" w:hAnsi="Traditional Arabic" w:cs="Traditional Arabic" w:hint="cs"/>
          <w:sz w:val="32"/>
          <w:szCs w:val="32"/>
          <w:rtl/>
          <w:lang w:bidi="ar-DZ"/>
        </w:rPr>
        <w:t>إلى</w:t>
      </w:r>
      <w:r w:rsidR="00214C70">
        <w:rPr>
          <w:rFonts w:ascii="Traditional Arabic" w:hAnsi="Traditional Arabic" w:cs="Traditional Arabic" w:hint="cs"/>
          <w:sz w:val="32"/>
          <w:szCs w:val="32"/>
          <w:rtl/>
          <w:lang w:bidi="ar-DZ"/>
        </w:rPr>
        <w:t xml:space="preserve"> متوسط</w:t>
      </w:r>
      <w:r>
        <w:rPr>
          <w:rFonts w:ascii="Traditional Arabic" w:hAnsi="Traditional Arabic" w:cs="Traditional Arabic" w:hint="cs"/>
          <w:sz w:val="32"/>
          <w:szCs w:val="32"/>
          <w:rtl/>
          <w:lang w:bidi="ar-DZ"/>
        </w:rPr>
        <w:t xml:space="preserve"> </w:t>
      </w:r>
    </w:p>
    <w:p w14:paraId="20AD6EDA" w14:textId="77777777" w:rsidR="00F5736B" w:rsidRPr="00312564" w:rsidRDefault="00D43DA7" w:rsidP="00C25908">
      <w:pPr>
        <w:pStyle w:val="Paragraphedeliste"/>
        <w:numPr>
          <w:ilvl w:val="0"/>
          <w:numId w:val="30"/>
        </w:numPr>
        <w:tabs>
          <w:tab w:val="left" w:pos="7800"/>
        </w:tabs>
        <w:bidi/>
        <w:spacing w:line="360" w:lineRule="auto"/>
        <w:rPr>
          <w:rFonts w:ascii="Traditional Arabic" w:hAnsi="Traditional Arabic" w:cs="Traditional Arabic"/>
          <w:sz w:val="32"/>
          <w:szCs w:val="32"/>
          <w:rtl/>
          <w:lang w:eastAsia="fr-FR" w:bidi="ar-DZ"/>
        </w:rPr>
      </w:pPr>
      <w:r w:rsidRPr="00D43DA7">
        <w:rPr>
          <w:rFonts w:ascii="Traditional Arabic" w:hAnsi="Traditional Arabic" w:cs="Traditional Arabic" w:hint="cs"/>
          <w:sz w:val="32"/>
          <w:szCs w:val="32"/>
          <w:rtl/>
          <w:lang w:eastAsia="fr-FR" w:bidi="ar-DZ"/>
        </w:rPr>
        <w:t xml:space="preserve"> </w:t>
      </w:r>
      <w:r w:rsidRPr="00D43DA7">
        <w:rPr>
          <w:rFonts w:ascii="Traditional Arabic" w:hAnsi="Traditional Arabic" w:cs="Traditional Arabic" w:hint="cs"/>
          <w:b/>
          <w:bCs/>
          <w:sz w:val="32"/>
          <w:szCs w:val="32"/>
          <w:rtl/>
          <w:lang w:eastAsia="fr-FR" w:bidi="ar-DZ"/>
        </w:rPr>
        <w:t xml:space="preserve">عينة الدراسة </w:t>
      </w:r>
      <w:r w:rsidRPr="00D43DA7">
        <w:rPr>
          <w:rFonts w:ascii="Traditional Arabic" w:hAnsi="Traditional Arabic" w:cs="Traditional Arabic" w:hint="cs"/>
          <w:sz w:val="32"/>
          <w:szCs w:val="32"/>
          <w:rtl/>
          <w:lang w:eastAsia="fr-FR" w:bidi="ar-DZ"/>
        </w:rPr>
        <w:t xml:space="preserve"> </w:t>
      </w:r>
      <w:r>
        <w:rPr>
          <w:rFonts w:ascii="Traditional Arabic" w:hAnsi="Traditional Arabic" w:cs="Traditional Arabic" w:hint="cs"/>
          <w:sz w:val="32"/>
          <w:szCs w:val="32"/>
          <w:rtl/>
          <w:lang w:eastAsia="fr-FR" w:bidi="ar-DZ"/>
        </w:rPr>
        <w:t xml:space="preserve">أخذنا البنوك </w:t>
      </w:r>
      <w:r w:rsidR="00743C41">
        <w:rPr>
          <w:rFonts w:ascii="Traditional Arabic" w:hAnsi="Traditional Arabic" w:cs="Traditional Arabic" w:hint="cs"/>
          <w:sz w:val="32"/>
          <w:szCs w:val="32"/>
          <w:rtl/>
          <w:lang w:eastAsia="fr-FR" w:bidi="ar-DZ"/>
        </w:rPr>
        <w:t>الإسلامية</w:t>
      </w:r>
      <w:r w:rsidR="009135CA">
        <w:rPr>
          <w:rFonts w:ascii="Traditional Arabic" w:hAnsi="Traditional Arabic" w:cs="Traditional Arabic" w:hint="cs"/>
          <w:sz w:val="32"/>
          <w:szCs w:val="32"/>
          <w:rtl/>
          <w:lang w:eastAsia="fr-FR" w:bidi="ar-DZ"/>
        </w:rPr>
        <w:t xml:space="preserve"> ف</w:t>
      </w:r>
      <w:r w:rsidR="00743C41">
        <w:rPr>
          <w:rFonts w:ascii="Traditional Arabic" w:hAnsi="Traditional Arabic" w:cs="Traditional Arabic" w:hint="cs"/>
          <w:sz w:val="32"/>
          <w:szCs w:val="32"/>
          <w:rtl/>
          <w:lang w:eastAsia="fr-FR" w:bidi="ar-DZ"/>
        </w:rPr>
        <w:t>ي الجزا</w:t>
      </w:r>
      <w:r w:rsidR="00310ECE">
        <w:rPr>
          <w:rFonts w:ascii="Traditional Arabic" w:hAnsi="Traditional Arabic" w:cs="Traditional Arabic" w:hint="cs"/>
          <w:sz w:val="32"/>
          <w:szCs w:val="32"/>
          <w:rtl/>
          <w:lang w:eastAsia="fr-FR" w:bidi="ar-DZ"/>
        </w:rPr>
        <w:t>ئر ولم نخصص دراسة تطبيقية لبنك معين</w:t>
      </w:r>
    </w:p>
    <w:p w14:paraId="3882715F" w14:textId="77777777" w:rsidR="00F5736B" w:rsidRPr="00107457" w:rsidRDefault="00F5736B" w:rsidP="0047615C">
      <w:pPr>
        <w:pStyle w:val="Titre1"/>
        <w:bidi/>
        <w:rPr>
          <w:rtl/>
          <w:lang w:eastAsia="fr-FR" w:bidi="ar-DZ"/>
        </w:rPr>
      </w:pPr>
      <w:bookmarkStart w:id="149" w:name="_Toc199107527"/>
      <w:bookmarkStart w:id="150" w:name="_Toc199176484"/>
      <w:bookmarkStart w:id="151" w:name="_Toc199176729"/>
      <w:bookmarkStart w:id="152" w:name="_Toc199615991"/>
      <w:r w:rsidRPr="00107457">
        <w:rPr>
          <w:rFonts w:hint="cs"/>
          <w:rtl/>
          <w:lang w:eastAsia="fr-FR" w:bidi="ar-DZ"/>
        </w:rPr>
        <w:t>خاتمة ا</w:t>
      </w:r>
      <w:r w:rsidRPr="00107457">
        <w:rPr>
          <w:rtl/>
          <w:lang w:eastAsia="fr-FR" w:bidi="ar-DZ"/>
        </w:rPr>
        <w:t>لفصل</w:t>
      </w:r>
      <w:bookmarkEnd w:id="149"/>
      <w:bookmarkEnd w:id="150"/>
      <w:bookmarkEnd w:id="151"/>
      <w:bookmarkEnd w:id="152"/>
    </w:p>
    <w:p w14:paraId="7F440A9F" w14:textId="77777777" w:rsidR="00B3216B" w:rsidRPr="00310ECE" w:rsidRDefault="00F5736B" w:rsidP="00312564">
      <w:pPr>
        <w:tabs>
          <w:tab w:val="left" w:pos="7800"/>
        </w:tabs>
        <w:bidi/>
        <w:spacing w:line="360" w:lineRule="auto"/>
        <w:rPr>
          <w:rFonts w:ascii="Traditional Arabic" w:hAnsi="Traditional Arabic" w:cs="Traditional Arabic"/>
          <w:color w:val="000000"/>
          <w:sz w:val="32"/>
          <w:szCs w:val="32"/>
          <w:shd w:val="clear" w:color="auto" w:fill="FFFFFF"/>
          <w:lang w:val="en-US"/>
        </w:rPr>
        <w:sectPr w:rsidR="00B3216B" w:rsidRPr="00310ECE" w:rsidSect="00F053A8">
          <w:headerReference w:type="default" r:id="rId26"/>
          <w:footnotePr>
            <w:numRestart w:val="eachPage"/>
          </w:footnotePr>
          <w:pgSz w:w="16838" w:h="11906" w:orient="landscape"/>
          <w:pgMar w:top="851" w:right="1418" w:bottom="1701" w:left="1418" w:header="680" w:footer="709" w:gutter="680"/>
          <w:cols w:space="708"/>
          <w:docGrid w:linePitch="360"/>
        </w:sectPr>
      </w:pPr>
      <w:r w:rsidRPr="00107457">
        <w:rPr>
          <w:rFonts w:ascii="Traditional Arabic" w:hAnsi="Traditional Arabic" w:cs="Traditional Arabic"/>
          <w:color w:val="000000"/>
          <w:sz w:val="32"/>
          <w:szCs w:val="32"/>
          <w:shd w:val="clear" w:color="auto" w:fill="FFFFFF"/>
          <w:rtl/>
        </w:rPr>
        <w:t>من خلال التطرق إلى مختلف الدراسات السابقة العربية والأجنبية التي تناولت موضوع دراستنا تبين لنا أن المالية الإسلامية من بين الآليات المعتمدة في تعزيز الشمول المالي في مختلف بلدان العالم بما فيهم الجزائر</w:t>
      </w:r>
      <w:r w:rsidR="00310ECE">
        <w:rPr>
          <w:rFonts w:ascii="Traditional Arabic" w:hAnsi="Traditional Arabic" w:cs="Traditional Arabic"/>
          <w:color w:val="000000"/>
          <w:sz w:val="32"/>
          <w:szCs w:val="32"/>
          <w:shd w:val="clear" w:color="auto" w:fill="FFFFFF"/>
        </w:rPr>
        <w:t xml:space="preserve">. </w:t>
      </w:r>
    </w:p>
    <w:p w14:paraId="7058700B" w14:textId="77777777" w:rsidR="00D3621C" w:rsidRPr="00107457" w:rsidRDefault="00D3621C" w:rsidP="004367AD">
      <w:pPr>
        <w:tabs>
          <w:tab w:val="left" w:pos="7800"/>
        </w:tabs>
        <w:spacing w:line="360" w:lineRule="auto"/>
        <w:jc w:val="right"/>
        <w:rPr>
          <w:rFonts w:ascii="Traditional Arabic" w:hAnsi="Traditional Arabic" w:cs="Traditional Arabic"/>
          <w:color w:val="000000"/>
          <w:sz w:val="32"/>
          <w:szCs w:val="32"/>
          <w:shd w:val="clear" w:color="auto" w:fill="FFFFFF"/>
        </w:rPr>
      </w:pPr>
    </w:p>
    <w:p w14:paraId="0BCF409F" w14:textId="77777777" w:rsidR="00D3621C" w:rsidRPr="00107457" w:rsidRDefault="00D3621C" w:rsidP="004367AD">
      <w:pPr>
        <w:tabs>
          <w:tab w:val="left" w:pos="7800"/>
        </w:tabs>
        <w:spacing w:line="360" w:lineRule="auto"/>
        <w:jc w:val="right"/>
        <w:rPr>
          <w:rFonts w:ascii="Traditional Arabic" w:hAnsi="Traditional Arabic" w:cs="Traditional Arabic"/>
          <w:color w:val="000000"/>
          <w:sz w:val="32"/>
          <w:szCs w:val="32"/>
          <w:shd w:val="clear" w:color="auto" w:fill="FFFFFF"/>
        </w:rPr>
      </w:pPr>
    </w:p>
    <w:p w14:paraId="28EED986" w14:textId="77777777" w:rsidR="00D3621C" w:rsidRPr="00107457" w:rsidRDefault="00D3621C" w:rsidP="004367AD">
      <w:pPr>
        <w:tabs>
          <w:tab w:val="left" w:pos="7800"/>
        </w:tabs>
        <w:spacing w:line="360" w:lineRule="auto"/>
        <w:jc w:val="right"/>
        <w:rPr>
          <w:rFonts w:ascii="Traditional Arabic" w:hAnsi="Traditional Arabic" w:cs="Traditional Arabic"/>
          <w:color w:val="000000"/>
          <w:sz w:val="32"/>
          <w:szCs w:val="32"/>
          <w:shd w:val="clear" w:color="auto" w:fill="FFFFFF"/>
        </w:rPr>
      </w:pPr>
    </w:p>
    <w:p w14:paraId="6E1BA146" w14:textId="77777777" w:rsidR="00D3621C" w:rsidRPr="00107457" w:rsidRDefault="00F04CA3" w:rsidP="004367AD">
      <w:pPr>
        <w:tabs>
          <w:tab w:val="left" w:pos="7800"/>
        </w:tabs>
        <w:spacing w:line="360" w:lineRule="auto"/>
        <w:jc w:val="right"/>
        <w:rPr>
          <w:rFonts w:ascii="Traditional Arabic" w:hAnsi="Traditional Arabic" w:cs="Traditional Arabic"/>
          <w:color w:val="000000"/>
          <w:sz w:val="32"/>
          <w:szCs w:val="32"/>
          <w:shd w:val="clear" w:color="auto" w:fill="FFFFFF"/>
        </w:rPr>
      </w:pPr>
      <w:r>
        <w:rPr>
          <w:rFonts w:ascii="Traditional Arabic" w:hAnsi="Traditional Arabic" w:cs="Traditional Arabic"/>
          <w:noProof/>
          <w:sz w:val="32"/>
          <w:szCs w:val="32"/>
          <w:lang w:eastAsia="fr-FR"/>
        </w:rPr>
        <w:pict w14:anchorId="710A60DA">
          <v:shape id="_x0000_s1101" type="#_x0000_t202" style="position:absolute;left:0;text-align:left;margin-left:76.95pt;margin-top:44.05pt;width:322.3pt;height:93.95pt;z-index:251661312" strokecolor="white">
            <v:textbox style="mso-next-textbox:#_x0000_s1101">
              <w:txbxContent>
                <w:p w14:paraId="7AEC5899" w14:textId="77777777" w:rsidR="00233CAC" w:rsidRPr="00F4466B" w:rsidRDefault="00233CAC" w:rsidP="0047615C">
                  <w:pPr>
                    <w:pStyle w:val="Titre1"/>
                    <w:bidi/>
                    <w:jc w:val="center"/>
                    <w:rPr>
                      <w:sz w:val="24"/>
                      <w:szCs w:val="24"/>
                      <w:rtl/>
                      <w:lang w:bidi="ar-DZ"/>
                    </w:rPr>
                  </w:pPr>
                  <w:bookmarkStart w:id="153" w:name="_Toc199107528"/>
                  <w:bookmarkStart w:id="154" w:name="_Toc199109434"/>
                  <w:bookmarkStart w:id="155" w:name="_Toc199176485"/>
                  <w:bookmarkStart w:id="156" w:name="_Toc199176730"/>
                  <w:bookmarkStart w:id="157" w:name="_Toc199615992"/>
                  <w:r w:rsidRPr="00F4466B">
                    <w:rPr>
                      <w:rtl/>
                      <w:lang w:bidi="ar-DZ"/>
                    </w:rPr>
                    <w:t>الفصل الثالث</w:t>
                  </w:r>
                  <w:bookmarkEnd w:id="153"/>
                  <w:bookmarkEnd w:id="154"/>
                  <w:bookmarkEnd w:id="155"/>
                  <w:bookmarkEnd w:id="156"/>
                  <w:bookmarkEnd w:id="157"/>
                </w:p>
                <w:p w14:paraId="580FE5EF" w14:textId="77777777" w:rsidR="00233CAC" w:rsidRPr="00F23B49" w:rsidRDefault="00233CAC" w:rsidP="0047615C">
                  <w:pPr>
                    <w:pStyle w:val="Titre1"/>
                    <w:bidi/>
                    <w:jc w:val="center"/>
                    <w:rPr>
                      <w:sz w:val="40"/>
                      <w:szCs w:val="40"/>
                      <w:lang w:bidi="ar-DZ"/>
                    </w:rPr>
                  </w:pPr>
                  <w:bookmarkStart w:id="158" w:name="_Toc199107529"/>
                  <w:bookmarkStart w:id="159" w:name="_Toc199109435"/>
                  <w:bookmarkStart w:id="160" w:name="_Toc199176486"/>
                  <w:bookmarkStart w:id="161" w:name="_Toc199176731"/>
                  <w:bookmarkStart w:id="162" w:name="_Toc199615993"/>
                  <w:r w:rsidRPr="00F4466B">
                    <w:rPr>
                      <w:rtl/>
                      <w:lang w:bidi="ar-DZ"/>
                    </w:rPr>
                    <w:t>مساهمة البنوك الإسلامية في تعزيز الشمول المالي في الجزائر</w:t>
                  </w:r>
                  <w:bookmarkEnd w:id="158"/>
                  <w:bookmarkEnd w:id="159"/>
                  <w:bookmarkEnd w:id="160"/>
                  <w:bookmarkEnd w:id="161"/>
                  <w:bookmarkEnd w:id="162"/>
                </w:p>
              </w:txbxContent>
            </v:textbox>
          </v:shape>
        </w:pict>
      </w:r>
      <w:r>
        <w:rPr>
          <w:rFonts w:ascii="Traditional Arabic" w:hAnsi="Traditional Arabic" w:cs="Traditional Arabic"/>
          <w:noProof/>
          <w:sz w:val="32"/>
          <w:szCs w:val="32"/>
          <w:lang w:eastAsia="fr-FR"/>
        </w:rPr>
        <w:pict w14:anchorId="36326FFA">
          <v:oval id="_x0000_s1100" style="position:absolute;left:0;text-align:left;margin-left:-10.55pt;margin-top:12pt;width:492.95pt;height:162pt;z-index:251660288" strokeweight="5pt">
            <v:stroke linestyle="thickThin"/>
            <v:shadow color="#868686"/>
          </v:oval>
        </w:pict>
      </w:r>
    </w:p>
    <w:p w14:paraId="3506F217" w14:textId="77777777" w:rsidR="00D3621C" w:rsidRPr="00107457" w:rsidRDefault="00D3621C" w:rsidP="004367AD">
      <w:pPr>
        <w:tabs>
          <w:tab w:val="left" w:pos="7800"/>
        </w:tabs>
        <w:spacing w:line="360" w:lineRule="auto"/>
        <w:jc w:val="right"/>
        <w:rPr>
          <w:rFonts w:ascii="Traditional Arabic" w:hAnsi="Traditional Arabic" w:cs="Traditional Arabic"/>
          <w:color w:val="000000"/>
          <w:sz w:val="32"/>
          <w:szCs w:val="32"/>
          <w:shd w:val="clear" w:color="auto" w:fill="FFFFFF"/>
        </w:rPr>
      </w:pPr>
    </w:p>
    <w:p w14:paraId="66823957" w14:textId="77777777" w:rsidR="00D3621C" w:rsidRPr="00107457" w:rsidRDefault="00D3621C" w:rsidP="004367AD">
      <w:pPr>
        <w:tabs>
          <w:tab w:val="left" w:pos="7800"/>
        </w:tabs>
        <w:spacing w:line="360" w:lineRule="auto"/>
        <w:jc w:val="right"/>
        <w:rPr>
          <w:rFonts w:ascii="Traditional Arabic" w:hAnsi="Traditional Arabic" w:cs="Traditional Arabic"/>
          <w:color w:val="000000"/>
          <w:sz w:val="32"/>
          <w:szCs w:val="32"/>
          <w:shd w:val="clear" w:color="auto" w:fill="FFFFFF"/>
        </w:rPr>
      </w:pPr>
    </w:p>
    <w:p w14:paraId="2CDEA868" w14:textId="77777777" w:rsidR="00DB01C2" w:rsidRPr="00107457" w:rsidRDefault="00DB01C2" w:rsidP="004367AD">
      <w:pPr>
        <w:tabs>
          <w:tab w:val="left" w:pos="7800"/>
        </w:tabs>
        <w:spacing w:line="360" w:lineRule="auto"/>
        <w:rPr>
          <w:rFonts w:ascii="Traditional Arabic" w:hAnsi="Traditional Arabic" w:cs="Traditional Arabic"/>
          <w:sz w:val="32"/>
          <w:szCs w:val="32"/>
          <w:rtl/>
          <w:lang w:eastAsia="fr-FR" w:bidi="ar-DZ"/>
        </w:rPr>
      </w:pPr>
    </w:p>
    <w:p w14:paraId="74EF6389" w14:textId="77777777" w:rsidR="00B3105A" w:rsidRPr="00107457" w:rsidRDefault="00B3105A" w:rsidP="00B10459">
      <w:pPr>
        <w:tabs>
          <w:tab w:val="left" w:pos="7800"/>
        </w:tabs>
        <w:spacing w:line="360" w:lineRule="auto"/>
        <w:rPr>
          <w:rFonts w:ascii="Traditional Arabic" w:hAnsi="Traditional Arabic" w:cs="Traditional Arabic"/>
          <w:sz w:val="32"/>
          <w:szCs w:val="32"/>
          <w:lang w:eastAsia="fr-FR" w:bidi="ar-DZ"/>
        </w:rPr>
        <w:sectPr w:rsidR="00B3105A" w:rsidRPr="00107457" w:rsidSect="00293E65">
          <w:headerReference w:type="default" r:id="rId27"/>
          <w:footnotePr>
            <w:numRestart w:val="eachPage"/>
          </w:footnotePr>
          <w:pgSz w:w="11906" w:h="16838"/>
          <w:pgMar w:top="1418" w:right="1701" w:bottom="1418" w:left="851" w:header="680" w:footer="709" w:gutter="680"/>
          <w:cols w:space="708"/>
          <w:docGrid w:linePitch="360"/>
        </w:sectPr>
      </w:pPr>
    </w:p>
    <w:p w14:paraId="1ECA8318" w14:textId="77777777" w:rsidR="003E4938" w:rsidRPr="00107457" w:rsidRDefault="003E4938" w:rsidP="0010070F">
      <w:pPr>
        <w:pStyle w:val="Titre1"/>
        <w:bidi/>
        <w:rPr>
          <w:rtl/>
          <w:lang w:eastAsia="fr-FR" w:bidi="ar-DZ"/>
        </w:rPr>
      </w:pPr>
      <w:bookmarkStart w:id="163" w:name="_Toc199615994"/>
      <w:r w:rsidRPr="00107457">
        <w:rPr>
          <w:rtl/>
          <w:lang w:eastAsia="fr-FR" w:bidi="ar-DZ"/>
        </w:rPr>
        <w:lastRenderedPageBreak/>
        <w:t>مقدمة</w:t>
      </w:r>
      <w:r w:rsidR="00B10459" w:rsidRPr="00107457">
        <w:rPr>
          <w:rtl/>
          <w:lang w:eastAsia="fr-FR" w:bidi="ar-DZ"/>
        </w:rPr>
        <w:t xml:space="preserve"> الفص</w:t>
      </w:r>
      <w:r w:rsidR="00B10459" w:rsidRPr="00107457">
        <w:rPr>
          <w:rFonts w:hint="cs"/>
          <w:rtl/>
          <w:lang w:eastAsia="fr-FR" w:bidi="ar-DZ"/>
        </w:rPr>
        <w:t>ل</w:t>
      </w:r>
      <w:bookmarkEnd w:id="163"/>
    </w:p>
    <w:p w14:paraId="5A14012A" w14:textId="77777777" w:rsidR="00525C4B" w:rsidRPr="00107457" w:rsidRDefault="00525C4B" w:rsidP="00310ECE">
      <w:pPr>
        <w:tabs>
          <w:tab w:val="left" w:pos="7800"/>
        </w:tabs>
        <w:bidi/>
        <w:spacing w:line="360" w:lineRule="auto"/>
        <w:rPr>
          <w:rFonts w:ascii="Traditional Arabic" w:hAnsi="Traditional Arabic" w:cs="Traditional Arabic"/>
          <w:color w:val="000000"/>
          <w:sz w:val="32"/>
          <w:szCs w:val="32"/>
          <w:shd w:val="clear" w:color="auto" w:fill="FFFFFF"/>
          <w:rtl/>
        </w:rPr>
      </w:pPr>
      <w:r w:rsidRPr="00107457">
        <w:rPr>
          <w:rFonts w:ascii="Traditional Arabic" w:hAnsi="Traditional Arabic" w:cs="Traditional Arabic"/>
          <w:color w:val="000000"/>
          <w:sz w:val="32"/>
          <w:szCs w:val="32"/>
          <w:shd w:val="clear" w:color="auto" w:fill="FFFFFF"/>
          <w:rtl/>
        </w:rPr>
        <w:t>تطرقنا في الفصلين السابقين إلى التعريف بالشمول المالي والبنوك الإسلامية بصفه عامه  وتلخيص دراسات أجنبية وعربية تناولت مواضيع مشابهه ونحاول في هذا الف</w:t>
      </w:r>
      <w:r w:rsidR="00A915E6" w:rsidRPr="00107457">
        <w:rPr>
          <w:rFonts w:ascii="Traditional Arabic" w:hAnsi="Traditional Arabic" w:cs="Traditional Arabic"/>
          <w:color w:val="000000"/>
          <w:sz w:val="32"/>
          <w:szCs w:val="32"/>
          <w:shd w:val="clear" w:color="auto" w:fill="FFFFFF"/>
          <w:rtl/>
          <w:lang w:bidi="ar-DZ"/>
        </w:rPr>
        <w:t>صل الى</w:t>
      </w:r>
      <w:r w:rsidRPr="00107457">
        <w:rPr>
          <w:rFonts w:ascii="Traditional Arabic" w:hAnsi="Traditional Arabic" w:cs="Traditional Arabic"/>
          <w:color w:val="000000"/>
          <w:sz w:val="32"/>
          <w:szCs w:val="32"/>
          <w:shd w:val="clear" w:color="auto" w:fill="FFFFFF"/>
          <w:rtl/>
        </w:rPr>
        <w:t> </w:t>
      </w:r>
      <w:r w:rsidRPr="00107457">
        <w:rPr>
          <w:rFonts w:ascii="Traditional Arabic" w:hAnsi="Traditional Arabic" w:cs="Traditional Arabic"/>
          <w:color w:val="000000"/>
          <w:sz w:val="32"/>
          <w:szCs w:val="32"/>
          <w:shd w:val="clear" w:color="auto" w:fill="FFFFFF"/>
        </w:rPr>
        <w:t>:</w:t>
      </w:r>
      <w:r w:rsidR="00AF24D4">
        <w:rPr>
          <w:rFonts w:ascii="Traditional Arabic" w:hAnsi="Traditional Arabic" w:cs="Traditional Arabic"/>
          <w:color w:val="000000"/>
          <w:sz w:val="32"/>
          <w:szCs w:val="32"/>
          <w:shd w:val="clear" w:color="auto" w:fill="FFFFFF"/>
          <w:rtl/>
        </w:rPr>
        <w:t>ل</w:t>
      </w:r>
      <w:r w:rsidRPr="00107457">
        <w:rPr>
          <w:rFonts w:ascii="Traditional Arabic" w:hAnsi="Traditional Arabic" w:cs="Traditional Arabic"/>
          <w:color w:val="000000"/>
          <w:sz w:val="32"/>
          <w:szCs w:val="32"/>
          <w:shd w:val="clear" w:color="auto" w:fill="FFFFFF"/>
          <w:rtl/>
        </w:rPr>
        <w:t>ل</w:t>
      </w:r>
      <w:r w:rsidR="00310ECE">
        <w:rPr>
          <w:rFonts w:ascii="Traditional Arabic" w:hAnsi="Traditional Arabic" w:cs="Traditional Arabic"/>
          <w:color w:val="000000"/>
          <w:sz w:val="32"/>
          <w:szCs w:val="32"/>
          <w:shd w:val="clear" w:color="auto" w:fill="FFFFFF"/>
          <w:rtl/>
        </w:rPr>
        <w:t>تعرف على وضعية الشمول المالي في</w:t>
      </w:r>
      <w:r w:rsidR="00310ECE">
        <w:rPr>
          <w:rFonts w:ascii="Traditional Arabic" w:hAnsi="Traditional Arabic" w:cs="Traditional Arabic"/>
          <w:color w:val="000000"/>
          <w:sz w:val="32"/>
          <w:szCs w:val="32"/>
          <w:shd w:val="clear" w:color="auto" w:fill="FFFFFF"/>
        </w:rPr>
        <w:t xml:space="preserve"> </w:t>
      </w:r>
      <w:r w:rsidRPr="00107457">
        <w:rPr>
          <w:rFonts w:ascii="Traditional Arabic" w:hAnsi="Traditional Arabic" w:cs="Traditional Arabic"/>
          <w:color w:val="000000"/>
          <w:sz w:val="32"/>
          <w:szCs w:val="32"/>
          <w:shd w:val="clear" w:color="auto" w:fill="FFFFFF"/>
          <w:rtl/>
        </w:rPr>
        <w:t>الجزائر ومدى مساهمه البنوك الإسلامية الجزائرية في تعزيزه قسمنا هذا  الفصل إلى ثلاث مباحث</w:t>
      </w:r>
      <w:r w:rsidR="00310ECE">
        <w:rPr>
          <w:rFonts w:ascii="Traditional Arabic" w:hAnsi="Traditional Arabic" w:cs="Traditional Arabic"/>
          <w:color w:val="000000"/>
          <w:sz w:val="32"/>
          <w:szCs w:val="32"/>
          <w:shd w:val="clear" w:color="auto" w:fill="FFFFFF"/>
        </w:rPr>
        <w:t>.</w:t>
      </w:r>
      <w:r w:rsidRPr="00107457">
        <w:rPr>
          <w:rFonts w:ascii="Traditional Arabic" w:hAnsi="Traditional Arabic" w:cs="Traditional Arabic"/>
          <w:color w:val="000000"/>
          <w:sz w:val="32"/>
          <w:szCs w:val="32"/>
          <w:shd w:val="clear" w:color="auto" w:fill="FFFFFF"/>
          <w:rtl/>
        </w:rPr>
        <w:t xml:space="preserve"> </w:t>
      </w:r>
    </w:p>
    <w:p w14:paraId="4C7D931B" w14:textId="77777777" w:rsidR="00525C4B" w:rsidRPr="00107457" w:rsidRDefault="00525C4B" w:rsidP="004367AD">
      <w:pPr>
        <w:tabs>
          <w:tab w:val="left" w:pos="7800"/>
        </w:tabs>
        <w:bidi/>
        <w:spacing w:line="360" w:lineRule="auto"/>
        <w:rPr>
          <w:rFonts w:ascii="Traditional Arabic" w:hAnsi="Traditional Arabic" w:cs="Traditional Arabic"/>
          <w:color w:val="000000"/>
          <w:sz w:val="32"/>
          <w:szCs w:val="32"/>
          <w:shd w:val="clear" w:color="auto" w:fill="FFFFFF"/>
          <w:rtl/>
        </w:rPr>
      </w:pPr>
      <w:r w:rsidRPr="00107457">
        <w:rPr>
          <w:rFonts w:ascii="Traditional Arabic" w:hAnsi="Traditional Arabic" w:cs="Traditional Arabic"/>
          <w:b/>
          <w:bCs/>
          <w:color w:val="000000"/>
          <w:sz w:val="32"/>
          <w:szCs w:val="32"/>
          <w:shd w:val="clear" w:color="auto" w:fill="FFFFFF"/>
          <w:rtl/>
        </w:rPr>
        <w:t xml:space="preserve"> المبحث الأول</w:t>
      </w:r>
      <w:r w:rsidRPr="00107457">
        <w:rPr>
          <w:rFonts w:ascii="Traditional Arabic" w:hAnsi="Traditional Arabic" w:cs="Traditional Arabic"/>
          <w:color w:val="000000"/>
          <w:sz w:val="32"/>
          <w:szCs w:val="32"/>
          <w:shd w:val="clear" w:color="auto" w:fill="FFFFFF"/>
          <w:rtl/>
        </w:rPr>
        <w:t> </w:t>
      </w:r>
      <w:r w:rsidRPr="00107457">
        <w:rPr>
          <w:rFonts w:ascii="Traditional Arabic" w:hAnsi="Traditional Arabic" w:cs="Traditional Arabic"/>
          <w:color w:val="000000"/>
          <w:sz w:val="32"/>
          <w:szCs w:val="32"/>
          <w:shd w:val="clear" w:color="auto" w:fill="FFFFFF"/>
        </w:rPr>
        <w:t>:</w:t>
      </w:r>
      <w:r w:rsidRPr="00107457">
        <w:rPr>
          <w:rFonts w:ascii="Traditional Arabic" w:hAnsi="Traditional Arabic" w:cs="Traditional Arabic"/>
          <w:color w:val="000000"/>
          <w:sz w:val="32"/>
          <w:szCs w:val="32"/>
          <w:shd w:val="clear" w:color="auto" w:fill="FFFFFF"/>
          <w:rtl/>
        </w:rPr>
        <w:t xml:space="preserve">  واقع البنوك الإسلامية في الجزائر</w:t>
      </w:r>
      <w:r w:rsidR="00310ECE">
        <w:rPr>
          <w:rFonts w:ascii="Traditional Arabic" w:hAnsi="Traditional Arabic" w:cs="Traditional Arabic"/>
          <w:color w:val="000000"/>
          <w:sz w:val="32"/>
          <w:szCs w:val="32"/>
          <w:shd w:val="clear" w:color="auto" w:fill="FFFFFF"/>
        </w:rPr>
        <w:t>.</w:t>
      </w:r>
    </w:p>
    <w:p w14:paraId="08814D67" w14:textId="77777777" w:rsidR="00525C4B" w:rsidRPr="00107457" w:rsidRDefault="00525C4B" w:rsidP="004367AD">
      <w:pPr>
        <w:tabs>
          <w:tab w:val="left" w:pos="7800"/>
        </w:tabs>
        <w:bidi/>
        <w:spacing w:line="360" w:lineRule="auto"/>
        <w:rPr>
          <w:rFonts w:ascii="Traditional Arabic" w:hAnsi="Traditional Arabic" w:cs="Traditional Arabic"/>
          <w:color w:val="000000"/>
          <w:sz w:val="32"/>
          <w:szCs w:val="32"/>
          <w:shd w:val="clear" w:color="auto" w:fill="FFFFFF"/>
          <w:rtl/>
        </w:rPr>
      </w:pPr>
      <w:r w:rsidRPr="00107457">
        <w:rPr>
          <w:rFonts w:ascii="Traditional Arabic" w:hAnsi="Traditional Arabic" w:cs="Traditional Arabic"/>
          <w:b/>
          <w:bCs/>
          <w:color w:val="000000"/>
          <w:sz w:val="32"/>
          <w:szCs w:val="32"/>
          <w:shd w:val="clear" w:color="auto" w:fill="FFFFFF"/>
          <w:rtl/>
        </w:rPr>
        <w:t xml:space="preserve"> المبحث الثاني</w:t>
      </w:r>
      <w:r w:rsidRPr="00107457">
        <w:rPr>
          <w:rFonts w:ascii="Traditional Arabic" w:hAnsi="Traditional Arabic" w:cs="Traditional Arabic"/>
          <w:color w:val="000000"/>
          <w:sz w:val="32"/>
          <w:szCs w:val="32"/>
          <w:shd w:val="clear" w:color="auto" w:fill="FFFFFF"/>
          <w:rtl/>
        </w:rPr>
        <w:t> </w:t>
      </w:r>
      <w:r w:rsidRPr="00107457">
        <w:rPr>
          <w:rFonts w:ascii="Traditional Arabic" w:hAnsi="Traditional Arabic" w:cs="Traditional Arabic"/>
          <w:color w:val="000000"/>
          <w:sz w:val="32"/>
          <w:szCs w:val="32"/>
          <w:shd w:val="clear" w:color="auto" w:fill="FFFFFF"/>
        </w:rPr>
        <w:t>:</w:t>
      </w:r>
      <w:r w:rsidRPr="00107457">
        <w:rPr>
          <w:rFonts w:ascii="Traditional Arabic" w:hAnsi="Traditional Arabic" w:cs="Traditional Arabic"/>
          <w:color w:val="000000"/>
          <w:sz w:val="32"/>
          <w:szCs w:val="32"/>
          <w:shd w:val="clear" w:color="auto" w:fill="FFFFFF"/>
          <w:rtl/>
        </w:rPr>
        <w:t xml:space="preserve"> وضعية البنوك الإسلامية في الجزائر </w:t>
      </w:r>
      <w:r w:rsidR="00310ECE">
        <w:rPr>
          <w:rFonts w:ascii="Traditional Arabic" w:hAnsi="Traditional Arabic" w:cs="Traditional Arabic"/>
          <w:color w:val="000000"/>
          <w:sz w:val="32"/>
          <w:szCs w:val="32"/>
          <w:shd w:val="clear" w:color="auto" w:fill="FFFFFF"/>
        </w:rPr>
        <w:t>.</w:t>
      </w:r>
    </w:p>
    <w:p w14:paraId="63830CAE" w14:textId="77777777" w:rsidR="00525C4B" w:rsidRPr="00107457" w:rsidRDefault="00525C4B" w:rsidP="004367AD">
      <w:pPr>
        <w:tabs>
          <w:tab w:val="left" w:pos="7800"/>
        </w:tabs>
        <w:bidi/>
        <w:spacing w:line="360" w:lineRule="auto"/>
        <w:rPr>
          <w:rFonts w:ascii="Traditional Arabic" w:hAnsi="Traditional Arabic" w:cs="Traditional Arabic"/>
          <w:color w:val="000000"/>
          <w:sz w:val="32"/>
          <w:szCs w:val="32"/>
          <w:shd w:val="clear" w:color="auto" w:fill="FFFFFF"/>
          <w:rtl/>
        </w:rPr>
      </w:pPr>
      <w:r w:rsidRPr="00107457">
        <w:rPr>
          <w:rFonts w:ascii="Traditional Arabic" w:hAnsi="Traditional Arabic" w:cs="Traditional Arabic"/>
          <w:b/>
          <w:bCs/>
          <w:color w:val="000000"/>
          <w:sz w:val="32"/>
          <w:szCs w:val="32"/>
          <w:shd w:val="clear" w:color="auto" w:fill="FFFFFF"/>
          <w:rtl/>
        </w:rPr>
        <w:t>المبحث الثالث</w:t>
      </w:r>
      <w:r w:rsidRPr="00107457">
        <w:rPr>
          <w:rFonts w:ascii="Traditional Arabic" w:hAnsi="Traditional Arabic" w:cs="Traditional Arabic"/>
          <w:color w:val="000000"/>
          <w:sz w:val="32"/>
          <w:szCs w:val="32"/>
          <w:shd w:val="clear" w:color="auto" w:fill="FFFFFF"/>
          <w:rtl/>
        </w:rPr>
        <w:t> </w:t>
      </w:r>
      <w:r w:rsidRPr="00107457">
        <w:rPr>
          <w:rFonts w:ascii="Traditional Arabic" w:hAnsi="Traditional Arabic" w:cs="Traditional Arabic"/>
          <w:color w:val="000000"/>
          <w:sz w:val="32"/>
          <w:szCs w:val="32"/>
          <w:shd w:val="clear" w:color="auto" w:fill="FFFFFF"/>
        </w:rPr>
        <w:t>:</w:t>
      </w:r>
      <w:r w:rsidR="009661A0">
        <w:rPr>
          <w:rFonts w:ascii="Traditional Arabic" w:hAnsi="Traditional Arabic" w:cs="Traditional Arabic"/>
          <w:color w:val="000000"/>
          <w:sz w:val="32"/>
          <w:szCs w:val="32"/>
          <w:shd w:val="clear" w:color="auto" w:fill="FFFFFF"/>
          <w:rtl/>
        </w:rPr>
        <w:t xml:space="preserve"> مدى مساهم</w:t>
      </w:r>
      <w:r w:rsidR="009661A0">
        <w:rPr>
          <w:rFonts w:ascii="Traditional Arabic" w:hAnsi="Traditional Arabic" w:cs="Traditional Arabic" w:hint="cs"/>
          <w:color w:val="000000"/>
          <w:sz w:val="32"/>
          <w:szCs w:val="32"/>
          <w:shd w:val="clear" w:color="auto" w:fill="FFFFFF"/>
          <w:rtl/>
        </w:rPr>
        <w:t>ة</w:t>
      </w:r>
      <w:r w:rsidRPr="00107457">
        <w:rPr>
          <w:rFonts w:ascii="Traditional Arabic" w:hAnsi="Traditional Arabic" w:cs="Traditional Arabic"/>
          <w:color w:val="000000"/>
          <w:sz w:val="32"/>
          <w:szCs w:val="32"/>
          <w:shd w:val="clear" w:color="auto" w:fill="FFFFFF"/>
          <w:rtl/>
        </w:rPr>
        <w:t xml:space="preserve"> البنوك الإسلامية في تعزيز الشمول  المالي في الجزائر</w:t>
      </w:r>
      <w:r w:rsidR="00310ECE">
        <w:rPr>
          <w:rFonts w:ascii="Traditional Arabic" w:hAnsi="Traditional Arabic" w:cs="Traditional Arabic"/>
          <w:color w:val="000000"/>
          <w:sz w:val="32"/>
          <w:szCs w:val="32"/>
          <w:shd w:val="clear" w:color="auto" w:fill="FFFFFF"/>
        </w:rPr>
        <w:t>.</w:t>
      </w:r>
    </w:p>
    <w:p w14:paraId="358A6C1E" w14:textId="77777777" w:rsidR="00E029F8" w:rsidRPr="00107457" w:rsidRDefault="00E029F8" w:rsidP="00E029F8">
      <w:pPr>
        <w:tabs>
          <w:tab w:val="left" w:pos="7800"/>
        </w:tabs>
        <w:bidi/>
        <w:spacing w:line="360" w:lineRule="auto"/>
        <w:rPr>
          <w:rFonts w:ascii="Traditional Arabic" w:hAnsi="Traditional Arabic" w:cs="Traditional Arabic"/>
          <w:color w:val="000000"/>
          <w:sz w:val="32"/>
          <w:szCs w:val="32"/>
          <w:shd w:val="clear" w:color="auto" w:fill="FFFFFF"/>
          <w:rtl/>
        </w:rPr>
      </w:pPr>
    </w:p>
    <w:p w14:paraId="1A628CDF" w14:textId="77777777" w:rsidR="00E029F8" w:rsidRPr="00107457" w:rsidRDefault="00E029F8" w:rsidP="00E029F8">
      <w:pPr>
        <w:tabs>
          <w:tab w:val="left" w:pos="7800"/>
        </w:tabs>
        <w:bidi/>
        <w:spacing w:line="360" w:lineRule="auto"/>
        <w:rPr>
          <w:rFonts w:ascii="Traditional Arabic" w:hAnsi="Traditional Arabic" w:cs="Traditional Arabic"/>
          <w:color w:val="000000"/>
          <w:sz w:val="32"/>
          <w:szCs w:val="32"/>
          <w:shd w:val="clear" w:color="auto" w:fill="FFFFFF"/>
          <w:rtl/>
        </w:rPr>
      </w:pPr>
    </w:p>
    <w:p w14:paraId="51C315E9" w14:textId="77777777" w:rsidR="00E029F8" w:rsidRPr="00107457" w:rsidRDefault="00E029F8" w:rsidP="00E029F8">
      <w:pPr>
        <w:tabs>
          <w:tab w:val="left" w:pos="7800"/>
        </w:tabs>
        <w:bidi/>
        <w:spacing w:line="360" w:lineRule="auto"/>
        <w:rPr>
          <w:rFonts w:ascii="Traditional Arabic" w:hAnsi="Traditional Arabic" w:cs="Traditional Arabic"/>
          <w:color w:val="000000"/>
          <w:sz w:val="32"/>
          <w:szCs w:val="32"/>
          <w:shd w:val="clear" w:color="auto" w:fill="FFFFFF"/>
          <w:rtl/>
        </w:rPr>
      </w:pPr>
    </w:p>
    <w:p w14:paraId="442C6FC0" w14:textId="77777777" w:rsidR="00E029F8" w:rsidRPr="00107457" w:rsidRDefault="00E029F8" w:rsidP="00E029F8">
      <w:pPr>
        <w:tabs>
          <w:tab w:val="left" w:pos="7800"/>
        </w:tabs>
        <w:bidi/>
        <w:spacing w:line="360" w:lineRule="auto"/>
        <w:rPr>
          <w:rFonts w:ascii="Traditional Arabic" w:hAnsi="Traditional Arabic" w:cs="Traditional Arabic"/>
          <w:color w:val="000000"/>
          <w:sz w:val="32"/>
          <w:szCs w:val="32"/>
          <w:shd w:val="clear" w:color="auto" w:fill="FFFFFF"/>
          <w:rtl/>
        </w:rPr>
      </w:pPr>
    </w:p>
    <w:p w14:paraId="77C7E5FF" w14:textId="77777777" w:rsidR="00E029F8" w:rsidRPr="00107457" w:rsidRDefault="00E029F8" w:rsidP="00E029F8">
      <w:pPr>
        <w:tabs>
          <w:tab w:val="left" w:pos="7800"/>
        </w:tabs>
        <w:bidi/>
        <w:spacing w:line="360" w:lineRule="auto"/>
        <w:rPr>
          <w:rFonts w:ascii="Traditional Arabic" w:hAnsi="Traditional Arabic" w:cs="Traditional Arabic"/>
          <w:color w:val="000000"/>
          <w:sz w:val="32"/>
          <w:szCs w:val="32"/>
          <w:shd w:val="clear" w:color="auto" w:fill="FFFFFF"/>
          <w:rtl/>
        </w:rPr>
      </w:pPr>
    </w:p>
    <w:p w14:paraId="4ACF7241" w14:textId="77777777" w:rsidR="00E029F8" w:rsidRPr="00107457" w:rsidRDefault="00E029F8" w:rsidP="00E029F8">
      <w:pPr>
        <w:tabs>
          <w:tab w:val="left" w:pos="7800"/>
        </w:tabs>
        <w:bidi/>
        <w:spacing w:line="360" w:lineRule="auto"/>
        <w:rPr>
          <w:rFonts w:ascii="Traditional Arabic" w:hAnsi="Traditional Arabic" w:cs="Traditional Arabic"/>
          <w:color w:val="000000"/>
          <w:sz w:val="32"/>
          <w:szCs w:val="32"/>
          <w:shd w:val="clear" w:color="auto" w:fill="FFFFFF"/>
          <w:rtl/>
        </w:rPr>
      </w:pPr>
    </w:p>
    <w:p w14:paraId="135F02F4" w14:textId="77777777" w:rsidR="00E029F8" w:rsidRPr="00107457" w:rsidRDefault="00E029F8" w:rsidP="00E029F8">
      <w:pPr>
        <w:tabs>
          <w:tab w:val="left" w:pos="7800"/>
        </w:tabs>
        <w:bidi/>
        <w:spacing w:line="360" w:lineRule="auto"/>
        <w:rPr>
          <w:rFonts w:ascii="Traditional Arabic" w:hAnsi="Traditional Arabic" w:cs="Traditional Arabic"/>
          <w:color w:val="000000"/>
          <w:sz w:val="32"/>
          <w:szCs w:val="32"/>
          <w:shd w:val="clear" w:color="auto" w:fill="FFFFFF"/>
          <w:rtl/>
        </w:rPr>
      </w:pPr>
    </w:p>
    <w:p w14:paraId="3F010E3A" w14:textId="77777777" w:rsidR="00E029F8" w:rsidRPr="00107457" w:rsidRDefault="00E029F8" w:rsidP="00E029F8">
      <w:pPr>
        <w:tabs>
          <w:tab w:val="left" w:pos="7800"/>
        </w:tabs>
        <w:bidi/>
        <w:spacing w:line="360" w:lineRule="auto"/>
        <w:rPr>
          <w:rFonts w:ascii="Traditional Arabic" w:hAnsi="Traditional Arabic" w:cs="Traditional Arabic"/>
          <w:sz w:val="32"/>
          <w:szCs w:val="32"/>
          <w:rtl/>
          <w:lang w:eastAsia="fr-FR" w:bidi="ar-DZ"/>
        </w:rPr>
      </w:pPr>
    </w:p>
    <w:p w14:paraId="268B9AC4" w14:textId="77777777" w:rsidR="00EF5FC2" w:rsidRPr="00A74340" w:rsidRDefault="00E4411A" w:rsidP="00AF24D4">
      <w:pPr>
        <w:pStyle w:val="Titre1"/>
        <w:bidi/>
        <w:rPr>
          <w:rFonts w:ascii="Traditional Arabic" w:hAnsi="Traditional Arabic" w:cs="Traditional Arabic"/>
          <w:rtl/>
        </w:rPr>
      </w:pPr>
      <w:bookmarkStart w:id="164" w:name="_Toc199107530"/>
      <w:bookmarkStart w:id="165" w:name="_Toc199176487"/>
      <w:bookmarkStart w:id="166" w:name="_Toc199176732"/>
      <w:bookmarkStart w:id="167" w:name="_Toc199615995"/>
      <w:r w:rsidRPr="00A74340">
        <w:rPr>
          <w:rFonts w:ascii="Traditional Arabic" w:hAnsi="Traditional Arabic" w:cs="Traditional Arabic"/>
          <w:rtl/>
        </w:rPr>
        <w:lastRenderedPageBreak/>
        <w:t>ا</w:t>
      </w:r>
      <w:r w:rsidR="00B74E56" w:rsidRPr="00A74340">
        <w:rPr>
          <w:rFonts w:ascii="Traditional Arabic" w:hAnsi="Traditional Arabic" w:cs="Traditional Arabic"/>
          <w:rtl/>
        </w:rPr>
        <w:t xml:space="preserve">لمبحث </w:t>
      </w:r>
      <w:r w:rsidRPr="00A74340">
        <w:rPr>
          <w:rFonts w:ascii="Traditional Arabic" w:hAnsi="Traditional Arabic" w:cs="Traditional Arabic"/>
          <w:rtl/>
        </w:rPr>
        <w:t>الأول</w:t>
      </w:r>
      <w:r w:rsidR="00A915E6" w:rsidRPr="00A74340">
        <w:rPr>
          <w:rFonts w:ascii="Traditional Arabic" w:hAnsi="Traditional Arabic" w:cs="Traditional Arabic"/>
          <w:rtl/>
        </w:rPr>
        <w:t> </w:t>
      </w:r>
      <w:r w:rsidR="00A915E6" w:rsidRPr="00A74340">
        <w:rPr>
          <w:rFonts w:ascii="Traditional Arabic" w:hAnsi="Traditional Arabic" w:cs="Traditional Arabic"/>
        </w:rPr>
        <w:t>:</w:t>
      </w:r>
      <w:r w:rsidRPr="00A74340">
        <w:rPr>
          <w:rFonts w:ascii="Traditional Arabic" w:hAnsi="Traditional Arabic" w:cs="Traditional Arabic"/>
          <w:rtl/>
        </w:rPr>
        <w:t xml:space="preserve"> واقع البنوك الإسلامية</w:t>
      </w:r>
      <w:r w:rsidR="00B74E56" w:rsidRPr="00A74340">
        <w:rPr>
          <w:rFonts w:ascii="Traditional Arabic" w:hAnsi="Traditional Arabic" w:cs="Traditional Arabic"/>
          <w:rtl/>
        </w:rPr>
        <w:t xml:space="preserve"> في الجزائر</w:t>
      </w:r>
      <w:bookmarkEnd w:id="164"/>
      <w:bookmarkEnd w:id="165"/>
      <w:bookmarkEnd w:id="166"/>
      <w:bookmarkEnd w:id="167"/>
    </w:p>
    <w:p w14:paraId="54BD26EC" w14:textId="77777777" w:rsidR="00B74E56" w:rsidRPr="00107457" w:rsidRDefault="00A72A63" w:rsidP="00B716B9">
      <w:pPr>
        <w:pStyle w:val="NormalWeb"/>
        <w:shd w:val="clear" w:color="auto" w:fill="FFFFFF"/>
        <w:bidi/>
        <w:spacing w:before="0" w:beforeAutospacing="0" w:after="120" w:afterAutospacing="0" w:line="360" w:lineRule="auto"/>
        <w:rPr>
          <w:rFonts w:ascii="Traditional Arabic" w:hAnsi="Traditional Arabic" w:cs="Traditional Arabic"/>
          <w:color w:val="000000"/>
          <w:sz w:val="32"/>
          <w:szCs w:val="32"/>
        </w:rPr>
      </w:pPr>
      <w:r>
        <w:rPr>
          <w:rFonts w:ascii="Traditional Arabic" w:hAnsi="Traditional Arabic" w:cs="Traditional Arabic"/>
          <w:color w:val="000000"/>
          <w:sz w:val="32"/>
          <w:szCs w:val="32"/>
          <w:rtl/>
        </w:rPr>
        <w:t>سنتطرق في ه</w:t>
      </w:r>
      <w:r>
        <w:rPr>
          <w:rFonts w:ascii="Traditional Arabic" w:hAnsi="Traditional Arabic" w:cs="Traditional Arabic" w:hint="cs"/>
          <w:color w:val="000000"/>
          <w:sz w:val="32"/>
          <w:szCs w:val="32"/>
          <w:rtl/>
        </w:rPr>
        <w:t>ذ</w:t>
      </w:r>
      <w:r w:rsidR="00EF5FC2" w:rsidRPr="00107457">
        <w:rPr>
          <w:rFonts w:ascii="Traditional Arabic" w:hAnsi="Traditional Arabic" w:cs="Traditional Arabic"/>
          <w:color w:val="000000"/>
          <w:sz w:val="32"/>
          <w:szCs w:val="32"/>
          <w:rtl/>
        </w:rPr>
        <w:t>ا ال</w:t>
      </w:r>
      <w:r w:rsidR="009661A0">
        <w:rPr>
          <w:rFonts w:ascii="Traditional Arabic" w:hAnsi="Traditional Arabic" w:cs="Traditional Arabic" w:hint="cs"/>
          <w:color w:val="000000"/>
          <w:sz w:val="32"/>
          <w:szCs w:val="32"/>
          <w:rtl/>
        </w:rPr>
        <w:t>م</w:t>
      </w:r>
      <w:r w:rsidR="00EF5FC2" w:rsidRPr="00107457">
        <w:rPr>
          <w:rFonts w:ascii="Traditional Arabic" w:hAnsi="Traditional Arabic" w:cs="Traditional Arabic"/>
          <w:color w:val="000000"/>
          <w:sz w:val="32"/>
          <w:szCs w:val="32"/>
          <w:rtl/>
        </w:rPr>
        <w:t xml:space="preserve">بحث </w:t>
      </w:r>
      <w:r w:rsidR="004C30E0" w:rsidRPr="00107457">
        <w:rPr>
          <w:rFonts w:ascii="Traditional Arabic" w:hAnsi="Traditional Arabic" w:cs="Traditional Arabic"/>
          <w:color w:val="000000"/>
          <w:sz w:val="32"/>
          <w:szCs w:val="32"/>
          <w:rtl/>
        </w:rPr>
        <w:t>إلى</w:t>
      </w:r>
      <w:r w:rsidR="00EF5FC2" w:rsidRPr="00107457">
        <w:rPr>
          <w:rFonts w:ascii="Traditional Arabic" w:hAnsi="Traditional Arabic" w:cs="Traditional Arabic"/>
          <w:color w:val="000000"/>
          <w:sz w:val="32"/>
          <w:szCs w:val="32"/>
          <w:rtl/>
        </w:rPr>
        <w:t xml:space="preserve"> التعرف على البنوك </w:t>
      </w:r>
      <w:r w:rsidR="004C30E0" w:rsidRPr="00107457">
        <w:rPr>
          <w:rFonts w:ascii="Traditional Arabic" w:hAnsi="Traditional Arabic" w:cs="Traditional Arabic"/>
          <w:color w:val="000000"/>
          <w:sz w:val="32"/>
          <w:szCs w:val="32"/>
          <w:rtl/>
        </w:rPr>
        <w:t>الإسلامية</w:t>
      </w:r>
      <w:r w:rsidR="00EF5FC2" w:rsidRPr="00107457">
        <w:rPr>
          <w:rFonts w:ascii="Traditional Arabic" w:hAnsi="Traditional Arabic" w:cs="Traditional Arabic"/>
          <w:color w:val="000000"/>
          <w:sz w:val="32"/>
          <w:szCs w:val="32"/>
          <w:rtl/>
        </w:rPr>
        <w:t xml:space="preserve"> من حيث </w:t>
      </w:r>
      <w:r w:rsidR="004C30E0" w:rsidRPr="00107457">
        <w:rPr>
          <w:rFonts w:ascii="Traditional Arabic" w:hAnsi="Traditional Arabic" w:cs="Traditional Arabic"/>
          <w:color w:val="000000"/>
          <w:sz w:val="32"/>
          <w:szCs w:val="32"/>
          <w:rtl/>
        </w:rPr>
        <w:t>نشأتها</w:t>
      </w:r>
      <w:r w:rsidR="00EF5FC2" w:rsidRPr="00107457">
        <w:rPr>
          <w:rFonts w:ascii="Traditional Arabic" w:hAnsi="Traditional Arabic" w:cs="Traditional Arabic"/>
          <w:color w:val="000000"/>
          <w:sz w:val="32"/>
          <w:szCs w:val="32"/>
          <w:rtl/>
        </w:rPr>
        <w:t xml:space="preserve"> ومتطلباتها وم</w:t>
      </w:r>
      <w:r w:rsidR="004C30E0" w:rsidRPr="00107457">
        <w:rPr>
          <w:rFonts w:ascii="Traditional Arabic" w:hAnsi="Traditional Arabic" w:cs="Traditional Arabic"/>
          <w:color w:val="000000"/>
          <w:sz w:val="32"/>
          <w:szCs w:val="32"/>
          <w:rtl/>
        </w:rPr>
        <w:t>عوقاتها</w:t>
      </w:r>
      <w:r w:rsidR="00B716B9">
        <w:rPr>
          <w:rFonts w:ascii="Traditional Arabic" w:hAnsi="Traditional Arabic" w:cs="Traditional Arabic"/>
          <w:color w:val="000000"/>
          <w:sz w:val="32"/>
          <w:szCs w:val="32"/>
        </w:rPr>
        <w:t>.</w:t>
      </w:r>
      <w:r w:rsidR="00B74E56" w:rsidRPr="00107457">
        <w:rPr>
          <w:rFonts w:ascii="Traditional Arabic" w:hAnsi="Traditional Arabic" w:cs="Traditional Arabic"/>
          <w:color w:val="000000"/>
          <w:sz w:val="32"/>
          <w:szCs w:val="32"/>
        </w:rPr>
        <w:t> </w:t>
      </w:r>
    </w:p>
    <w:p w14:paraId="778AFDC7" w14:textId="77777777" w:rsidR="00D12055" w:rsidRPr="00107457" w:rsidRDefault="00B74E56" w:rsidP="00E238B4">
      <w:pPr>
        <w:pStyle w:val="NormalWeb"/>
        <w:shd w:val="clear" w:color="auto" w:fill="FFFFFF"/>
        <w:bidi/>
        <w:spacing w:before="0" w:beforeAutospacing="0" w:after="120" w:afterAutospacing="0" w:line="360" w:lineRule="auto"/>
        <w:rPr>
          <w:rFonts w:ascii="Traditional Arabic" w:hAnsi="Traditional Arabic" w:cs="Traditional Arabic"/>
          <w:b/>
          <w:bCs/>
          <w:color w:val="000000"/>
          <w:sz w:val="32"/>
          <w:szCs w:val="32"/>
          <w:rtl/>
        </w:rPr>
      </w:pPr>
      <w:bookmarkStart w:id="168" w:name="_Toc199107531"/>
      <w:bookmarkStart w:id="169" w:name="_Toc199176488"/>
      <w:bookmarkStart w:id="170" w:name="_Toc199176733"/>
      <w:bookmarkStart w:id="171" w:name="_Toc199615996"/>
      <w:r w:rsidRPr="00D96FCF">
        <w:rPr>
          <w:rStyle w:val="Titre2Car"/>
          <w:rFonts w:ascii="Traditional Arabic" w:hAnsi="Traditional Arabic" w:cs="Traditional Arabic"/>
          <w:color w:val="auto"/>
          <w:sz w:val="32"/>
          <w:szCs w:val="32"/>
          <w:rtl/>
        </w:rPr>
        <w:t>ال</w:t>
      </w:r>
      <w:r w:rsidR="00E4411A" w:rsidRPr="00D96FCF">
        <w:rPr>
          <w:rStyle w:val="Titre2Car"/>
          <w:rFonts w:ascii="Traditional Arabic" w:hAnsi="Traditional Arabic" w:cs="Traditional Arabic"/>
          <w:color w:val="auto"/>
          <w:sz w:val="32"/>
          <w:szCs w:val="32"/>
          <w:rtl/>
        </w:rPr>
        <w:t xml:space="preserve">مطلب الأول </w:t>
      </w:r>
      <w:r w:rsidR="000B11F4" w:rsidRPr="00D96FCF">
        <w:rPr>
          <w:rStyle w:val="Titre2Car"/>
          <w:rFonts w:ascii="Traditional Arabic" w:hAnsi="Traditional Arabic" w:cs="Traditional Arabic"/>
          <w:color w:val="auto"/>
          <w:sz w:val="32"/>
          <w:szCs w:val="32"/>
          <w:rtl/>
        </w:rPr>
        <w:t xml:space="preserve"> </w:t>
      </w:r>
      <w:r w:rsidR="004C30E0" w:rsidRPr="00D96FCF">
        <w:rPr>
          <w:rStyle w:val="Titre2Car"/>
          <w:rFonts w:ascii="Traditional Arabic" w:hAnsi="Traditional Arabic" w:cs="Traditional Arabic"/>
          <w:color w:val="auto"/>
          <w:sz w:val="32"/>
          <w:szCs w:val="32"/>
          <w:rtl/>
        </w:rPr>
        <w:t>نشأة</w:t>
      </w:r>
      <w:r w:rsidR="00E4411A" w:rsidRPr="00D96FCF">
        <w:rPr>
          <w:rStyle w:val="Titre2Car"/>
          <w:rFonts w:ascii="Traditional Arabic" w:hAnsi="Traditional Arabic" w:cs="Traditional Arabic"/>
          <w:color w:val="auto"/>
          <w:sz w:val="32"/>
          <w:szCs w:val="32"/>
          <w:rtl/>
        </w:rPr>
        <w:t xml:space="preserve"> البنوك الإسلامية</w:t>
      </w:r>
      <w:r w:rsidRPr="00D96FCF">
        <w:rPr>
          <w:rStyle w:val="Titre2Car"/>
          <w:rFonts w:ascii="Traditional Arabic" w:hAnsi="Traditional Arabic" w:cs="Traditional Arabic"/>
          <w:color w:val="auto"/>
          <w:sz w:val="32"/>
          <w:szCs w:val="32"/>
          <w:rtl/>
        </w:rPr>
        <w:t xml:space="preserve"> </w:t>
      </w:r>
      <w:r w:rsidR="008218A4" w:rsidRPr="00D96FCF">
        <w:rPr>
          <w:rStyle w:val="Titre2Car"/>
          <w:rFonts w:ascii="Traditional Arabic" w:hAnsi="Traditional Arabic" w:cs="Traditional Arabic"/>
          <w:color w:val="auto"/>
          <w:sz w:val="32"/>
          <w:szCs w:val="32"/>
          <w:rtl/>
        </w:rPr>
        <w:t>الجزائرية</w:t>
      </w:r>
      <w:bookmarkEnd w:id="168"/>
      <w:bookmarkEnd w:id="169"/>
      <w:bookmarkEnd w:id="170"/>
      <w:bookmarkEnd w:id="171"/>
      <w:r w:rsidR="004D32AE" w:rsidRPr="00107457">
        <w:rPr>
          <w:rStyle w:val="Appelnotedebasdep"/>
          <w:rFonts w:ascii="Traditional Arabic" w:hAnsi="Traditional Arabic" w:cs="Traditional Arabic"/>
          <w:b/>
          <w:bCs/>
          <w:color w:val="000000"/>
          <w:sz w:val="32"/>
          <w:szCs w:val="32"/>
          <w:rtl/>
        </w:rPr>
        <w:footnoteReference w:id="56"/>
      </w:r>
    </w:p>
    <w:p w14:paraId="2A36B787" w14:textId="77777777" w:rsidR="008218A4" w:rsidRPr="00107457" w:rsidRDefault="008218A4" w:rsidP="00BB01A4">
      <w:pPr>
        <w:pStyle w:val="NormalWeb"/>
        <w:shd w:val="clear" w:color="auto" w:fill="FFFFFF"/>
        <w:bidi/>
        <w:spacing w:before="0" w:beforeAutospacing="0" w:after="120" w:afterAutospacing="0" w:line="360" w:lineRule="auto"/>
        <w:rPr>
          <w:rFonts w:ascii="Traditional Arabic" w:hAnsi="Traditional Arabic" w:cs="Traditional Arabic"/>
          <w:color w:val="000000"/>
          <w:sz w:val="32"/>
          <w:szCs w:val="32"/>
          <w:rtl/>
        </w:rPr>
      </w:pPr>
      <w:r w:rsidRPr="00107457">
        <w:rPr>
          <w:rFonts w:ascii="Traditional Arabic" w:hAnsi="Traditional Arabic" w:cs="Traditional Arabic"/>
          <w:color w:val="000000"/>
          <w:sz w:val="32"/>
          <w:szCs w:val="32"/>
          <w:rtl/>
        </w:rPr>
        <w:t xml:space="preserve">ظهرت أول فكرة </w:t>
      </w:r>
      <w:r w:rsidR="00214C70" w:rsidRPr="00107457">
        <w:rPr>
          <w:rFonts w:ascii="Traditional Arabic" w:hAnsi="Traditional Arabic" w:cs="Traditional Arabic" w:hint="cs"/>
          <w:color w:val="000000"/>
          <w:sz w:val="32"/>
          <w:szCs w:val="32"/>
          <w:rtl/>
        </w:rPr>
        <w:t>لإنشاء</w:t>
      </w:r>
      <w:r w:rsidRPr="00107457">
        <w:rPr>
          <w:rFonts w:ascii="Traditional Arabic" w:hAnsi="Traditional Arabic" w:cs="Traditional Arabic"/>
          <w:color w:val="000000"/>
          <w:sz w:val="32"/>
          <w:szCs w:val="32"/>
          <w:rtl/>
        </w:rPr>
        <w:t xml:space="preserve"> البنوك الإسلامية في الجزائر من طرف الشيخ إبراهيم أبو</w:t>
      </w:r>
      <w:r w:rsidR="009661A0">
        <w:rPr>
          <w:rFonts w:ascii="Traditional Arabic" w:hAnsi="Traditional Arabic" w:cs="Traditional Arabic" w:hint="cs"/>
          <w:color w:val="000000"/>
          <w:sz w:val="32"/>
          <w:szCs w:val="32"/>
          <w:rtl/>
        </w:rPr>
        <w:t>ا</w:t>
      </w:r>
      <w:r w:rsidRPr="00107457">
        <w:rPr>
          <w:rFonts w:ascii="Traditional Arabic" w:hAnsi="Traditional Arabic" w:cs="Traditional Arabic"/>
          <w:color w:val="000000"/>
          <w:sz w:val="32"/>
          <w:szCs w:val="32"/>
          <w:rtl/>
        </w:rPr>
        <w:t>ليقضان نهاية القرن العشرين حيث قام بدعوة رجال الأعمال من مخ</w:t>
      </w:r>
      <w:r w:rsidR="009661A0">
        <w:rPr>
          <w:rFonts w:ascii="Traditional Arabic" w:hAnsi="Traditional Arabic" w:cs="Traditional Arabic"/>
          <w:color w:val="000000"/>
          <w:sz w:val="32"/>
          <w:szCs w:val="32"/>
          <w:rtl/>
        </w:rPr>
        <w:t>تلف المدن الجزائرية سن</w:t>
      </w:r>
      <w:r w:rsidR="009661A0">
        <w:rPr>
          <w:rFonts w:ascii="Traditional Arabic" w:hAnsi="Traditional Arabic" w:cs="Traditional Arabic" w:hint="cs"/>
          <w:color w:val="000000"/>
          <w:sz w:val="32"/>
          <w:szCs w:val="32"/>
          <w:rtl/>
        </w:rPr>
        <w:t>ة</w:t>
      </w:r>
      <w:r w:rsidRPr="00107457">
        <w:rPr>
          <w:rFonts w:ascii="Traditional Arabic" w:hAnsi="Traditional Arabic" w:cs="Traditional Arabic"/>
          <w:color w:val="000000"/>
          <w:sz w:val="32"/>
          <w:szCs w:val="32"/>
          <w:rtl/>
        </w:rPr>
        <w:t xml:space="preserve"> 1929 لبلورة فكرة  البنك الإسلامي ا</w:t>
      </w:r>
      <w:r w:rsidR="00705CA8">
        <w:rPr>
          <w:rFonts w:ascii="Traditional Arabic" w:hAnsi="Traditional Arabic" w:cs="Traditional Arabic"/>
          <w:color w:val="000000"/>
          <w:sz w:val="32"/>
          <w:szCs w:val="32"/>
          <w:rtl/>
        </w:rPr>
        <w:t xml:space="preserve">لجزائري لكن الفكرة لم تجسد على </w:t>
      </w:r>
      <w:r w:rsidR="00705CA8">
        <w:rPr>
          <w:rFonts w:ascii="Traditional Arabic" w:hAnsi="Traditional Arabic" w:cs="Traditional Arabic" w:hint="cs"/>
          <w:color w:val="000000"/>
          <w:sz w:val="32"/>
          <w:szCs w:val="32"/>
          <w:rtl/>
        </w:rPr>
        <w:t>أ</w:t>
      </w:r>
      <w:r w:rsidRPr="00107457">
        <w:rPr>
          <w:rFonts w:ascii="Traditional Arabic" w:hAnsi="Traditional Arabic" w:cs="Traditional Arabic"/>
          <w:color w:val="000000"/>
          <w:sz w:val="32"/>
          <w:szCs w:val="32"/>
          <w:rtl/>
        </w:rPr>
        <w:t>رض الواقع بسبب عرقلة  سلطات الاحتلال الفرنسية خوفا على مصالحها الشخصية بعدها لم تصدر الحكومة الجزائرية أي محاولة</w:t>
      </w:r>
      <w:r w:rsidR="00417E2D">
        <w:rPr>
          <w:rFonts w:ascii="Traditional Arabic" w:hAnsi="Traditional Arabic" w:cs="Traditional Arabic"/>
          <w:color w:val="000000"/>
          <w:sz w:val="32"/>
          <w:szCs w:val="32"/>
          <w:rtl/>
        </w:rPr>
        <w:t xml:space="preserve"> لتأسيس البنوك الإسلامية حتى سن</w:t>
      </w:r>
      <w:r w:rsidR="00417E2D">
        <w:rPr>
          <w:rFonts w:ascii="Traditional Arabic" w:hAnsi="Traditional Arabic" w:cs="Traditional Arabic" w:hint="cs"/>
          <w:color w:val="000000"/>
          <w:sz w:val="32"/>
          <w:szCs w:val="32"/>
          <w:rtl/>
        </w:rPr>
        <w:t>ة</w:t>
      </w:r>
      <w:r w:rsidRPr="00107457">
        <w:rPr>
          <w:rFonts w:ascii="Traditional Arabic" w:hAnsi="Traditional Arabic" w:cs="Traditional Arabic"/>
          <w:color w:val="000000"/>
          <w:sz w:val="32"/>
          <w:szCs w:val="32"/>
          <w:rtl/>
        </w:rPr>
        <w:t xml:space="preserve"> 1990 بعدما صدر قانون النقد والقرض 90 _ 10  حيث تم إنشاء أول بنك إسلامي وحيد تعتمد عليه الصيرفة  الإسلامية في الجزائر حيث أسس في 6 ديسمبر </w:t>
      </w:r>
      <w:r w:rsidR="00BB01A4">
        <w:rPr>
          <w:rFonts w:ascii="Traditional Arabic" w:hAnsi="Traditional Arabic" w:cs="Traditional Arabic" w:hint="cs"/>
          <w:color w:val="000000"/>
          <w:sz w:val="32"/>
          <w:szCs w:val="32"/>
          <w:rtl/>
        </w:rPr>
        <w:t xml:space="preserve"> </w:t>
      </w:r>
      <w:r w:rsidR="00BB01A4">
        <w:rPr>
          <w:rFonts w:ascii="Traditional Arabic" w:hAnsi="Traditional Arabic" w:cs="Traditional Arabic"/>
          <w:color w:val="000000"/>
          <w:sz w:val="32"/>
          <w:szCs w:val="32"/>
        </w:rPr>
        <w:t>1985</w:t>
      </w:r>
      <w:r w:rsidRPr="00107457">
        <w:rPr>
          <w:rFonts w:ascii="Traditional Arabic" w:hAnsi="Traditional Arabic" w:cs="Traditional Arabic"/>
          <w:color w:val="000000"/>
          <w:sz w:val="32"/>
          <w:szCs w:val="32"/>
          <w:rtl/>
        </w:rPr>
        <w:t>وكان الافتتاح الرسمي في 20 ماي</w:t>
      </w:r>
      <w:r w:rsidR="00417E2D">
        <w:rPr>
          <w:rFonts w:ascii="Traditional Arabic" w:hAnsi="Traditional Arabic" w:cs="Traditional Arabic" w:hint="cs"/>
          <w:color w:val="000000"/>
          <w:sz w:val="32"/>
          <w:szCs w:val="32"/>
          <w:rtl/>
        </w:rPr>
        <w:t> </w:t>
      </w:r>
      <w:r w:rsidRPr="00107457">
        <w:rPr>
          <w:rFonts w:ascii="Traditional Arabic" w:hAnsi="Traditional Arabic" w:cs="Traditional Arabic"/>
          <w:color w:val="000000"/>
          <w:sz w:val="32"/>
          <w:szCs w:val="32"/>
          <w:rtl/>
        </w:rPr>
        <w:t>1990</w:t>
      </w:r>
    </w:p>
    <w:p w14:paraId="102B6FD1" w14:textId="77777777" w:rsidR="00A915E6" w:rsidRPr="00C435F2" w:rsidRDefault="008218A4" w:rsidP="00AA4315">
      <w:pPr>
        <w:pStyle w:val="NormalWeb"/>
        <w:shd w:val="clear" w:color="auto" w:fill="FFFFFF"/>
        <w:bidi/>
        <w:spacing w:before="0" w:beforeAutospacing="0" w:after="120" w:afterAutospacing="0" w:line="360" w:lineRule="auto"/>
        <w:rPr>
          <w:rFonts w:ascii="Traditional Arabic" w:hAnsi="Traditional Arabic" w:cs="Traditional Arabic"/>
          <w:color w:val="000000"/>
          <w:sz w:val="32"/>
          <w:szCs w:val="32"/>
          <w:rtl/>
          <w:lang w:bidi="ar-DZ"/>
        </w:rPr>
      </w:pPr>
      <w:r w:rsidRPr="00107457">
        <w:rPr>
          <w:rFonts w:ascii="Traditional Arabic" w:hAnsi="Traditional Arabic" w:cs="Traditional Arabic"/>
          <w:color w:val="000000"/>
          <w:sz w:val="32"/>
          <w:szCs w:val="32"/>
          <w:shd w:val="clear" w:color="auto" w:fill="FFFFFF"/>
          <w:rtl/>
        </w:rPr>
        <w:t xml:space="preserve">مرت الجزائر بأزمة اقتصادية أدت إلى انخفاض احتياطات الجزائر من النقد الأجنبي واضطرت الحكومة الجزائرية إلى التوجه نحو اعتماد البنوك الإسلامية في النشاط المصرفي والتي كانت </w:t>
      </w:r>
      <w:r w:rsidR="00EF1301" w:rsidRPr="00107457">
        <w:rPr>
          <w:rFonts w:ascii="Traditional Arabic" w:hAnsi="Traditional Arabic" w:cs="Traditional Arabic"/>
          <w:color w:val="000000"/>
          <w:sz w:val="32"/>
          <w:szCs w:val="32"/>
          <w:shd w:val="clear" w:color="auto" w:fill="FFFFFF"/>
          <w:rtl/>
        </w:rPr>
        <w:t xml:space="preserve">مستبعدة </w:t>
      </w:r>
      <w:r w:rsidRPr="00107457">
        <w:rPr>
          <w:rFonts w:ascii="Traditional Arabic" w:hAnsi="Traditional Arabic" w:cs="Traditional Arabic"/>
          <w:color w:val="000000"/>
          <w:sz w:val="32"/>
          <w:szCs w:val="32"/>
          <w:shd w:val="clear" w:color="auto" w:fill="FFFFFF"/>
          <w:rtl/>
        </w:rPr>
        <w:t xml:space="preserve"> كليا من برامجها ومشاريعها </w:t>
      </w:r>
      <w:r w:rsidRPr="00107457">
        <w:rPr>
          <w:rFonts w:ascii="Traditional Arabic" w:hAnsi="Traditional Arabic" w:cs="Traditional Arabic"/>
          <w:color w:val="000000"/>
          <w:sz w:val="32"/>
          <w:szCs w:val="32"/>
          <w:rtl/>
        </w:rPr>
        <w:t>بعدها أنشئ ثاني بنك إسلامي ينافس بنك البركة في السوق الجزائ</w:t>
      </w:r>
      <w:r w:rsidR="003D265D">
        <w:rPr>
          <w:rFonts w:ascii="Traditional Arabic" w:hAnsi="Traditional Arabic" w:cs="Traditional Arabic"/>
          <w:color w:val="000000"/>
          <w:sz w:val="32"/>
          <w:szCs w:val="32"/>
          <w:rtl/>
        </w:rPr>
        <w:t xml:space="preserve">رية </w:t>
      </w:r>
      <w:r w:rsidR="00D761DB">
        <w:rPr>
          <w:rFonts w:ascii="Traditional Arabic" w:hAnsi="Traditional Arabic" w:cs="Traditional Arabic" w:hint="cs"/>
          <w:color w:val="000000"/>
          <w:sz w:val="32"/>
          <w:szCs w:val="32"/>
          <w:rtl/>
        </w:rPr>
        <w:t xml:space="preserve"> وهو بنك السلام </w:t>
      </w:r>
      <w:r w:rsidR="003D265D">
        <w:rPr>
          <w:rFonts w:ascii="Traditional Arabic" w:hAnsi="Traditional Arabic" w:cs="Traditional Arabic"/>
          <w:color w:val="000000"/>
          <w:sz w:val="32"/>
          <w:szCs w:val="32"/>
          <w:rtl/>
        </w:rPr>
        <w:t>في 20 أكتوبر 200</w:t>
      </w:r>
      <w:r w:rsidR="0033657E">
        <w:rPr>
          <w:rFonts w:ascii="Traditional Arabic" w:hAnsi="Traditional Arabic" w:cs="Traditional Arabic"/>
          <w:color w:val="000000"/>
          <w:sz w:val="32"/>
          <w:szCs w:val="32"/>
        </w:rPr>
        <w:t>1</w:t>
      </w:r>
      <w:r w:rsidR="003D265D">
        <w:rPr>
          <w:rFonts w:ascii="Traditional Arabic" w:hAnsi="Traditional Arabic" w:cs="Traditional Arabic"/>
          <w:color w:val="000000"/>
          <w:sz w:val="32"/>
          <w:szCs w:val="32"/>
          <w:rtl/>
        </w:rPr>
        <w:t xml:space="preserve">8 وقد أصبح </w:t>
      </w:r>
      <w:r w:rsidR="003D265D">
        <w:rPr>
          <w:rFonts w:ascii="Traditional Arabic" w:hAnsi="Traditional Arabic" w:cs="Traditional Arabic" w:hint="cs"/>
          <w:color w:val="000000"/>
          <w:sz w:val="32"/>
          <w:szCs w:val="32"/>
          <w:rtl/>
        </w:rPr>
        <w:t>أ</w:t>
      </w:r>
      <w:r w:rsidRPr="00107457">
        <w:rPr>
          <w:rFonts w:ascii="Traditional Arabic" w:hAnsi="Traditional Arabic" w:cs="Traditional Arabic"/>
          <w:color w:val="000000"/>
          <w:sz w:val="32"/>
          <w:szCs w:val="32"/>
          <w:rtl/>
        </w:rPr>
        <w:t xml:space="preserve">كبر البنوك الخاصة في البلاد حيث بلغ رأس ماله 100 مليون دولار ما يعادل 72 مليار دينار على الرغم من أن  البنوك الإسلامية تخضع لنفس القوانين واللوائح التي تتبعها البنوك التقليدية إلا أنها ضاعفت من أرباحها من  خلال صيغ الاستثمار الإسلامية </w:t>
      </w:r>
      <w:r w:rsidR="003D265D">
        <w:rPr>
          <w:rFonts w:ascii="Traditional Arabic" w:hAnsi="Traditional Arabic" w:cs="Traditional Arabic"/>
          <w:color w:val="000000"/>
          <w:sz w:val="32"/>
          <w:szCs w:val="32"/>
          <w:rtl/>
        </w:rPr>
        <w:t>حيث وصلت إلى 676 مليون دولار سن</w:t>
      </w:r>
      <w:r w:rsidR="003D265D">
        <w:rPr>
          <w:rFonts w:ascii="Traditional Arabic" w:hAnsi="Traditional Arabic" w:cs="Traditional Arabic" w:hint="cs"/>
          <w:color w:val="000000"/>
          <w:sz w:val="32"/>
          <w:szCs w:val="32"/>
          <w:rtl/>
        </w:rPr>
        <w:t>ة</w:t>
      </w:r>
      <w:r w:rsidRPr="00107457">
        <w:rPr>
          <w:rFonts w:ascii="Traditional Arabic" w:hAnsi="Traditional Arabic" w:cs="Traditional Arabic"/>
          <w:color w:val="000000"/>
          <w:sz w:val="32"/>
          <w:szCs w:val="32"/>
          <w:rtl/>
        </w:rPr>
        <w:t xml:space="preserve"> 2008</w:t>
      </w:r>
      <w:r w:rsidRPr="00C435F2">
        <w:rPr>
          <w:rFonts w:ascii="Traditional Arabic" w:hAnsi="Traditional Arabic" w:cs="Traditional Arabic"/>
          <w:color w:val="000000"/>
          <w:sz w:val="32"/>
          <w:szCs w:val="32"/>
          <w:rtl/>
        </w:rPr>
        <w:t xml:space="preserve"> بعدها شهدت البنوك الإسلامية الجزائرية ازدهارا كبيرا في السنوات الأخيرة</w:t>
      </w:r>
      <w:r w:rsidR="00975C18" w:rsidRPr="00C435F2">
        <w:rPr>
          <w:rFonts w:ascii="Traditional Arabic" w:hAnsi="Traditional Arabic" w:cs="Traditional Arabic"/>
          <w:color w:val="000000"/>
          <w:sz w:val="32"/>
          <w:szCs w:val="32"/>
          <w:rtl/>
        </w:rPr>
        <w:t xml:space="preserve"> حيث </w:t>
      </w:r>
      <w:r w:rsidR="00EE1317" w:rsidRPr="00C435F2">
        <w:rPr>
          <w:rFonts w:ascii="Traditional Arabic" w:hAnsi="Traditional Arabic" w:cs="Traditional Arabic"/>
          <w:color w:val="000000"/>
          <w:sz w:val="32"/>
          <w:szCs w:val="32"/>
          <w:rtl/>
        </w:rPr>
        <w:t>بدأت</w:t>
      </w:r>
      <w:r w:rsidR="00975C18" w:rsidRPr="00C435F2">
        <w:rPr>
          <w:rFonts w:ascii="Traditional Arabic" w:hAnsi="Traditional Arabic" w:cs="Traditional Arabic"/>
          <w:color w:val="000000"/>
          <w:sz w:val="32"/>
          <w:szCs w:val="32"/>
          <w:rtl/>
        </w:rPr>
        <w:t xml:space="preserve"> السلطات العمومية في الانفتاح على صيغ تمويلية </w:t>
      </w:r>
      <w:r w:rsidR="00EE1317" w:rsidRPr="00C435F2">
        <w:rPr>
          <w:rFonts w:ascii="Traditional Arabic" w:hAnsi="Traditional Arabic" w:cs="Traditional Arabic"/>
          <w:color w:val="000000"/>
          <w:sz w:val="32"/>
          <w:szCs w:val="32"/>
          <w:rtl/>
        </w:rPr>
        <w:t>إسلامية</w:t>
      </w:r>
      <w:r w:rsidR="00975C18" w:rsidRPr="00C435F2">
        <w:rPr>
          <w:rFonts w:ascii="Traditional Arabic" w:hAnsi="Traditional Arabic" w:cs="Traditional Arabic"/>
          <w:color w:val="000000"/>
          <w:sz w:val="32"/>
          <w:szCs w:val="32"/>
          <w:rtl/>
        </w:rPr>
        <w:t xml:space="preserve"> وبدائل للنظام </w:t>
      </w:r>
      <w:r w:rsidR="00EE1317" w:rsidRPr="00C435F2">
        <w:rPr>
          <w:rFonts w:ascii="Traditional Arabic" w:hAnsi="Traditional Arabic" w:cs="Traditional Arabic"/>
          <w:color w:val="000000"/>
          <w:sz w:val="32"/>
          <w:szCs w:val="32"/>
          <w:rtl/>
        </w:rPr>
        <w:t xml:space="preserve">الكلاسيكي كما </w:t>
      </w:r>
      <w:r w:rsidR="00975C18" w:rsidRPr="00C435F2">
        <w:rPr>
          <w:rFonts w:ascii="Traditional Arabic" w:hAnsi="Traditional Arabic" w:cs="Traditional Arabic"/>
          <w:color w:val="000000"/>
          <w:sz w:val="32"/>
          <w:szCs w:val="32"/>
          <w:rtl/>
        </w:rPr>
        <w:t xml:space="preserve"> تبنت </w:t>
      </w:r>
      <w:r w:rsidR="00EE1317" w:rsidRPr="00C435F2">
        <w:rPr>
          <w:rFonts w:ascii="Traditional Arabic" w:hAnsi="Traditional Arabic" w:cs="Traditional Arabic"/>
          <w:color w:val="000000"/>
          <w:sz w:val="32"/>
          <w:szCs w:val="32"/>
          <w:rtl/>
        </w:rPr>
        <w:t>إستراتيجية</w:t>
      </w:r>
      <w:r w:rsidRPr="00C435F2">
        <w:rPr>
          <w:rFonts w:ascii="Traditional Arabic" w:hAnsi="Traditional Arabic" w:cs="Traditional Arabic"/>
          <w:color w:val="000000"/>
          <w:sz w:val="32"/>
          <w:szCs w:val="32"/>
          <w:rtl/>
        </w:rPr>
        <w:t xml:space="preserve"> التحول الرقمي والتكنولوجيا المالية لتطوير عملها</w:t>
      </w:r>
      <w:r w:rsidR="00AA4315">
        <w:rPr>
          <w:rFonts w:ascii="Traditional Arabic" w:hAnsi="Traditional Arabic" w:cs="Traditional Arabic" w:hint="cs"/>
          <w:color w:val="000000"/>
          <w:sz w:val="32"/>
          <w:szCs w:val="32"/>
          <w:rtl/>
        </w:rPr>
        <w:t> </w:t>
      </w:r>
      <w:r w:rsidR="00AA4315">
        <w:rPr>
          <w:rFonts w:ascii="Traditional Arabic" w:hAnsi="Traditional Arabic" w:cs="Traditional Arabic" w:hint="cs"/>
          <w:color w:val="000000"/>
          <w:sz w:val="32"/>
          <w:szCs w:val="32"/>
          <w:rtl/>
          <w:lang w:bidi="ar-DZ"/>
        </w:rPr>
        <w:t>.</w:t>
      </w:r>
    </w:p>
    <w:p w14:paraId="6D6D5A1F" w14:textId="77777777" w:rsidR="008218A4" w:rsidRPr="00D96FCF" w:rsidRDefault="008218A4" w:rsidP="00D96FCF">
      <w:pPr>
        <w:pStyle w:val="Titre2"/>
        <w:bidi/>
        <w:spacing w:line="360" w:lineRule="auto"/>
        <w:rPr>
          <w:rFonts w:ascii="Traditional Arabic" w:hAnsi="Traditional Arabic" w:cs="Traditional Arabic"/>
          <w:color w:val="auto"/>
        </w:rPr>
      </w:pPr>
      <w:bookmarkStart w:id="172" w:name="_Toc199107532"/>
      <w:bookmarkStart w:id="173" w:name="_Toc199176489"/>
      <w:bookmarkStart w:id="174" w:name="_Toc199176734"/>
      <w:bookmarkStart w:id="175" w:name="_Toc199615997"/>
      <w:r w:rsidRPr="00D96FCF">
        <w:rPr>
          <w:rFonts w:ascii="Traditional Arabic" w:hAnsi="Traditional Arabic" w:cs="Traditional Arabic"/>
          <w:color w:val="auto"/>
          <w:sz w:val="32"/>
          <w:szCs w:val="32"/>
          <w:u w:val="single"/>
          <w:rtl/>
        </w:rPr>
        <w:lastRenderedPageBreak/>
        <w:t>المطلب الثان</w:t>
      </w:r>
      <w:r w:rsidRPr="00D96FCF">
        <w:rPr>
          <w:rFonts w:ascii="Traditional Arabic" w:hAnsi="Traditional Arabic" w:cs="Traditional Arabic"/>
          <w:color w:val="auto"/>
          <w:sz w:val="32"/>
          <w:szCs w:val="32"/>
          <w:rtl/>
        </w:rPr>
        <w:t>ي</w:t>
      </w:r>
      <w:r w:rsidR="00A915E6" w:rsidRPr="00D96FCF">
        <w:rPr>
          <w:rFonts w:ascii="Traditional Arabic" w:hAnsi="Traditional Arabic" w:cs="Traditional Arabic"/>
          <w:color w:val="auto"/>
          <w:sz w:val="32"/>
          <w:szCs w:val="32"/>
          <w:rtl/>
        </w:rPr>
        <w:t> </w:t>
      </w:r>
      <w:r w:rsidR="00A915E6" w:rsidRPr="00D96FCF">
        <w:rPr>
          <w:rFonts w:ascii="Traditional Arabic" w:hAnsi="Traditional Arabic" w:cs="Traditional Arabic"/>
          <w:color w:val="auto"/>
          <w:sz w:val="32"/>
          <w:szCs w:val="32"/>
        </w:rPr>
        <w:t>:</w:t>
      </w:r>
      <w:r w:rsidRPr="00D96FCF">
        <w:rPr>
          <w:rFonts w:ascii="Traditional Arabic" w:hAnsi="Traditional Arabic" w:cs="Traditional Arabic"/>
          <w:color w:val="auto"/>
          <w:sz w:val="32"/>
          <w:szCs w:val="32"/>
          <w:u w:val="single"/>
          <w:rtl/>
        </w:rPr>
        <w:t xml:space="preserve"> </w:t>
      </w:r>
      <w:r w:rsidRPr="00D96FCF">
        <w:rPr>
          <w:rFonts w:ascii="Traditional Arabic" w:hAnsi="Traditional Arabic" w:cs="Traditional Arabic"/>
          <w:color w:val="auto"/>
          <w:sz w:val="32"/>
          <w:szCs w:val="32"/>
          <w:rtl/>
        </w:rPr>
        <w:t>م</w:t>
      </w:r>
      <w:r w:rsidR="00887324" w:rsidRPr="00D96FCF">
        <w:rPr>
          <w:rFonts w:ascii="Traditional Arabic" w:hAnsi="Traditional Arabic" w:cs="Traditional Arabic"/>
          <w:color w:val="auto"/>
          <w:sz w:val="32"/>
          <w:szCs w:val="32"/>
          <w:rtl/>
          <w:lang w:bidi="ar-DZ"/>
        </w:rPr>
        <w:t>ت</w:t>
      </w:r>
      <w:r w:rsidRPr="00D96FCF">
        <w:rPr>
          <w:rFonts w:ascii="Traditional Arabic" w:hAnsi="Traditional Arabic" w:cs="Traditional Arabic"/>
          <w:color w:val="auto"/>
          <w:sz w:val="32"/>
          <w:szCs w:val="32"/>
          <w:rtl/>
        </w:rPr>
        <w:t>طلبات البنوك الإسلامية  في الجزائر</w:t>
      </w:r>
      <w:bookmarkEnd w:id="172"/>
      <w:bookmarkEnd w:id="173"/>
      <w:bookmarkEnd w:id="174"/>
      <w:bookmarkEnd w:id="175"/>
    </w:p>
    <w:p w14:paraId="1727561E" w14:textId="77777777" w:rsidR="008218A4" w:rsidRPr="00C435F2" w:rsidRDefault="008218A4" w:rsidP="00D96FCF">
      <w:pPr>
        <w:pStyle w:val="NormalWeb"/>
        <w:shd w:val="clear" w:color="auto" w:fill="FFFFFF"/>
        <w:bidi/>
        <w:spacing w:before="0" w:beforeAutospacing="0" w:after="120" w:afterAutospacing="0" w:line="360" w:lineRule="auto"/>
        <w:rPr>
          <w:rFonts w:ascii="Traditional Arabic" w:hAnsi="Traditional Arabic" w:cs="Traditional Arabic"/>
          <w:color w:val="000000"/>
          <w:sz w:val="32"/>
          <w:szCs w:val="32"/>
          <w:rtl/>
        </w:rPr>
      </w:pPr>
      <w:r w:rsidRPr="00D96FCF">
        <w:rPr>
          <w:rFonts w:ascii="Traditional Arabic" w:hAnsi="Traditional Arabic" w:cs="Traditional Arabic"/>
          <w:color w:val="000000"/>
          <w:sz w:val="32"/>
          <w:szCs w:val="32"/>
          <w:rtl/>
        </w:rPr>
        <w:t>تحتاج البنوك الإسلامية الجزائرية حت</w:t>
      </w:r>
      <w:r w:rsidR="00AA4315">
        <w:rPr>
          <w:rFonts w:ascii="Traditional Arabic" w:hAnsi="Traditional Arabic" w:cs="Traditional Arabic"/>
          <w:color w:val="000000"/>
          <w:sz w:val="32"/>
          <w:szCs w:val="32"/>
          <w:rtl/>
        </w:rPr>
        <w:t>ى تقدم خدماتها بشكل فعال إلى عد</w:t>
      </w:r>
      <w:r w:rsidR="00AA4315">
        <w:rPr>
          <w:rFonts w:ascii="Traditional Arabic" w:hAnsi="Traditional Arabic" w:cs="Traditional Arabic" w:hint="cs"/>
          <w:color w:val="000000"/>
          <w:sz w:val="32"/>
          <w:szCs w:val="32"/>
          <w:rtl/>
        </w:rPr>
        <w:t>ة</w:t>
      </w:r>
      <w:r w:rsidRPr="00D96FCF">
        <w:rPr>
          <w:rFonts w:ascii="Traditional Arabic" w:hAnsi="Traditional Arabic" w:cs="Traditional Arabic"/>
          <w:color w:val="000000"/>
          <w:sz w:val="32"/>
          <w:szCs w:val="32"/>
          <w:rtl/>
        </w:rPr>
        <w:t xml:space="preserve"> متطلبات من بينها</w:t>
      </w:r>
      <w:r w:rsidR="00AA4315">
        <w:rPr>
          <w:rFonts w:ascii="Traditional Arabic" w:hAnsi="Traditional Arabic" w:cs="Traditional Arabic" w:hint="cs"/>
          <w:color w:val="000000"/>
          <w:sz w:val="32"/>
          <w:szCs w:val="32"/>
          <w:rtl/>
        </w:rPr>
        <w:t> </w:t>
      </w:r>
      <w:r w:rsidR="00AA4315">
        <w:rPr>
          <w:rFonts w:ascii="Traditional Arabic" w:hAnsi="Traditional Arabic" w:cs="Traditional Arabic"/>
          <w:color w:val="000000"/>
          <w:sz w:val="32"/>
          <w:szCs w:val="32"/>
        </w:rPr>
        <w:t>:</w:t>
      </w:r>
      <w:r w:rsidR="00D33922" w:rsidRPr="00C435F2">
        <w:rPr>
          <w:rStyle w:val="Appelnotedebasdep"/>
          <w:rFonts w:ascii="Traditional Arabic" w:hAnsi="Traditional Arabic" w:cs="Traditional Arabic"/>
          <w:color w:val="000000"/>
          <w:sz w:val="32"/>
          <w:szCs w:val="32"/>
          <w:rtl/>
        </w:rPr>
        <w:footnoteReference w:id="57"/>
      </w:r>
    </w:p>
    <w:p w14:paraId="5B1F844E" w14:textId="77777777" w:rsidR="008218A4" w:rsidRPr="00C435F2" w:rsidRDefault="008218A4" w:rsidP="00C25908">
      <w:pPr>
        <w:pStyle w:val="NormalWeb"/>
        <w:numPr>
          <w:ilvl w:val="0"/>
          <w:numId w:val="22"/>
        </w:numPr>
        <w:shd w:val="clear" w:color="auto" w:fill="FFFFFF"/>
        <w:bidi/>
        <w:spacing w:before="0" w:beforeAutospacing="0" w:after="120" w:afterAutospacing="0" w:line="360" w:lineRule="auto"/>
        <w:ind w:left="360"/>
        <w:jc w:val="both"/>
        <w:rPr>
          <w:rFonts w:ascii="Traditional Arabic" w:hAnsi="Traditional Arabic" w:cs="Traditional Arabic"/>
          <w:color w:val="000000"/>
          <w:sz w:val="32"/>
          <w:szCs w:val="32"/>
        </w:rPr>
      </w:pPr>
      <w:r w:rsidRPr="00C435F2">
        <w:rPr>
          <w:rFonts w:ascii="Traditional Arabic" w:hAnsi="Traditional Arabic" w:cs="Traditional Arabic"/>
          <w:b/>
          <w:bCs/>
          <w:color w:val="000000"/>
          <w:sz w:val="32"/>
          <w:szCs w:val="32"/>
          <w:rtl/>
        </w:rPr>
        <w:t>تقنين العمل المصرفي</w:t>
      </w:r>
      <w:r w:rsidRPr="00C435F2">
        <w:rPr>
          <w:rFonts w:ascii="Traditional Arabic" w:hAnsi="Traditional Arabic" w:cs="Traditional Arabic"/>
          <w:color w:val="000000"/>
          <w:sz w:val="32"/>
          <w:szCs w:val="32"/>
          <w:rtl/>
        </w:rPr>
        <w:t xml:space="preserve"> </w:t>
      </w:r>
    </w:p>
    <w:p w14:paraId="63238225" w14:textId="77777777" w:rsidR="008218A4" w:rsidRPr="00C435F2" w:rsidRDefault="008218A4" w:rsidP="004367AD">
      <w:pPr>
        <w:pStyle w:val="NormalWeb"/>
        <w:shd w:val="clear" w:color="auto" w:fill="FFFFFF"/>
        <w:bidi/>
        <w:spacing w:before="0" w:beforeAutospacing="0" w:after="120" w:afterAutospacing="0" w:line="360" w:lineRule="auto"/>
        <w:ind w:left="360"/>
        <w:jc w:val="both"/>
        <w:rPr>
          <w:rFonts w:ascii="Traditional Arabic" w:hAnsi="Traditional Arabic" w:cs="Traditional Arabic"/>
          <w:color w:val="000000"/>
          <w:sz w:val="32"/>
          <w:szCs w:val="32"/>
        </w:rPr>
      </w:pPr>
      <w:r w:rsidRPr="00C435F2">
        <w:rPr>
          <w:rFonts w:ascii="Traditional Arabic" w:hAnsi="Traditional Arabic" w:cs="Traditional Arabic"/>
          <w:color w:val="000000"/>
          <w:sz w:val="32"/>
          <w:szCs w:val="32"/>
          <w:rtl/>
        </w:rPr>
        <w:t xml:space="preserve"> وذلك بوضع تشريعات وقوانين تتضمن القانون الخاص بعمل البنك الإسلامي والإشراف والرقابة ومعايير المحاسبة والمراجعة تفاديا للمشاكل وسن  قوانين تخدم مصالحها من قبل خبراء شرعيين وقانونيين مختصين</w:t>
      </w:r>
    </w:p>
    <w:p w14:paraId="6444AF2A" w14:textId="77777777" w:rsidR="008218A4" w:rsidRPr="00C435F2" w:rsidRDefault="008218A4" w:rsidP="00C25908">
      <w:pPr>
        <w:pStyle w:val="NormalWeb"/>
        <w:numPr>
          <w:ilvl w:val="0"/>
          <w:numId w:val="22"/>
        </w:numPr>
        <w:shd w:val="clear" w:color="auto" w:fill="FFFFFF"/>
        <w:bidi/>
        <w:spacing w:before="0" w:beforeAutospacing="0" w:after="120" w:afterAutospacing="0" w:line="360" w:lineRule="auto"/>
        <w:ind w:left="360"/>
        <w:jc w:val="both"/>
        <w:rPr>
          <w:rFonts w:ascii="Traditional Arabic" w:hAnsi="Traditional Arabic" w:cs="Traditional Arabic"/>
          <w:color w:val="000000"/>
          <w:sz w:val="32"/>
          <w:szCs w:val="32"/>
        </w:rPr>
      </w:pPr>
      <w:r w:rsidRPr="00C435F2">
        <w:rPr>
          <w:rFonts w:ascii="Traditional Arabic" w:hAnsi="Traditional Arabic" w:cs="Traditional Arabic"/>
          <w:b/>
          <w:bCs/>
          <w:color w:val="000000"/>
          <w:sz w:val="32"/>
          <w:szCs w:val="32"/>
          <w:rtl/>
        </w:rPr>
        <w:t>تنظيم العلاقة بين المصارف الإسلامية والبنك المركزي</w:t>
      </w:r>
      <w:r w:rsidRPr="00C435F2">
        <w:rPr>
          <w:rFonts w:ascii="Traditional Arabic" w:hAnsi="Traditional Arabic" w:cs="Traditional Arabic"/>
          <w:color w:val="000000"/>
          <w:sz w:val="32"/>
          <w:szCs w:val="32"/>
          <w:rtl/>
        </w:rPr>
        <w:t xml:space="preserve"> </w:t>
      </w:r>
    </w:p>
    <w:p w14:paraId="3A00C369" w14:textId="77777777" w:rsidR="008218A4" w:rsidRPr="00C435F2" w:rsidRDefault="008218A4" w:rsidP="004367AD">
      <w:pPr>
        <w:pStyle w:val="NormalWeb"/>
        <w:shd w:val="clear" w:color="auto" w:fill="FFFFFF"/>
        <w:bidi/>
        <w:spacing w:before="0" w:beforeAutospacing="0" w:after="120" w:afterAutospacing="0" w:line="360" w:lineRule="auto"/>
        <w:ind w:left="360"/>
        <w:jc w:val="both"/>
        <w:rPr>
          <w:rFonts w:ascii="Traditional Arabic" w:hAnsi="Traditional Arabic" w:cs="Traditional Arabic"/>
          <w:color w:val="000000"/>
          <w:sz w:val="32"/>
          <w:szCs w:val="32"/>
        </w:rPr>
      </w:pPr>
      <w:r w:rsidRPr="00C435F2">
        <w:rPr>
          <w:rFonts w:ascii="Traditional Arabic" w:hAnsi="Traditional Arabic" w:cs="Traditional Arabic"/>
          <w:color w:val="000000"/>
          <w:sz w:val="32"/>
          <w:szCs w:val="32"/>
          <w:rtl/>
        </w:rPr>
        <w:t>تتميز علاقة البنك المر</w:t>
      </w:r>
      <w:r w:rsidR="00F31F00">
        <w:rPr>
          <w:rFonts w:ascii="Traditional Arabic" w:hAnsi="Traditional Arabic" w:cs="Traditional Arabic"/>
          <w:color w:val="000000"/>
          <w:sz w:val="32"/>
          <w:szCs w:val="32"/>
          <w:rtl/>
        </w:rPr>
        <w:t>كزي مع المصارف الإسلامية عن بقي</w:t>
      </w:r>
      <w:r w:rsidR="00F31F00">
        <w:rPr>
          <w:rFonts w:ascii="Traditional Arabic" w:hAnsi="Traditional Arabic" w:cs="Traditional Arabic" w:hint="cs"/>
          <w:color w:val="000000"/>
          <w:sz w:val="32"/>
          <w:szCs w:val="32"/>
          <w:rtl/>
        </w:rPr>
        <w:t>ة</w:t>
      </w:r>
      <w:r w:rsidRPr="00C435F2">
        <w:rPr>
          <w:rFonts w:ascii="Traditional Arabic" w:hAnsi="Traditional Arabic" w:cs="Traditional Arabic"/>
          <w:color w:val="000000"/>
          <w:sz w:val="32"/>
          <w:szCs w:val="32"/>
          <w:rtl/>
        </w:rPr>
        <w:t xml:space="preserve"> البنوك الأخرى وهذا بإتباع قوانين رقابية تتلاءم مع طبيعة العمل المصرفي الإسلامي من خلال</w:t>
      </w:r>
      <w:r w:rsidR="00D2718D" w:rsidRPr="00C435F2">
        <w:rPr>
          <w:rFonts w:ascii="Traditional Arabic" w:hAnsi="Traditional Arabic" w:cs="Traditional Arabic"/>
          <w:color w:val="000000"/>
          <w:sz w:val="32"/>
          <w:szCs w:val="32"/>
          <w:rtl/>
        </w:rPr>
        <w:t xml:space="preserve"> </w:t>
      </w:r>
      <w:r w:rsidR="00D2718D" w:rsidRPr="00C435F2">
        <w:rPr>
          <w:rStyle w:val="Appelnotedebasdep"/>
          <w:rFonts w:ascii="Traditional Arabic" w:hAnsi="Traditional Arabic" w:cs="Traditional Arabic"/>
          <w:color w:val="000000"/>
          <w:sz w:val="32"/>
          <w:szCs w:val="32"/>
          <w:rtl/>
        </w:rPr>
        <w:footnoteReference w:id="58"/>
      </w:r>
    </w:p>
    <w:p w14:paraId="4A55753A" w14:textId="77777777" w:rsidR="008218A4" w:rsidRPr="00C435F2" w:rsidRDefault="008218A4" w:rsidP="004367AD">
      <w:pPr>
        <w:pStyle w:val="NormalWeb"/>
        <w:shd w:val="clear" w:color="auto" w:fill="FFFFFF"/>
        <w:bidi/>
        <w:spacing w:before="0" w:beforeAutospacing="0" w:after="120" w:afterAutospacing="0" w:line="360" w:lineRule="auto"/>
        <w:ind w:left="360"/>
        <w:jc w:val="both"/>
        <w:rPr>
          <w:rFonts w:ascii="Traditional Arabic" w:hAnsi="Traditional Arabic" w:cs="Traditional Arabic"/>
          <w:color w:val="000000"/>
          <w:sz w:val="32"/>
          <w:szCs w:val="32"/>
          <w:rtl/>
        </w:rPr>
      </w:pPr>
      <w:r w:rsidRPr="00C435F2">
        <w:rPr>
          <w:rFonts w:ascii="Traditional Arabic" w:hAnsi="Traditional Arabic" w:cs="Traditional Arabic"/>
          <w:b/>
          <w:bCs/>
          <w:color w:val="000000"/>
          <w:sz w:val="32"/>
          <w:szCs w:val="32"/>
        </w:rPr>
        <w:t>1</w:t>
      </w:r>
      <w:r w:rsidR="00062E09">
        <w:rPr>
          <w:rFonts w:ascii="Traditional Arabic" w:hAnsi="Traditional Arabic" w:cs="Traditional Arabic"/>
          <w:b/>
          <w:bCs/>
          <w:color w:val="000000"/>
          <w:sz w:val="32"/>
          <w:szCs w:val="32"/>
          <w:rtl/>
        </w:rPr>
        <w:t xml:space="preserve"> نسب</w:t>
      </w:r>
      <w:r w:rsidR="00062E09">
        <w:rPr>
          <w:rFonts w:ascii="Traditional Arabic" w:hAnsi="Traditional Arabic" w:cs="Traditional Arabic" w:hint="cs"/>
          <w:b/>
          <w:bCs/>
          <w:color w:val="000000"/>
          <w:sz w:val="32"/>
          <w:szCs w:val="32"/>
          <w:rtl/>
          <w:lang w:bidi="ar-DZ"/>
        </w:rPr>
        <w:t>ة</w:t>
      </w:r>
      <w:r w:rsidRPr="00C435F2">
        <w:rPr>
          <w:rFonts w:ascii="Traditional Arabic" w:hAnsi="Traditional Arabic" w:cs="Traditional Arabic"/>
          <w:b/>
          <w:bCs/>
          <w:color w:val="000000"/>
          <w:sz w:val="32"/>
          <w:szCs w:val="32"/>
          <w:rtl/>
        </w:rPr>
        <w:t xml:space="preserve"> السيولة</w:t>
      </w:r>
      <w:r w:rsidR="00F31F00">
        <w:rPr>
          <w:rFonts w:ascii="Traditional Arabic" w:hAnsi="Traditional Arabic" w:cs="Traditional Arabic"/>
          <w:color w:val="000000"/>
          <w:sz w:val="32"/>
          <w:szCs w:val="32"/>
          <w:rtl/>
        </w:rPr>
        <w:t xml:space="preserve">  يجب أن تكون نسب</w:t>
      </w:r>
      <w:r w:rsidR="00F31F00">
        <w:rPr>
          <w:rFonts w:ascii="Traditional Arabic" w:hAnsi="Traditional Arabic" w:cs="Traditional Arabic" w:hint="cs"/>
          <w:color w:val="000000"/>
          <w:sz w:val="32"/>
          <w:szCs w:val="32"/>
          <w:rtl/>
        </w:rPr>
        <w:t>ة</w:t>
      </w:r>
      <w:r w:rsidR="00F31F00">
        <w:rPr>
          <w:rFonts w:ascii="Traditional Arabic" w:hAnsi="Traditional Arabic" w:cs="Traditional Arabic"/>
          <w:color w:val="000000"/>
          <w:sz w:val="32"/>
          <w:szCs w:val="32"/>
          <w:rtl/>
        </w:rPr>
        <w:t xml:space="preserve"> </w:t>
      </w:r>
      <w:r w:rsidRPr="00C435F2">
        <w:rPr>
          <w:rFonts w:ascii="Traditional Arabic" w:hAnsi="Traditional Arabic" w:cs="Traditional Arabic"/>
          <w:color w:val="000000"/>
          <w:sz w:val="32"/>
          <w:szCs w:val="32"/>
          <w:rtl/>
        </w:rPr>
        <w:t>سيولة البنوك الإسلامية</w:t>
      </w:r>
      <w:r w:rsidR="00F31F00">
        <w:rPr>
          <w:rFonts w:ascii="Traditional Arabic" w:hAnsi="Traditional Arabic" w:cs="Traditional Arabic"/>
          <w:color w:val="000000"/>
          <w:sz w:val="32"/>
          <w:szCs w:val="32"/>
          <w:rtl/>
        </w:rPr>
        <w:t xml:space="preserve"> لدى البنك المركزي منخفضة مقارن</w:t>
      </w:r>
      <w:r w:rsidR="00F31F00">
        <w:rPr>
          <w:rFonts w:ascii="Traditional Arabic" w:hAnsi="Traditional Arabic" w:cs="Traditional Arabic" w:hint="cs"/>
          <w:color w:val="000000"/>
          <w:sz w:val="32"/>
          <w:szCs w:val="32"/>
          <w:rtl/>
        </w:rPr>
        <w:t>ة</w:t>
      </w:r>
      <w:r w:rsidR="00062E09">
        <w:rPr>
          <w:rFonts w:ascii="Traditional Arabic" w:hAnsi="Traditional Arabic" w:cs="Traditional Arabic"/>
          <w:color w:val="000000"/>
          <w:sz w:val="32"/>
          <w:szCs w:val="32"/>
          <w:rtl/>
        </w:rPr>
        <w:t xml:space="preserve"> بس</w:t>
      </w:r>
      <w:r w:rsidR="00062E09">
        <w:rPr>
          <w:rFonts w:ascii="Traditional Arabic" w:hAnsi="Traditional Arabic" w:cs="Traditional Arabic" w:hint="cs"/>
          <w:color w:val="000000"/>
          <w:sz w:val="32"/>
          <w:szCs w:val="32"/>
          <w:rtl/>
        </w:rPr>
        <w:t>ي</w:t>
      </w:r>
      <w:r w:rsidR="00062E09">
        <w:rPr>
          <w:rFonts w:ascii="Traditional Arabic" w:hAnsi="Traditional Arabic" w:cs="Traditional Arabic"/>
          <w:color w:val="000000"/>
          <w:sz w:val="32"/>
          <w:szCs w:val="32"/>
          <w:rtl/>
        </w:rPr>
        <w:t>ول</w:t>
      </w:r>
      <w:r w:rsidR="00062E09">
        <w:rPr>
          <w:rFonts w:ascii="Traditional Arabic" w:hAnsi="Traditional Arabic" w:cs="Traditional Arabic" w:hint="cs"/>
          <w:color w:val="000000"/>
          <w:sz w:val="32"/>
          <w:szCs w:val="32"/>
          <w:rtl/>
        </w:rPr>
        <w:t>ة</w:t>
      </w:r>
      <w:r w:rsidRPr="00C435F2">
        <w:rPr>
          <w:rFonts w:ascii="Traditional Arabic" w:hAnsi="Traditional Arabic" w:cs="Traditional Arabic"/>
          <w:color w:val="000000"/>
          <w:sz w:val="32"/>
          <w:szCs w:val="32"/>
          <w:rtl/>
        </w:rPr>
        <w:t xml:space="preserve"> البنوك التجارية الأخرى بالنظر إلى مكونات الأصول السائلة</w:t>
      </w:r>
      <w:r w:rsidR="00FE1227">
        <w:rPr>
          <w:rFonts w:ascii="Traditional Arabic" w:hAnsi="Traditional Arabic" w:cs="Traditional Arabic" w:hint="cs"/>
          <w:color w:val="000000"/>
          <w:sz w:val="32"/>
          <w:szCs w:val="32"/>
          <w:rtl/>
        </w:rPr>
        <w:t>.</w:t>
      </w:r>
    </w:p>
    <w:p w14:paraId="4B7F02FE" w14:textId="77777777" w:rsidR="008218A4" w:rsidRPr="00C435F2" w:rsidRDefault="008218A4" w:rsidP="004367AD">
      <w:pPr>
        <w:pStyle w:val="NormalWeb"/>
        <w:shd w:val="clear" w:color="auto" w:fill="FFFFFF"/>
        <w:bidi/>
        <w:spacing w:before="0" w:beforeAutospacing="0" w:after="120" w:afterAutospacing="0" w:line="360" w:lineRule="auto"/>
        <w:jc w:val="both"/>
        <w:rPr>
          <w:rFonts w:ascii="Traditional Arabic" w:hAnsi="Traditional Arabic" w:cs="Traditional Arabic"/>
          <w:color w:val="000000"/>
          <w:sz w:val="32"/>
          <w:szCs w:val="32"/>
        </w:rPr>
      </w:pPr>
      <w:r w:rsidRPr="00C435F2">
        <w:rPr>
          <w:rFonts w:ascii="Traditional Arabic" w:hAnsi="Traditional Arabic" w:cs="Traditional Arabic"/>
          <w:color w:val="000000"/>
          <w:sz w:val="32"/>
          <w:szCs w:val="32"/>
        </w:rPr>
        <w:t>2</w:t>
      </w:r>
      <w:r w:rsidRPr="00C435F2">
        <w:rPr>
          <w:rFonts w:ascii="Traditional Arabic" w:hAnsi="Traditional Arabic" w:cs="Traditional Arabic"/>
          <w:color w:val="000000"/>
          <w:sz w:val="32"/>
          <w:szCs w:val="32"/>
          <w:rtl/>
        </w:rPr>
        <w:t xml:space="preserve"> </w:t>
      </w:r>
      <w:r w:rsidRPr="00C435F2">
        <w:rPr>
          <w:rFonts w:ascii="Traditional Arabic" w:hAnsi="Traditional Arabic" w:cs="Traditional Arabic"/>
          <w:b/>
          <w:bCs/>
          <w:color w:val="000000"/>
          <w:sz w:val="32"/>
          <w:szCs w:val="32"/>
          <w:rtl/>
        </w:rPr>
        <w:t>معدل كفاية رأس المال</w:t>
      </w:r>
      <w:r w:rsidR="00646CB4">
        <w:rPr>
          <w:rFonts w:ascii="Traditional Arabic" w:hAnsi="Traditional Arabic" w:cs="Traditional Arabic"/>
          <w:color w:val="000000"/>
          <w:sz w:val="32"/>
          <w:szCs w:val="32"/>
          <w:rtl/>
        </w:rPr>
        <w:t xml:space="preserve"> يسمى نسب</w:t>
      </w:r>
      <w:r w:rsidR="00646CB4">
        <w:rPr>
          <w:rFonts w:ascii="Traditional Arabic" w:hAnsi="Traditional Arabic" w:cs="Traditional Arabic" w:hint="cs"/>
          <w:color w:val="000000"/>
          <w:sz w:val="32"/>
          <w:szCs w:val="32"/>
          <w:rtl/>
        </w:rPr>
        <w:t>ة</w:t>
      </w:r>
      <w:r w:rsidRPr="00C435F2">
        <w:rPr>
          <w:rFonts w:ascii="Traditional Arabic" w:hAnsi="Traditional Arabic" w:cs="Traditional Arabic"/>
          <w:color w:val="000000"/>
          <w:sz w:val="32"/>
          <w:szCs w:val="32"/>
          <w:rtl/>
        </w:rPr>
        <w:t xml:space="preserve"> بازل 2 وهو معتمد من قبل مجلس الخدمات المالية الإسلامية  </w:t>
      </w:r>
      <w:r w:rsidRPr="00C435F2">
        <w:rPr>
          <w:rFonts w:ascii="Traditional Arabic" w:hAnsi="Traditional Arabic" w:cs="Traditional Arabic"/>
          <w:color w:val="000000"/>
          <w:sz w:val="32"/>
          <w:szCs w:val="32"/>
        </w:rPr>
        <w:t xml:space="preserve">  </w:t>
      </w:r>
      <w:r w:rsidR="001B0CDD">
        <w:rPr>
          <w:rFonts w:ascii="Traditional Arabic" w:hAnsi="Traditional Arabic" w:cs="Traditional Arabic" w:hint="cs"/>
          <w:color w:val="000000"/>
          <w:sz w:val="32"/>
          <w:szCs w:val="32"/>
          <w:rtl/>
        </w:rPr>
        <w:t>.</w:t>
      </w:r>
      <w:r w:rsidR="00646CB4">
        <w:rPr>
          <w:rFonts w:ascii="Traditional Arabic" w:hAnsi="Traditional Arabic" w:cs="Traditional Arabic" w:hint="cs"/>
          <w:color w:val="000000"/>
          <w:sz w:val="32"/>
          <w:szCs w:val="32"/>
          <w:rtl/>
        </w:rPr>
        <w:t xml:space="preserve">                                  </w:t>
      </w:r>
      <w:r w:rsidRPr="00C435F2">
        <w:rPr>
          <w:rFonts w:ascii="Traditional Arabic" w:hAnsi="Traditional Arabic" w:cs="Traditional Arabic"/>
          <w:color w:val="000000"/>
          <w:sz w:val="32"/>
          <w:szCs w:val="32"/>
        </w:rPr>
        <w:t>IFSB</w:t>
      </w:r>
      <w:r w:rsidR="00646CB4">
        <w:rPr>
          <w:rFonts w:ascii="Traditional Arabic" w:hAnsi="Traditional Arabic" w:cs="Traditional Arabic"/>
          <w:color w:val="000000"/>
          <w:sz w:val="32"/>
          <w:szCs w:val="32"/>
          <w:rtl/>
        </w:rPr>
        <w:t>الصادر بماليزيا سن</w:t>
      </w:r>
      <w:r w:rsidR="00646CB4">
        <w:rPr>
          <w:rFonts w:ascii="Traditional Arabic" w:hAnsi="Traditional Arabic" w:cs="Traditional Arabic" w:hint="cs"/>
          <w:color w:val="000000"/>
          <w:sz w:val="32"/>
          <w:szCs w:val="32"/>
          <w:rtl/>
        </w:rPr>
        <w:t>ة</w:t>
      </w:r>
      <w:r w:rsidR="00646CB4">
        <w:rPr>
          <w:rFonts w:ascii="Traditional Arabic" w:hAnsi="Traditional Arabic" w:cs="Traditional Arabic"/>
          <w:color w:val="000000"/>
          <w:sz w:val="32"/>
          <w:szCs w:val="32"/>
          <w:rtl/>
        </w:rPr>
        <w:t xml:space="preserve"> 2005 وهي مطبق</w:t>
      </w:r>
      <w:r w:rsidR="00646CB4">
        <w:rPr>
          <w:rFonts w:ascii="Traditional Arabic" w:hAnsi="Traditional Arabic" w:cs="Traditional Arabic" w:hint="cs"/>
          <w:color w:val="000000"/>
          <w:sz w:val="32"/>
          <w:szCs w:val="32"/>
          <w:rtl/>
        </w:rPr>
        <w:t>ة</w:t>
      </w:r>
      <w:r w:rsidRPr="00C435F2">
        <w:rPr>
          <w:rFonts w:ascii="Traditional Arabic" w:hAnsi="Traditional Arabic" w:cs="Traditional Arabic"/>
          <w:color w:val="000000"/>
          <w:sz w:val="32"/>
          <w:szCs w:val="32"/>
          <w:rtl/>
        </w:rPr>
        <w:t xml:space="preserve"> عالميا منذ 2007 أما في ال</w:t>
      </w:r>
      <w:r w:rsidR="00646CB4">
        <w:rPr>
          <w:rFonts w:ascii="Traditional Arabic" w:hAnsi="Traditional Arabic" w:cs="Traditional Arabic"/>
          <w:color w:val="000000"/>
          <w:sz w:val="32"/>
          <w:szCs w:val="32"/>
          <w:rtl/>
        </w:rPr>
        <w:t>بنوك الجزائرية لا تزال تطبق نسب</w:t>
      </w:r>
      <w:r w:rsidR="00646CB4">
        <w:rPr>
          <w:rFonts w:ascii="Traditional Arabic" w:hAnsi="Traditional Arabic" w:cs="Traditional Arabic" w:hint="cs"/>
          <w:color w:val="000000"/>
          <w:sz w:val="32"/>
          <w:szCs w:val="32"/>
          <w:rtl/>
        </w:rPr>
        <w:t>ة</w:t>
      </w:r>
      <w:r w:rsidR="00646CB4">
        <w:rPr>
          <w:rFonts w:ascii="Traditional Arabic" w:hAnsi="Traditional Arabic" w:cs="Traditional Arabic"/>
          <w:color w:val="000000"/>
          <w:sz w:val="32"/>
          <w:szCs w:val="32"/>
          <w:rtl/>
        </w:rPr>
        <w:t xml:space="preserve"> </w:t>
      </w:r>
      <w:r w:rsidR="00646CB4">
        <w:rPr>
          <w:rFonts w:ascii="Traditional Arabic" w:hAnsi="Traditional Arabic" w:cs="Traditional Arabic" w:hint="cs"/>
          <w:color w:val="000000"/>
          <w:sz w:val="32"/>
          <w:szCs w:val="32"/>
          <w:rtl/>
        </w:rPr>
        <w:t xml:space="preserve">بازل </w:t>
      </w:r>
      <w:r w:rsidRPr="00C435F2">
        <w:rPr>
          <w:rFonts w:ascii="Traditional Arabic" w:hAnsi="Traditional Arabic" w:cs="Traditional Arabic"/>
          <w:color w:val="000000"/>
          <w:sz w:val="32"/>
          <w:szCs w:val="32"/>
          <w:rtl/>
        </w:rPr>
        <w:t xml:space="preserve"> واحد </w:t>
      </w:r>
      <w:r w:rsidR="001B0CDD">
        <w:rPr>
          <w:rFonts w:ascii="Traditional Arabic" w:hAnsi="Traditional Arabic" w:cs="Traditional Arabic" w:hint="cs"/>
          <w:color w:val="000000"/>
          <w:sz w:val="32"/>
          <w:szCs w:val="32"/>
          <w:rtl/>
        </w:rPr>
        <w:t>.</w:t>
      </w:r>
    </w:p>
    <w:p w14:paraId="62A2AAB4" w14:textId="77777777" w:rsidR="008218A4" w:rsidRPr="00C435F2" w:rsidRDefault="008218A4" w:rsidP="00C25908">
      <w:pPr>
        <w:pStyle w:val="NormalWeb"/>
        <w:numPr>
          <w:ilvl w:val="0"/>
          <w:numId w:val="28"/>
        </w:numPr>
        <w:shd w:val="clear" w:color="auto" w:fill="FFFFFF"/>
        <w:bidi/>
        <w:spacing w:before="0" w:beforeAutospacing="0" w:after="120" w:afterAutospacing="0" w:line="360" w:lineRule="auto"/>
        <w:jc w:val="both"/>
        <w:rPr>
          <w:rFonts w:ascii="Traditional Arabic" w:hAnsi="Traditional Arabic" w:cs="Traditional Arabic"/>
          <w:color w:val="000000"/>
          <w:sz w:val="32"/>
          <w:szCs w:val="32"/>
        </w:rPr>
      </w:pPr>
      <w:r w:rsidRPr="00C435F2">
        <w:rPr>
          <w:rFonts w:ascii="Traditional Arabic" w:hAnsi="Traditional Arabic" w:cs="Traditional Arabic"/>
          <w:b/>
          <w:bCs/>
          <w:color w:val="000000"/>
          <w:sz w:val="32"/>
          <w:szCs w:val="32"/>
          <w:rtl/>
        </w:rPr>
        <w:t>معدل كفاية رأس المال</w:t>
      </w:r>
      <w:r w:rsidRPr="00C435F2">
        <w:rPr>
          <w:rFonts w:ascii="Traditional Arabic" w:hAnsi="Traditional Arabic" w:cs="Traditional Arabic"/>
          <w:color w:val="000000"/>
          <w:sz w:val="32"/>
          <w:szCs w:val="32"/>
          <w:rtl/>
        </w:rPr>
        <w:t xml:space="preserve"> هو معدل رأس المال إلى الأصول المرجحة بأوزان المخاطر تضاف إليه الأعمال و</w:t>
      </w:r>
      <w:r w:rsidRPr="00C435F2">
        <w:rPr>
          <w:rFonts w:ascii="Traditional Arabic" w:hAnsi="Traditional Arabic" w:cs="Traditional Arabic"/>
          <w:color w:val="000000"/>
          <w:sz w:val="32"/>
          <w:szCs w:val="32"/>
        </w:rPr>
        <w:t xml:space="preserve"> </w:t>
      </w:r>
      <w:r w:rsidRPr="00C435F2">
        <w:rPr>
          <w:rFonts w:ascii="Traditional Arabic" w:hAnsi="Traditional Arabic" w:cs="Traditional Arabic"/>
          <w:color w:val="000000"/>
          <w:sz w:val="32"/>
          <w:szCs w:val="32"/>
          <w:rtl/>
        </w:rPr>
        <w:t xml:space="preserve">الأنشطة خارج الميزانية </w:t>
      </w:r>
      <w:r w:rsidR="001B0CDD">
        <w:rPr>
          <w:rFonts w:ascii="Traditional Arabic" w:hAnsi="Traditional Arabic" w:cs="Traditional Arabic" w:hint="cs"/>
          <w:color w:val="000000"/>
          <w:sz w:val="32"/>
          <w:szCs w:val="32"/>
          <w:rtl/>
        </w:rPr>
        <w:t>.</w:t>
      </w:r>
    </w:p>
    <w:p w14:paraId="157BB2D4" w14:textId="77777777" w:rsidR="008218A4" w:rsidRPr="00C435F2" w:rsidRDefault="008218A4" w:rsidP="004367AD">
      <w:pPr>
        <w:pStyle w:val="NormalWeb"/>
        <w:shd w:val="clear" w:color="auto" w:fill="FFFFFF"/>
        <w:bidi/>
        <w:spacing w:before="0" w:beforeAutospacing="0" w:after="120" w:afterAutospacing="0" w:line="360" w:lineRule="auto"/>
        <w:jc w:val="both"/>
        <w:rPr>
          <w:rFonts w:ascii="Traditional Arabic" w:hAnsi="Traditional Arabic" w:cs="Traditional Arabic"/>
          <w:color w:val="000000"/>
          <w:sz w:val="32"/>
          <w:szCs w:val="32"/>
          <w:rtl/>
        </w:rPr>
      </w:pPr>
      <w:r w:rsidRPr="00C435F2">
        <w:rPr>
          <w:rFonts w:ascii="Traditional Arabic" w:hAnsi="Traditional Arabic" w:cs="Traditional Arabic"/>
          <w:b/>
          <w:bCs/>
          <w:color w:val="000000"/>
          <w:sz w:val="32"/>
          <w:szCs w:val="32"/>
        </w:rPr>
        <w:lastRenderedPageBreak/>
        <w:t xml:space="preserve"> 3</w:t>
      </w:r>
      <w:r w:rsidRPr="00C435F2">
        <w:rPr>
          <w:rFonts w:ascii="Traditional Arabic" w:hAnsi="Traditional Arabic" w:cs="Traditional Arabic"/>
          <w:b/>
          <w:bCs/>
          <w:color w:val="000000"/>
          <w:sz w:val="32"/>
          <w:szCs w:val="32"/>
          <w:rtl/>
        </w:rPr>
        <w:t>نسبة  الاحتياط</w:t>
      </w:r>
      <w:r w:rsidR="001E2639">
        <w:rPr>
          <w:rFonts w:ascii="Traditional Arabic" w:hAnsi="Traditional Arabic" w:cs="Traditional Arabic" w:hint="cs"/>
          <w:b/>
          <w:bCs/>
          <w:color w:val="000000"/>
          <w:sz w:val="32"/>
          <w:szCs w:val="32"/>
          <w:rtl/>
        </w:rPr>
        <w:t>ي</w:t>
      </w:r>
      <w:r w:rsidRPr="00C435F2">
        <w:rPr>
          <w:rFonts w:ascii="Traditional Arabic" w:hAnsi="Traditional Arabic" w:cs="Traditional Arabic"/>
          <w:b/>
          <w:bCs/>
          <w:color w:val="000000"/>
          <w:sz w:val="32"/>
          <w:szCs w:val="32"/>
          <w:rtl/>
        </w:rPr>
        <w:t xml:space="preserve"> القانوني</w:t>
      </w:r>
      <w:r w:rsidR="001B0CDD">
        <w:rPr>
          <w:rFonts w:ascii="Traditional Arabic" w:hAnsi="Traditional Arabic" w:cs="Traditional Arabic"/>
          <w:color w:val="000000"/>
          <w:sz w:val="32"/>
          <w:szCs w:val="32"/>
          <w:rtl/>
        </w:rPr>
        <w:t xml:space="preserve">   يحتفظ البنك المركزي بنسب</w:t>
      </w:r>
      <w:r w:rsidR="001B0CDD">
        <w:rPr>
          <w:rFonts w:ascii="Traditional Arabic" w:hAnsi="Traditional Arabic" w:cs="Traditional Arabic" w:hint="cs"/>
          <w:color w:val="000000"/>
          <w:sz w:val="32"/>
          <w:szCs w:val="32"/>
          <w:rtl/>
        </w:rPr>
        <w:t>ة</w:t>
      </w:r>
      <w:r w:rsidRPr="00C435F2">
        <w:rPr>
          <w:rFonts w:ascii="Traditional Arabic" w:hAnsi="Traditional Arabic" w:cs="Traditional Arabic"/>
          <w:color w:val="000000"/>
          <w:sz w:val="32"/>
          <w:szCs w:val="32"/>
          <w:rtl/>
        </w:rPr>
        <w:t xml:space="preserve"> من الأموال المودعة لدى البنوك التجارية لحماية المودعين والتحكم في المعروض النقدي ويجب أن تكون نسبة الاحتياطي القانوني لدى البنك ال</w:t>
      </w:r>
      <w:r w:rsidR="001B0CDD">
        <w:rPr>
          <w:rFonts w:ascii="Traditional Arabic" w:hAnsi="Traditional Arabic" w:cs="Traditional Arabic"/>
          <w:color w:val="000000"/>
          <w:sz w:val="32"/>
          <w:szCs w:val="32"/>
          <w:rtl/>
        </w:rPr>
        <w:t xml:space="preserve">مركزي الخاصة بالبنوك الإسلامية </w:t>
      </w:r>
      <w:r w:rsidR="001B0CDD">
        <w:rPr>
          <w:rFonts w:ascii="Traditional Arabic" w:hAnsi="Traditional Arabic" w:cs="Traditional Arabic" w:hint="cs"/>
          <w:color w:val="000000"/>
          <w:sz w:val="32"/>
          <w:szCs w:val="32"/>
          <w:rtl/>
        </w:rPr>
        <w:t>أ</w:t>
      </w:r>
      <w:r w:rsidRPr="00C435F2">
        <w:rPr>
          <w:rFonts w:ascii="Traditional Arabic" w:hAnsi="Traditional Arabic" w:cs="Traditional Arabic"/>
          <w:color w:val="000000"/>
          <w:sz w:val="32"/>
          <w:szCs w:val="32"/>
          <w:rtl/>
        </w:rPr>
        <w:t>قل لأنه</w:t>
      </w:r>
      <w:r w:rsidR="001B0CDD">
        <w:rPr>
          <w:rFonts w:ascii="Traditional Arabic" w:hAnsi="Traditional Arabic" w:cs="Traditional Arabic"/>
          <w:color w:val="000000"/>
          <w:sz w:val="32"/>
          <w:szCs w:val="32"/>
          <w:rtl/>
        </w:rPr>
        <w:t>ا تمص نسب</w:t>
      </w:r>
      <w:r w:rsidR="001B0CDD">
        <w:rPr>
          <w:rFonts w:ascii="Traditional Arabic" w:hAnsi="Traditional Arabic" w:cs="Traditional Arabic" w:hint="cs"/>
          <w:color w:val="000000"/>
          <w:sz w:val="32"/>
          <w:szCs w:val="32"/>
          <w:rtl/>
        </w:rPr>
        <w:t>ة</w:t>
      </w:r>
      <w:r w:rsidRPr="00C435F2">
        <w:rPr>
          <w:rFonts w:ascii="Traditional Arabic" w:hAnsi="Traditional Arabic" w:cs="Traditional Arabic"/>
          <w:color w:val="000000"/>
          <w:sz w:val="32"/>
          <w:szCs w:val="32"/>
          <w:rtl/>
        </w:rPr>
        <w:t xml:space="preserve"> العوائد الناتجة عن الاستثمارات وكونها تستفيد من الودائع لدى البنك المركزي عكس البنوك التقليدية الأخرى </w:t>
      </w:r>
      <w:r w:rsidR="001B0CDD">
        <w:rPr>
          <w:rFonts w:ascii="Traditional Arabic" w:hAnsi="Traditional Arabic" w:cs="Traditional Arabic" w:hint="cs"/>
          <w:color w:val="000000"/>
          <w:sz w:val="32"/>
          <w:szCs w:val="32"/>
          <w:rtl/>
        </w:rPr>
        <w:t>.</w:t>
      </w:r>
    </w:p>
    <w:p w14:paraId="45883706" w14:textId="77777777" w:rsidR="00A467BB" w:rsidRPr="00C435F2" w:rsidRDefault="008218A4" w:rsidP="008D1A6B">
      <w:pPr>
        <w:pStyle w:val="NormalWeb"/>
        <w:shd w:val="clear" w:color="auto" w:fill="FFFFFF"/>
        <w:bidi/>
        <w:spacing w:before="0" w:beforeAutospacing="0" w:after="120" w:afterAutospacing="0" w:line="360" w:lineRule="auto"/>
        <w:rPr>
          <w:rFonts w:ascii="Traditional Arabic" w:hAnsi="Traditional Arabic" w:cs="Traditional Arabic"/>
          <w:color w:val="000000"/>
          <w:sz w:val="32"/>
          <w:szCs w:val="32"/>
          <w:shd w:val="clear" w:color="auto" w:fill="FFFFFF"/>
          <w:rtl/>
        </w:rPr>
      </w:pPr>
      <w:r w:rsidRPr="00C435F2">
        <w:rPr>
          <w:rFonts w:ascii="Traditional Arabic" w:hAnsi="Traditional Arabic" w:cs="Traditional Arabic"/>
          <w:b/>
          <w:bCs/>
          <w:color w:val="000000"/>
          <w:sz w:val="32"/>
          <w:szCs w:val="32"/>
          <w:shd w:val="clear" w:color="auto" w:fill="FFFFFF"/>
        </w:rPr>
        <w:t xml:space="preserve"> 4</w:t>
      </w:r>
      <w:r w:rsidRPr="00C435F2">
        <w:rPr>
          <w:rFonts w:ascii="Traditional Arabic" w:hAnsi="Traditional Arabic" w:cs="Traditional Arabic"/>
          <w:b/>
          <w:bCs/>
          <w:color w:val="000000"/>
          <w:sz w:val="32"/>
          <w:szCs w:val="32"/>
          <w:shd w:val="clear" w:color="auto" w:fill="FFFFFF"/>
          <w:rtl/>
        </w:rPr>
        <w:t>ملجأ الإقراض</w:t>
      </w:r>
      <w:r w:rsidRPr="00C435F2">
        <w:rPr>
          <w:rFonts w:ascii="Traditional Arabic" w:hAnsi="Traditional Arabic" w:cs="Traditional Arabic"/>
          <w:color w:val="000000"/>
          <w:sz w:val="32"/>
          <w:szCs w:val="32"/>
          <w:shd w:val="clear" w:color="auto" w:fill="FFFFFF"/>
          <w:rtl/>
        </w:rPr>
        <w:t xml:space="preserve">    يقدم البنك المركزي (بنك الجزائر) قروض حسنة للبنوك الإسلامية مقابل امتي</w:t>
      </w:r>
      <w:r w:rsidR="00677BF6">
        <w:rPr>
          <w:rFonts w:ascii="Traditional Arabic" w:hAnsi="Traditional Arabic" w:cs="Traditional Arabic"/>
          <w:color w:val="000000"/>
          <w:sz w:val="32"/>
          <w:szCs w:val="32"/>
          <w:shd w:val="clear" w:color="auto" w:fill="FFFFFF"/>
          <w:rtl/>
        </w:rPr>
        <w:t>ازات على شكل فوائد ناتجة عن نسب</w:t>
      </w:r>
      <w:r w:rsidR="00677BF6">
        <w:rPr>
          <w:rFonts w:ascii="Traditional Arabic" w:hAnsi="Traditional Arabic" w:cs="Traditional Arabic" w:hint="cs"/>
          <w:color w:val="000000"/>
          <w:sz w:val="32"/>
          <w:szCs w:val="32"/>
          <w:shd w:val="clear" w:color="auto" w:fill="FFFFFF"/>
          <w:rtl/>
        </w:rPr>
        <w:t>ة</w:t>
      </w:r>
      <w:r w:rsidRPr="00C435F2">
        <w:rPr>
          <w:rFonts w:ascii="Traditional Arabic" w:hAnsi="Traditional Arabic" w:cs="Traditional Arabic"/>
          <w:color w:val="000000"/>
          <w:sz w:val="32"/>
          <w:szCs w:val="32"/>
          <w:shd w:val="clear" w:color="auto" w:fill="FFFFFF"/>
          <w:rtl/>
        </w:rPr>
        <w:t xml:space="preserve"> الاحتياطي  القانو</w:t>
      </w:r>
      <w:r w:rsidR="000349B1">
        <w:rPr>
          <w:rFonts w:ascii="Traditional Arabic" w:hAnsi="Traditional Arabic" w:cs="Traditional Arabic"/>
          <w:color w:val="000000"/>
          <w:sz w:val="32"/>
          <w:szCs w:val="32"/>
          <w:shd w:val="clear" w:color="auto" w:fill="FFFFFF"/>
          <w:rtl/>
        </w:rPr>
        <w:t>ني وهذا في حالة  تعرضها ل</w:t>
      </w:r>
      <w:r w:rsidR="000349B1">
        <w:rPr>
          <w:rFonts w:ascii="Traditional Arabic" w:hAnsi="Traditional Arabic" w:cs="Traditional Arabic" w:hint="cs"/>
          <w:color w:val="000000"/>
          <w:sz w:val="32"/>
          <w:szCs w:val="32"/>
          <w:shd w:val="clear" w:color="auto" w:fill="FFFFFF"/>
          <w:rtl/>
        </w:rPr>
        <w:t>أ</w:t>
      </w:r>
      <w:r w:rsidR="000349B1">
        <w:rPr>
          <w:rFonts w:ascii="Traditional Arabic" w:hAnsi="Traditional Arabic" w:cs="Traditional Arabic"/>
          <w:color w:val="000000"/>
          <w:sz w:val="32"/>
          <w:szCs w:val="32"/>
          <w:shd w:val="clear" w:color="auto" w:fill="FFFFFF"/>
          <w:rtl/>
        </w:rPr>
        <w:t xml:space="preserve">زمة  في السيولة كما </w:t>
      </w:r>
      <w:r w:rsidR="000349B1">
        <w:rPr>
          <w:rFonts w:ascii="Traditional Arabic" w:hAnsi="Traditional Arabic" w:cs="Traditional Arabic" w:hint="cs"/>
          <w:color w:val="000000"/>
          <w:sz w:val="32"/>
          <w:szCs w:val="32"/>
          <w:shd w:val="clear" w:color="auto" w:fill="FFFFFF"/>
          <w:rtl/>
        </w:rPr>
        <w:t>أ</w:t>
      </w:r>
      <w:r w:rsidRPr="00C435F2">
        <w:rPr>
          <w:rFonts w:ascii="Traditional Arabic" w:hAnsi="Traditional Arabic" w:cs="Traditional Arabic"/>
          <w:color w:val="000000"/>
          <w:sz w:val="32"/>
          <w:szCs w:val="32"/>
          <w:shd w:val="clear" w:color="auto" w:fill="FFFFFF"/>
          <w:rtl/>
        </w:rPr>
        <w:t xml:space="preserve">نه يشكل صندوق مشترك تجمع فيه الموارد الخاصة به </w:t>
      </w:r>
      <w:r w:rsidR="000349B1">
        <w:rPr>
          <w:rFonts w:ascii="Traditional Arabic" w:hAnsi="Traditional Arabic" w:cs="Traditional Arabic"/>
          <w:color w:val="000000"/>
          <w:sz w:val="32"/>
          <w:szCs w:val="32"/>
          <w:shd w:val="clear" w:color="auto" w:fill="FFFFFF"/>
          <w:rtl/>
        </w:rPr>
        <w:t>بفرض نسب</w:t>
      </w:r>
      <w:r w:rsidR="000349B1">
        <w:rPr>
          <w:rFonts w:ascii="Traditional Arabic" w:hAnsi="Traditional Arabic" w:cs="Traditional Arabic" w:hint="cs"/>
          <w:color w:val="000000"/>
          <w:sz w:val="32"/>
          <w:szCs w:val="32"/>
          <w:shd w:val="clear" w:color="auto" w:fill="FFFFFF"/>
          <w:rtl/>
        </w:rPr>
        <w:t>ة</w:t>
      </w:r>
      <w:r w:rsidR="00A467BB" w:rsidRPr="00C435F2">
        <w:rPr>
          <w:rFonts w:ascii="Traditional Arabic" w:hAnsi="Traditional Arabic" w:cs="Traditional Arabic"/>
          <w:color w:val="000000"/>
          <w:sz w:val="32"/>
          <w:szCs w:val="32"/>
          <w:shd w:val="clear" w:color="auto" w:fill="FFFFFF"/>
          <w:rtl/>
        </w:rPr>
        <w:t xml:space="preserve"> احتياطي تختلف حسب حجم كل بنك إسلامي </w:t>
      </w:r>
    </w:p>
    <w:p w14:paraId="15B3AA03" w14:textId="77777777" w:rsidR="00740ED7" w:rsidRPr="00C435F2" w:rsidRDefault="00A467BB" w:rsidP="00EF2D67">
      <w:pPr>
        <w:pStyle w:val="NormalWeb"/>
        <w:shd w:val="clear" w:color="auto" w:fill="FFFFFF"/>
        <w:bidi/>
        <w:spacing w:before="0" w:beforeAutospacing="0" w:after="120" w:afterAutospacing="0" w:line="360" w:lineRule="auto"/>
        <w:rPr>
          <w:rFonts w:ascii="Traditional Arabic" w:hAnsi="Traditional Arabic" w:cs="Traditional Arabic"/>
          <w:color w:val="000000"/>
          <w:sz w:val="32"/>
          <w:szCs w:val="32"/>
          <w:shd w:val="clear" w:color="auto" w:fill="FFFFFF"/>
        </w:rPr>
      </w:pPr>
      <w:r w:rsidRPr="00C435F2">
        <w:rPr>
          <w:rFonts w:ascii="Traditional Arabic" w:hAnsi="Traditional Arabic" w:cs="Traditional Arabic"/>
          <w:b/>
          <w:bCs/>
          <w:color w:val="000000"/>
          <w:sz w:val="32"/>
          <w:szCs w:val="32"/>
          <w:shd w:val="clear" w:color="auto" w:fill="FFFFFF"/>
        </w:rPr>
        <w:t xml:space="preserve">  5</w:t>
      </w:r>
      <w:r w:rsidRPr="00C435F2">
        <w:rPr>
          <w:rFonts w:ascii="Traditional Arabic" w:hAnsi="Traditional Arabic" w:cs="Traditional Arabic"/>
          <w:b/>
          <w:bCs/>
          <w:color w:val="000000"/>
          <w:sz w:val="32"/>
          <w:szCs w:val="32"/>
          <w:shd w:val="clear" w:color="auto" w:fill="FFFFFF"/>
          <w:rtl/>
        </w:rPr>
        <w:t xml:space="preserve">تدريب العمال في المصارف الإسلامية من الناحية الشرعية </w:t>
      </w:r>
      <w:r w:rsidRPr="00C435F2">
        <w:rPr>
          <w:rFonts w:ascii="Traditional Arabic" w:hAnsi="Traditional Arabic" w:cs="Traditional Arabic"/>
          <w:color w:val="000000"/>
          <w:sz w:val="32"/>
          <w:szCs w:val="32"/>
          <w:shd w:val="clear" w:color="auto" w:fill="FFFFFF"/>
          <w:rtl/>
        </w:rPr>
        <w:t xml:space="preserve"> ويتم هذا التدريب في مراكز تعليمية متخصصة في علوم الصيرفة  الإ</w:t>
      </w:r>
      <w:r w:rsidR="009211C3">
        <w:rPr>
          <w:rFonts w:ascii="Traditional Arabic" w:hAnsi="Traditional Arabic" w:cs="Traditional Arabic"/>
          <w:color w:val="000000"/>
          <w:sz w:val="32"/>
          <w:szCs w:val="32"/>
          <w:shd w:val="clear" w:color="auto" w:fill="FFFFFF"/>
          <w:rtl/>
        </w:rPr>
        <w:t>سلامية في الجزائر تعمل على توعي</w:t>
      </w:r>
      <w:r w:rsidR="009211C3">
        <w:rPr>
          <w:rFonts w:ascii="Traditional Arabic" w:hAnsi="Traditional Arabic" w:cs="Traditional Arabic" w:hint="cs"/>
          <w:color w:val="000000"/>
          <w:sz w:val="32"/>
          <w:szCs w:val="32"/>
          <w:shd w:val="clear" w:color="auto" w:fill="FFFFFF"/>
          <w:rtl/>
        </w:rPr>
        <w:t>ة</w:t>
      </w:r>
      <w:r w:rsidRPr="00C435F2">
        <w:rPr>
          <w:rFonts w:ascii="Traditional Arabic" w:hAnsi="Traditional Arabic" w:cs="Traditional Arabic"/>
          <w:color w:val="000000"/>
          <w:sz w:val="32"/>
          <w:szCs w:val="32"/>
          <w:shd w:val="clear" w:color="auto" w:fill="FFFFFF"/>
          <w:rtl/>
        </w:rPr>
        <w:t xml:space="preserve"> العمال بأصول الخدمات والمعاملات المالية الإسلامية وتدعيم الابتكار المالي مع مراعاة معايير معدل كفاية رأس المال</w:t>
      </w:r>
      <w:r w:rsidR="00831308" w:rsidRPr="00C435F2">
        <w:rPr>
          <w:rFonts w:ascii="Traditional Arabic" w:hAnsi="Traditional Arabic" w:cs="Traditional Arabic"/>
          <w:color w:val="000000"/>
          <w:sz w:val="32"/>
          <w:szCs w:val="32"/>
          <w:shd w:val="clear" w:color="auto" w:fill="FFFFFF"/>
        </w:rPr>
        <w:t xml:space="preserve"> </w:t>
      </w:r>
      <w:r w:rsidR="00654741" w:rsidRPr="00C435F2">
        <w:rPr>
          <w:rStyle w:val="Appelnotedebasdep"/>
          <w:rFonts w:ascii="Traditional Arabic" w:hAnsi="Traditional Arabic" w:cs="Traditional Arabic"/>
          <w:color w:val="000000"/>
          <w:sz w:val="32"/>
          <w:szCs w:val="32"/>
          <w:shd w:val="clear" w:color="auto" w:fill="FFFFFF"/>
        </w:rPr>
        <w:footnoteReference w:id="59"/>
      </w:r>
    </w:p>
    <w:p w14:paraId="288DFDD9" w14:textId="77777777" w:rsidR="008D1A6B" w:rsidRPr="0050407D" w:rsidRDefault="008D1A6B" w:rsidP="00AF24D4">
      <w:pPr>
        <w:pStyle w:val="Titre2"/>
        <w:bidi/>
        <w:rPr>
          <w:rFonts w:ascii="Traditional Arabic" w:hAnsi="Traditional Arabic" w:cs="Traditional Arabic"/>
          <w:color w:val="auto"/>
          <w:sz w:val="32"/>
          <w:szCs w:val="32"/>
          <w:shd w:val="clear" w:color="auto" w:fill="FFFFFF"/>
          <w:rtl/>
        </w:rPr>
      </w:pPr>
      <w:bookmarkStart w:id="176" w:name="_Toc199107533"/>
      <w:bookmarkStart w:id="177" w:name="_Toc199176490"/>
      <w:bookmarkStart w:id="178" w:name="_Toc199176735"/>
      <w:bookmarkStart w:id="179" w:name="_Toc199615998"/>
      <w:r w:rsidRPr="0050407D">
        <w:rPr>
          <w:rFonts w:ascii="Traditional Arabic" w:hAnsi="Traditional Arabic" w:cs="Traditional Arabic"/>
          <w:color w:val="auto"/>
          <w:sz w:val="32"/>
          <w:szCs w:val="32"/>
          <w:u w:val="single"/>
          <w:shd w:val="clear" w:color="auto" w:fill="FFFFFF"/>
          <w:rtl/>
        </w:rPr>
        <w:t>المطلب الثالث </w:t>
      </w:r>
      <w:r w:rsidRPr="0050407D">
        <w:rPr>
          <w:rFonts w:ascii="Traditional Arabic" w:hAnsi="Traditional Arabic" w:cs="Traditional Arabic"/>
          <w:color w:val="auto"/>
          <w:sz w:val="32"/>
          <w:szCs w:val="32"/>
          <w:u w:val="single"/>
          <w:shd w:val="clear" w:color="auto" w:fill="FFFFFF"/>
        </w:rPr>
        <w:t>:</w:t>
      </w:r>
      <w:r w:rsidRPr="0050407D">
        <w:rPr>
          <w:rFonts w:ascii="Traditional Arabic" w:hAnsi="Traditional Arabic" w:cs="Traditional Arabic"/>
          <w:color w:val="auto"/>
          <w:sz w:val="32"/>
          <w:szCs w:val="32"/>
          <w:shd w:val="clear" w:color="auto" w:fill="FFFFFF"/>
          <w:rtl/>
        </w:rPr>
        <w:t xml:space="preserve"> معوقات البنوك الإسلامية في الجزائر</w:t>
      </w:r>
      <w:bookmarkEnd w:id="176"/>
      <w:bookmarkEnd w:id="177"/>
      <w:bookmarkEnd w:id="178"/>
      <w:bookmarkEnd w:id="179"/>
    </w:p>
    <w:p w14:paraId="6A502F9E" w14:textId="77777777" w:rsidR="009E199F" w:rsidRPr="00C435F2" w:rsidRDefault="008D1A6B" w:rsidP="009E199F">
      <w:pPr>
        <w:pStyle w:val="NormalWeb"/>
        <w:shd w:val="clear" w:color="auto" w:fill="FFFFFF"/>
        <w:bidi/>
        <w:spacing w:before="0" w:beforeAutospacing="0" w:after="120" w:afterAutospacing="0" w:line="360" w:lineRule="auto"/>
        <w:rPr>
          <w:rFonts w:ascii="Traditional Arabic" w:hAnsi="Traditional Arabic" w:cs="Traditional Arabic"/>
          <w:color w:val="000000"/>
          <w:sz w:val="32"/>
          <w:szCs w:val="32"/>
          <w:shd w:val="clear" w:color="auto" w:fill="FFFFFF"/>
          <w:rtl/>
        </w:rPr>
      </w:pPr>
      <w:r w:rsidRPr="00C435F2">
        <w:rPr>
          <w:rFonts w:ascii="Traditional Arabic" w:hAnsi="Traditional Arabic" w:cs="Traditional Arabic"/>
          <w:color w:val="000000"/>
          <w:sz w:val="32"/>
          <w:szCs w:val="32"/>
          <w:shd w:val="clear" w:color="auto" w:fill="FFFFFF"/>
          <w:rtl/>
        </w:rPr>
        <w:t xml:space="preserve"> تواجه البنوك الإسلامية الجزائرية عدة عقبات منذ انطلاقها وهذا في ظل غياب قانون خاص ينظم عملها فهي لا تزال تخضع لأحكام قانون النقد والقرض رقم 90_ 10 والذي ينظم عمل البنوك التقليدية الأخرى بالرغم من الاختلاف في طبيعة العمل بينهما ومن أهم العوامل التي تعيق انتشار وممارسة  البنوك الإسلامية لنشاطها في الجزائر نجد</w:t>
      </w:r>
      <w:r w:rsidR="009E199F" w:rsidRPr="00C435F2">
        <w:rPr>
          <w:rStyle w:val="Appelnotedebasdep"/>
          <w:rFonts w:ascii="Traditional Arabic" w:hAnsi="Traditional Arabic" w:cs="Traditional Arabic"/>
          <w:color w:val="000000"/>
          <w:sz w:val="32"/>
          <w:szCs w:val="32"/>
          <w:shd w:val="clear" w:color="auto" w:fill="FFFFFF"/>
          <w:rtl/>
        </w:rPr>
        <w:footnoteReference w:id="60"/>
      </w:r>
    </w:p>
    <w:p w14:paraId="213FACAC" w14:textId="77777777" w:rsidR="009E199F" w:rsidRPr="00C435F2" w:rsidRDefault="009E199F" w:rsidP="009E199F">
      <w:pPr>
        <w:pStyle w:val="Sansinterligne"/>
        <w:bidi/>
        <w:spacing w:line="360" w:lineRule="auto"/>
        <w:rPr>
          <w:rFonts w:ascii="Traditional Arabic" w:hAnsi="Traditional Arabic" w:cs="Traditional Arabic"/>
          <w:sz w:val="32"/>
          <w:szCs w:val="32"/>
          <w:shd w:val="clear" w:color="auto" w:fill="FFFFFF"/>
          <w:rtl/>
        </w:rPr>
      </w:pPr>
      <w:r w:rsidRPr="00C435F2">
        <w:rPr>
          <w:rFonts w:ascii="Traditional Arabic" w:hAnsi="Traditional Arabic" w:cs="Traditional Arabic"/>
          <w:sz w:val="32"/>
          <w:szCs w:val="32"/>
          <w:shd w:val="clear" w:color="auto" w:fill="FFFFFF"/>
          <w:rtl/>
        </w:rPr>
        <w:t>نقص الكوادر واليد العاملة المؤهلة المختصة في تطبيق أدوات التمويل الإسلامي</w:t>
      </w:r>
      <w:r w:rsidR="00842797">
        <w:rPr>
          <w:rFonts w:ascii="Traditional Arabic" w:hAnsi="Traditional Arabic" w:cs="Traditional Arabic" w:hint="cs"/>
          <w:sz w:val="32"/>
          <w:szCs w:val="32"/>
          <w:shd w:val="clear" w:color="auto" w:fill="FFFFFF"/>
          <w:rtl/>
        </w:rPr>
        <w:t>.</w:t>
      </w:r>
    </w:p>
    <w:p w14:paraId="22D00805" w14:textId="77777777" w:rsidR="009E199F" w:rsidRPr="00C435F2" w:rsidRDefault="009E199F" w:rsidP="00842797">
      <w:pPr>
        <w:pStyle w:val="Sansinterligne"/>
        <w:bidi/>
        <w:spacing w:line="360" w:lineRule="auto"/>
        <w:rPr>
          <w:rFonts w:ascii="Traditional Arabic" w:hAnsi="Traditional Arabic" w:cs="Traditional Arabic"/>
          <w:sz w:val="32"/>
          <w:szCs w:val="32"/>
        </w:rPr>
      </w:pPr>
      <w:r w:rsidRPr="00C435F2">
        <w:rPr>
          <w:rFonts w:ascii="Traditional Arabic" w:hAnsi="Traditional Arabic" w:cs="Traditional Arabic"/>
          <w:sz w:val="32"/>
          <w:szCs w:val="32"/>
          <w:shd w:val="clear" w:color="auto" w:fill="FFFFFF"/>
          <w:rtl/>
        </w:rPr>
        <w:lastRenderedPageBreak/>
        <w:t xml:space="preserve">غياب التقنيين يتعاملون بأحكام الشريعة الإسلامية ويضمنون قانونيا البنوك الإسلامية على مستوى البنك المركزي ويحميه من المخاطر المصرفية التي تهددها </w:t>
      </w:r>
      <w:r w:rsidR="00842797">
        <w:rPr>
          <w:rFonts w:ascii="Traditional Arabic" w:hAnsi="Traditional Arabic" w:cs="Traditional Arabic" w:hint="cs"/>
          <w:sz w:val="32"/>
          <w:szCs w:val="32"/>
          <w:shd w:val="clear" w:color="auto" w:fill="FFFFFF"/>
          <w:rtl/>
        </w:rPr>
        <w:t>.</w:t>
      </w:r>
    </w:p>
    <w:p w14:paraId="21D070E0" w14:textId="77777777" w:rsidR="009E199F" w:rsidRPr="00C435F2" w:rsidRDefault="004669FF" w:rsidP="00C25908">
      <w:pPr>
        <w:pStyle w:val="Sansinterligne"/>
        <w:numPr>
          <w:ilvl w:val="0"/>
          <w:numId w:val="23"/>
        </w:numPr>
        <w:bidi/>
        <w:spacing w:line="360" w:lineRule="auto"/>
        <w:rPr>
          <w:rFonts w:ascii="Traditional Arabic" w:hAnsi="Traditional Arabic" w:cs="Traditional Arabic"/>
          <w:sz w:val="32"/>
          <w:szCs w:val="32"/>
        </w:rPr>
      </w:pPr>
      <w:r>
        <w:rPr>
          <w:rFonts w:ascii="Traditional Arabic" w:hAnsi="Traditional Arabic" w:cs="Traditional Arabic"/>
          <w:sz w:val="32"/>
          <w:szCs w:val="32"/>
          <w:shd w:val="clear" w:color="auto" w:fill="FFFFFF"/>
          <w:rtl/>
        </w:rPr>
        <w:t xml:space="preserve">غياب </w:t>
      </w:r>
      <w:r>
        <w:rPr>
          <w:rFonts w:ascii="Traditional Arabic" w:hAnsi="Traditional Arabic" w:cs="Traditional Arabic" w:hint="cs"/>
          <w:sz w:val="32"/>
          <w:szCs w:val="32"/>
          <w:shd w:val="clear" w:color="auto" w:fill="FFFFFF"/>
          <w:rtl/>
        </w:rPr>
        <w:t>أ</w:t>
      </w:r>
      <w:r>
        <w:rPr>
          <w:rFonts w:ascii="Traditional Arabic" w:hAnsi="Traditional Arabic" w:cs="Traditional Arabic"/>
          <w:sz w:val="32"/>
          <w:szCs w:val="32"/>
          <w:shd w:val="clear" w:color="auto" w:fill="FFFFFF"/>
          <w:rtl/>
        </w:rPr>
        <w:t>طر تشريعي</w:t>
      </w:r>
      <w:r>
        <w:rPr>
          <w:rFonts w:ascii="Traditional Arabic" w:hAnsi="Traditional Arabic" w:cs="Traditional Arabic" w:hint="cs"/>
          <w:sz w:val="32"/>
          <w:szCs w:val="32"/>
          <w:shd w:val="clear" w:color="auto" w:fill="FFFFFF"/>
          <w:rtl/>
        </w:rPr>
        <w:t>ة</w:t>
      </w:r>
      <w:r>
        <w:rPr>
          <w:rFonts w:ascii="Traditional Arabic" w:hAnsi="Traditional Arabic" w:cs="Traditional Arabic"/>
          <w:sz w:val="32"/>
          <w:szCs w:val="32"/>
          <w:shd w:val="clear" w:color="auto" w:fill="FFFFFF"/>
          <w:rtl/>
        </w:rPr>
        <w:t xml:space="preserve"> وقانوني</w:t>
      </w:r>
      <w:r>
        <w:rPr>
          <w:rFonts w:ascii="Traditional Arabic" w:hAnsi="Traditional Arabic" w:cs="Traditional Arabic" w:hint="cs"/>
          <w:sz w:val="32"/>
          <w:szCs w:val="32"/>
          <w:shd w:val="clear" w:color="auto" w:fill="FFFFFF"/>
          <w:rtl/>
        </w:rPr>
        <w:t>ة</w:t>
      </w:r>
      <w:r w:rsidR="009E199F" w:rsidRPr="00C435F2">
        <w:rPr>
          <w:rFonts w:ascii="Traditional Arabic" w:hAnsi="Traditional Arabic" w:cs="Traditional Arabic"/>
          <w:sz w:val="32"/>
          <w:szCs w:val="32"/>
          <w:shd w:val="clear" w:color="auto" w:fill="FFFFFF"/>
          <w:rtl/>
        </w:rPr>
        <w:t xml:space="preserve"> للأدوات النقدية الإسلامية بالنظام النقدي الجزائري</w:t>
      </w:r>
      <w:r>
        <w:rPr>
          <w:rFonts w:ascii="Traditional Arabic" w:hAnsi="Traditional Arabic" w:cs="Traditional Arabic" w:hint="cs"/>
          <w:sz w:val="32"/>
          <w:szCs w:val="32"/>
          <w:shd w:val="clear" w:color="auto" w:fill="FFFFFF"/>
          <w:rtl/>
        </w:rPr>
        <w:t>.</w:t>
      </w:r>
    </w:p>
    <w:p w14:paraId="5486F8AC" w14:textId="77777777" w:rsidR="009E199F" w:rsidRPr="00C435F2" w:rsidRDefault="009E199F" w:rsidP="00C25908">
      <w:pPr>
        <w:pStyle w:val="Sansinterligne"/>
        <w:numPr>
          <w:ilvl w:val="0"/>
          <w:numId w:val="23"/>
        </w:numPr>
        <w:bidi/>
        <w:spacing w:line="360" w:lineRule="auto"/>
        <w:rPr>
          <w:rFonts w:ascii="Traditional Arabic" w:hAnsi="Traditional Arabic" w:cs="Traditional Arabic"/>
          <w:sz w:val="32"/>
          <w:szCs w:val="32"/>
        </w:rPr>
      </w:pPr>
      <w:r w:rsidRPr="00C435F2">
        <w:rPr>
          <w:rFonts w:ascii="Traditional Arabic" w:hAnsi="Traditional Arabic" w:cs="Traditional Arabic"/>
          <w:sz w:val="32"/>
          <w:szCs w:val="32"/>
          <w:shd w:val="clear" w:color="auto" w:fill="FFFFFF"/>
          <w:rtl/>
        </w:rPr>
        <w:t xml:space="preserve"> صع</w:t>
      </w:r>
      <w:r w:rsidR="004669FF">
        <w:rPr>
          <w:rFonts w:ascii="Traditional Arabic" w:hAnsi="Traditional Arabic" w:cs="Traditional Arabic"/>
          <w:sz w:val="32"/>
          <w:szCs w:val="32"/>
          <w:shd w:val="clear" w:color="auto" w:fill="FFFFFF"/>
          <w:rtl/>
        </w:rPr>
        <w:t>وبة توفير السيولة اللازمة لتغطي</w:t>
      </w:r>
      <w:r w:rsidR="004669FF">
        <w:rPr>
          <w:rFonts w:ascii="Traditional Arabic" w:hAnsi="Traditional Arabic" w:cs="Traditional Arabic" w:hint="cs"/>
          <w:sz w:val="32"/>
          <w:szCs w:val="32"/>
          <w:shd w:val="clear" w:color="auto" w:fill="FFFFFF"/>
          <w:rtl/>
        </w:rPr>
        <w:t>ة</w:t>
      </w:r>
      <w:r w:rsidRPr="00C435F2">
        <w:rPr>
          <w:rFonts w:ascii="Traditional Arabic" w:hAnsi="Traditional Arabic" w:cs="Traditional Arabic"/>
          <w:sz w:val="32"/>
          <w:szCs w:val="32"/>
          <w:shd w:val="clear" w:color="auto" w:fill="FFFFFF"/>
          <w:rtl/>
        </w:rPr>
        <w:t xml:space="preserve"> نشاط البنوك الإسلامية والتي تتوافق مع أحكام ومبادئ الشريعة الإسلامية المتبعة</w:t>
      </w:r>
      <w:r w:rsidR="004669FF">
        <w:rPr>
          <w:rFonts w:ascii="Traditional Arabic" w:hAnsi="Traditional Arabic" w:cs="Traditional Arabic" w:hint="cs"/>
          <w:sz w:val="32"/>
          <w:szCs w:val="32"/>
          <w:shd w:val="clear" w:color="auto" w:fill="FFFFFF"/>
          <w:rtl/>
        </w:rPr>
        <w:t>.</w:t>
      </w:r>
    </w:p>
    <w:p w14:paraId="58FEBA45" w14:textId="77777777" w:rsidR="00466FD8" w:rsidRPr="00C435F2" w:rsidRDefault="00466FD8" w:rsidP="00C25908">
      <w:pPr>
        <w:pStyle w:val="Sansinterligne"/>
        <w:numPr>
          <w:ilvl w:val="0"/>
          <w:numId w:val="23"/>
        </w:numPr>
        <w:bidi/>
        <w:spacing w:line="360" w:lineRule="auto"/>
        <w:rPr>
          <w:rFonts w:ascii="Traditional Arabic" w:hAnsi="Traditional Arabic" w:cs="Traditional Arabic"/>
          <w:sz w:val="32"/>
          <w:szCs w:val="32"/>
        </w:rPr>
      </w:pPr>
      <w:r w:rsidRPr="00C435F2">
        <w:rPr>
          <w:rFonts w:ascii="Traditional Arabic" w:hAnsi="Traditional Arabic" w:cs="Traditional Arabic"/>
          <w:sz w:val="32"/>
          <w:szCs w:val="32"/>
          <w:shd w:val="clear" w:color="auto" w:fill="FFFFFF"/>
          <w:rtl/>
        </w:rPr>
        <w:t>عدم خروع البنوك الإسلامية الجزائرية إلى نظام ت</w:t>
      </w:r>
      <w:r w:rsidR="004669FF">
        <w:rPr>
          <w:rFonts w:ascii="Traditional Arabic" w:hAnsi="Traditional Arabic" w:cs="Traditional Arabic"/>
          <w:sz w:val="32"/>
          <w:szCs w:val="32"/>
          <w:shd w:val="clear" w:color="auto" w:fill="FFFFFF"/>
          <w:rtl/>
        </w:rPr>
        <w:t>نظيمي وتشريعي وبنيه تحتية مساند</w:t>
      </w:r>
      <w:r w:rsidR="004669FF">
        <w:rPr>
          <w:rFonts w:ascii="Traditional Arabic" w:hAnsi="Traditional Arabic" w:cs="Traditional Arabic" w:hint="cs"/>
          <w:sz w:val="32"/>
          <w:szCs w:val="32"/>
          <w:shd w:val="clear" w:color="auto" w:fill="FFFFFF"/>
          <w:rtl/>
        </w:rPr>
        <w:t>ة</w:t>
      </w:r>
      <w:r w:rsidRPr="00C435F2">
        <w:rPr>
          <w:rFonts w:ascii="Traditional Arabic" w:hAnsi="Traditional Arabic" w:cs="Traditional Arabic"/>
          <w:sz w:val="32"/>
          <w:szCs w:val="32"/>
          <w:shd w:val="clear" w:color="auto" w:fill="FFFFFF"/>
          <w:rtl/>
        </w:rPr>
        <w:t xml:space="preserve"> </w:t>
      </w:r>
      <w:r w:rsidR="004669FF">
        <w:rPr>
          <w:rFonts w:ascii="Traditional Arabic" w:hAnsi="Traditional Arabic" w:cs="Traditional Arabic" w:hint="cs"/>
          <w:sz w:val="32"/>
          <w:szCs w:val="32"/>
          <w:shd w:val="clear" w:color="auto" w:fill="FFFFFF"/>
          <w:rtl/>
        </w:rPr>
        <w:t>.</w:t>
      </w:r>
    </w:p>
    <w:p w14:paraId="3F3CD676" w14:textId="77777777" w:rsidR="009E199F" w:rsidRPr="00EC4CEC" w:rsidRDefault="00F412F4" w:rsidP="00C25908">
      <w:pPr>
        <w:pStyle w:val="Sansinterligne"/>
        <w:numPr>
          <w:ilvl w:val="0"/>
          <w:numId w:val="23"/>
        </w:numPr>
        <w:bidi/>
        <w:spacing w:line="360" w:lineRule="auto"/>
        <w:rPr>
          <w:rFonts w:ascii="Traditional Arabic" w:hAnsi="Traditional Arabic" w:cs="Traditional Arabic"/>
          <w:sz w:val="32"/>
          <w:szCs w:val="32"/>
          <w:rtl/>
        </w:rPr>
      </w:pPr>
      <w:r>
        <w:rPr>
          <w:rFonts w:ascii="Traditional Arabic" w:hAnsi="Traditional Arabic" w:cs="Traditional Arabic"/>
          <w:sz w:val="32"/>
          <w:szCs w:val="32"/>
          <w:shd w:val="clear" w:color="auto" w:fill="FFFFFF"/>
          <w:rtl/>
        </w:rPr>
        <w:t>نقص عدد الأسواق و</w:t>
      </w:r>
      <w:r>
        <w:rPr>
          <w:rFonts w:ascii="Traditional Arabic" w:hAnsi="Traditional Arabic" w:cs="Traditional Arabic" w:hint="cs"/>
          <w:sz w:val="32"/>
          <w:szCs w:val="32"/>
          <w:shd w:val="clear" w:color="auto" w:fill="FFFFFF"/>
          <w:rtl/>
          <w:lang w:bidi="ar-DZ"/>
        </w:rPr>
        <w:t>صغ</w:t>
      </w:r>
      <w:r w:rsidR="00466FD8" w:rsidRPr="00C435F2">
        <w:rPr>
          <w:rFonts w:ascii="Traditional Arabic" w:hAnsi="Traditional Arabic" w:cs="Traditional Arabic"/>
          <w:sz w:val="32"/>
          <w:szCs w:val="32"/>
          <w:shd w:val="clear" w:color="auto" w:fill="FFFFFF"/>
          <w:rtl/>
        </w:rPr>
        <w:t xml:space="preserve">ر حجمها و </w:t>
      </w:r>
      <w:r w:rsidR="004669FF">
        <w:rPr>
          <w:rFonts w:ascii="Traditional Arabic" w:hAnsi="Traditional Arabic" w:cs="Traditional Arabic"/>
          <w:sz w:val="32"/>
          <w:szCs w:val="32"/>
          <w:shd w:val="clear" w:color="auto" w:fill="FFFFFF"/>
          <w:rtl/>
        </w:rPr>
        <w:t>عدم انتشارها في جميع ربوع الوطن مقارن</w:t>
      </w:r>
      <w:r w:rsidR="004669FF">
        <w:rPr>
          <w:rFonts w:ascii="Traditional Arabic" w:hAnsi="Traditional Arabic" w:cs="Traditional Arabic" w:hint="cs"/>
          <w:sz w:val="32"/>
          <w:szCs w:val="32"/>
          <w:shd w:val="clear" w:color="auto" w:fill="FFFFFF"/>
          <w:rtl/>
        </w:rPr>
        <w:t>ة</w:t>
      </w:r>
      <w:r w:rsidR="00466FD8" w:rsidRPr="00C435F2">
        <w:rPr>
          <w:rFonts w:ascii="Traditional Arabic" w:hAnsi="Traditional Arabic" w:cs="Traditional Arabic"/>
          <w:sz w:val="32"/>
          <w:szCs w:val="32"/>
          <w:shd w:val="clear" w:color="auto" w:fill="FFFFFF"/>
          <w:rtl/>
        </w:rPr>
        <w:t xml:space="preserve"> بالبنوك التقليدية</w:t>
      </w:r>
      <w:r w:rsidR="004669FF">
        <w:rPr>
          <w:rFonts w:ascii="Traditional Arabic" w:hAnsi="Traditional Arabic" w:cs="Traditional Arabic" w:hint="cs"/>
          <w:sz w:val="32"/>
          <w:szCs w:val="32"/>
          <w:shd w:val="clear" w:color="auto" w:fill="FFFFFF"/>
          <w:rtl/>
        </w:rPr>
        <w:t>.</w:t>
      </w:r>
    </w:p>
    <w:p w14:paraId="1BFC4E34" w14:textId="77777777" w:rsidR="009E199F" w:rsidRPr="00C435F2" w:rsidRDefault="009E199F" w:rsidP="009E199F">
      <w:pPr>
        <w:pStyle w:val="NormalWeb"/>
        <w:shd w:val="clear" w:color="auto" w:fill="FFFFFF"/>
        <w:bidi/>
        <w:spacing w:before="0" w:beforeAutospacing="0" w:after="120" w:afterAutospacing="0" w:line="360" w:lineRule="auto"/>
        <w:rPr>
          <w:rFonts w:ascii="Traditional Arabic" w:hAnsi="Traditional Arabic" w:cs="Traditional Arabic"/>
          <w:color w:val="000000"/>
          <w:sz w:val="32"/>
          <w:szCs w:val="32"/>
          <w:shd w:val="clear" w:color="auto" w:fill="FFFFFF"/>
          <w:rtl/>
        </w:rPr>
        <w:sectPr w:rsidR="009E199F" w:rsidRPr="00C435F2" w:rsidSect="00293E65">
          <w:headerReference w:type="default" r:id="rId28"/>
          <w:footnotePr>
            <w:numRestart w:val="eachPage"/>
          </w:footnotePr>
          <w:pgSz w:w="11906" w:h="16838"/>
          <w:pgMar w:top="1418" w:right="1701" w:bottom="1418" w:left="851" w:header="680" w:footer="709" w:gutter="680"/>
          <w:cols w:space="708"/>
          <w:docGrid w:linePitch="360"/>
        </w:sectPr>
      </w:pPr>
    </w:p>
    <w:p w14:paraId="3950D27E" w14:textId="77777777" w:rsidR="00DD2960" w:rsidRPr="00A74340" w:rsidRDefault="00355D4F" w:rsidP="00AF24D4">
      <w:pPr>
        <w:pStyle w:val="Titre1"/>
        <w:bidi/>
        <w:rPr>
          <w:rFonts w:ascii="Traditional Arabic" w:hAnsi="Traditional Arabic" w:cs="Traditional Arabic"/>
          <w:rtl/>
          <w:lang w:bidi="ar-DZ"/>
        </w:rPr>
      </w:pPr>
      <w:bookmarkStart w:id="180" w:name="_Toc199107534"/>
      <w:bookmarkStart w:id="181" w:name="_Toc199176491"/>
      <w:bookmarkStart w:id="182" w:name="_Toc199176736"/>
      <w:bookmarkStart w:id="183" w:name="_Toc199615999"/>
      <w:r w:rsidRPr="00A74340">
        <w:rPr>
          <w:rFonts w:ascii="Traditional Arabic" w:hAnsi="Traditional Arabic" w:cs="Traditional Arabic"/>
          <w:rtl/>
        </w:rPr>
        <w:t>المبحث الثاني</w:t>
      </w:r>
      <w:r w:rsidR="00805CCE" w:rsidRPr="00A74340">
        <w:rPr>
          <w:rFonts w:ascii="Traditional Arabic" w:hAnsi="Traditional Arabic" w:cs="Traditional Arabic"/>
          <w:rtl/>
        </w:rPr>
        <w:t> </w:t>
      </w:r>
      <w:r w:rsidR="00805CCE" w:rsidRPr="00A74340">
        <w:rPr>
          <w:rFonts w:ascii="Traditional Arabic" w:hAnsi="Traditional Arabic" w:cs="Traditional Arabic"/>
        </w:rPr>
        <w:t>:</w:t>
      </w:r>
      <w:r w:rsidR="007743AF" w:rsidRPr="00A74340">
        <w:rPr>
          <w:rFonts w:ascii="Traditional Arabic" w:hAnsi="Traditional Arabic" w:cs="Traditional Arabic"/>
          <w:rtl/>
        </w:rPr>
        <w:t xml:space="preserve">وضعية </w:t>
      </w:r>
      <w:r w:rsidRPr="00A74340">
        <w:rPr>
          <w:rFonts w:ascii="Traditional Arabic" w:hAnsi="Traditional Arabic" w:cs="Traditional Arabic"/>
          <w:rtl/>
        </w:rPr>
        <w:t>الشمول  المالي</w:t>
      </w:r>
      <w:r w:rsidR="00BA755F" w:rsidRPr="00A74340">
        <w:rPr>
          <w:rFonts w:ascii="Traditional Arabic" w:hAnsi="Traditional Arabic" w:cs="Traditional Arabic"/>
        </w:rPr>
        <w:t xml:space="preserve"> </w:t>
      </w:r>
      <w:r w:rsidR="00BA755F" w:rsidRPr="00A74340">
        <w:rPr>
          <w:rFonts w:ascii="Traditional Arabic" w:hAnsi="Traditional Arabic" w:cs="Traditional Arabic"/>
          <w:rtl/>
          <w:lang w:bidi="ar-DZ"/>
        </w:rPr>
        <w:t xml:space="preserve"> في الجزائ</w:t>
      </w:r>
      <w:r w:rsidR="009F52B6" w:rsidRPr="00A74340">
        <w:rPr>
          <w:rFonts w:ascii="Traditional Arabic" w:hAnsi="Traditional Arabic" w:cs="Traditional Arabic"/>
          <w:rtl/>
          <w:lang w:bidi="ar-DZ"/>
        </w:rPr>
        <w:t>ر</w:t>
      </w:r>
      <w:bookmarkEnd w:id="180"/>
      <w:bookmarkEnd w:id="181"/>
      <w:bookmarkEnd w:id="182"/>
      <w:bookmarkEnd w:id="183"/>
    </w:p>
    <w:p w14:paraId="6CA80F0D" w14:textId="77777777" w:rsidR="00DD2960" w:rsidRPr="00C435F2" w:rsidRDefault="00EC4CEC" w:rsidP="004367AD">
      <w:pPr>
        <w:pStyle w:val="Sansinterligne"/>
        <w:bidi/>
        <w:spacing w:line="360" w:lineRule="auto"/>
        <w:rPr>
          <w:rFonts w:ascii="Traditional Arabic" w:hAnsi="Traditional Arabic" w:cs="Traditional Arabic"/>
          <w:sz w:val="32"/>
          <w:szCs w:val="32"/>
          <w:rtl/>
          <w:lang w:bidi="ar-DZ"/>
        </w:rPr>
      </w:pPr>
      <w:r>
        <w:rPr>
          <w:rFonts w:ascii="Traditional Arabic" w:hAnsi="Traditional Arabic" w:cs="Traditional Arabic"/>
          <w:sz w:val="32"/>
          <w:szCs w:val="32"/>
          <w:rtl/>
          <w:lang w:bidi="ar-DZ"/>
        </w:rPr>
        <w:t>سنتعرض في ه</w:t>
      </w:r>
      <w:r>
        <w:rPr>
          <w:rFonts w:ascii="Traditional Arabic" w:hAnsi="Traditional Arabic" w:cs="Traditional Arabic" w:hint="cs"/>
          <w:sz w:val="32"/>
          <w:szCs w:val="32"/>
          <w:rtl/>
          <w:lang w:bidi="ar-DZ"/>
        </w:rPr>
        <w:t>ذ</w:t>
      </w:r>
      <w:r w:rsidR="00DF21C2" w:rsidRPr="00C435F2">
        <w:rPr>
          <w:rFonts w:ascii="Traditional Arabic" w:hAnsi="Traditional Arabic" w:cs="Traditional Arabic"/>
          <w:sz w:val="32"/>
          <w:szCs w:val="32"/>
          <w:rtl/>
          <w:lang w:bidi="ar-DZ"/>
        </w:rPr>
        <w:t>ا المبحث إلى واقع</w:t>
      </w:r>
      <w:r w:rsidR="00DD3CC2" w:rsidRPr="00C435F2">
        <w:rPr>
          <w:rFonts w:ascii="Traditional Arabic" w:hAnsi="Traditional Arabic" w:cs="Traditional Arabic"/>
          <w:sz w:val="32"/>
          <w:szCs w:val="32"/>
          <w:rtl/>
          <w:lang w:bidi="ar-DZ"/>
        </w:rPr>
        <w:t xml:space="preserve"> الشمول المالي في الجزائر</w:t>
      </w:r>
      <w:r w:rsidR="00DF21C2" w:rsidRPr="00C435F2">
        <w:rPr>
          <w:rFonts w:ascii="Traditional Arabic" w:hAnsi="Traditional Arabic" w:cs="Traditional Arabic"/>
          <w:sz w:val="32"/>
          <w:szCs w:val="32"/>
          <w:rtl/>
          <w:lang w:bidi="ar-DZ"/>
        </w:rPr>
        <w:t xml:space="preserve"> من خلال التعرف </w:t>
      </w:r>
      <w:r w:rsidR="00740ED7" w:rsidRPr="00C435F2">
        <w:rPr>
          <w:rFonts w:ascii="Traditional Arabic" w:hAnsi="Traditional Arabic" w:cs="Traditional Arabic"/>
          <w:sz w:val="32"/>
          <w:szCs w:val="32"/>
          <w:rtl/>
          <w:lang w:bidi="ar-DZ"/>
        </w:rPr>
        <w:t>ع</w:t>
      </w:r>
      <w:r w:rsidR="00DF21C2" w:rsidRPr="00C435F2">
        <w:rPr>
          <w:rFonts w:ascii="Traditional Arabic" w:hAnsi="Traditional Arabic" w:cs="Traditional Arabic"/>
          <w:sz w:val="32"/>
          <w:szCs w:val="32"/>
          <w:rtl/>
          <w:lang w:bidi="ar-DZ"/>
        </w:rPr>
        <w:t>لى مراحل تطوره وسبل تفعيله والعقبات التي يواجهها</w:t>
      </w:r>
      <w:r>
        <w:rPr>
          <w:rFonts w:ascii="Traditional Arabic" w:hAnsi="Traditional Arabic" w:cs="Traditional Arabic" w:hint="cs"/>
          <w:sz w:val="32"/>
          <w:szCs w:val="32"/>
          <w:rtl/>
          <w:lang w:bidi="ar-DZ"/>
        </w:rPr>
        <w:t>.</w:t>
      </w:r>
      <w:r w:rsidR="00DF21C2" w:rsidRPr="00C435F2">
        <w:rPr>
          <w:rFonts w:ascii="Traditional Arabic" w:hAnsi="Traditional Arabic" w:cs="Traditional Arabic"/>
          <w:sz w:val="32"/>
          <w:szCs w:val="32"/>
          <w:rtl/>
          <w:lang w:bidi="ar-DZ"/>
        </w:rPr>
        <w:t xml:space="preserve"> </w:t>
      </w:r>
      <w:r w:rsidR="00B56211" w:rsidRPr="00C435F2">
        <w:rPr>
          <w:rStyle w:val="Appelnotedebasdep"/>
          <w:rFonts w:ascii="Traditional Arabic" w:hAnsi="Traditional Arabic" w:cs="Traditional Arabic"/>
          <w:sz w:val="32"/>
          <w:szCs w:val="32"/>
          <w:rtl/>
          <w:lang w:bidi="ar-DZ"/>
        </w:rPr>
        <w:footnoteReference w:id="61"/>
      </w:r>
    </w:p>
    <w:p w14:paraId="0656596A" w14:textId="77777777" w:rsidR="008C3887" w:rsidRPr="00AF24D4" w:rsidRDefault="00576377" w:rsidP="00AF24D4">
      <w:pPr>
        <w:pStyle w:val="Titre2"/>
        <w:bidi/>
        <w:rPr>
          <w:rFonts w:ascii="Traditional Arabic" w:hAnsi="Traditional Arabic" w:cs="Traditional Arabic"/>
          <w:color w:val="auto"/>
          <w:sz w:val="32"/>
          <w:szCs w:val="32"/>
          <w:shd w:val="clear" w:color="auto" w:fill="FFFFFF"/>
          <w:rtl/>
        </w:rPr>
      </w:pPr>
      <w:bookmarkStart w:id="184" w:name="_Toc199107535"/>
      <w:bookmarkStart w:id="185" w:name="_Toc199176492"/>
      <w:bookmarkStart w:id="186" w:name="_Toc199176737"/>
      <w:bookmarkStart w:id="187" w:name="_Toc199616000"/>
      <w:r w:rsidRPr="00AF24D4">
        <w:rPr>
          <w:rFonts w:ascii="Traditional Arabic" w:hAnsi="Traditional Arabic" w:cs="Traditional Arabic"/>
          <w:color w:val="auto"/>
          <w:sz w:val="32"/>
          <w:szCs w:val="32"/>
          <w:u w:val="single"/>
          <w:shd w:val="clear" w:color="auto" w:fill="FFFFFF"/>
          <w:rtl/>
        </w:rPr>
        <w:t xml:space="preserve">المطلب </w:t>
      </w:r>
      <w:r w:rsidR="008C3887" w:rsidRPr="00AF24D4">
        <w:rPr>
          <w:rFonts w:ascii="Traditional Arabic" w:hAnsi="Traditional Arabic" w:cs="Traditional Arabic"/>
          <w:color w:val="auto"/>
          <w:sz w:val="32"/>
          <w:szCs w:val="32"/>
          <w:u w:val="single"/>
          <w:shd w:val="clear" w:color="auto" w:fill="FFFFFF"/>
          <w:rtl/>
        </w:rPr>
        <w:t>الأول</w:t>
      </w:r>
      <w:r w:rsidR="00805CCE" w:rsidRPr="00AF24D4">
        <w:rPr>
          <w:rFonts w:ascii="Traditional Arabic" w:hAnsi="Traditional Arabic" w:cs="Traditional Arabic"/>
          <w:color w:val="auto"/>
          <w:sz w:val="32"/>
          <w:szCs w:val="32"/>
          <w:shd w:val="clear" w:color="auto" w:fill="FFFFFF"/>
          <w:rtl/>
        </w:rPr>
        <w:t> </w:t>
      </w:r>
      <w:r w:rsidR="00805CCE" w:rsidRPr="00AF24D4">
        <w:rPr>
          <w:rFonts w:ascii="Traditional Arabic" w:hAnsi="Traditional Arabic" w:cs="Traditional Arabic"/>
          <w:color w:val="auto"/>
          <w:sz w:val="32"/>
          <w:szCs w:val="32"/>
          <w:shd w:val="clear" w:color="auto" w:fill="FFFFFF"/>
        </w:rPr>
        <w:t>:</w:t>
      </w:r>
      <w:r w:rsidRPr="00AF24D4">
        <w:rPr>
          <w:rFonts w:ascii="Traditional Arabic" w:hAnsi="Traditional Arabic" w:cs="Traditional Arabic"/>
          <w:color w:val="auto"/>
          <w:sz w:val="32"/>
          <w:szCs w:val="32"/>
          <w:shd w:val="clear" w:color="auto" w:fill="FFFFFF"/>
          <w:rtl/>
        </w:rPr>
        <w:t xml:space="preserve"> تطور الشمول المالي في الجزائر</w:t>
      </w:r>
      <w:bookmarkEnd w:id="184"/>
      <w:bookmarkEnd w:id="185"/>
      <w:bookmarkEnd w:id="186"/>
      <w:bookmarkEnd w:id="187"/>
    </w:p>
    <w:p w14:paraId="39B0FC5E" w14:textId="77777777" w:rsidR="00DD2960" w:rsidRPr="00C435F2" w:rsidRDefault="00576377" w:rsidP="004367AD">
      <w:pPr>
        <w:tabs>
          <w:tab w:val="left" w:pos="7800"/>
        </w:tabs>
        <w:spacing w:line="360" w:lineRule="auto"/>
        <w:jc w:val="right"/>
        <w:rPr>
          <w:rFonts w:ascii="Traditional Arabic" w:hAnsi="Traditional Arabic" w:cs="Traditional Arabic"/>
          <w:color w:val="000000"/>
          <w:sz w:val="32"/>
          <w:szCs w:val="32"/>
          <w:shd w:val="clear" w:color="auto" w:fill="FFFFFF"/>
          <w:rtl/>
        </w:rPr>
      </w:pPr>
      <w:r w:rsidRPr="00C435F2">
        <w:rPr>
          <w:rFonts w:ascii="Traditional Arabic" w:hAnsi="Traditional Arabic" w:cs="Traditional Arabic"/>
          <w:color w:val="000000"/>
          <w:sz w:val="32"/>
          <w:szCs w:val="32"/>
          <w:shd w:val="clear" w:color="auto" w:fill="FFFFFF"/>
          <w:rtl/>
        </w:rPr>
        <w:t xml:space="preserve"> </w:t>
      </w:r>
      <w:r w:rsidR="008C3887" w:rsidRPr="00C435F2">
        <w:rPr>
          <w:rFonts w:ascii="Traditional Arabic" w:hAnsi="Traditional Arabic" w:cs="Traditional Arabic"/>
          <w:color w:val="000000"/>
          <w:sz w:val="32"/>
          <w:szCs w:val="32"/>
          <w:shd w:val="clear" w:color="auto" w:fill="FFFFFF"/>
          <w:rtl/>
        </w:rPr>
        <w:t>بدأت</w:t>
      </w:r>
      <w:r w:rsidRPr="00C435F2">
        <w:rPr>
          <w:rFonts w:ascii="Traditional Arabic" w:hAnsi="Traditional Arabic" w:cs="Traditional Arabic"/>
          <w:color w:val="000000"/>
          <w:sz w:val="32"/>
          <w:szCs w:val="32"/>
          <w:shd w:val="clear" w:color="auto" w:fill="FFFFFF"/>
          <w:rtl/>
        </w:rPr>
        <w:t xml:space="preserve"> بوادر الشمول المالي في الجزائر منذ زمن طويل مع </w:t>
      </w:r>
      <w:r w:rsidR="008C3887" w:rsidRPr="00C435F2">
        <w:rPr>
          <w:rFonts w:ascii="Traditional Arabic" w:hAnsi="Traditional Arabic" w:cs="Traditional Arabic"/>
          <w:color w:val="000000"/>
          <w:sz w:val="32"/>
          <w:szCs w:val="32"/>
          <w:shd w:val="clear" w:color="auto" w:fill="FFFFFF"/>
          <w:rtl/>
        </w:rPr>
        <w:t>بداية</w:t>
      </w:r>
      <w:r w:rsidRPr="00C435F2">
        <w:rPr>
          <w:rFonts w:ascii="Traditional Arabic" w:hAnsi="Traditional Arabic" w:cs="Traditional Arabic"/>
          <w:color w:val="000000"/>
          <w:sz w:val="32"/>
          <w:szCs w:val="32"/>
          <w:shd w:val="clear" w:color="auto" w:fill="FFFFFF"/>
          <w:rtl/>
        </w:rPr>
        <w:t xml:space="preserve"> ظهور المؤسسات </w:t>
      </w:r>
      <w:r w:rsidR="008C3887" w:rsidRPr="00C435F2">
        <w:rPr>
          <w:rFonts w:ascii="Traditional Arabic" w:hAnsi="Traditional Arabic" w:cs="Traditional Arabic"/>
          <w:color w:val="000000"/>
          <w:sz w:val="32"/>
          <w:szCs w:val="32"/>
          <w:shd w:val="clear" w:color="auto" w:fill="FFFFFF"/>
          <w:rtl/>
        </w:rPr>
        <w:t>الناشئة</w:t>
      </w:r>
      <w:r w:rsidRPr="00C435F2">
        <w:rPr>
          <w:rFonts w:ascii="Traditional Arabic" w:hAnsi="Traditional Arabic" w:cs="Traditional Arabic"/>
          <w:color w:val="000000"/>
          <w:sz w:val="32"/>
          <w:szCs w:val="32"/>
          <w:shd w:val="clear" w:color="auto" w:fill="FFFFFF"/>
          <w:rtl/>
        </w:rPr>
        <w:t xml:space="preserve"> في سنوات 2000 وقد صاحبها وضع مجموعه من البرامج </w:t>
      </w:r>
      <w:r w:rsidR="008C3887" w:rsidRPr="00C435F2">
        <w:rPr>
          <w:rFonts w:ascii="Traditional Arabic" w:hAnsi="Traditional Arabic" w:cs="Traditional Arabic"/>
          <w:color w:val="000000"/>
          <w:sz w:val="32"/>
          <w:szCs w:val="32"/>
          <w:shd w:val="clear" w:color="auto" w:fill="FFFFFF"/>
          <w:rtl/>
        </w:rPr>
        <w:t>التنظيمية</w:t>
      </w:r>
      <w:r w:rsidRPr="00C435F2">
        <w:rPr>
          <w:rFonts w:ascii="Traditional Arabic" w:hAnsi="Traditional Arabic" w:cs="Traditional Arabic"/>
          <w:color w:val="000000"/>
          <w:sz w:val="32"/>
          <w:szCs w:val="32"/>
          <w:shd w:val="clear" w:color="auto" w:fill="FFFFFF"/>
          <w:rtl/>
        </w:rPr>
        <w:t xml:space="preserve"> والتدابير </w:t>
      </w:r>
      <w:r w:rsidR="008C3887" w:rsidRPr="00C435F2">
        <w:rPr>
          <w:rFonts w:ascii="Traditional Arabic" w:hAnsi="Traditional Arabic" w:cs="Traditional Arabic"/>
          <w:color w:val="000000"/>
          <w:sz w:val="32"/>
          <w:szCs w:val="32"/>
          <w:shd w:val="clear" w:color="auto" w:fill="FFFFFF"/>
          <w:rtl/>
        </w:rPr>
        <w:t>والآليات</w:t>
      </w:r>
      <w:r w:rsidR="000224E9" w:rsidRPr="00C435F2">
        <w:rPr>
          <w:rFonts w:ascii="Traditional Arabic" w:hAnsi="Traditional Arabic" w:cs="Traditional Arabic"/>
          <w:color w:val="000000"/>
          <w:sz w:val="32"/>
          <w:szCs w:val="32"/>
          <w:shd w:val="clear" w:color="auto" w:fill="FFFFFF"/>
          <w:rtl/>
        </w:rPr>
        <w:t xml:space="preserve"> بالإضافة</w:t>
      </w:r>
      <w:r w:rsidRPr="00C435F2">
        <w:rPr>
          <w:rFonts w:ascii="Traditional Arabic" w:hAnsi="Traditional Arabic" w:cs="Traditional Arabic"/>
          <w:color w:val="000000"/>
          <w:sz w:val="32"/>
          <w:szCs w:val="32"/>
          <w:shd w:val="clear" w:color="auto" w:fill="FFFFFF"/>
          <w:rtl/>
        </w:rPr>
        <w:t xml:space="preserve"> </w:t>
      </w:r>
      <w:r w:rsidR="000224E9" w:rsidRPr="00C435F2">
        <w:rPr>
          <w:rFonts w:ascii="Traditional Arabic" w:hAnsi="Traditional Arabic" w:cs="Traditional Arabic"/>
          <w:color w:val="000000"/>
          <w:sz w:val="32"/>
          <w:szCs w:val="32"/>
          <w:shd w:val="clear" w:color="auto" w:fill="FFFFFF"/>
          <w:rtl/>
        </w:rPr>
        <w:t>إلى التعليمات الاحترافية الداعمة</w:t>
      </w:r>
    </w:p>
    <w:p w14:paraId="55CE7937" w14:textId="77777777" w:rsidR="005541A6" w:rsidRDefault="00EC4CEC" w:rsidP="00035F31">
      <w:pPr>
        <w:tabs>
          <w:tab w:val="left" w:pos="7800"/>
        </w:tabs>
        <w:spacing w:line="360" w:lineRule="auto"/>
        <w:jc w:val="right"/>
        <w:rPr>
          <w:rFonts w:ascii="Traditional Arabic" w:hAnsi="Traditional Arabic" w:cs="Traditional Arabic"/>
          <w:color w:val="000000"/>
          <w:sz w:val="32"/>
          <w:szCs w:val="32"/>
          <w:shd w:val="clear" w:color="auto" w:fill="FFFFFF"/>
          <w:rtl/>
        </w:rPr>
      </w:pPr>
      <w:r>
        <w:rPr>
          <w:rFonts w:ascii="Traditional Arabic" w:hAnsi="Traditional Arabic" w:cs="Traditional Arabic"/>
          <w:color w:val="000000"/>
          <w:sz w:val="32"/>
          <w:szCs w:val="32"/>
          <w:shd w:val="clear" w:color="auto" w:fill="FFFFFF"/>
          <w:rtl/>
        </w:rPr>
        <w:t xml:space="preserve"> وقد تطورت نسب</w:t>
      </w:r>
      <w:r>
        <w:rPr>
          <w:rFonts w:ascii="Traditional Arabic" w:hAnsi="Traditional Arabic" w:cs="Traditional Arabic" w:hint="cs"/>
          <w:color w:val="000000"/>
          <w:sz w:val="32"/>
          <w:szCs w:val="32"/>
          <w:shd w:val="clear" w:color="auto" w:fill="FFFFFF"/>
          <w:rtl/>
        </w:rPr>
        <w:t>ة</w:t>
      </w:r>
      <w:r w:rsidR="00576377" w:rsidRPr="00C435F2">
        <w:rPr>
          <w:rFonts w:ascii="Traditional Arabic" w:hAnsi="Traditional Arabic" w:cs="Traditional Arabic"/>
          <w:color w:val="000000"/>
          <w:sz w:val="32"/>
          <w:szCs w:val="32"/>
          <w:shd w:val="clear" w:color="auto" w:fill="FFFFFF"/>
          <w:rtl/>
        </w:rPr>
        <w:t xml:space="preserve"> الشمول المالي في العشر سنوات 2011 2</w:t>
      </w:r>
      <w:r w:rsidR="009F52B6" w:rsidRPr="00C435F2">
        <w:rPr>
          <w:rFonts w:ascii="Traditional Arabic" w:hAnsi="Traditional Arabic" w:cs="Traditional Arabic"/>
          <w:color w:val="000000"/>
          <w:sz w:val="32"/>
          <w:szCs w:val="32"/>
          <w:shd w:val="clear" w:color="auto" w:fill="FFFFFF"/>
          <w:rtl/>
        </w:rPr>
        <w:t xml:space="preserve">021 بمعدل موجب قدره 32.47 </w:t>
      </w:r>
      <w:r w:rsidR="00676B50" w:rsidRPr="00C435F2">
        <w:rPr>
          <w:rFonts w:ascii="Traditional Arabic" w:hAnsi="Traditional Arabic" w:cs="Traditional Arabic"/>
          <w:color w:val="000000"/>
          <w:sz w:val="32"/>
          <w:szCs w:val="32"/>
          <w:shd w:val="clear" w:color="auto" w:fill="FFFFFF"/>
          <w:rtl/>
        </w:rPr>
        <w:t>بالمائة</w:t>
      </w:r>
      <w:r w:rsidR="00576377" w:rsidRPr="00C435F2">
        <w:rPr>
          <w:rFonts w:ascii="Traditional Arabic" w:hAnsi="Traditional Arabic" w:cs="Traditional Arabic"/>
          <w:color w:val="000000"/>
          <w:sz w:val="32"/>
          <w:szCs w:val="32"/>
          <w:shd w:val="clear" w:color="auto" w:fill="FFFFFF"/>
          <w:rtl/>
        </w:rPr>
        <w:t xml:space="preserve"> وكانت </w:t>
      </w:r>
      <w:r w:rsidR="00676B50" w:rsidRPr="00C435F2">
        <w:rPr>
          <w:rFonts w:ascii="Traditional Arabic" w:hAnsi="Traditional Arabic" w:cs="Traditional Arabic"/>
          <w:color w:val="000000"/>
          <w:sz w:val="32"/>
          <w:szCs w:val="32"/>
          <w:shd w:val="clear" w:color="auto" w:fill="FFFFFF"/>
          <w:rtl/>
        </w:rPr>
        <w:t>البداية</w:t>
      </w:r>
      <w:r w:rsidR="00576377" w:rsidRPr="00C435F2">
        <w:rPr>
          <w:rFonts w:ascii="Traditional Arabic" w:hAnsi="Traditional Arabic" w:cs="Traditional Arabic"/>
          <w:color w:val="000000"/>
          <w:sz w:val="32"/>
          <w:szCs w:val="32"/>
          <w:shd w:val="clear" w:color="auto" w:fill="FFFFFF"/>
          <w:rtl/>
        </w:rPr>
        <w:t xml:space="preserve"> </w:t>
      </w:r>
      <w:r w:rsidR="00676B50" w:rsidRPr="00C435F2">
        <w:rPr>
          <w:rFonts w:ascii="Traditional Arabic" w:hAnsi="Traditional Arabic" w:cs="Traditional Arabic"/>
          <w:color w:val="000000"/>
          <w:sz w:val="32"/>
          <w:szCs w:val="32"/>
          <w:shd w:val="clear" w:color="auto" w:fill="FFFFFF"/>
          <w:rtl/>
        </w:rPr>
        <w:t>الفعلية</w:t>
      </w:r>
      <w:r w:rsidR="00576377" w:rsidRPr="00C435F2">
        <w:rPr>
          <w:rFonts w:ascii="Traditional Arabic" w:hAnsi="Traditional Arabic" w:cs="Traditional Arabic"/>
          <w:color w:val="000000"/>
          <w:sz w:val="32"/>
          <w:szCs w:val="32"/>
          <w:shd w:val="clear" w:color="auto" w:fill="FFFFFF"/>
          <w:rtl/>
        </w:rPr>
        <w:t xml:space="preserve"> للشمول المالي سنه 2020 بسبب </w:t>
      </w:r>
      <w:r w:rsidR="00676B50" w:rsidRPr="00C435F2">
        <w:rPr>
          <w:rFonts w:ascii="Traditional Arabic" w:hAnsi="Traditional Arabic" w:cs="Traditional Arabic"/>
          <w:color w:val="000000"/>
          <w:sz w:val="32"/>
          <w:szCs w:val="32"/>
          <w:shd w:val="clear" w:color="auto" w:fill="FFFFFF"/>
          <w:rtl/>
        </w:rPr>
        <w:t>المجه</w:t>
      </w:r>
      <w:r w:rsidR="00035F31">
        <w:rPr>
          <w:rFonts w:ascii="Traditional Arabic" w:hAnsi="Traditional Arabic" w:cs="Traditional Arabic" w:hint="cs"/>
          <w:color w:val="000000"/>
          <w:sz w:val="32"/>
          <w:szCs w:val="32"/>
          <w:shd w:val="clear" w:color="auto" w:fill="FFFFFF"/>
          <w:rtl/>
        </w:rPr>
        <w:t>و</w:t>
      </w:r>
      <w:r w:rsidR="00676B50" w:rsidRPr="00C435F2">
        <w:rPr>
          <w:rFonts w:ascii="Traditional Arabic" w:hAnsi="Traditional Arabic" w:cs="Traditional Arabic"/>
          <w:color w:val="000000"/>
          <w:sz w:val="32"/>
          <w:szCs w:val="32"/>
          <w:shd w:val="clear" w:color="auto" w:fill="FFFFFF"/>
          <w:rtl/>
        </w:rPr>
        <w:t>دات</w:t>
      </w:r>
      <w:r w:rsidR="00576377" w:rsidRPr="00C435F2">
        <w:rPr>
          <w:rFonts w:ascii="Traditional Arabic" w:hAnsi="Traditional Arabic" w:cs="Traditional Arabic"/>
          <w:color w:val="000000"/>
          <w:sz w:val="32"/>
          <w:szCs w:val="32"/>
          <w:shd w:val="clear" w:color="auto" w:fill="FFFFFF"/>
          <w:rtl/>
        </w:rPr>
        <w:t xml:space="preserve"> التي قامت بها الجزائر في مجال </w:t>
      </w:r>
      <w:r w:rsidR="00676B50" w:rsidRPr="00C435F2">
        <w:rPr>
          <w:rFonts w:ascii="Traditional Arabic" w:hAnsi="Traditional Arabic" w:cs="Traditional Arabic"/>
          <w:color w:val="000000"/>
          <w:sz w:val="32"/>
          <w:szCs w:val="32"/>
          <w:shd w:val="clear" w:color="auto" w:fill="FFFFFF"/>
          <w:rtl/>
        </w:rPr>
        <w:t>إصلاح</w:t>
      </w:r>
      <w:r w:rsidR="00576377" w:rsidRPr="00C435F2">
        <w:rPr>
          <w:rFonts w:ascii="Traditional Arabic" w:hAnsi="Traditional Arabic" w:cs="Traditional Arabic"/>
          <w:color w:val="000000"/>
          <w:sz w:val="32"/>
          <w:szCs w:val="32"/>
          <w:shd w:val="clear" w:color="auto" w:fill="FFFFFF"/>
          <w:rtl/>
        </w:rPr>
        <w:t xml:space="preserve"> القطاع المالي و</w:t>
      </w:r>
      <w:r w:rsidR="00676B50" w:rsidRPr="00C435F2">
        <w:rPr>
          <w:rFonts w:ascii="Traditional Arabic" w:hAnsi="Traditional Arabic" w:cs="Traditional Arabic"/>
          <w:color w:val="000000"/>
          <w:sz w:val="32"/>
          <w:szCs w:val="32"/>
          <w:shd w:val="clear" w:color="auto" w:fill="FFFFFF"/>
          <w:rtl/>
        </w:rPr>
        <w:t>المصرفي والعمل على توسيع شبكة</w:t>
      </w:r>
      <w:r w:rsidR="00576377" w:rsidRPr="00C435F2">
        <w:rPr>
          <w:rFonts w:ascii="Traditional Arabic" w:hAnsi="Traditional Arabic" w:cs="Traditional Arabic"/>
          <w:color w:val="000000"/>
          <w:sz w:val="32"/>
          <w:szCs w:val="32"/>
          <w:shd w:val="clear" w:color="auto" w:fill="FFFFFF"/>
          <w:rtl/>
        </w:rPr>
        <w:t xml:space="preserve"> الوكالات </w:t>
      </w:r>
      <w:r w:rsidR="00676B50" w:rsidRPr="00C435F2">
        <w:rPr>
          <w:rFonts w:ascii="Traditional Arabic" w:hAnsi="Traditional Arabic" w:cs="Traditional Arabic"/>
          <w:color w:val="000000"/>
          <w:sz w:val="32"/>
          <w:szCs w:val="32"/>
          <w:shd w:val="clear" w:color="auto" w:fill="FFFFFF"/>
          <w:rtl/>
        </w:rPr>
        <w:t>البنكية</w:t>
      </w:r>
      <w:r w:rsidR="00576377" w:rsidRPr="00C435F2">
        <w:rPr>
          <w:rFonts w:ascii="Traditional Arabic" w:hAnsi="Traditional Arabic" w:cs="Traditional Arabic"/>
          <w:color w:val="000000"/>
          <w:sz w:val="32"/>
          <w:szCs w:val="32"/>
          <w:shd w:val="clear" w:color="auto" w:fill="FFFFFF"/>
          <w:rtl/>
        </w:rPr>
        <w:t xml:space="preserve"> </w:t>
      </w:r>
      <w:r w:rsidR="00676B50" w:rsidRPr="00C435F2">
        <w:rPr>
          <w:rFonts w:ascii="Traditional Arabic" w:hAnsi="Traditional Arabic" w:cs="Traditional Arabic"/>
          <w:color w:val="000000"/>
          <w:sz w:val="32"/>
          <w:szCs w:val="32"/>
          <w:shd w:val="clear" w:color="auto" w:fill="FFFFFF"/>
          <w:rtl/>
        </w:rPr>
        <w:t xml:space="preserve">الرقمية </w:t>
      </w:r>
      <w:r w:rsidR="005541A6">
        <w:rPr>
          <w:rFonts w:ascii="Traditional Arabic" w:hAnsi="Traditional Arabic" w:cs="Traditional Arabic"/>
          <w:color w:val="000000"/>
          <w:sz w:val="32"/>
          <w:szCs w:val="32"/>
          <w:shd w:val="clear" w:color="auto" w:fill="FFFFFF"/>
          <w:rtl/>
        </w:rPr>
        <w:t>وال</w:t>
      </w:r>
      <w:r w:rsidR="005541A6">
        <w:rPr>
          <w:rFonts w:ascii="Traditional Arabic" w:hAnsi="Traditional Arabic" w:cs="Traditional Arabic" w:hint="cs"/>
          <w:color w:val="000000"/>
          <w:sz w:val="32"/>
          <w:szCs w:val="32"/>
          <w:shd w:val="clear" w:color="auto" w:fill="FFFFFF"/>
          <w:rtl/>
        </w:rPr>
        <w:t>ج</w:t>
      </w:r>
      <w:r w:rsidR="00E7187C" w:rsidRPr="00C435F2">
        <w:rPr>
          <w:rFonts w:ascii="Traditional Arabic" w:hAnsi="Traditional Arabic" w:cs="Traditional Arabic"/>
          <w:color w:val="000000"/>
          <w:sz w:val="32"/>
          <w:szCs w:val="32"/>
          <w:shd w:val="clear" w:color="auto" w:fill="FFFFFF"/>
          <w:rtl/>
        </w:rPr>
        <w:t>وارية</w:t>
      </w:r>
      <w:r w:rsidR="005541A6">
        <w:rPr>
          <w:rFonts w:ascii="Traditional Arabic" w:hAnsi="Traditional Arabic" w:cs="Traditional Arabic"/>
          <w:color w:val="000000"/>
          <w:sz w:val="32"/>
          <w:szCs w:val="32"/>
          <w:shd w:val="clear" w:color="auto" w:fill="FFFFFF"/>
          <w:rtl/>
        </w:rPr>
        <w:t xml:space="preserve"> وتعزيز </w:t>
      </w:r>
      <w:r w:rsidR="00576377" w:rsidRPr="00C435F2">
        <w:rPr>
          <w:rFonts w:ascii="Traditional Arabic" w:hAnsi="Traditional Arabic" w:cs="Traditional Arabic"/>
          <w:color w:val="000000"/>
          <w:sz w:val="32"/>
          <w:szCs w:val="32"/>
          <w:shd w:val="clear" w:color="auto" w:fill="FFFFFF"/>
          <w:rtl/>
        </w:rPr>
        <w:t>خدمات الدفع ال</w:t>
      </w:r>
      <w:r w:rsidR="005541A6">
        <w:rPr>
          <w:rFonts w:ascii="Traditional Arabic" w:hAnsi="Traditional Arabic" w:cs="Traditional Arabic"/>
          <w:color w:val="000000"/>
          <w:sz w:val="32"/>
          <w:szCs w:val="32"/>
          <w:shd w:val="clear" w:color="auto" w:fill="FFFFFF"/>
          <w:rtl/>
        </w:rPr>
        <w:t>الكتروني وتوفير منتجات كلاسيكي</w:t>
      </w:r>
      <w:r w:rsidR="005541A6">
        <w:rPr>
          <w:rFonts w:ascii="Traditional Arabic" w:hAnsi="Traditional Arabic" w:cs="Traditional Arabic" w:hint="cs"/>
          <w:color w:val="000000"/>
          <w:sz w:val="32"/>
          <w:szCs w:val="32"/>
          <w:shd w:val="clear" w:color="auto" w:fill="FFFFFF"/>
          <w:rtl/>
        </w:rPr>
        <w:t>ة</w:t>
      </w:r>
      <w:r w:rsidR="00576377" w:rsidRPr="00C435F2">
        <w:rPr>
          <w:rFonts w:ascii="Traditional Arabic" w:hAnsi="Traditional Arabic" w:cs="Traditional Arabic"/>
          <w:color w:val="000000"/>
          <w:sz w:val="32"/>
          <w:szCs w:val="32"/>
          <w:shd w:val="clear" w:color="auto" w:fill="FFFFFF"/>
          <w:rtl/>
        </w:rPr>
        <w:t xml:space="preserve"> </w:t>
      </w:r>
      <w:r w:rsidR="005541A6">
        <w:rPr>
          <w:rFonts w:ascii="Traditional Arabic" w:hAnsi="Traditional Arabic" w:cs="Traditional Arabic"/>
          <w:color w:val="000000"/>
          <w:sz w:val="32"/>
          <w:szCs w:val="32"/>
          <w:shd w:val="clear" w:color="auto" w:fill="FFFFFF"/>
          <w:rtl/>
        </w:rPr>
        <w:t>إسلامي</w:t>
      </w:r>
      <w:r w:rsidR="005541A6">
        <w:rPr>
          <w:rFonts w:ascii="Traditional Arabic" w:hAnsi="Traditional Arabic" w:cs="Traditional Arabic" w:hint="cs"/>
          <w:color w:val="000000"/>
          <w:sz w:val="32"/>
          <w:szCs w:val="32"/>
          <w:shd w:val="clear" w:color="auto" w:fill="FFFFFF"/>
          <w:rtl/>
        </w:rPr>
        <w:t>ة</w:t>
      </w:r>
      <w:r w:rsidR="00576377" w:rsidRPr="00C435F2">
        <w:rPr>
          <w:rFonts w:ascii="Traditional Arabic" w:hAnsi="Traditional Arabic" w:cs="Traditional Arabic"/>
          <w:color w:val="000000"/>
          <w:sz w:val="32"/>
          <w:szCs w:val="32"/>
          <w:shd w:val="clear" w:color="auto" w:fill="FFFFFF"/>
          <w:rtl/>
        </w:rPr>
        <w:t xml:space="preserve"> حسب احتياجات المواطن</w:t>
      </w:r>
    </w:p>
    <w:p w14:paraId="6D0D0F5D" w14:textId="77777777" w:rsidR="000F5CEE" w:rsidRPr="00C435F2" w:rsidRDefault="005541A6" w:rsidP="009448E7">
      <w:pPr>
        <w:tabs>
          <w:tab w:val="left" w:pos="7800"/>
        </w:tabs>
        <w:spacing w:line="360" w:lineRule="auto"/>
        <w:jc w:val="right"/>
        <w:rPr>
          <w:rFonts w:ascii="Traditional Arabic" w:hAnsi="Traditional Arabic" w:cs="Traditional Arabic"/>
          <w:color w:val="000000"/>
          <w:sz w:val="32"/>
          <w:szCs w:val="32"/>
          <w:shd w:val="clear" w:color="auto" w:fill="FFFFFF"/>
        </w:rPr>
      </w:pPr>
      <w:r>
        <w:rPr>
          <w:rFonts w:ascii="Traditional Arabic" w:hAnsi="Traditional Arabic" w:cs="Traditional Arabic"/>
          <w:color w:val="000000"/>
          <w:sz w:val="32"/>
          <w:szCs w:val="32"/>
          <w:shd w:val="clear" w:color="auto" w:fill="FFFFFF"/>
          <w:rtl/>
        </w:rPr>
        <w:lastRenderedPageBreak/>
        <w:t xml:space="preserve"> </w:t>
      </w:r>
      <w:r w:rsidR="00576377" w:rsidRPr="00C435F2">
        <w:rPr>
          <w:rFonts w:ascii="Traditional Arabic" w:hAnsi="Traditional Arabic" w:cs="Traditional Arabic"/>
          <w:color w:val="000000"/>
          <w:sz w:val="32"/>
          <w:szCs w:val="32"/>
          <w:shd w:val="clear" w:color="auto" w:fill="FFFFFF"/>
          <w:rtl/>
        </w:rPr>
        <w:t xml:space="preserve"> بادرت السلطات </w:t>
      </w:r>
      <w:r w:rsidR="00650C14" w:rsidRPr="00C435F2">
        <w:rPr>
          <w:rFonts w:ascii="Traditional Arabic" w:hAnsi="Traditional Arabic" w:cs="Traditional Arabic"/>
          <w:color w:val="000000"/>
          <w:sz w:val="32"/>
          <w:szCs w:val="32"/>
          <w:shd w:val="clear" w:color="auto" w:fill="FFFFFF"/>
          <w:rtl/>
        </w:rPr>
        <w:t>العمومية</w:t>
      </w:r>
      <w:r w:rsidR="00576377" w:rsidRPr="00C435F2">
        <w:rPr>
          <w:rFonts w:ascii="Traditional Arabic" w:hAnsi="Traditional Arabic" w:cs="Traditional Arabic"/>
          <w:color w:val="000000"/>
          <w:sz w:val="32"/>
          <w:szCs w:val="32"/>
          <w:shd w:val="clear" w:color="auto" w:fill="FFFFFF"/>
          <w:rtl/>
        </w:rPr>
        <w:t xml:space="preserve"> بالسعي </w:t>
      </w:r>
      <w:r w:rsidR="00650C14" w:rsidRPr="00C435F2">
        <w:rPr>
          <w:rFonts w:ascii="Traditional Arabic" w:hAnsi="Traditional Arabic" w:cs="Traditional Arabic"/>
          <w:color w:val="000000"/>
          <w:sz w:val="32"/>
          <w:szCs w:val="32"/>
          <w:shd w:val="clear" w:color="auto" w:fill="FFFFFF"/>
          <w:rtl/>
        </w:rPr>
        <w:t>إلى</w:t>
      </w:r>
      <w:r w:rsidR="00576377" w:rsidRPr="00C435F2">
        <w:rPr>
          <w:rFonts w:ascii="Traditional Arabic" w:hAnsi="Traditional Arabic" w:cs="Traditional Arabic"/>
          <w:color w:val="000000"/>
          <w:sz w:val="32"/>
          <w:szCs w:val="32"/>
          <w:shd w:val="clear" w:color="auto" w:fill="FFFFFF"/>
          <w:rtl/>
        </w:rPr>
        <w:t xml:space="preserve"> تعزيز الوصول </w:t>
      </w:r>
      <w:r w:rsidR="00650C14" w:rsidRPr="00C435F2">
        <w:rPr>
          <w:rFonts w:ascii="Traditional Arabic" w:hAnsi="Traditional Arabic" w:cs="Traditional Arabic"/>
          <w:color w:val="000000"/>
          <w:sz w:val="32"/>
          <w:szCs w:val="32"/>
          <w:shd w:val="clear" w:color="auto" w:fill="FFFFFF"/>
          <w:rtl/>
        </w:rPr>
        <w:t>إلى</w:t>
      </w:r>
      <w:r w:rsidR="00576377" w:rsidRPr="00C435F2">
        <w:rPr>
          <w:rFonts w:ascii="Traditional Arabic" w:hAnsi="Traditional Arabic" w:cs="Traditional Arabic"/>
          <w:color w:val="000000"/>
          <w:sz w:val="32"/>
          <w:szCs w:val="32"/>
          <w:shd w:val="clear" w:color="auto" w:fill="FFFFFF"/>
          <w:rtl/>
        </w:rPr>
        <w:t xml:space="preserve"> الخدمات </w:t>
      </w:r>
      <w:r w:rsidR="00650C14" w:rsidRPr="00C435F2">
        <w:rPr>
          <w:rFonts w:ascii="Traditional Arabic" w:hAnsi="Traditional Arabic" w:cs="Traditional Arabic"/>
          <w:color w:val="000000"/>
          <w:sz w:val="32"/>
          <w:szCs w:val="32"/>
          <w:shd w:val="clear" w:color="auto" w:fill="FFFFFF"/>
          <w:rtl/>
        </w:rPr>
        <w:t>المالية</w:t>
      </w:r>
      <w:r w:rsidR="00576377" w:rsidRPr="00C435F2">
        <w:rPr>
          <w:rFonts w:ascii="Traditional Arabic" w:hAnsi="Traditional Arabic" w:cs="Traditional Arabic"/>
          <w:color w:val="000000"/>
          <w:sz w:val="32"/>
          <w:szCs w:val="32"/>
          <w:shd w:val="clear" w:color="auto" w:fill="FFFFFF"/>
          <w:rtl/>
        </w:rPr>
        <w:t xml:space="preserve"> للمواطنين </w:t>
      </w:r>
      <w:r w:rsidR="00650C14" w:rsidRPr="00C435F2">
        <w:rPr>
          <w:rFonts w:ascii="Traditional Arabic" w:hAnsi="Traditional Arabic" w:cs="Traditional Arabic"/>
          <w:color w:val="000000"/>
          <w:sz w:val="32"/>
          <w:szCs w:val="32"/>
          <w:shd w:val="clear" w:color="auto" w:fill="FFFFFF"/>
          <w:rtl/>
        </w:rPr>
        <w:t>خاصة في المناطق النائية</w:t>
      </w:r>
      <w:r w:rsidR="00576377" w:rsidRPr="00C435F2">
        <w:rPr>
          <w:rFonts w:ascii="Traditional Arabic" w:hAnsi="Traditional Arabic" w:cs="Traditional Arabic"/>
          <w:color w:val="000000"/>
          <w:sz w:val="32"/>
          <w:szCs w:val="32"/>
          <w:shd w:val="clear" w:color="auto" w:fill="FFFFFF"/>
          <w:rtl/>
        </w:rPr>
        <w:t xml:space="preserve"> </w:t>
      </w:r>
      <w:r w:rsidR="000F5CEE" w:rsidRPr="00C435F2">
        <w:rPr>
          <w:rFonts w:ascii="Traditional Arabic" w:hAnsi="Traditional Arabic" w:cs="Traditional Arabic"/>
          <w:color w:val="000000"/>
          <w:sz w:val="32"/>
          <w:szCs w:val="32"/>
          <w:shd w:val="clear" w:color="auto" w:fill="FFFFFF"/>
          <w:rtl/>
        </w:rPr>
        <w:t xml:space="preserve">والريفية </w:t>
      </w:r>
      <w:r w:rsidR="00576377" w:rsidRPr="00C435F2">
        <w:rPr>
          <w:rFonts w:ascii="Traditional Arabic" w:hAnsi="Traditional Arabic" w:cs="Traditional Arabic"/>
          <w:color w:val="000000"/>
          <w:sz w:val="32"/>
          <w:szCs w:val="32"/>
          <w:shd w:val="clear" w:color="auto" w:fill="FFFFFF"/>
          <w:rtl/>
        </w:rPr>
        <w:t xml:space="preserve"> و لا تزال الجزائر </w:t>
      </w:r>
      <w:r w:rsidR="00650C14" w:rsidRPr="00C435F2">
        <w:rPr>
          <w:rFonts w:ascii="Traditional Arabic" w:hAnsi="Traditional Arabic" w:cs="Traditional Arabic"/>
          <w:color w:val="000000"/>
          <w:sz w:val="32"/>
          <w:szCs w:val="32"/>
          <w:shd w:val="clear" w:color="auto" w:fill="FFFFFF"/>
          <w:rtl/>
        </w:rPr>
        <w:t>إلى</w:t>
      </w:r>
      <w:r w:rsidR="009448E7">
        <w:rPr>
          <w:rFonts w:ascii="Traditional Arabic" w:hAnsi="Traditional Arabic" w:cs="Traditional Arabic"/>
          <w:color w:val="000000"/>
          <w:sz w:val="32"/>
          <w:szCs w:val="32"/>
          <w:shd w:val="clear" w:color="auto" w:fill="FFFFFF"/>
          <w:rtl/>
        </w:rPr>
        <w:t xml:space="preserve"> اليوم تقوم بمجموع</w:t>
      </w:r>
      <w:r w:rsidR="009448E7">
        <w:rPr>
          <w:rFonts w:ascii="Traditional Arabic" w:hAnsi="Traditional Arabic" w:cs="Traditional Arabic" w:hint="cs"/>
          <w:color w:val="000000"/>
          <w:sz w:val="32"/>
          <w:szCs w:val="32"/>
          <w:shd w:val="clear" w:color="auto" w:fill="FFFFFF"/>
          <w:rtl/>
        </w:rPr>
        <w:t>ة</w:t>
      </w:r>
      <w:r w:rsidR="009448E7">
        <w:rPr>
          <w:rFonts w:ascii="Traditional Arabic" w:hAnsi="Traditional Arabic" w:cs="Traditional Arabic"/>
          <w:color w:val="000000"/>
          <w:sz w:val="32"/>
          <w:szCs w:val="32"/>
          <w:shd w:val="clear" w:color="auto" w:fill="FFFFFF"/>
          <w:rtl/>
        </w:rPr>
        <w:t xml:space="preserve"> من الخطوات من </w:t>
      </w:r>
      <w:r w:rsidR="009448E7">
        <w:rPr>
          <w:rFonts w:ascii="Traditional Arabic" w:hAnsi="Traditional Arabic" w:cs="Traditional Arabic" w:hint="cs"/>
          <w:color w:val="000000"/>
          <w:sz w:val="32"/>
          <w:szCs w:val="32"/>
          <w:shd w:val="clear" w:color="auto" w:fill="FFFFFF"/>
          <w:rtl/>
        </w:rPr>
        <w:t>أ</w:t>
      </w:r>
      <w:r w:rsidR="00576377" w:rsidRPr="00C435F2">
        <w:rPr>
          <w:rFonts w:ascii="Traditional Arabic" w:hAnsi="Traditional Arabic" w:cs="Traditional Arabic"/>
          <w:color w:val="000000"/>
          <w:sz w:val="32"/>
          <w:szCs w:val="32"/>
          <w:shd w:val="clear" w:color="auto" w:fill="FFFFFF"/>
          <w:rtl/>
        </w:rPr>
        <w:t xml:space="preserve">جل تحسين مستويات الشمول المالي واللحاق بركب الدول </w:t>
      </w:r>
      <w:r w:rsidR="00650C14" w:rsidRPr="00C435F2">
        <w:rPr>
          <w:rFonts w:ascii="Traditional Arabic" w:hAnsi="Traditional Arabic" w:cs="Traditional Arabic"/>
          <w:color w:val="000000"/>
          <w:sz w:val="32"/>
          <w:szCs w:val="32"/>
          <w:shd w:val="clear" w:color="auto" w:fill="FFFFFF"/>
          <w:rtl/>
        </w:rPr>
        <w:t>المتطورة ذات نسب شمول عالية</w:t>
      </w:r>
      <w:r w:rsidR="00576377" w:rsidRPr="00C435F2">
        <w:rPr>
          <w:rFonts w:ascii="Traditional Arabic" w:hAnsi="Traditional Arabic" w:cs="Traditional Arabic"/>
          <w:color w:val="000000"/>
          <w:sz w:val="32"/>
          <w:szCs w:val="32"/>
          <w:shd w:val="clear" w:color="auto" w:fill="FFFFFF"/>
          <w:rtl/>
        </w:rPr>
        <w:t xml:space="preserve"> </w:t>
      </w:r>
      <w:r w:rsidR="009448E7">
        <w:rPr>
          <w:rFonts w:ascii="Traditional Arabic" w:hAnsi="Traditional Arabic" w:cs="Traditional Arabic" w:hint="cs"/>
          <w:color w:val="000000"/>
          <w:sz w:val="32"/>
          <w:szCs w:val="32"/>
          <w:shd w:val="clear" w:color="auto" w:fill="FFFFFF"/>
          <w:rtl/>
        </w:rPr>
        <w:t>.</w:t>
      </w:r>
      <w:r w:rsidR="008B2290" w:rsidRPr="00C435F2">
        <w:rPr>
          <w:rStyle w:val="Appelnotedebasdep"/>
          <w:rFonts w:ascii="Traditional Arabic" w:hAnsi="Traditional Arabic" w:cs="Traditional Arabic"/>
          <w:color w:val="000000"/>
          <w:sz w:val="32"/>
          <w:szCs w:val="32"/>
          <w:shd w:val="clear" w:color="auto" w:fill="FFFFFF"/>
          <w:rtl/>
        </w:rPr>
        <w:footnoteReference w:id="62"/>
      </w:r>
    </w:p>
    <w:p w14:paraId="29136191" w14:textId="77777777" w:rsidR="00716112" w:rsidRPr="00AF24D4" w:rsidRDefault="00576377" w:rsidP="00AF24D4">
      <w:pPr>
        <w:pStyle w:val="Titre2"/>
        <w:bidi/>
        <w:rPr>
          <w:rFonts w:ascii="Traditional Arabic" w:hAnsi="Traditional Arabic" w:cs="Traditional Arabic"/>
          <w:color w:val="auto"/>
          <w:sz w:val="32"/>
          <w:szCs w:val="32"/>
          <w:shd w:val="clear" w:color="auto" w:fill="FFFFFF"/>
        </w:rPr>
      </w:pPr>
      <w:r w:rsidRPr="00AF24D4">
        <w:rPr>
          <w:rFonts w:ascii="Traditional Arabic" w:hAnsi="Traditional Arabic" w:cs="Traditional Arabic"/>
          <w:color w:val="auto"/>
          <w:sz w:val="32"/>
          <w:szCs w:val="32"/>
          <w:u w:val="single"/>
          <w:shd w:val="clear" w:color="auto" w:fill="FFFFFF"/>
          <w:rtl/>
        </w:rPr>
        <w:t xml:space="preserve"> </w:t>
      </w:r>
      <w:bookmarkStart w:id="188" w:name="_Toc199107536"/>
      <w:bookmarkStart w:id="189" w:name="_Toc199176493"/>
      <w:bookmarkStart w:id="190" w:name="_Toc199176738"/>
      <w:bookmarkStart w:id="191" w:name="_Toc199616001"/>
      <w:r w:rsidRPr="00AF24D4">
        <w:rPr>
          <w:rFonts w:ascii="Traditional Arabic" w:hAnsi="Traditional Arabic" w:cs="Traditional Arabic"/>
          <w:color w:val="auto"/>
          <w:sz w:val="32"/>
          <w:szCs w:val="32"/>
          <w:u w:val="single"/>
          <w:shd w:val="clear" w:color="auto" w:fill="FFFFFF"/>
          <w:rtl/>
        </w:rPr>
        <w:t xml:space="preserve">المطلب </w:t>
      </w:r>
      <w:r w:rsidR="00DF21C2" w:rsidRPr="00AF24D4">
        <w:rPr>
          <w:rFonts w:ascii="Traditional Arabic" w:hAnsi="Traditional Arabic" w:cs="Traditional Arabic"/>
          <w:color w:val="auto"/>
          <w:sz w:val="32"/>
          <w:szCs w:val="32"/>
          <w:u w:val="single"/>
          <w:shd w:val="clear" w:color="auto" w:fill="FFFFFF"/>
          <w:rtl/>
        </w:rPr>
        <w:t xml:space="preserve"> الثاني </w:t>
      </w:r>
      <w:r w:rsidR="00DF21C2" w:rsidRPr="00AF24D4">
        <w:rPr>
          <w:rFonts w:ascii="Traditional Arabic" w:hAnsi="Traditional Arabic" w:cs="Traditional Arabic"/>
          <w:color w:val="auto"/>
          <w:sz w:val="32"/>
          <w:szCs w:val="32"/>
          <w:shd w:val="clear" w:color="auto" w:fill="FFFFFF"/>
          <w:rtl/>
        </w:rPr>
        <w:t xml:space="preserve">  </w:t>
      </w:r>
      <w:r w:rsidR="00805CCE" w:rsidRPr="00AF24D4">
        <w:rPr>
          <w:rFonts w:ascii="Traditional Arabic" w:hAnsi="Traditional Arabic" w:cs="Traditional Arabic"/>
          <w:color w:val="auto"/>
          <w:sz w:val="32"/>
          <w:szCs w:val="32"/>
          <w:shd w:val="clear" w:color="auto" w:fill="FFFFFF"/>
        </w:rPr>
        <w:t>:</w:t>
      </w:r>
      <w:r w:rsidR="00DF21C2" w:rsidRPr="00AF24D4">
        <w:rPr>
          <w:rFonts w:ascii="Traditional Arabic" w:hAnsi="Traditional Arabic" w:cs="Traditional Arabic"/>
          <w:color w:val="auto"/>
          <w:sz w:val="32"/>
          <w:szCs w:val="32"/>
          <w:shd w:val="clear" w:color="auto" w:fill="FFFFFF"/>
          <w:rtl/>
        </w:rPr>
        <w:t>عقبات الشمول المالي في الجزائر</w:t>
      </w:r>
      <w:bookmarkEnd w:id="188"/>
      <w:bookmarkEnd w:id="189"/>
      <w:bookmarkEnd w:id="190"/>
      <w:bookmarkEnd w:id="191"/>
      <w:r w:rsidR="00DF21C2" w:rsidRPr="00AF24D4">
        <w:rPr>
          <w:rFonts w:ascii="Traditional Arabic" w:hAnsi="Traditional Arabic" w:cs="Traditional Arabic"/>
          <w:color w:val="auto"/>
          <w:sz w:val="32"/>
          <w:szCs w:val="32"/>
          <w:shd w:val="clear" w:color="auto" w:fill="FFFFFF"/>
          <w:rtl/>
        </w:rPr>
        <w:t xml:space="preserve"> </w:t>
      </w:r>
    </w:p>
    <w:p w14:paraId="6792B809" w14:textId="77777777" w:rsidR="00716112" w:rsidRPr="00C435F2" w:rsidRDefault="00E830B5" w:rsidP="004A641D">
      <w:pPr>
        <w:pStyle w:val="pedit"/>
        <w:shd w:val="clear" w:color="auto" w:fill="FFFFFF"/>
        <w:bidi/>
        <w:spacing w:after="187" w:afterAutospacing="0" w:line="360" w:lineRule="auto"/>
        <w:rPr>
          <w:rFonts w:ascii="Traditional Arabic" w:hAnsi="Traditional Arabic" w:cs="Traditional Arabic"/>
          <w:color w:val="000000"/>
          <w:sz w:val="32"/>
          <w:szCs w:val="32"/>
        </w:rPr>
      </w:pPr>
      <w:r>
        <w:rPr>
          <w:rFonts w:ascii="Traditional Arabic" w:hAnsi="Traditional Arabic" w:cs="Traditional Arabic"/>
          <w:color w:val="000000"/>
          <w:sz w:val="32"/>
          <w:szCs w:val="32"/>
          <w:rtl/>
        </w:rPr>
        <w:t>تواجه الجزائر مجموع</w:t>
      </w:r>
      <w:r>
        <w:rPr>
          <w:rFonts w:ascii="Traditional Arabic" w:hAnsi="Traditional Arabic" w:cs="Traditional Arabic" w:hint="cs"/>
          <w:color w:val="000000"/>
          <w:sz w:val="32"/>
          <w:szCs w:val="32"/>
          <w:rtl/>
        </w:rPr>
        <w:t>ة</w:t>
      </w:r>
      <w:r w:rsidR="00716112" w:rsidRPr="00C435F2">
        <w:rPr>
          <w:rFonts w:ascii="Traditional Arabic" w:hAnsi="Traditional Arabic" w:cs="Traditional Arabic"/>
          <w:color w:val="000000"/>
          <w:sz w:val="32"/>
          <w:szCs w:val="32"/>
          <w:rtl/>
        </w:rPr>
        <w:t xml:space="preserve"> من التحديات والعقبات أثناء محاولتها رفع مستوى الشمول المالي ومن بينها نجد</w:t>
      </w:r>
      <w:r w:rsidR="009C28AF" w:rsidRPr="00C435F2">
        <w:rPr>
          <w:rFonts w:ascii="Traditional Arabic" w:hAnsi="Traditional Arabic" w:cs="Traditional Arabic"/>
          <w:color w:val="000000"/>
          <w:sz w:val="32"/>
          <w:szCs w:val="32"/>
          <w:rtl/>
        </w:rPr>
        <w:t> </w:t>
      </w:r>
      <w:r w:rsidR="009C28AF" w:rsidRPr="00C435F2">
        <w:rPr>
          <w:rFonts w:ascii="Traditional Arabic" w:hAnsi="Traditional Arabic" w:cs="Traditional Arabic"/>
          <w:b/>
          <w:bCs/>
          <w:color w:val="000000"/>
          <w:sz w:val="32"/>
          <w:szCs w:val="32"/>
        </w:rPr>
        <w:t>:</w:t>
      </w:r>
      <w:r w:rsidR="00935A85" w:rsidRPr="00C435F2">
        <w:rPr>
          <w:rStyle w:val="Appelnotedebasdep"/>
          <w:rFonts w:ascii="Traditional Arabic" w:hAnsi="Traditional Arabic" w:cs="Traditional Arabic"/>
          <w:b/>
          <w:bCs/>
          <w:color w:val="000000"/>
          <w:sz w:val="32"/>
          <w:szCs w:val="32"/>
        </w:rPr>
        <w:footnoteReference w:id="63"/>
      </w:r>
    </w:p>
    <w:p w14:paraId="02AB329A" w14:textId="77777777" w:rsidR="004D6F23" w:rsidRPr="00C435F2" w:rsidRDefault="00207D05" w:rsidP="004367AD">
      <w:pPr>
        <w:pStyle w:val="pedit"/>
        <w:shd w:val="clear" w:color="auto" w:fill="FFFFFF"/>
        <w:spacing w:after="187" w:afterAutospacing="0" w:line="360" w:lineRule="auto"/>
        <w:ind w:left="720"/>
        <w:jc w:val="right"/>
        <w:rPr>
          <w:rFonts w:ascii="Traditional Arabic" w:hAnsi="Traditional Arabic" w:cs="Traditional Arabic"/>
          <w:color w:val="000000"/>
          <w:sz w:val="32"/>
          <w:szCs w:val="32"/>
          <w:rtl/>
        </w:rPr>
      </w:pPr>
      <w:r w:rsidRPr="00C435F2">
        <w:rPr>
          <w:rFonts w:ascii="Traditional Arabic" w:hAnsi="Traditional Arabic" w:cs="Traditional Arabic"/>
          <w:color w:val="000000"/>
          <w:sz w:val="32"/>
          <w:szCs w:val="32"/>
          <w:rtl/>
        </w:rPr>
        <w:t xml:space="preserve">  -</w:t>
      </w:r>
      <w:r w:rsidR="00DC4A63" w:rsidRPr="00C435F2">
        <w:rPr>
          <w:rFonts w:ascii="Traditional Arabic" w:hAnsi="Traditional Arabic" w:cs="Traditional Arabic"/>
          <w:color w:val="000000"/>
          <w:sz w:val="32"/>
          <w:szCs w:val="32"/>
          <w:rtl/>
        </w:rPr>
        <w:t xml:space="preserve"> </w:t>
      </w:r>
      <w:r w:rsidR="00E830B5">
        <w:rPr>
          <w:rFonts w:ascii="Traditional Arabic" w:hAnsi="Traditional Arabic" w:cs="Traditional Arabic"/>
          <w:color w:val="000000"/>
          <w:sz w:val="32"/>
          <w:szCs w:val="32"/>
          <w:rtl/>
        </w:rPr>
        <w:t xml:space="preserve">مخلفات </w:t>
      </w:r>
      <w:r w:rsidR="007736EC">
        <w:rPr>
          <w:rFonts w:ascii="Traditional Arabic" w:hAnsi="Traditional Arabic" w:cs="Traditional Arabic" w:hint="cs"/>
          <w:color w:val="000000"/>
          <w:sz w:val="32"/>
          <w:szCs w:val="32"/>
          <w:rtl/>
        </w:rPr>
        <w:t>الأ</w:t>
      </w:r>
      <w:r w:rsidR="007736EC" w:rsidRPr="00C435F2">
        <w:rPr>
          <w:rFonts w:ascii="Traditional Arabic" w:hAnsi="Traditional Arabic" w:cs="Traditional Arabic" w:hint="cs"/>
          <w:color w:val="000000"/>
          <w:sz w:val="32"/>
          <w:szCs w:val="32"/>
          <w:rtl/>
        </w:rPr>
        <w:t>زم</w:t>
      </w:r>
      <w:r w:rsidR="007736EC" w:rsidRPr="00C435F2">
        <w:rPr>
          <w:rFonts w:ascii="Traditional Arabic" w:hAnsi="Traditional Arabic" w:cs="Traditional Arabic" w:hint="eastAsia"/>
          <w:color w:val="000000"/>
          <w:sz w:val="32"/>
          <w:szCs w:val="32"/>
          <w:rtl/>
        </w:rPr>
        <w:t>ة</w:t>
      </w:r>
      <w:r w:rsidR="00486F78" w:rsidRPr="00C435F2">
        <w:rPr>
          <w:rFonts w:ascii="Traditional Arabic" w:hAnsi="Traditional Arabic" w:cs="Traditional Arabic"/>
          <w:color w:val="000000"/>
          <w:sz w:val="32"/>
          <w:szCs w:val="32"/>
          <w:rtl/>
          <w:lang w:bidi="ar-DZ"/>
        </w:rPr>
        <w:t>ة</w:t>
      </w:r>
      <w:r w:rsidR="00716112" w:rsidRPr="00C435F2">
        <w:rPr>
          <w:rFonts w:ascii="Traditional Arabic" w:hAnsi="Traditional Arabic" w:cs="Traditional Arabic"/>
          <w:color w:val="000000"/>
          <w:sz w:val="32"/>
          <w:szCs w:val="32"/>
          <w:rtl/>
        </w:rPr>
        <w:t xml:space="preserve"> </w:t>
      </w:r>
      <w:r w:rsidR="00486F78" w:rsidRPr="00C435F2">
        <w:rPr>
          <w:rFonts w:ascii="Traditional Arabic" w:hAnsi="Traditional Arabic" w:cs="Traditional Arabic"/>
          <w:color w:val="000000"/>
          <w:sz w:val="32"/>
          <w:szCs w:val="32"/>
          <w:rtl/>
        </w:rPr>
        <w:t>العالمية</w:t>
      </w:r>
      <w:r w:rsidR="00716112" w:rsidRPr="00C435F2">
        <w:rPr>
          <w:rFonts w:ascii="Traditional Arabic" w:hAnsi="Traditional Arabic" w:cs="Traditional Arabic"/>
          <w:color w:val="000000"/>
          <w:sz w:val="32"/>
          <w:szCs w:val="32"/>
          <w:rtl/>
        </w:rPr>
        <w:t xml:space="preserve"> 2008 وانخفاض </w:t>
      </w:r>
      <w:r w:rsidRPr="00C435F2">
        <w:rPr>
          <w:rFonts w:ascii="Traditional Arabic" w:hAnsi="Traditional Arabic" w:cs="Traditional Arabic"/>
          <w:color w:val="000000"/>
          <w:sz w:val="32"/>
          <w:szCs w:val="32"/>
          <w:rtl/>
        </w:rPr>
        <w:t>السيولة</w:t>
      </w:r>
      <w:r w:rsidR="00716112" w:rsidRPr="00C435F2">
        <w:rPr>
          <w:rFonts w:ascii="Traditional Arabic" w:hAnsi="Traditional Arabic" w:cs="Traditional Arabic"/>
          <w:color w:val="000000"/>
          <w:sz w:val="32"/>
          <w:szCs w:val="32"/>
          <w:rtl/>
        </w:rPr>
        <w:t xml:space="preserve"> هذا ما</w:t>
      </w:r>
      <w:r w:rsidR="00E830B5">
        <w:rPr>
          <w:rFonts w:ascii="Traditional Arabic" w:hAnsi="Traditional Arabic" w:cs="Traditional Arabic"/>
          <w:color w:val="000000"/>
          <w:sz w:val="32"/>
          <w:szCs w:val="32"/>
          <w:rtl/>
        </w:rPr>
        <w:t xml:space="preserve"> صعب عملي</w:t>
      </w:r>
      <w:r w:rsidR="00E830B5">
        <w:rPr>
          <w:rFonts w:ascii="Traditional Arabic" w:hAnsi="Traditional Arabic" w:cs="Traditional Arabic" w:hint="cs"/>
          <w:color w:val="000000"/>
          <w:sz w:val="32"/>
          <w:szCs w:val="32"/>
          <w:rtl/>
        </w:rPr>
        <w:t>ة</w:t>
      </w:r>
      <w:r w:rsidR="00E830B5">
        <w:rPr>
          <w:rFonts w:ascii="Traditional Arabic" w:hAnsi="Traditional Arabic" w:cs="Traditional Arabic"/>
          <w:color w:val="000000"/>
          <w:sz w:val="32"/>
          <w:szCs w:val="32"/>
          <w:rtl/>
        </w:rPr>
        <w:t xml:space="preserve"> الحصول على قروض بنكي</w:t>
      </w:r>
      <w:r w:rsidR="00E830B5">
        <w:rPr>
          <w:rFonts w:ascii="Traditional Arabic" w:hAnsi="Traditional Arabic" w:cs="Traditional Arabic" w:hint="cs"/>
          <w:color w:val="000000"/>
          <w:sz w:val="32"/>
          <w:szCs w:val="32"/>
          <w:rtl/>
        </w:rPr>
        <w:t>ة</w:t>
      </w:r>
      <w:r w:rsidR="00716112" w:rsidRPr="00C435F2">
        <w:rPr>
          <w:rFonts w:ascii="Traditional Arabic" w:hAnsi="Traditional Arabic" w:cs="Traditional Arabic"/>
          <w:color w:val="000000"/>
          <w:sz w:val="32"/>
          <w:szCs w:val="32"/>
          <w:rtl/>
        </w:rPr>
        <w:t xml:space="preserve"> لتمويل الاستثمارات </w:t>
      </w:r>
      <w:r w:rsidR="004D6F23" w:rsidRPr="00C435F2">
        <w:rPr>
          <w:rFonts w:ascii="Traditional Arabic" w:hAnsi="Traditional Arabic" w:cs="Traditional Arabic"/>
          <w:color w:val="000000"/>
          <w:sz w:val="32"/>
          <w:szCs w:val="32"/>
          <w:rtl/>
        </w:rPr>
        <w:t>الجزائرية</w:t>
      </w:r>
      <w:r w:rsidR="00E830B5">
        <w:rPr>
          <w:rFonts w:ascii="Traditional Arabic" w:hAnsi="Traditional Arabic" w:cs="Traditional Arabic" w:hint="cs"/>
          <w:color w:val="000000"/>
          <w:sz w:val="32"/>
          <w:szCs w:val="32"/>
          <w:rtl/>
        </w:rPr>
        <w:t>.</w:t>
      </w:r>
    </w:p>
    <w:p w14:paraId="7CC0DEB0" w14:textId="77777777" w:rsidR="004D6F23" w:rsidRPr="00C435F2" w:rsidRDefault="004D6F23" w:rsidP="004367AD">
      <w:pPr>
        <w:pStyle w:val="pedit"/>
        <w:shd w:val="clear" w:color="auto" w:fill="FFFFFF"/>
        <w:spacing w:after="187" w:afterAutospacing="0" w:line="360" w:lineRule="auto"/>
        <w:ind w:left="720"/>
        <w:jc w:val="right"/>
        <w:rPr>
          <w:rFonts w:ascii="Traditional Arabic" w:hAnsi="Traditional Arabic" w:cs="Traditional Arabic"/>
          <w:color w:val="000000"/>
          <w:sz w:val="32"/>
          <w:szCs w:val="32"/>
          <w:rtl/>
        </w:rPr>
      </w:pPr>
      <w:r w:rsidRPr="00C435F2">
        <w:rPr>
          <w:rFonts w:ascii="Traditional Arabic" w:hAnsi="Traditional Arabic" w:cs="Traditional Arabic"/>
          <w:color w:val="000000"/>
          <w:sz w:val="32"/>
          <w:szCs w:val="32"/>
          <w:rtl/>
        </w:rPr>
        <w:t>-</w:t>
      </w:r>
      <w:r w:rsidR="00E830B5">
        <w:rPr>
          <w:rFonts w:ascii="Traditional Arabic" w:hAnsi="Traditional Arabic" w:cs="Traditional Arabic"/>
          <w:color w:val="000000"/>
          <w:sz w:val="32"/>
          <w:szCs w:val="32"/>
          <w:rtl/>
        </w:rPr>
        <w:t>  ارتفاع قيم</w:t>
      </w:r>
      <w:r w:rsidR="00E830B5">
        <w:rPr>
          <w:rFonts w:ascii="Traditional Arabic" w:hAnsi="Traditional Arabic" w:cs="Traditional Arabic" w:hint="cs"/>
          <w:color w:val="000000"/>
          <w:sz w:val="32"/>
          <w:szCs w:val="32"/>
          <w:rtl/>
        </w:rPr>
        <w:t>ة</w:t>
      </w:r>
      <w:r w:rsidR="00E830B5">
        <w:rPr>
          <w:rFonts w:ascii="Traditional Arabic" w:hAnsi="Traditional Arabic" w:cs="Traditional Arabic"/>
          <w:color w:val="000000"/>
          <w:sz w:val="32"/>
          <w:szCs w:val="32"/>
          <w:rtl/>
        </w:rPr>
        <w:t xml:space="preserve"> اليورو والدولار مقارن</w:t>
      </w:r>
      <w:r w:rsidR="00E830B5">
        <w:rPr>
          <w:rFonts w:ascii="Traditional Arabic" w:hAnsi="Traditional Arabic" w:cs="Traditional Arabic" w:hint="cs"/>
          <w:color w:val="000000"/>
          <w:sz w:val="32"/>
          <w:szCs w:val="32"/>
          <w:rtl/>
        </w:rPr>
        <w:t>ة</w:t>
      </w:r>
      <w:r w:rsidR="00716112" w:rsidRPr="00C435F2">
        <w:rPr>
          <w:rFonts w:ascii="Traditional Arabic" w:hAnsi="Traditional Arabic" w:cs="Traditional Arabic"/>
          <w:color w:val="000000"/>
          <w:sz w:val="32"/>
          <w:szCs w:val="32"/>
          <w:rtl/>
        </w:rPr>
        <w:t xml:space="preserve"> مع الدينا</w:t>
      </w:r>
      <w:r w:rsidR="00E830B5">
        <w:rPr>
          <w:rFonts w:ascii="Traditional Arabic" w:hAnsi="Traditional Arabic" w:cs="Traditional Arabic"/>
          <w:color w:val="000000"/>
          <w:sz w:val="32"/>
          <w:szCs w:val="32"/>
          <w:rtl/>
        </w:rPr>
        <w:t>ر الجزائري ما يصاحبه ارتفاع قيم</w:t>
      </w:r>
      <w:r w:rsidR="00E830B5">
        <w:rPr>
          <w:rFonts w:ascii="Traditional Arabic" w:hAnsi="Traditional Arabic" w:cs="Traditional Arabic" w:hint="cs"/>
          <w:color w:val="000000"/>
          <w:sz w:val="32"/>
          <w:szCs w:val="32"/>
          <w:rtl/>
        </w:rPr>
        <w:t>ة</w:t>
      </w:r>
      <w:r w:rsidR="00834D0D">
        <w:rPr>
          <w:rFonts w:ascii="Traditional Arabic" w:hAnsi="Traditional Arabic" w:cs="Traditional Arabic"/>
          <w:color w:val="000000"/>
          <w:sz w:val="32"/>
          <w:szCs w:val="32"/>
          <w:rtl/>
        </w:rPr>
        <w:t xml:space="preserve"> الواردات مقابل انخفاض بقيم</w:t>
      </w:r>
      <w:r w:rsidR="00834D0D">
        <w:rPr>
          <w:rFonts w:ascii="Traditional Arabic" w:hAnsi="Traditional Arabic" w:cs="Traditional Arabic" w:hint="cs"/>
          <w:color w:val="000000"/>
          <w:sz w:val="32"/>
          <w:szCs w:val="32"/>
          <w:rtl/>
        </w:rPr>
        <w:t>ة</w:t>
      </w:r>
      <w:r w:rsidR="00716112" w:rsidRPr="00C435F2">
        <w:rPr>
          <w:rFonts w:ascii="Traditional Arabic" w:hAnsi="Traditional Arabic" w:cs="Traditional Arabic"/>
          <w:color w:val="000000"/>
          <w:sz w:val="32"/>
          <w:szCs w:val="32"/>
          <w:rtl/>
        </w:rPr>
        <w:t xml:space="preserve"> الصادرات وبالتالي حدوث العجز</w:t>
      </w:r>
      <w:r w:rsidR="00834D0D">
        <w:rPr>
          <w:rFonts w:ascii="Traditional Arabic" w:hAnsi="Traditional Arabic" w:cs="Traditional Arabic" w:hint="cs"/>
          <w:color w:val="000000"/>
          <w:sz w:val="32"/>
          <w:szCs w:val="32"/>
          <w:rtl/>
        </w:rPr>
        <w:t>.</w:t>
      </w:r>
    </w:p>
    <w:p w14:paraId="0E2BEE3E" w14:textId="77777777" w:rsidR="004D6F23" w:rsidRPr="00C435F2" w:rsidRDefault="004D6F23" w:rsidP="004367AD">
      <w:pPr>
        <w:pStyle w:val="pedit"/>
        <w:shd w:val="clear" w:color="auto" w:fill="FFFFFF"/>
        <w:spacing w:after="187" w:afterAutospacing="0" w:line="360" w:lineRule="auto"/>
        <w:ind w:left="720"/>
        <w:jc w:val="right"/>
        <w:rPr>
          <w:rFonts w:ascii="Traditional Arabic" w:hAnsi="Traditional Arabic" w:cs="Traditional Arabic"/>
          <w:color w:val="000000"/>
          <w:sz w:val="32"/>
          <w:szCs w:val="32"/>
          <w:rtl/>
        </w:rPr>
      </w:pPr>
      <w:r w:rsidRPr="00C435F2">
        <w:rPr>
          <w:rFonts w:ascii="Traditional Arabic" w:hAnsi="Traditional Arabic" w:cs="Traditional Arabic"/>
          <w:color w:val="000000"/>
          <w:sz w:val="32"/>
          <w:szCs w:val="32"/>
          <w:rtl/>
        </w:rPr>
        <w:t>-</w:t>
      </w:r>
      <w:r w:rsidR="00834D0D">
        <w:rPr>
          <w:rFonts w:ascii="Traditional Arabic" w:hAnsi="Traditional Arabic" w:cs="Traditional Arabic"/>
          <w:color w:val="000000"/>
          <w:sz w:val="32"/>
          <w:szCs w:val="32"/>
          <w:rtl/>
        </w:rPr>
        <w:t xml:space="preserve"> تدهور النمو الاقتصادي سن</w:t>
      </w:r>
      <w:r w:rsidR="00834D0D">
        <w:rPr>
          <w:rFonts w:ascii="Traditional Arabic" w:hAnsi="Traditional Arabic" w:cs="Traditional Arabic" w:hint="cs"/>
          <w:color w:val="000000"/>
          <w:sz w:val="32"/>
          <w:szCs w:val="32"/>
          <w:rtl/>
        </w:rPr>
        <w:t>ة</w:t>
      </w:r>
      <w:r w:rsidR="00716112" w:rsidRPr="00C435F2">
        <w:rPr>
          <w:rFonts w:ascii="Traditional Arabic" w:hAnsi="Traditional Arabic" w:cs="Traditional Arabic"/>
          <w:color w:val="000000"/>
          <w:sz w:val="32"/>
          <w:szCs w:val="32"/>
          <w:rtl/>
        </w:rPr>
        <w:t xml:space="preserve"> 2009 بمعدل 2.2% وعدم امتصاص </w:t>
      </w:r>
      <w:r w:rsidRPr="00C435F2">
        <w:rPr>
          <w:rFonts w:ascii="Traditional Arabic" w:hAnsi="Traditional Arabic" w:cs="Traditional Arabic"/>
          <w:color w:val="000000"/>
          <w:sz w:val="32"/>
          <w:szCs w:val="32"/>
          <w:rtl/>
        </w:rPr>
        <w:t>البطالة</w:t>
      </w:r>
      <w:r w:rsidR="00716112" w:rsidRPr="00C435F2">
        <w:rPr>
          <w:rFonts w:ascii="Traditional Arabic" w:hAnsi="Traditional Arabic" w:cs="Traditional Arabic"/>
          <w:color w:val="000000"/>
          <w:sz w:val="32"/>
          <w:szCs w:val="32"/>
          <w:rtl/>
        </w:rPr>
        <w:t xml:space="preserve"> </w:t>
      </w:r>
      <w:r w:rsidRPr="00C435F2">
        <w:rPr>
          <w:rFonts w:ascii="Traditional Arabic" w:hAnsi="Traditional Arabic" w:cs="Traditional Arabic"/>
          <w:color w:val="000000"/>
          <w:sz w:val="32"/>
          <w:szCs w:val="32"/>
          <w:rtl/>
        </w:rPr>
        <w:t>وإيقاف</w:t>
      </w:r>
      <w:r w:rsidR="00716112" w:rsidRPr="00C435F2">
        <w:rPr>
          <w:rFonts w:ascii="Traditional Arabic" w:hAnsi="Traditional Arabic" w:cs="Traditional Arabic"/>
          <w:color w:val="000000"/>
          <w:sz w:val="32"/>
          <w:szCs w:val="32"/>
          <w:rtl/>
        </w:rPr>
        <w:t xml:space="preserve"> معظم البرامج </w:t>
      </w:r>
      <w:r w:rsidR="00834D0D">
        <w:rPr>
          <w:rFonts w:ascii="Traditional Arabic" w:hAnsi="Traditional Arabic" w:cs="Traditional Arabic"/>
          <w:color w:val="000000"/>
          <w:sz w:val="32"/>
          <w:szCs w:val="32"/>
          <w:rtl/>
        </w:rPr>
        <w:t>المسط</w:t>
      </w:r>
      <w:r w:rsidR="00834D0D">
        <w:rPr>
          <w:rFonts w:ascii="Traditional Arabic" w:hAnsi="Traditional Arabic" w:cs="Traditional Arabic" w:hint="cs"/>
          <w:color w:val="000000"/>
          <w:sz w:val="32"/>
          <w:szCs w:val="32"/>
          <w:rtl/>
        </w:rPr>
        <w:t>رة.</w:t>
      </w:r>
    </w:p>
    <w:p w14:paraId="465F8515" w14:textId="77777777" w:rsidR="00125A23" w:rsidRPr="00C435F2" w:rsidRDefault="004D6F23" w:rsidP="004367AD">
      <w:pPr>
        <w:pStyle w:val="pedit"/>
        <w:shd w:val="clear" w:color="auto" w:fill="FFFFFF"/>
        <w:spacing w:after="187" w:afterAutospacing="0" w:line="360" w:lineRule="auto"/>
        <w:ind w:left="720"/>
        <w:jc w:val="right"/>
        <w:rPr>
          <w:rFonts w:ascii="Traditional Arabic" w:hAnsi="Traditional Arabic" w:cs="Traditional Arabic"/>
          <w:color w:val="000000"/>
          <w:sz w:val="32"/>
          <w:szCs w:val="32"/>
          <w:rtl/>
        </w:rPr>
      </w:pPr>
      <w:r w:rsidRPr="00C435F2">
        <w:rPr>
          <w:rFonts w:ascii="Traditional Arabic" w:hAnsi="Traditional Arabic" w:cs="Traditional Arabic"/>
          <w:color w:val="000000"/>
          <w:sz w:val="32"/>
          <w:szCs w:val="32"/>
          <w:rtl/>
        </w:rPr>
        <w:t>-</w:t>
      </w:r>
      <w:r w:rsidR="00716112" w:rsidRPr="00C435F2">
        <w:rPr>
          <w:rFonts w:ascii="Traditional Arabic" w:hAnsi="Traditional Arabic" w:cs="Traditional Arabic"/>
          <w:color w:val="000000"/>
          <w:sz w:val="32"/>
          <w:szCs w:val="32"/>
          <w:rtl/>
        </w:rPr>
        <w:t xml:space="preserve"> </w:t>
      </w:r>
      <w:r w:rsidRPr="00C435F2">
        <w:rPr>
          <w:rFonts w:ascii="Traditional Arabic" w:hAnsi="Traditional Arabic" w:cs="Traditional Arabic"/>
          <w:color w:val="000000"/>
          <w:sz w:val="32"/>
          <w:szCs w:val="32"/>
          <w:rtl/>
        </w:rPr>
        <w:t>زيادة</w:t>
      </w:r>
      <w:r w:rsidR="00716112" w:rsidRPr="00C435F2">
        <w:rPr>
          <w:rFonts w:ascii="Traditional Arabic" w:hAnsi="Traditional Arabic" w:cs="Traditional Arabic"/>
          <w:color w:val="000000"/>
          <w:sz w:val="32"/>
          <w:szCs w:val="32"/>
          <w:rtl/>
        </w:rPr>
        <w:t xml:space="preserve"> مستويات التضخم</w:t>
      </w:r>
      <w:r w:rsidR="00834D0D">
        <w:rPr>
          <w:rFonts w:ascii="Traditional Arabic" w:hAnsi="Traditional Arabic" w:cs="Traditional Arabic" w:hint="cs"/>
          <w:color w:val="000000"/>
          <w:sz w:val="32"/>
          <w:szCs w:val="32"/>
          <w:rtl/>
        </w:rPr>
        <w:t>.</w:t>
      </w:r>
    </w:p>
    <w:p w14:paraId="5981582F" w14:textId="77777777" w:rsidR="00425034" w:rsidRPr="00C435F2" w:rsidRDefault="00716112" w:rsidP="00077656">
      <w:pPr>
        <w:pStyle w:val="pedit"/>
        <w:shd w:val="clear" w:color="auto" w:fill="FFFFFF"/>
        <w:spacing w:after="187" w:afterAutospacing="0" w:line="360" w:lineRule="auto"/>
        <w:ind w:left="720"/>
        <w:jc w:val="right"/>
        <w:rPr>
          <w:rFonts w:ascii="Traditional Arabic" w:hAnsi="Traditional Arabic" w:cs="Traditional Arabic"/>
          <w:color w:val="000000"/>
          <w:sz w:val="32"/>
          <w:szCs w:val="32"/>
          <w:rtl/>
          <w:lang w:bidi="ar-DZ"/>
        </w:rPr>
      </w:pPr>
      <w:r w:rsidRPr="00C435F2">
        <w:rPr>
          <w:rFonts w:ascii="Traditional Arabic" w:hAnsi="Traditional Arabic" w:cs="Traditional Arabic"/>
          <w:color w:val="000000"/>
          <w:sz w:val="32"/>
          <w:szCs w:val="32"/>
          <w:rtl/>
        </w:rPr>
        <w:t xml:space="preserve"> </w:t>
      </w:r>
      <w:r w:rsidR="00125A23" w:rsidRPr="00C435F2">
        <w:rPr>
          <w:rFonts w:ascii="Traditional Arabic" w:hAnsi="Traditional Arabic" w:cs="Traditional Arabic"/>
          <w:color w:val="000000"/>
          <w:sz w:val="32"/>
          <w:szCs w:val="32"/>
          <w:rtl/>
        </w:rPr>
        <w:t>-</w:t>
      </w:r>
      <w:r w:rsidR="00DC4A63" w:rsidRPr="00C435F2">
        <w:rPr>
          <w:rFonts w:ascii="Traditional Arabic" w:hAnsi="Traditional Arabic" w:cs="Traditional Arabic"/>
          <w:color w:val="000000"/>
          <w:sz w:val="32"/>
          <w:szCs w:val="32"/>
          <w:rtl/>
        </w:rPr>
        <w:t xml:space="preserve"> </w:t>
      </w:r>
      <w:r w:rsidR="00125A23" w:rsidRPr="00C435F2">
        <w:rPr>
          <w:rFonts w:ascii="Traditional Arabic" w:hAnsi="Traditional Arabic" w:cs="Traditional Arabic"/>
          <w:color w:val="000000"/>
          <w:sz w:val="32"/>
          <w:szCs w:val="32"/>
          <w:rtl/>
        </w:rPr>
        <w:t>سيطرة</w:t>
      </w:r>
      <w:r w:rsidRPr="00C435F2">
        <w:rPr>
          <w:rFonts w:ascii="Traditional Arabic" w:hAnsi="Traditional Arabic" w:cs="Traditional Arabic"/>
          <w:color w:val="000000"/>
          <w:sz w:val="32"/>
          <w:szCs w:val="32"/>
          <w:rtl/>
        </w:rPr>
        <w:t xml:space="preserve"> القطاع ا</w:t>
      </w:r>
      <w:r w:rsidR="00125A23" w:rsidRPr="00C435F2">
        <w:rPr>
          <w:rFonts w:ascii="Traditional Arabic" w:hAnsi="Traditional Arabic" w:cs="Traditional Arabic"/>
          <w:color w:val="000000"/>
          <w:sz w:val="32"/>
          <w:szCs w:val="32"/>
          <w:rtl/>
        </w:rPr>
        <w:t>لعمومي على الأنشطة</w:t>
      </w:r>
      <w:r w:rsidRPr="00C435F2">
        <w:rPr>
          <w:rFonts w:ascii="Traditional Arabic" w:hAnsi="Traditional Arabic" w:cs="Traditional Arabic"/>
          <w:color w:val="000000"/>
          <w:sz w:val="32"/>
          <w:szCs w:val="32"/>
          <w:rtl/>
        </w:rPr>
        <w:t xml:space="preserve"> </w:t>
      </w:r>
      <w:r w:rsidR="00125A23" w:rsidRPr="00C435F2">
        <w:rPr>
          <w:rFonts w:ascii="Traditional Arabic" w:hAnsi="Traditional Arabic" w:cs="Traditional Arabic"/>
          <w:color w:val="000000"/>
          <w:sz w:val="32"/>
          <w:szCs w:val="32"/>
          <w:rtl/>
        </w:rPr>
        <w:t>الاقتصادية</w:t>
      </w:r>
      <w:r w:rsidRPr="00C435F2">
        <w:rPr>
          <w:rFonts w:ascii="Traditional Arabic" w:hAnsi="Traditional Arabic" w:cs="Traditional Arabic"/>
          <w:color w:val="000000"/>
          <w:sz w:val="32"/>
          <w:szCs w:val="32"/>
          <w:rtl/>
        </w:rPr>
        <w:t xml:space="preserve"> </w:t>
      </w:r>
      <w:r w:rsidR="00125A23" w:rsidRPr="00C435F2">
        <w:rPr>
          <w:rFonts w:ascii="Traditional Arabic" w:hAnsi="Traditional Arabic" w:cs="Traditional Arabic"/>
          <w:color w:val="000000"/>
          <w:sz w:val="32"/>
          <w:szCs w:val="32"/>
          <w:rtl/>
        </w:rPr>
        <w:t>والمالية</w:t>
      </w:r>
      <w:r w:rsidR="00834D0D">
        <w:rPr>
          <w:rFonts w:ascii="Traditional Arabic" w:hAnsi="Traditional Arabic" w:cs="Traditional Arabic" w:hint="cs"/>
          <w:color w:val="000000"/>
          <w:sz w:val="32"/>
          <w:szCs w:val="32"/>
          <w:rtl/>
        </w:rPr>
        <w:t>.</w:t>
      </w:r>
    </w:p>
    <w:p w14:paraId="5220EFF2" w14:textId="77777777" w:rsidR="00DC4A63" w:rsidRPr="00694C1F" w:rsidRDefault="00716112" w:rsidP="00AF24D4">
      <w:pPr>
        <w:pStyle w:val="Titre2"/>
        <w:bidi/>
        <w:rPr>
          <w:rFonts w:ascii="Traditional Arabic" w:hAnsi="Traditional Arabic" w:cs="Traditional Arabic"/>
          <w:color w:val="auto"/>
          <w:sz w:val="32"/>
          <w:szCs w:val="32"/>
          <w:rtl/>
        </w:rPr>
      </w:pPr>
      <w:bookmarkStart w:id="192" w:name="_Toc199107537"/>
      <w:bookmarkStart w:id="193" w:name="_Toc199176494"/>
      <w:bookmarkStart w:id="194" w:name="_Toc199176739"/>
      <w:bookmarkStart w:id="195" w:name="_Toc199616002"/>
      <w:r w:rsidRPr="00694C1F">
        <w:rPr>
          <w:rFonts w:ascii="Traditional Arabic" w:hAnsi="Traditional Arabic" w:cs="Traditional Arabic"/>
          <w:color w:val="auto"/>
          <w:sz w:val="32"/>
          <w:szCs w:val="32"/>
          <w:u w:val="single"/>
          <w:rtl/>
        </w:rPr>
        <w:lastRenderedPageBreak/>
        <w:t>المطلب الثالث</w:t>
      </w:r>
      <w:r w:rsidR="00805CCE" w:rsidRPr="00694C1F">
        <w:rPr>
          <w:rFonts w:ascii="Traditional Arabic" w:hAnsi="Traditional Arabic" w:cs="Traditional Arabic"/>
          <w:color w:val="auto"/>
          <w:sz w:val="32"/>
          <w:szCs w:val="32"/>
          <w:u w:val="single"/>
          <w:rtl/>
        </w:rPr>
        <w:t> </w:t>
      </w:r>
      <w:r w:rsidR="00805CCE" w:rsidRPr="00694C1F">
        <w:rPr>
          <w:rFonts w:ascii="Traditional Arabic" w:hAnsi="Traditional Arabic" w:cs="Traditional Arabic"/>
          <w:color w:val="auto"/>
          <w:sz w:val="32"/>
          <w:szCs w:val="32"/>
          <w:u w:val="single"/>
        </w:rPr>
        <w:t>:</w:t>
      </w:r>
      <w:r w:rsidR="00DC4A63" w:rsidRPr="00694C1F">
        <w:rPr>
          <w:rFonts w:ascii="Traditional Arabic" w:hAnsi="Traditional Arabic" w:cs="Traditional Arabic"/>
          <w:color w:val="auto"/>
          <w:sz w:val="32"/>
          <w:szCs w:val="32"/>
          <w:rtl/>
        </w:rPr>
        <w:t xml:space="preserve"> </w:t>
      </w:r>
      <w:r w:rsidRPr="00694C1F">
        <w:rPr>
          <w:rFonts w:ascii="Traditional Arabic" w:hAnsi="Traditional Arabic" w:cs="Traditional Arabic"/>
          <w:color w:val="auto"/>
          <w:sz w:val="32"/>
          <w:szCs w:val="32"/>
          <w:rtl/>
        </w:rPr>
        <w:t xml:space="preserve"> سبل تفعيل الشمول المالي في الجزائ</w:t>
      </w:r>
      <w:r w:rsidR="00DC4A63" w:rsidRPr="00694C1F">
        <w:rPr>
          <w:rFonts w:ascii="Traditional Arabic" w:hAnsi="Traditional Arabic" w:cs="Traditional Arabic"/>
          <w:color w:val="auto"/>
          <w:sz w:val="32"/>
          <w:szCs w:val="32"/>
          <w:rtl/>
        </w:rPr>
        <w:t>ر</w:t>
      </w:r>
      <w:bookmarkEnd w:id="192"/>
      <w:bookmarkEnd w:id="193"/>
      <w:bookmarkEnd w:id="194"/>
      <w:bookmarkEnd w:id="195"/>
    </w:p>
    <w:p w14:paraId="54A1EDD4" w14:textId="77777777" w:rsidR="00D45782" w:rsidRDefault="00716112" w:rsidP="00D45782">
      <w:pPr>
        <w:pStyle w:val="pedit"/>
        <w:shd w:val="clear" w:color="auto" w:fill="FFFFFF"/>
        <w:bidi/>
        <w:spacing w:after="187" w:afterAutospacing="0" w:line="360" w:lineRule="auto"/>
        <w:rPr>
          <w:rFonts w:ascii="Traditional Arabic" w:hAnsi="Traditional Arabic" w:cs="Traditional Arabic"/>
          <w:color w:val="000000"/>
          <w:sz w:val="32"/>
          <w:szCs w:val="32"/>
        </w:rPr>
      </w:pPr>
      <w:r w:rsidRPr="00C435F2">
        <w:rPr>
          <w:rFonts w:ascii="Traditional Arabic" w:hAnsi="Traditional Arabic" w:cs="Traditional Arabic"/>
          <w:color w:val="000000"/>
          <w:sz w:val="32"/>
          <w:szCs w:val="32"/>
          <w:rtl/>
        </w:rPr>
        <w:t xml:space="preserve"> </w:t>
      </w:r>
      <w:r w:rsidR="00DC4A63" w:rsidRPr="00C435F2">
        <w:rPr>
          <w:rFonts w:ascii="Traditional Arabic" w:hAnsi="Traditional Arabic" w:cs="Traditional Arabic"/>
          <w:color w:val="000000"/>
          <w:sz w:val="32"/>
          <w:szCs w:val="32"/>
          <w:rtl/>
        </w:rPr>
        <w:t>كأي</w:t>
      </w:r>
      <w:r w:rsidR="00053106">
        <w:rPr>
          <w:rFonts w:ascii="Traditional Arabic" w:hAnsi="Traditional Arabic" w:cs="Traditional Arabic"/>
          <w:color w:val="000000"/>
          <w:sz w:val="32"/>
          <w:szCs w:val="32"/>
          <w:rtl/>
        </w:rPr>
        <w:t xml:space="preserve"> دول</w:t>
      </w:r>
      <w:r w:rsidR="00053106">
        <w:rPr>
          <w:rFonts w:ascii="Traditional Arabic" w:hAnsi="Traditional Arabic" w:cs="Traditional Arabic" w:hint="cs"/>
          <w:color w:val="000000"/>
          <w:sz w:val="32"/>
          <w:szCs w:val="32"/>
          <w:rtl/>
        </w:rPr>
        <w:t>ة</w:t>
      </w:r>
      <w:r w:rsidR="00053106">
        <w:rPr>
          <w:rFonts w:ascii="Traditional Arabic" w:hAnsi="Traditional Arabic" w:cs="Traditional Arabic"/>
          <w:color w:val="000000"/>
          <w:sz w:val="32"/>
          <w:szCs w:val="32"/>
          <w:rtl/>
        </w:rPr>
        <w:t xml:space="preserve"> عربي</w:t>
      </w:r>
      <w:r w:rsidR="00053106">
        <w:rPr>
          <w:rFonts w:ascii="Traditional Arabic" w:hAnsi="Traditional Arabic" w:cs="Traditional Arabic" w:hint="cs"/>
          <w:color w:val="000000"/>
          <w:sz w:val="32"/>
          <w:szCs w:val="32"/>
          <w:rtl/>
        </w:rPr>
        <w:t>ة</w:t>
      </w:r>
      <w:r w:rsidRPr="00C435F2">
        <w:rPr>
          <w:rFonts w:ascii="Traditional Arabic" w:hAnsi="Traditional Arabic" w:cs="Traditional Arabic"/>
          <w:color w:val="000000"/>
          <w:sz w:val="32"/>
          <w:szCs w:val="32"/>
          <w:rtl/>
        </w:rPr>
        <w:t xml:space="preserve"> </w:t>
      </w:r>
      <w:r w:rsidR="00E83C89" w:rsidRPr="00C435F2">
        <w:rPr>
          <w:rFonts w:ascii="Traditional Arabic" w:hAnsi="Traditional Arabic" w:cs="Traditional Arabic"/>
          <w:color w:val="000000"/>
          <w:sz w:val="32"/>
          <w:szCs w:val="32"/>
          <w:rtl/>
        </w:rPr>
        <w:t>أو</w:t>
      </w:r>
      <w:r w:rsidRPr="00C435F2">
        <w:rPr>
          <w:rFonts w:ascii="Traditional Arabic" w:hAnsi="Traditional Arabic" w:cs="Traditional Arabic"/>
          <w:color w:val="000000"/>
          <w:sz w:val="32"/>
          <w:szCs w:val="32"/>
          <w:rtl/>
        </w:rPr>
        <w:t xml:space="preserve"> </w:t>
      </w:r>
      <w:r w:rsidR="00E83C89" w:rsidRPr="00C435F2">
        <w:rPr>
          <w:rFonts w:ascii="Traditional Arabic" w:hAnsi="Traditional Arabic" w:cs="Traditional Arabic"/>
          <w:color w:val="000000"/>
          <w:sz w:val="32"/>
          <w:szCs w:val="32"/>
          <w:rtl/>
        </w:rPr>
        <w:t>أجنبية</w:t>
      </w:r>
      <w:r w:rsidRPr="00C435F2">
        <w:rPr>
          <w:rFonts w:ascii="Traditional Arabic" w:hAnsi="Traditional Arabic" w:cs="Traditional Arabic"/>
          <w:color w:val="000000"/>
          <w:sz w:val="32"/>
          <w:szCs w:val="32"/>
          <w:rtl/>
        </w:rPr>
        <w:t xml:space="preserve"> تعمل الجزائر على تفادي العراقيل التي تواجهها لتحقيق </w:t>
      </w:r>
      <w:r w:rsidR="005C64B8" w:rsidRPr="00C435F2">
        <w:rPr>
          <w:rFonts w:ascii="Traditional Arabic" w:hAnsi="Traditional Arabic" w:cs="Traditional Arabic"/>
          <w:color w:val="000000"/>
          <w:sz w:val="32"/>
          <w:szCs w:val="32"/>
          <w:rtl/>
        </w:rPr>
        <w:t>أهدافها</w:t>
      </w:r>
      <w:r w:rsidRPr="00C435F2">
        <w:rPr>
          <w:rFonts w:ascii="Traditional Arabic" w:hAnsi="Traditional Arabic" w:cs="Traditional Arabic"/>
          <w:color w:val="000000"/>
          <w:sz w:val="32"/>
          <w:szCs w:val="32"/>
          <w:rtl/>
        </w:rPr>
        <w:t xml:space="preserve"> وذلك من خلال</w:t>
      </w:r>
      <w:r w:rsidR="00053106">
        <w:rPr>
          <w:rFonts w:ascii="Traditional Arabic" w:hAnsi="Traditional Arabic" w:cs="Traditional Arabic" w:hint="cs"/>
          <w:color w:val="000000"/>
          <w:sz w:val="32"/>
          <w:szCs w:val="32"/>
          <w:rtl/>
        </w:rPr>
        <w:t> </w:t>
      </w:r>
      <w:r w:rsidR="00053106">
        <w:rPr>
          <w:rFonts w:ascii="Traditional Arabic" w:hAnsi="Traditional Arabic" w:cs="Traditional Arabic"/>
          <w:color w:val="000000"/>
          <w:sz w:val="32"/>
          <w:szCs w:val="32"/>
        </w:rPr>
        <w:t>:</w:t>
      </w:r>
      <w:r w:rsidR="005A5B81" w:rsidRPr="00C435F2">
        <w:rPr>
          <w:rStyle w:val="Appelnotedebasdep"/>
          <w:rFonts w:ascii="Traditional Arabic" w:hAnsi="Traditional Arabic" w:cs="Traditional Arabic"/>
          <w:color w:val="000000"/>
          <w:sz w:val="32"/>
          <w:szCs w:val="32"/>
          <w:rtl/>
        </w:rPr>
        <w:footnoteReference w:id="64"/>
      </w:r>
    </w:p>
    <w:p w14:paraId="632DD2D4" w14:textId="77777777" w:rsidR="00D45782" w:rsidRDefault="005C64B8" w:rsidP="00D45782">
      <w:pPr>
        <w:pStyle w:val="pedit"/>
        <w:shd w:val="clear" w:color="auto" w:fill="FFFFFF"/>
        <w:bidi/>
        <w:spacing w:after="187" w:afterAutospacing="0" w:line="360" w:lineRule="auto"/>
        <w:rPr>
          <w:rFonts w:ascii="Traditional Arabic" w:hAnsi="Traditional Arabic" w:cs="Traditional Arabic"/>
          <w:color w:val="000000"/>
          <w:sz w:val="32"/>
          <w:szCs w:val="32"/>
        </w:rPr>
      </w:pPr>
      <w:r w:rsidRPr="00C435F2">
        <w:rPr>
          <w:rFonts w:ascii="Traditional Arabic" w:hAnsi="Traditional Arabic" w:cs="Traditional Arabic"/>
          <w:b/>
          <w:bCs/>
          <w:color w:val="000000"/>
          <w:sz w:val="32"/>
          <w:szCs w:val="32"/>
          <w:u w:val="single"/>
          <w:rtl/>
        </w:rPr>
        <w:t xml:space="preserve">الفرع </w:t>
      </w:r>
      <w:r w:rsidRPr="00C435F2">
        <w:rPr>
          <w:rFonts w:ascii="Traditional Arabic" w:hAnsi="Traditional Arabic" w:cs="Traditional Arabic"/>
          <w:b/>
          <w:bCs/>
          <w:color w:val="000000"/>
          <w:sz w:val="32"/>
          <w:szCs w:val="32"/>
          <w:u w:val="single"/>
        </w:rPr>
        <w:t>1</w:t>
      </w:r>
      <w:r w:rsidR="00B10459" w:rsidRPr="00C435F2">
        <w:rPr>
          <w:rFonts w:ascii="Traditional Arabic" w:hAnsi="Traditional Arabic" w:cs="Traditional Arabic"/>
          <w:b/>
          <w:bCs/>
          <w:color w:val="000000"/>
          <w:sz w:val="32"/>
          <w:szCs w:val="32"/>
          <w:rtl/>
        </w:rPr>
        <w:t> </w:t>
      </w:r>
      <w:r w:rsidR="00B10459" w:rsidRPr="00C435F2">
        <w:rPr>
          <w:rFonts w:ascii="Traditional Arabic" w:hAnsi="Traditional Arabic" w:cs="Traditional Arabic"/>
          <w:b/>
          <w:bCs/>
          <w:color w:val="000000"/>
          <w:sz w:val="32"/>
          <w:szCs w:val="32"/>
        </w:rPr>
        <w:t xml:space="preserve"> :</w:t>
      </w:r>
      <w:r w:rsidR="00716112" w:rsidRPr="00C435F2">
        <w:rPr>
          <w:rFonts w:ascii="Traditional Arabic" w:hAnsi="Traditional Arabic" w:cs="Traditional Arabic"/>
          <w:b/>
          <w:bCs/>
          <w:color w:val="000000"/>
          <w:sz w:val="32"/>
          <w:szCs w:val="32"/>
          <w:rtl/>
        </w:rPr>
        <w:t xml:space="preserve">دعم </w:t>
      </w:r>
      <w:r w:rsidR="00EA0DA7" w:rsidRPr="00C435F2">
        <w:rPr>
          <w:rFonts w:ascii="Traditional Arabic" w:hAnsi="Traditional Arabic" w:cs="Traditional Arabic"/>
          <w:b/>
          <w:bCs/>
          <w:color w:val="000000"/>
          <w:sz w:val="32"/>
          <w:szCs w:val="32"/>
          <w:rtl/>
        </w:rPr>
        <w:t>البنية</w:t>
      </w:r>
      <w:r w:rsidR="00716112" w:rsidRPr="00C435F2">
        <w:rPr>
          <w:rFonts w:ascii="Traditional Arabic" w:hAnsi="Traditional Arabic" w:cs="Traditional Arabic"/>
          <w:b/>
          <w:bCs/>
          <w:color w:val="000000"/>
          <w:sz w:val="32"/>
          <w:szCs w:val="32"/>
          <w:rtl/>
        </w:rPr>
        <w:t xml:space="preserve"> </w:t>
      </w:r>
      <w:r w:rsidR="00EA0DA7" w:rsidRPr="00C435F2">
        <w:rPr>
          <w:rFonts w:ascii="Traditional Arabic" w:hAnsi="Traditional Arabic" w:cs="Traditional Arabic"/>
          <w:b/>
          <w:bCs/>
          <w:color w:val="000000"/>
          <w:sz w:val="32"/>
          <w:szCs w:val="32"/>
          <w:rtl/>
        </w:rPr>
        <w:t>التحتية</w:t>
      </w:r>
      <w:r w:rsidR="00716112" w:rsidRPr="00C435F2">
        <w:rPr>
          <w:rFonts w:ascii="Traditional Arabic" w:hAnsi="Traditional Arabic" w:cs="Traditional Arabic"/>
          <w:b/>
          <w:bCs/>
          <w:color w:val="000000"/>
          <w:sz w:val="32"/>
          <w:szCs w:val="32"/>
          <w:rtl/>
        </w:rPr>
        <w:t xml:space="preserve"> </w:t>
      </w:r>
      <w:r w:rsidRPr="00C435F2">
        <w:rPr>
          <w:rFonts w:ascii="Traditional Arabic" w:hAnsi="Traditional Arabic" w:cs="Traditional Arabic"/>
          <w:b/>
          <w:bCs/>
          <w:color w:val="000000"/>
          <w:sz w:val="32"/>
          <w:szCs w:val="32"/>
        </w:rPr>
        <w:t xml:space="preserve">    </w:t>
      </w:r>
    </w:p>
    <w:p w14:paraId="6FFDEFAC" w14:textId="77777777" w:rsidR="000E390F" w:rsidRPr="00C435F2" w:rsidRDefault="00716112" w:rsidP="00D45782">
      <w:pPr>
        <w:pStyle w:val="pedit"/>
        <w:shd w:val="clear" w:color="auto" w:fill="FFFFFF"/>
        <w:bidi/>
        <w:spacing w:after="187" w:afterAutospacing="0" w:line="360" w:lineRule="auto"/>
        <w:rPr>
          <w:rFonts w:ascii="Traditional Arabic" w:hAnsi="Traditional Arabic" w:cs="Traditional Arabic"/>
          <w:color w:val="000000"/>
          <w:sz w:val="32"/>
          <w:szCs w:val="32"/>
          <w:rtl/>
        </w:rPr>
      </w:pPr>
      <w:r w:rsidRPr="00C435F2">
        <w:rPr>
          <w:rFonts w:ascii="Traditional Arabic" w:hAnsi="Traditional Arabic" w:cs="Traditional Arabic"/>
          <w:color w:val="000000"/>
          <w:sz w:val="32"/>
          <w:szCs w:val="32"/>
          <w:rtl/>
        </w:rPr>
        <w:t xml:space="preserve">تتميز </w:t>
      </w:r>
      <w:r w:rsidR="00EA0DA7" w:rsidRPr="00C435F2">
        <w:rPr>
          <w:rFonts w:ascii="Traditional Arabic" w:hAnsi="Traditional Arabic" w:cs="Traditional Arabic"/>
          <w:color w:val="000000"/>
          <w:sz w:val="32"/>
          <w:szCs w:val="32"/>
          <w:rtl/>
        </w:rPr>
        <w:t>البنية</w:t>
      </w:r>
      <w:r w:rsidRPr="00C435F2">
        <w:rPr>
          <w:rFonts w:ascii="Traditional Arabic" w:hAnsi="Traditional Arabic" w:cs="Traditional Arabic"/>
          <w:color w:val="000000"/>
          <w:sz w:val="32"/>
          <w:szCs w:val="32"/>
          <w:rtl/>
        </w:rPr>
        <w:t xml:space="preserve"> </w:t>
      </w:r>
      <w:r w:rsidR="00EA0DA7" w:rsidRPr="00C435F2">
        <w:rPr>
          <w:rFonts w:ascii="Traditional Arabic" w:hAnsi="Traditional Arabic" w:cs="Traditional Arabic"/>
          <w:color w:val="000000"/>
          <w:sz w:val="32"/>
          <w:szCs w:val="32"/>
          <w:rtl/>
        </w:rPr>
        <w:t>التحتية</w:t>
      </w:r>
      <w:r w:rsidRPr="00C435F2">
        <w:rPr>
          <w:rFonts w:ascii="Traditional Arabic" w:hAnsi="Traditional Arabic" w:cs="Traditional Arabic"/>
          <w:color w:val="000000"/>
          <w:sz w:val="32"/>
          <w:szCs w:val="32"/>
          <w:rtl/>
        </w:rPr>
        <w:t xml:space="preserve"> للقطاع المالي والبنك الجزائري بضعف </w:t>
      </w:r>
      <w:r w:rsidR="00EA0DA7" w:rsidRPr="00C435F2">
        <w:rPr>
          <w:rFonts w:ascii="Traditional Arabic" w:hAnsi="Traditional Arabic" w:cs="Traditional Arabic"/>
          <w:color w:val="000000"/>
          <w:sz w:val="32"/>
          <w:szCs w:val="32"/>
          <w:rtl/>
        </w:rPr>
        <w:t>ومحدودية</w:t>
      </w:r>
      <w:r w:rsidRPr="00C435F2">
        <w:rPr>
          <w:rFonts w:ascii="Traditional Arabic" w:hAnsi="Traditional Arabic" w:cs="Traditional Arabic"/>
          <w:color w:val="000000"/>
          <w:sz w:val="32"/>
          <w:szCs w:val="32"/>
          <w:rtl/>
        </w:rPr>
        <w:t xml:space="preserve"> في تقديم مختلف الخدمات لعملائها وجب على السلطات </w:t>
      </w:r>
      <w:r w:rsidR="00EA0DA7" w:rsidRPr="00C435F2">
        <w:rPr>
          <w:rFonts w:ascii="Traditional Arabic" w:hAnsi="Traditional Arabic" w:cs="Traditional Arabic"/>
          <w:color w:val="000000"/>
          <w:sz w:val="32"/>
          <w:szCs w:val="32"/>
          <w:rtl/>
        </w:rPr>
        <w:t>الجزائرية تدعيمها من خلال</w:t>
      </w:r>
      <w:r w:rsidR="00077656" w:rsidRPr="00C435F2">
        <w:rPr>
          <w:rStyle w:val="Appelnotedebasdep"/>
          <w:rFonts w:ascii="Traditional Arabic" w:hAnsi="Traditional Arabic" w:cs="Traditional Arabic"/>
          <w:color w:val="000000"/>
          <w:sz w:val="32"/>
          <w:szCs w:val="32"/>
          <w:rtl/>
        </w:rPr>
        <w:footnoteReference w:id="65"/>
      </w:r>
    </w:p>
    <w:p w14:paraId="7BE07F75" w14:textId="77777777" w:rsidR="000E390F" w:rsidRPr="00C435F2" w:rsidRDefault="000E390F" w:rsidP="004367AD">
      <w:pPr>
        <w:pStyle w:val="pedit"/>
        <w:shd w:val="clear" w:color="auto" w:fill="FFFFFF"/>
        <w:bidi/>
        <w:spacing w:after="187" w:afterAutospacing="0" w:line="360" w:lineRule="auto"/>
        <w:rPr>
          <w:rFonts w:ascii="Traditional Arabic" w:hAnsi="Traditional Arabic" w:cs="Traditional Arabic"/>
          <w:color w:val="000000"/>
          <w:sz w:val="32"/>
          <w:szCs w:val="32"/>
          <w:rtl/>
        </w:rPr>
      </w:pPr>
      <w:r w:rsidRPr="00C435F2">
        <w:rPr>
          <w:rFonts w:ascii="Traditional Arabic" w:hAnsi="Traditional Arabic" w:cs="Traditional Arabic"/>
          <w:color w:val="000000"/>
          <w:sz w:val="32"/>
          <w:szCs w:val="32"/>
          <w:rtl/>
        </w:rPr>
        <w:t xml:space="preserve">  -</w:t>
      </w:r>
      <w:r w:rsidR="00EA0DA7" w:rsidRPr="00C435F2">
        <w:rPr>
          <w:rFonts w:ascii="Traditional Arabic" w:hAnsi="Traditional Arabic" w:cs="Traditional Arabic"/>
          <w:color w:val="000000"/>
          <w:sz w:val="32"/>
          <w:szCs w:val="32"/>
          <w:rtl/>
        </w:rPr>
        <w:t xml:space="preserve"> </w:t>
      </w:r>
      <w:r w:rsidR="008F6B3E" w:rsidRPr="00C435F2">
        <w:rPr>
          <w:rFonts w:ascii="Traditional Arabic" w:hAnsi="Traditional Arabic" w:cs="Traditional Arabic"/>
          <w:color w:val="000000"/>
          <w:sz w:val="32"/>
          <w:szCs w:val="32"/>
          <w:rtl/>
        </w:rPr>
        <w:t xml:space="preserve"> </w:t>
      </w:r>
      <w:r w:rsidR="00EC1DEB">
        <w:rPr>
          <w:rFonts w:ascii="Traditional Arabic" w:hAnsi="Traditional Arabic" w:cs="Traditional Arabic"/>
          <w:color w:val="000000"/>
          <w:sz w:val="32"/>
          <w:szCs w:val="32"/>
          <w:rtl/>
        </w:rPr>
        <w:t xml:space="preserve">تطوير </w:t>
      </w:r>
      <w:r w:rsidR="00EC1DEB">
        <w:rPr>
          <w:rFonts w:ascii="Traditional Arabic" w:hAnsi="Traditional Arabic" w:cs="Traditional Arabic" w:hint="cs"/>
          <w:color w:val="000000"/>
          <w:sz w:val="32"/>
          <w:szCs w:val="32"/>
          <w:rtl/>
        </w:rPr>
        <w:t>أ</w:t>
      </w:r>
      <w:r w:rsidR="00EA0DA7" w:rsidRPr="00C435F2">
        <w:rPr>
          <w:rFonts w:ascii="Traditional Arabic" w:hAnsi="Traditional Arabic" w:cs="Traditional Arabic"/>
          <w:color w:val="000000"/>
          <w:sz w:val="32"/>
          <w:szCs w:val="32"/>
          <w:rtl/>
        </w:rPr>
        <w:t>نظم</w:t>
      </w:r>
      <w:r w:rsidR="00EA0DA7" w:rsidRPr="00C435F2">
        <w:rPr>
          <w:rFonts w:ascii="Traditional Arabic" w:hAnsi="Traditional Arabic" w:cs="Traditional Arabic"/>
          <w:color w:val="000000"/>
          <w:sz w:val="32"/>
          <w:szCs w:val="32"/>
          <w:rtl/>
          <w:lang w:bidi="ar-DZ"/>
        </w:rPr>
        <w:t>ة</w:t>
      </w:r>
      <w:r w:rsidR="00806D28" w:rsidRPr="00C435F2">
        <w:rPr>
          <w:rFonts w:ascii="Traditional Arabic" w:hAnsi="Traditional Arabic" w:cs="Traditional Arabic"/>
          <w:color w:val="000000"/>
          <w:sz w:val="32"/>
          <w:szCs w:val="32"/>
          <w:rtl/>
        </w:rPr>
        <w:t xml:space="preserve"> الدفع واستخدام أجهزة</w:t>
      </w:r>
      <w:r w:rsidR="00716112" w:rsidRPr="00C435F2">
        <w:rPr>
          <w:rFonts w:ascii="Traditional Arabic" w:hAnsi="Traditional Arabic" w:cs="Traditional Arabic"/>
          <w:color w:val="000000"/>
          <w:sz w:val="32"/>
          <w:szCs w:val="32"/>
          <w:rtl/>
        </w:rPr>
        <w:t xml:space="preserve"> الصراف </w:t>
      </w:r>
      <w:r w:rsidR="00806D28" w:rsidRPr="00C435F2">
        <w:rPr>
          <w:rFonts w:ascii="Traditional Arabic" w:hAnsi="Traditional Arabic" w:cs="Traditional Arabic"/>
          <w:color w:val="000000"/>
          <w:sz w:val="32"/>
          <w:szCs w:val="32"/>
          <w:rtl/>
        </w:rPr>
        <w:t>الآلي</w:t>
      </w:r>
      <w:r w:rsidR="00716112" w:rsidRPr="00C435F2">
        <w:rPr>
          <w:rFonts w:ascii="Traditional Arabic" w:hAnsi="Traditional Arabic" w:cs="Traditional Arabic"/>
          <w:color w:val="000000"/>
          <w:sz w:val="32"/>
          <w:szCs w:val="32"/>
          <w:rtl/>
        </w:rPr>
        <w:t xml:space="preserve"> والهاتف والانترنت في الخدمات </w:t>
      </w:r>
      <w:r w:rsidR="00806D28" w:rsidRPr="00C435F2">
        <w:rPr>
          <w:rFonts w:ascii="Traditional Arabic" w:hAnsi="Traditional Arabic" w:cs="Traditional Arabic"/>
          <w:color w:val="000000"/>
          <w:sz w:val="32"/>
          <w:szCs w:val="32"/>
          <w:rtl/>
        </w:rPr>
        <w:t>المالية وتوعية الأفراد</w:t>
      </w:r>
      <w:r w:rsidR="00716112" w:rsidRPr="00C435F2">
        <w:rPr>
          <w:rFonts w:ascii="Traditional Arabic" w:hAnsi="Traditional Arabic" w:cs="Traditional Arabic"/>
          <w:color w:val="000000"/>
          <w:sz w:val="32"/>
          <w:szCs w:val="32"/>
          <w:rtl/>
        </w:rPr>
        <w:t xml:space="preserve"> والعملاء على استخدامها وهذا كله لتسهيل تنفيذ العمليات </w:t>
      </w:r>
      <w:r w:rsidR="00806D28" w:rsidRPr="00C435F2">
        <w:rPr>
          <w:rFonts w:ascii="Traditional Arabic" w:hAnsi="Traditional Arabic" w:cs="Traditional Arabic"/>
          <w:color w:val="000000"/>
          <w:sz w:val="32"/>
          <w:szCs w:val="32"/>
          <w:rtl/>
        </w:rPr>
        <w:t>المالية</w:t>
      </w:r>
      <w:r w:rsidR="00716112" w:rsidRPr="00C435F2">
        <w:rPr>
          <w:rFonts w:ascii="Traditional Arabic" w:hAnsi="Traditional Arabic" w:cs="Traditional Arabic"/>
          <w:color w:val="000000"/>
          <w:sz w:val="32"/>
          <w:szCs w:val="32"/>
          <w:rtl/>
        </w:rPr>
        <w:t xml:space="preserve"> </w:t>
      </w:r>
      <w:r w:rsidR="00806D28" w:rsidRPr="00C435F2">
        <w:rPr>
          <w:rFonts w:ascii="Traditional Arabic" w:hAnsi="Traditional Arabic" w:cs="Traditional Arabic"/>
          <w:color w:val="000000"/>
          <w:sz w:val="32"/>
          <w:szCs w:val="32"/>
          <w:rtl/>
        </w:rPr>
        <w:t>والبنكية</w:t>
      </w:r>
      <w:r w:rsidR="00716112" w:rsidRPr="00C435F2">
        <w:rPr>
          <w:rFonts w:ascii="Traditional Arabic" w:hAnsi="Traditional Arabic" w:cs="Traditional Arabic"/>
          <w:color w:val="000000"/>
          <w:sz w:val="32"/>
          <w:szCs w:val="32"/>
          <w:rtl/>
        </w:rPr>
        <w:t xml:space="preserve"> للعملاء </w:t>
      </w:r>
      <w:r w:rsidR="00EC1DEB">
        <w:rPr>
          <w:rFonts w:ascii="Traditional Arabic" w:hAnsi="Traditional Arabic" w:cs="Traditional Arabic"/>
          <w:color w:val="000000"/>
          <w:sz w:val="32"/>
          <w:szCs w:val="32"/>
          <w:rtl/>
        </w:rPr>
        <w:t xml:space="preserve">  </w:t>
      </w:r>
      <w:r w:rsidR="00EC1DEB">
        <w:rPr>
          <w:rFonts w:ascii="Traditional Arabic" w:hAnsi="Traditional Arabic" w:cs="Traditional Arabic" w:hint="cs"/>
          <w:color w:val="000000"/>
          <w:sz w:val="32"/>
          <w:szCs w:val="32"/>
          <w:rtl/>
        </w:rPr>
        <w:t>.</w:t>
      </w:r>
    </w:p>
    <w:p w14:paraId="6E86B3F2" w14:textId="77777777" w:rsidR="000E390F" w:rsidRPr="00C435F2" w:rsidRDefault="00FC2EE6" w:rsidP="004367AD">
      <w:pPr>
        <w:pStyle w:val="pedit"/>
        <w:shd w:val="clear" w:color="auto" w:fill="FFFFFF"/>
        <w:bidi/>
        <w:spacing w:after="187" w:afterAutospacing="0" w:line="360" w:lineRule="auto"/>
        <w:rPr>
          <w:rFonts w:ascii="Traditional Arabic" w:hAnsi="Traditional Arabic" w:cs="Traditional Arabic"/>
          <w:color w:val="000000"/>
          <w:sz w:val="32"/>
          <w:szCs w:val="32"/>
          <w:rtl/>
        </w:rPr>
      </w:pPr>
      <w:r w:rsidRPr="00C435F2">
        <w:rPr>
          <w:rFonts w:ascii="Traditional Arabic" w:hAnsi="Traditional Arabic" w:cs="Traditional Arabic"/>
          <w:color w:val="000000"/>
          <w:sz w:val="32"/>
          <w:szCs w:val="32"/>
          <w:rtl/>
        </w:rPr>
        <w:t>-</w:t>
      </w:r>
      <w:r w:rsidR="00806D28" w:rsidRPr="00C435F2">
        <w:rPr>
          <w:rFonts w:ascii="Traditional Arabic" w:hAnsi="Traditional Arabic" w:cs="Traditional Arabic"/>
          <w:color w:val="000000"/>
          <w:sz w:val="32"/>
          <w:szCs w:val="32"/>
          <w:rtl/>
        </w:rPr>
        <w:t xml:space="preserve"> </w:t>
      </w:r>
      <w:r w:rsidR="00716112" w:rsidRPr="00C435F2">
        <w:rPr>
          <w:rFonts w:ascii="Traditional Arabic" w:hAnsi="Traditional Arabic" w:cs="Traditional Arabic"/>
          <w:color w:val="000000"/>
          <w:sz w:val="32"/>
          <w:szCs w:val="32"/>
          <w:rtl/>
        </w:rPr>
        <w:t xml:space="preserve">العمل على توفير </w:t>
      </w:r>
      <w:r w:rsidR="00806D28" w:rsidRPr="00C435F2">
        <w:rPr>
          <w:rFonts w:ascii="Traditional Arabic" w:hAnsi="Traditional Arabic" w:cs="Traditional Arabic"/>
          <w:color w:val="000000"/>
          <w:sz w:val="32"/>
          <w:szCs w:val="32"/>
          <w:rtl/>
        </w:rPr>
        <w:t xml:space="preserve">بيئة تواكب التطورات التي تحدث </w:t>
      </w:r>
      <w:r w:rsidR="00464FAC" w:rsidRPr="00C435F2">
        <w:rPr>
          <w:rFonts w:ascii="Traditional Arabic" w:hAnsi="Traditional Arabic" w:cs="Traditional Arabic"/>
          <w:color w:val="000000"/>
          <w:sz w:val="32"/>
          <w:szCs w:val="32"/>
          <w:rtl/>
        </w:rPr>
        <w:t>في الس</w:t>
      </w:r>
      <w:r w:rsidR="000E390F" w:rsidRPr="00C435F2">
        <w:rPr>
          <w:rFonts w:ascii="Traditional Arabic" w:hAnsi="Traditional Arabic" w:cs="Traditional Arabic"/>
          <w:color w:val="000000"/>
          <w:sz w:val="32"/>
          <w:szCs w:val="32"/>
          <w:rtl/>
        </w:rPr>
        <w:t>احة</w:t>
      </w:r>
      <w:r w:rsidR="00716112" w:rsidRPr="00C435F2">
        <w:rPr>
          <w:rFonts w:ascii="Traditional Arabic" w:hAnsi="Traditional Arabic" w:cs="Traditional Arabic"/>
          <w:color w:val="000000"/>
          <w:sz w:val="32"/>
          <w:szCs w:val="32"/>
          <w:rtl/>
        </w:rPr>
        <w:t xml:space="preserve"> </w:t>
      </w:r>
      <w:r w:rsidR="00464FAC" w:rsidRPr="00C435F2">
        <w:rPr>
          <w:rFonts w:ascii="Traditional Arabic" w:hAnsi="Traditional Arabic" w:cs="Traditional Arabic"/>
          <w:color w:val="000000"/>
          <w:sz w:val="32"/>
          <w:szCs w:val="32"/>
          <w:rtl/>
        </w:rPr>
        <w:t>المالية</w:t>
      </w:r>
      <w:r w:rsidR="00716112" w:rsidRPr="00C435F2">
        <w:rPr>
          <w:rFonts w:ascii="Traditional Arabic" w:hAnsi="Traditional Arabic" w:cs="Traditional Arabic"/>
          <w:color w:val="000000"/>
          <w:sz w:val="32"/>
          <w:szCs w:val="32"/>
          <w:rtl/>
        </w:rPr>
        <w:t xml:space="preserve"> </w:t>
      </w:r>
      <w:r w:rsidR="00464FAC" w:rsidRPr="00C435F2">
        <w:rPr>
          <w:rFonts w:ascii="Traditional Arabic" w:hAnsi="Traditional Arabic" w:cs="Traditional Arabic"/>
          <w:color w:val="000000"/>
          <w:sz w:val="32"/>
          <w:szCs w:val="32"/>
          <w:rtl/>
        </w:rPr>
        <w:t>العالمية</w:t>
      </w:r>
      <w:r w:rsidR="00716112" w:rsidRPr="00C435F2">
        <w:rPr>
          <w:rFonts w:ascii="Traditional Arabic" w:hAnsi="Traditional Arabic" w:cs="Traditional Arabic"/>
          <w:color w:val="000000"/>
          <w:sz w:val="32"/>
          <w:szCs w:val="32"/>
          <w:rtl/>
        </w:rPr>
        <w:t xml:space="preserve"> والتي تنظم ا</w:t>
      </w:r>
      <w:r w:rsidR="000E390F" w:rsidRPr="00C435F2">
        <w:rPr>
          <w:rFonts w:ascii="Traditional Arabic" w:hAnsi="Traditional Arabic" w:cs="Traditional Arabic"/>
          <w:color w:val="000000"/>
          <w:sz w:val="32"/>
          <w:szCs w:val="32"/>
          <w:rtl/>
        </w:rPr>
        <w:t xml:space="preserve">لنشاط المالي والبنك الجزائري </w:t>
      </w:r>
    </w:p>
    <w:p w14:paraId="40B24246" w14:textId="77777777" w:rsidR="008F6B3E" w:rsidRPr="00C435F2" w:rsidRDefault="00FC2EE6" w:rsidP="004367AD">
      <w:pPr>
        <w:pStyle w:val="pedit"/>
        <w:shd w:val="clear" w:color="auto" w:fill="FFFFFF"/>
        <w:bidi/>
        <w:spacing w:after="187" w:afterAutospacing="0" w:line="360" w:lineRule="auto"/>
        <w:rPr>
          <w:rFonts w:ascii="Traditional Arabic" w:hAnsi="Traditional Arabic" w:cs="Traditional Arabic"/>
          <w:color w:val="000000"/>
          <w:sz w:val="32"/>
          <w:szCs w:val="32"/>
          <w:rtl/>
        </w:rPr>
      </w:pPr>
      <w:r w:rsidRPr="00C435F2">
        <w:rPr>
          <w:rFonts w:ascii="Traditional Arabic" w:hAnsi="Traditional Arabic" w:cs="Traditional Arabic"/>
          <w:color w:val="000000"/>
          <w:sz w:val="32"/>
          <w:szCs w:val="32"/>
          <w:rtl/>
        </w:rPr>
        <w:t>-</w:t>
      </w:r>
      <w:r w:rsidR="000E390F" w:rsidRPr="00C435F2">
        <w:rPr>
          <w:rFonts w:ascii="Traditional Arabic" w:hAnsi="Traditional Arabic" w:cs="Traditional Arabic"/>
          <w:color w:val="000000"/>
          <w:sz w:val="32"/>
          <w:szCs w:val="32"/>
          <w:rtl/>
        </w:rPr>
        <w:t xml:space="preserve"> خلق ت</w:t>
      </w:r>
      <w:r w:rsidR="00716112" w:rsidRPr="00C435F2">
        <w:rPr>
          <w:rFonts w:ascii="Traditional Arabic" w:hAnsi="Traditional Arabic" w:cs="Traditional Arabic"/>
          <w:color w:val="000000"/>
          <w:sz w:val="32"/>
          <w:szCs w:val="32"/>
          <w:rtl/>
        </w:rPr>
        <w:t xml:space="preserve">نافس بين القطاع المالي والبنكي العمومي الخاص يساعد على تقديم منتجات </w:t>
      </w:r>
      <w:r w:rsidR="000E390F" w:rsidRPr="00C435F2">
        <w:rPr>
          <w:rFonts w:ascii="Traditional Arabic" w:hAnsi="Traditional Arabic" w:cs="Traditional Arabic"/>
          <w:color w:val="000000"/>
          <w:sz w:val="32"/>
          <w:szCs w:val="32"/>
          <w:rtl/>
        </w:rPr>
        <w:t>متنوعة</w:t>
      </w:r>
      <w:r w:rsidR="00716112" w:rsidRPr="00C435F2">
        <w:rPr>
          <w:rFonts w:ascii="Traditional Arabic" w:hAnsi="Traditional Arabic" w:cs="Traditional Arabic"/>
          <w:color w:val="000000"/>
          <w:sz w:val="32"/>
          <w:szCs w:val="32"/>
          <w:rtl/>
        </w:rPr>
        <w:t xml:space="preserve"> </w:t>
      </w:r>
      <w:r w:rsidR="008F6B3E" w:rsidRPr="00C435F2">
        <w:rPr>
          <w:rFonts w:ascii="Traditional Arabic" w:hAnsi="Traditional Arabic" w:cs="Traditional Arabic"/>
          <w:color w:val="000000"/>
          <w:sz w:val="32"/>
          <w:szCs w:val="32"/>
          <w:rtl/>
        </w:rPr>
        <w:t>للأفراد</w:t>
      </w:r>
      <w:r w:rsidR="009E59AA">
        <w:rPr>
          <w:rFonts w:ascii="Traditional Arabic" w:hAnsi="Traditional Arabic" w:cs="Traditional Arabic"/>
          <w:color w:val="000000"/>
          <w:sz w:val="32"/>
          <w:szCs w:val="32"/>
          <w:rtl/>
        </w:rPr>
        <w:t xml:space="preserve"> والمؤسسات حيث </w:t>
      </w:r>
      <w:r w:rsidR="009E59AA">
        <w:rPr>
          <w:rFonts w:ascii="Traditional Arabic" w:hAnsi="Traditional Arabic" w:cs="Traditional Arabic" w:hint="cs"/>
          <w:color w:val="000000"/>
          <w:sz w:val="32"/>
          <w:szCs w:val="32"/>
          <w:rtl/>
        </w:rPr>
        <w:t>أن</w:t>
      </w:r>
      <w:r w:rsidR="00716112" w:rsidRPr="00C435F2">
        <w:rPr>
          <w:rFonts w:ascii="Traditional Arabic" w:hAnsi="Traditional Arabic" w:cs="Traditional Arabic"/>
          <w:color w:val="000000"/>
          <w:sz w:val="32"/>
          <w:szCs w:val="32"/>
          <w:rtl/>
        </w:rPr>
        <w:t xml:space="preserve">ه في الجزائر يوجد انعدام </w:t>
      </w:r>
      <w:r w:rsidR="009E59AA">
        <w:rPr>
          <w:rFonts w:ascii="Traditional Arabic" w:hAnsi="Traditional Arabic" w:cs="Traditional Arabic"/>
          <w:color w:val="000000"/>
          <w:sz w:val="32"/>
          <w:szCs w:val="32"/>
          <w:rtl/>
        </w:rPr>
        <w:t>ا</w:t>
      </w:r>
      <w:r w:rsidR="009E59AA">
        <w:rPr>
          <w:rFonts w:ascii="Traditional Arabic" w:hAnsi="Traditional Arabic" w:cs="Traditional Arabic" w:hint="cs"/>
          <w:color w:val="000000"/>
          <w:sz w:val="32"/>
          <w:szCs w:val="32"/>
          <w:rtl/>
        </w:rPr>
        <w:t>ل</w:t>
      </w:r>
      <w:r w:rsidR="008F6B3E" w:rsidRPr="00C435F2">
        <w:rPr>
          <w:rFonts w:ascii="Traditional Arabic" w:hAnsi="Traditional Arabic" w:cs="Traditional Arabic"/>
          <w:color w:val="000000"/>
          <w:sz w:val="32"/>
          <w:szCs w:val="32"/>
          <w:rtl/>
        </w:rPr>
        <w:t>منافسة</w:t>
      </w:r>
      <w:r w:rsidR="00716112" w:rsidRPr="00C435F2">
        <w:rPr>
          <w:rFonts w:ascii="Traditional Arabic" w:hAnsi="Traditional Arabic" w:cs="Traditional Arabic"/>
          <w:color w:val="000000"/>
          <w:sz w:val="32"/>
          <w:szCs w:val="32"/>
          <w:rtl/>
        </w:rPr>
        <w:t xml:space="preserve"> وعدم التنويع في الخدمات والمنتجات بسبب </w:t>
      </w:r>
      <w:r w:rsidR="008F6B3E" w:rsidRPr="00C435F2">
        <w:rPr>
          <w:rFonts w:ascii="Traditional Arabic" w:hAnsi="Traditional Arabic" w:cs="Traditional Arabic"/>
          <w:color w:val="000000"/>
          <w:sz w:val="32"/>
          <w:szCs w:val="32"/>
          <w:rtl/>
        </w:rPr>
        <w:t>سيطرة</w:t>
      </w:r>
      <w:r w:rsidR="00716112" w:rsidRPr="00C435F2">
        <w:rPr>
          <w:rFonts w:ascii="Traditional Arabic" w:hAnsi="Traditional Arabic" w:cs="Traditional Arabic"/>
          <w:color w:val="000000"/>
          <w:sz w:val="32"/>
          <w:szCs w:val="32"/>
          <w:rtl/>
        </w:rPr>
        <w:t xml:space="preserve"> القطاع العمومي </w:t>
      </w:r>
      <w:r w:rsidR="009E59AA">
        <w:rPr>
          <w:rFonts w:ascii="Traditional Arabic" w:hAnsi="Traditional Arabic" w:cs="Traditional Arabic" w:hint="cs"/>
          <w:color w:val="000000"/>
          <w:sz w:val="32"/>
          <w:szCs w:val="32"/>
          <w:rtl/>
        </w:rPr>
        <w:t>.</w:t>
      </w:r>
    </w:p>
    <w:p w14:paraId="11A55EE9" w14:textId="77777777" w:rsidR="000602E7" w:rsidRPr="00C435F2" w:rsidRDefault="00716112" w:rsidP="00C25908">
      <w:pPr>
        <w:pStyle w:val="pedit"/>
        <w:numPr>
          <w:ilvl w:val="0"/>
          <w:numId w:val="24"/>
        </w:numPr>
        <w:shd w:val="clear" w:color="auto" w:fill="FFFFFF"/>
        <w:bidi/>
        <w:spacing w:after="187" w:afterAutospacing="0" w:line="360" w:lineRule="auto"/>
        <w:jc w:val="both"/>
        <w:rPr>
          <w:rFonts w:ascii="Traditional Arabic" w:hAnsi="Traditional Arabic" w:cs="Traditional Arabic"/>
          <w:color w:val="000000"/>
          <w:sz w:val="32"/>
          <w:szCs w:val="32"/>
        </w:rPr>
      </w:pPr>
      <w:r w:rsidRPr="00C435F2">
        <w:rPr>
          <w:rFonts w:ascii="Traditional Arabic" w:hAnsi="Traditional Arabic" w:cs="Traditional Arabic"/>
          <w:color w:val="000000"/>
          <w:sz w:val="32"/>
          <w:szCs w:val="32"/>
          <w:rtl/>
        </w:rPr>
        <w:t>تفعيل مكاسب الاستع</w:t>
      </w:r>
      <w:r w:rsidR="009E59AA">
        <w:rPr>
          <w:rFonts w:ascii="Traditional Arabic" w:hAnsi="Traditional Arabic" w:cs="Traditional Arabic"/>
          <w:color w:val="000000"/>
          <w:sz w:val="32"/>
          <w:szCs w:val="32"/>
          <w:rtl/>
        </w:rPr>
        <w:t>لام الائتماني تتضمن بيانات شامل</w:t>
      </w:r>
      <w:r w:rsidR="009E59AA">
        <w:rPr>
          <w:rFonts w:ascii="Traditional Arabic" w:hAnsi="Traditional Arabic" w:cs="Traditional Arabic" w:hint="cs"/>
          <w:color w:val="000000"/>
          <w:sz w:val="32"/>
          <w:szCs w:val="32"/>
          <w:rtl/>
        </w:rPr>
        <w:t>ة</w:t>
      </w:r>
      <w:r w:rsidR="009E59AA">
        <w:rPr>
          <w:rFonts w:ascii="Traditional Arabic" w:hAnsi="Traditional Arabic" w:cs="Traditional Arabic"/>
          <w:color w:val="000000"/>
          <w:sz w:val="32"/>
          <w:szCs w:val="32"/>
          <w:rtl/>
        </w:rPr>
        <w:t xml:space="preserve"> لكل عميل من </w:t>
      </w:r>
      <w:r w:rsidR="009E59AA">
        <w:rPr>
          <w:rFonts w:ascii="Traditional Arabic" w:hAnsi="Traditional Arabic" w:cs="Traditional Arabic" w:hint="cs"/>
          <w:color w:val="000000"/>
          <w:sz w:val="32"/>
          <w:szCs w:val="32"/>
          <w:rtl/>
        </w:rPr>
        <w:t>أ</w:t>
      </w:r>
      <w:r w:rsidRPr="00C435F2">
        <w:rPr>
          <w:rFonts w:ascii="Traditional Arabic" w:hAnsi="Traditional Arabic" w:cs="Traditional Arabic"/>
          <w:color w:val="000000"/>
          <w:sz w:val="32"/>
          <w:szCs w:val="32"/>
          <w:rtl/>
        </w:rPr>
        <w:t xml:space="preserve">جل </w:t>
      </w:r>
      <w:r w:rsidR="000602E7" w:rsidRPr="00C435F2">
        <w:rPr>
          <w:rFonts w:ascii="Traditional Arabic" w:hAnsi="Traditional Arabic" w:cs="Traditional Arabic"/>
          <w:color w:val="000000"/>
          <w:sz w:val="32"/>
          <w:szCs w:val="32"/>
          <w:rtl/>
        </w:rPr>
        <w:t>حماية</w:t>
      </w:r>
      <w:r w:rsidRPr="00C435F2">
        <w:rPr>
          <w:rFonts w:ascii="Traditional Arabic" w:hAnsi="Traditional Arabic" w:cs="Traditional Arabic"/>
          <w:color w:val="000000"/>
          <w:sz w:val="32"/>
          <w:szCs w:val="32"/>
          <w:rtl/>
        </w:rPr>
        <w:t xml:space="preserve"> حقوق المتعاملين وضمان </w:t>
      </w:r>
      <w:r w:rsidR="000602E7" w:rsidRPr="00C435F2">
        <w:rPr>
          <w:rFonts w:ascii="Traditional Arabic" w:hAnsi="Traditional Arabic" w:cs="Traditional Arabic"/>
          <w:color w:val="000000"/>
          <w:sz w:val="32"/>
          <w:szCs w:val="32"/>
          <w:rtl/>
        </w:rPr>
        <w:t>الشفافية</w:t>
      </w:r>
      <w:r w:rsidR="00CF441C">
        <w:rPr>
          <w:rFonts w:ascii="Traditional Arabic" w:hAnsi="Traditional Arabic" w:cs="Traditional Arabic" w:hint="cs"/>
          <w:color w:val="000000"/>
          <w:sz w:val="32"/>
          <w:szCs w:val="32"/>
          <w:rtl/>
        </w:rPr>
        <w:t>.</w:t>
      </w:r>
    </w:p>
    <w:p w14:paraId="1036BE34" w14:textId="77777777" w:rsidR="00EC5045" w:rsidRPr="00C435F2" w:rsidRDefault="000602E7" w:rsidP="004367AD">
      <w:pPr>
        <w:pStyle w:val="pedit"/>
        <w:shd w:val="clear" w:color="auto" w:fill="FFFFFF"/>
        <w:bidi/>
        <w:spacing w:after="187" w:afterAutospacing="0" w:line="360" w:lineRule="auto"/>
        <w:ind w:left="75"/>
        <w:jc w:val="both"/>
        <w:rPr>
          <w:rFonts w:ascii="Traditional Arabic" w:hAnsi="Traditional Arabic" w:cs="Traditional Arabic"/>
          <w:b/>
          <w:bCs/>
          <w:color w:val="000000"/>
          <w:sz w:val="32"/>
          <w:szCs w:val="32"/>
          <w:rtl/>
        </w:rPr>
      </w:pPr>
      <w:r w:rsidRPr="00C435F2">
        <w:rPr>
          <w:rFonts w:ascii="Traditional Arabic" w:hAnsi="Traditional Arabic" w:cs="Traditional Arabic"/>
          <w:b/>
          <w:bCs/>
          <w:color w:val="000000"/>
          <w:sz w:val="32"/>
          <w:szCs w:val="32"/>
          <w:u w:val="single"/>
          <w:rtl/>
        </w:rPr>
        <w:lastRenderedPageBreak/>
        <w:t xml:space="preserve">الفرع </w:t>
      </w:r>
      <w:r w:rsidRPr="00C435F2">
        <w:rPr>
          <w:rFonts w:ascii="Traditional Arabic" w:hAnsi="Traditional Arabic" w:cs="Traditional Arabic"/>
          <w:b/>
          <w:bCs/>
          <w:color w:val="000000"/>
          <w:sz w:val="32"/>
          <w:szCs w:val="32"/>
          <w:u w:val="single"/>
        </w:rPr>
        <w:t>2</w:t>
      </w:r>
      <w:r w:rsidR="00B10459" w:rsidRPr="00C435F2">
        <w:rPr>
          <w:rFonts w:ascii="Traditional Arabic" w:hAnsi="Traditional Arabic" w:cs="Traditional Arabic"/>
          <w:b/>
          <w:bCs/>
          <w:color w:val="000000"/>
          <w:sz w:val="32"/>
          <w:szCs w:val="32"/>
          <w:u w:val="single"/>
        </w:rPr>
        <w:t> </w:t>
      </w:r>
      <w:r w:rsidR="00B10459" w:rsidRPr="00C435F2">
        <w:rPr>
          <w:rFonts w:ascii="Traditional Arabic" w:hAnsi="Traditional Arabic" w:cs="Traditional Arabic"/>
          <w:b/>
          <w:bCs/>
          <w:color w:val="000000"/>
          <w:sz w:val="32"/>
          <w:szCs w:val="32"/>
        </w:rPr>
        <w:t> </w:t>
      </w:r>
      <w:r w:rsidR="00C73ABA" w:rsidRPr="00C435F2">
        <w:rPr>
          <w:rFonts w:ascii="Traditional Arabic" w:hAnsi="Traditional Arabic" w:cs="Traditional Arabic"/>
          <w:b/>
          <w:bCs/>
          <w:color w:val="000000"/>
          <w:sz w:val="32"/>
          <w:szCs w:val="32"/>
          <w:rtl/>
        </w:rPr>
        <w:t xml:space="preserve"> </w:t>
      </w:r>
      <w:r w:rsidR="00B10459" w:rsidRPr="00C435F2">
        <w:rPr>
          <w:rFonts w:ascii="Traditional Arabic" w:hAnsi="Traditional Arabic" w:cs="Traditional Arabic"/>
          <w:b/>
          <w:bCs/>
          <w:color w:val="000000"/>
          <w:sz w:val="32"/>
          <w:szCs w:val="32"/>
        </w:rPr>
        <w:t>:</w:t>
      </w:r>
      <w:r w:rsidR="00C73ABA" w:rsidRPr="00C435F2">
        <w:rPr>
          <w:rFonts w:ascii="Traditional Arabic" w:hAnsi="Traditional Arabic" w:cs="Traditional Arabic"/>
          <w:b/>
          <w:bCs/>
          <w:color w:val="000000"/>
          <w:sz w:val="32"/>
          <w:szCs w:val="32"/>
          <w:rtl/>
        </w:rPr>
        <w:t xml:space="preserve"> </w:t>
      </w:r>
      <w:r w:rsidR="00EC5045" w:rsidRPr="00C435F2">
        <w:rPr>
          <w:rFonts w:ascii="Traditional Arabic" w:hAnsi="Traditional Arabic" w:cs="Traditional Arabic"/>
          <w:b/>
          <w:bCs/>
          <w:color w:val="000000"/>
          <w:sz w:val="32"/>
          <w:szCs w:val="32"/>
          <w:rtl/>
        </w:rPr>
        <w:t>بناء استراتيجي</w:t>
      </w:r>
      <w:r w:rsidR="00EC5045" w:rsidRPr="00C435F2">
        <w:rPr>
          <w:rFonts w:ascii="Traditional Arabic" w:hAnsi="Traditional Arabic" w:cs="Traditional Arabic"/>
          <w:b/>
          <w:bCs/>
          <w:color w:val="000000"/>
          <w:sz w:val="32"/>
          <w:szCs w:val="32"/>
          <w:rtl/>
          <w:lang w:bidi="ar-DZ"/>
        </w:rPr>
        <w:t>ة</w:t>
      </w:r>
      <w:r w:rsidR="00EC5045" w:rsidRPr="00C435F2">
        <w:rPr>
          <w:rFonts w:ascii="Traditional Arabic" w:hAnsi="Traditional Arabic" w:cs="Traditional Arabic"/>
          <w:b/>
          <w:bCs/>
          <w:color w:val="000000"/>
          <w:sz w:val="32"/>
          <w:szCs w:val="32"/>
          <w:rtl/>
        </w:rPr>
        <w:t xml:space="preserve"> وطنية</w:t>
      </w:r>
      <w:r w:rsidR="00716112" w:rsidRPr="00C435F2">
        <w:rPr>
          <w:rFonts w:ascii="Traditional Arabic" w:hAnsi="Traditional Arabic" w:cs="Traditional Arabic"/>
          <w:b/>
          <w:bCs/>
          <w:color w:val="000000"/>
          <w:sz w:val="32"/>
          <w:szCs w:val="32"/>
          <w:rtl/>
        </w:rPr>
        <w:t xml:space="preserve"> للشمول المالي </w:t>
      </w:r>
      <w:r w:rsidR="00EC5045" w:rsidRPr="00C435F2">
        <w:rPr>
          <w:rFonts w:ascii="Traditional Arabic" w:hAnsi="Traditional Arabic" w:cs="Traditional Arabic"/>
          <w:b/>
          <w:bCs/>
          <w:color w:val="000000"/>
          <w:sz w:val="32"/>
          <w:szCs w:val="32"/>
          <w:rtl/>
        </w:rPr>
        <w:t xml:space="preserve"> </w:t>
      </w:r>
    </w:p>
    <w:p w14:paraId="1F2B9527" w14:textId="77777777" w:rsidR="00716112" w:rsidRPr="00C435F2" w:rsidRDefault="00716112" w:rsidP="004367AD">
      <w:pPr>
        <w:pStyle w:val="pedit"/>
        <w:shd w:val="clear" w:color="auto" w:fill="FFFFFF"/>
        <w:bidi/>
        <w:spacing w:after="187" w:afterAutospacing="0" w:line="360" w:lineRule="auto"/>
        <w:ind w:left="75"/>
        <w:jc w:val="both"/>
        <w:rPr>
          <w:rFonts w:ascii="Traditional Arabic" w:hAnsi="Traditional Arabic" w:cs="Traditional Arabic"/>
          <w:color w:val="000000"/>
          <w:sz w:val="32"/>
          <w:szCs w:val="32"/>
        </w:rPr>
      </w:pPr>
      <w:r w:rsidRPr="00C435F2">
        <w:rPr>
          <w:rFonts w:ascii="Traditional Arabic" w:hAnsi="Traditional Arabic" w:cs="Traditional Arabic"/>
          <w:color w:val="000000"/>
          <w:sz w:val="32"/>
          <w:szCs w:val="32"/>
          <w:rtl/>
        </w:rPr>
        <w:t xml:space="preserve">يعمل بنك الجزائر على تحسين مستويات الشمول المالي من خلال </w:t>
      </w:r>
      <w:r w:rsidR="0082324F" w:rsidRPr="00C435F2">
        <w:rPr>
          <w:rFonts w:ascii="Traditional Arabic" w:hAnsi="Traditional Arabic" w:cs="Traditional Arabic"/>
          <w:color w:val="000000"/>
          <w:sz w:val="32"/>
          <w:szCs w:val="32"/>
          <w:rtl/>
        </w:rPr>
        <w:t xml:space="preserve">صياغة </w:t>
      </w:r>
      <w:r w:rsidR="00BF3F37" w:rsidRPr="00C435F2">
        <w:rPr>
          <w:rFonts w:ascii="Traditional Arabic" w:hAnsi="Traditional Arabic" w:cs="Traditional Arabic"/>
          <w:color w:val="000000"/>
          <w:sz w:val="32"/>
          <w:szCs w:val="32"/>
          <w:rtl/>
        </w:rPr>
        <w:t>إستراتيجية</w:t>
      </w:r>
      <w:r w:rsidR="0082324F" w:rsidRPr="00C435F2">
        <w:rPr>
          <w:rFonts w:ascii="Traditional Arabic" w:hAnsi="Traditional Arabic" w:cs="Traditional Arabic"/>
          <w:color w:val="000000"/>
          <w:sz w:val="32"/>
          <w:szCs w:val="32"/>
          <w:rtl/>
        </w:rPr>
        <w:t xml:space="preserve"> وطنية</w:t>
      </w:r>
      <w:r w:rsidRPr="00C435F2">
        <w:rPr>
          <w:rFonts w:ascii="Traditional Arabic" w:hAnsi="Traditional Arabic" w:cs="Traditional Arabic"/>
          <w:color w:val="000000"/>
          <w:sz w:val="32"/>
          <w:szCs w:val="32"/>
          <w:rtl/>
        </w:rPr>
        <w:t xml:space="preserve"> للشمول المالي باعتبا</w:t>
      </w:r>
      <w:r w:rsidR="0082324F" w:rsidRPr="00C435F2">
        <w:rPr>
          <w:rFonts w:ascii="Traditional Arabic" w:hAnsi="Traditional Arabic" w:cs="Traditional Arabic"/>
          <w:color w:val="000000"/>
          <w:sz w:val="32"/>
          <w:szCs w:val="32"/>
          <w:rtl/>
        </w:rPr>
        <w:t>ره هو المشرف الوحيد والمسؤول بالدرجة</w:t>
      </w:r>
      <w:r w:rsidRPr="00C435F2">
        <w:rPr>
          <w:rFonts w:ascii="Traditional Arabic" w:hAnsi="Traditional Arabic" w:cs="Traditional Arabic"/>
          <w:color w:val="000000"/>
          <w:sz w:val="32"/>
          <w:szCs w:val="32"/>
          <w:rtl/>
        </w:rPr>
        <w:t xml:space="preserve"> </w:t>
      </w:r>
      <w:r w:rsidR="0082324F" w:rsidRPr="00C435F2">
        <w:rPr>
          <w:rFonts w:ascii="Traditional Arabic" w:hAnsi="Traditional Arabic" w:cs="Traditional Arabic"/>
          <w:color w:val="000000"/>
          <w:sz w:val="32"/>
          <w:szCs w:val="32"/>
          <w:rtl/>
        </w:rPr>
        <w:t>الأولى</w:t>
      </w:r>
      <w:r w:rsidRPr="00C435F2">
        <w:rPr>
          <w:rFonts w:ascii="Traditional Arabic" w:hAnsi="Traditional Arabic" w:cs="Traditional Arabic"/>
          <w:color w:val="000000"/>
          <w:sz w:val="32"/>
          <w:szCs w:val="32"/>
          <w:rtl/>
        </w:rPr>
        <w:t xml:space="preserve"> على </w:t>
      </w:r>
      <w:r w:rsidR="0082324F" w:rsidRPr="00C435F2">
        <w:rPr>
          <w:rFonts w:ascii="Traditional Arabic" w:hAnsi="Traditional Arabic" w:cs="Traditional Arabic"/>
          <w:color w:val="000000"/>
          <w:sz w:val="32"/>
          <w:szCs w:val="32"/>
          <w:rtl/>
        </w:rPr>
        <w:t>أعمال</w:t>
      </w:r>
      <w:r w:rsidRPr="00C435F2">
        <w:rPr>
          <w:rFonts w:ascii="Traditional Arabic" w:hAnsi="Traditional Arabic" w:cs="Traditional Arabic"/>
          <w:color w:val="000000"/>
          <w:sz w:val="32"/>
          <w:szCs w:val="32"/>
          <w:rtl/>
        </w:rPr>
        <w:t xml:space="preserve"> البنوك والمؤسسات </w:t>
      </w:r>
      <w:r w:rsidR="0082324F" w:rsidRPr="00C435F2">
        <w:rPr>
          <w:rFonts w:ascii="Traditional Arabic" w:hAnsi="Traditional Arabic" w:cs="Traditional Arabic"/>
          <w:color w:val="000000"/>
          <w:sz w:val="32"/>
          <w:szCs w:val="32"/>
          <w:rtl/>
        </w:rPr>
        <w:t>ال</w:t>
      </w:r>
      <w:r w:rsidR="006E12EA">
        <w:rPr>
          <w:rFonts w:ascii="Traditional Arabic" w:hAnsi="Traditional Arabic" w:cs="Traditional Arabic"/>
          <w:color w:val="000000"/>
          <w:sz w:val="32"/>
          <w:szCs w:val="32"/>
          <w:rtl/>
        </w:rPr>
        <w:t>مالية بصف</w:t>
      </w:r>
      <w:r w:rsidR="006E12EA">
        <w:rPr>
          <w:rFonts w:ascii="Traditional Arabic" w:hAnsi="Traditional Arabic" w:cs="Traditional Arabic" w:hint="cs"/>
          <w:color w:val="000000"/>
          <w:sz w:val="32"/>
          <w:szCs w:val="32"/>
          <w:rtl/>
        </w:rPr>
        <w:t>ة</w:t>
      </w:r>
      <w:r w:rsidR="0082324F" w:rsidRPr="00C435F2">
        <w:rPr>
          <w:rFonts w:ascii="Traditional Arabic" w:hAnsi="Traditional Arabic" w:cs="Traditional Arabic"/>
          <w:color w:val="000000"/>
          <w:sz w:val="32"/>
          <w:szCs w:val="32"/>
          <w:rtl/>
        </w:rPr>
        <w:t xml:space="preserve"> عامة</w:t>
      </w:r>
      <w:r w:rsidRPr="00C435F2">
        <w:rPr>
          <w:rFonts w:ascii="Traditional Arabic" w:hAnsi="Traditional Arabic" w:cs="Traditional Arabic"/>
          <w:color w:val="000000"/>
          <w:sz w:val="32"/>
          <w:szCs w:val="32"/>
          <w:rtl/>
        </w:rPr>
        <w:t xml:space="preserve"> وهذا من خلال تحديد </w:t>
      </w:r>
      <w:r w:rsidR="00132C9F" w:rsidRPr="00C435F2">
        <w:rPr>
          <w:rFonts w:ascii="Traditional Arabic" w:hAnsi="Traditional Arabic" w:cs="Traditional Arabic"/>
          <w:color w:val="000000"/>
          <w:sz w:val="32"/>
          <w:szCs w:val="32"/>
          <w:rtl/>
        </w:rPr>
        <w:t xml:space="preserve">آليات لمتابعة وقياس عملية بناء </w:t>
      </w:r>
      <w:r w:rsidR="00BF3F37" w:rsidRPr="00C435F2">
        <w:rPr>
          <w:rFonts w:ascii="Traditional Arabic" w:hAnsi="Traditional Arabic" w:cs="Traditional Arabic"/>
          <w:color w:val="000000"/>
          <w:sz w:val="32"/>
          <w:szCs w:val="32"/>
          <w:rtl/>
        </w:rPr>
        <w:t>الإستراتيجية</w:t>
      </w:r>
      <w:r w:rsidR="009B533C" w:rsidRPr="00C435F2">
        <w:rPr>
          <w:rFonts w:ascii="Traditional Arabic" w:hAnsi="Traditional Arabic" w:cs="Traditional Arabic"/>
          <w:color w:val="000000"/>
          <w:sz w:val="32"/>
          <w:szCs w:val="32"/>
          <w:rtl/>
        </w:rPr>
        <w:t xml:space="preserve"> و </w:t>
      </w:r>
      <w:r w:rsidRPr="00C435F2">
        <w:rPr>
          <w:rFonts w:ascii="Traditional Arabic" w:hAnsi="Traditional Arabic" w:cs="Traditional Arabic"/>
          <w:color w:val="000000"/>
          <w:sz w:val="32"/>
          <w:szCs w:val="32"/>
          <w:rtl/>
        </w:rPr>
        <w:t xml:space="preserve">توحيد الجهود </w:t>
      </w:r>
      <w:r w:rsidR="00132C9F" w:rsidRPr="00C435F2">
        <w:rPr>
          <w:rFonts w:ascii="Traditional Arabic" w:hAnsi="Traditional Arabic" w:cs="Traditional Arabic"/>
          <w:color w:val="000000"/>
          <w:sz w:val="32"/>
          <w:szCs w:val="32"/>
          <w:rtl/>
        </w:rPr>
        <w:t xml:space="preserve">المشتركة تحت مظلة </w:t>
      </w:r>
      <w:r w:rsidR="007475B9">
        <w:rPr>
          <w:rFonts w:ascii="Traditional Arabic" w:hAnsi="Traditional Arabic" w:cs="Traditional Arabic"/>
          <w:color w:val="000000"/>
          <w:sz w:val="32"/>
          <w:szCs w:val="32"/>
          <w:rtl/>
        </w:rPr>
        <w:t>واحد</w:t>
      </w:r>
      <w:r w:rsidR="007475B9">
        <w:rPr>
          <w:rFonts w:ascii="Traditional Arabic" w:hAnsi="Traditional Arabic" w:cs="Traditional Arabic" w:hint="cs"/>
          <w:color w:val="000000"/>
          <w:sz w:val="32"/>
          <w:szCs w:val="32"/>
          <w:rtl/>
        </w:rPr>
        <w:t xml:space="preserve">ة </w:t>
      </w:r>
      <w:r w:rsidR="009B533C" w:rsidRPr="00C435F2">
        <w:rPr>
          <w:rFonts w:ascii="Traditional Arabic" w:hAnsi="Traditional Arabic" w:cs="Traditional Arabic"/>
          <w:color w:val="000000"/>
          <w:sz w:val="32"/>
          <w:szCs w:val="32"/>
          <w:rtl/>
        </w:rPr>
        <w:t xml:space="preserve">كذلك </w:t>
      </w:r>
      <w:r w:rsidR="007475B9">
        <w:rPr>
          <w:rFonts w:ascii="Traditional Arabic" w:hAnsi="Traditional Arabic" w:cs="Traditional Arabic"/>
          <w:color w:val="000000"/>
          <w:sz w:val="32"/>
          <w:szCs w:val="32"/>
          <w:rtl/>
        </w:rPr>
        <w:t>تحديد نقاط الضعف والقو</w:t>
      </w:r>
      <w:r w:rsidR="007475B9">
        <w:rPr>
          <w:rFonts w:ascii="Traditional Arabic" w:hAnsi="Traditional Arabic" w:cs="Traditional Arabic" w:hint="cs"/>
          <w:color w:val="000000"/>
          <w:sz w:val="32"/>
          <w:szCs w:val="32"/>
          <w:rtl/>
        </w:rPr>
        <w:t>ة</w:t>
      </w:r>
      <w:r w:rsidRPr="00C435F2">
        <w:rPr>
          <w:rFonts w:ascii="Traditional Arabic" w:hAnsi="Traditional Arabic" w:cs="Traditional Arabic"/>
          <w:color w:val="000000"/>
          <w:sz w:val="32"/>
          <w:szCs w:val="32"/>
          <w:rtl/>
        </w:rPr>
        <w:t xml:space="preserve"> في المواضيع ذات </w:t>
      </w:r>
      <w:r w:rsidR="00132C9F" w:rsidRPr="00C435F2">
        <w:rPr>
          <w:rFonts w:ascii="Traditional Arabic" w:hAnsi="Traditional Arabic" w:cs="Traditional Arabic"/>
          <w:color w:val="000000"/>
          <w:sz w:val="32"/>
          <w:szCs w:val="32"/>
          <w:rtl/>
        </w:rPr>
        <w:t>العلاقة</w:t>
      </w:r>
      <w:r w:rsidR="009B533C" w:rsidRPr="00C435F2">
        <w:rPr>
          <w:rFonts w:ascii="Traditional Arabic" w:hAnsi="Traditional Arabic" w:cs="Traditional Arabic"/>
          <w:color w:val="000000"/>
          <w:sz w:val="32"/>
          <w:szCs w:val="32"/>
          <w:rtl/>
        </w:rPr>
        <w:t xml:space="preserve"> بالشمول المالي بالإضافة</w:t>
      </w:r>
      <w:r w:rsidRPr="00C435F2">
        <w:rPr>
          <w:rFonts w:ascii="Traditional Arabic" w:hAnsi="Traditional Arabic" w:cs="Traditional Arabic"/>
          <w:color w:val="000000"/>
          <w:sz w:val="32"/>
          <w:szCs w:val="32"/>
          <w:rtl/>
        </w:rPr>
        <w:t xml:space="preserve"> </w:t>
      </w:r>
      <w:r w:rsidR="009B533C" w:rsidRPr="00C435F2">
        <w:rPr>
          <w:rFonts w:ascii="Traditional Arabic" w:hAnsi="Traditional Arabic" w:cs="Traditional Arabic"/>
          <w:color w:val="000000"/>
          <w:sz w:val="32"/>
          <w:szCs w:val="32"/>
          <w:rtl/>
        </w:rPr>
        <w:t>إلى</w:t>
      </w:r>
      <w:r w:rsidR="00F66B20" w:rsidRPr="00C435F2">
        <w:rPr>
          <w:rFonts w:ascii="Traditional Arabic" w:hAnsi="Traditional Arabic" w:cs="Traditional Arabic"/>
          <w:color w:val="000000"/>
          <w:sz w:val="32"/>
          <w:szCs w:val="32"/>
          <w:rtl/>
        </w:rPr>
        <w:t xml:space="preserve"> تس</w:t>
      </w:r>
      <w:r w:rsidRPr="00C435F2">
        <w:rPr>
          <w:rFonts w:ascii="Traditional Arabic" w:hAnsi="Traditional Arabic" w:cs="Traditional Arabic"/>
          <w:color w:val="000000"/>
          <w:sz w:val="32"/>
          <w:szCs w:val="32"/>
          <w:rtl/>
        </w:rPr>
        <w:t xml:space="preserve">طير </w:t>
      </w:r>
      <w:r w:rsidR="00F66B20" w:rsidRPr="00C435F2">
        <w:rPr>
          <w:rFonts w:ascii="Traditional Arabic" w:hAnsi="Traditional Arabic" w:cs="Traditional Arabic"/>
          <w:color w:val="000000"/>
          <w:sz w:val="32"/>
          <w:szCs w:val="32"/>
          <w:rtl/>
        </w:rPr>
        <w:t>الأهداف</w:t>
      </w:r>
      <w:r w:rsidRPr="00C435F2">
        <w:rPr>
          <w:rFonts w:ascii="Traditional Arabic" w:hAnsi="Traditional Arabic" w:cs="Traditional Arabic"/>
          <w:color w:val="000000"/>
          <w:sz w:val="32"/>
          <w:szCs w:val="32"/>
          <w:rtl/>
        </w:rPr>
        <w:t xml:space="preserve"> </w:t>
      </w:r>
      <w:r w:rsidR="00F66B20" w:rsidRPr="00C435F2">
        <w:rPr>
          <w:rFonts w:ascii="Traditional Arabic" w:hAnsi="Traditional Arabic" w:cs="Traditional Arabic"/>
          <w:color w:val="000000"/>
          <w:sz w:val="32"/>
          <w:szCs w:val="32"/>
          <w:rtl/>
        </w:rPr>
        <w:t>المستقبلية</w:t>
      </w:r>
      <w:r w:rsidR="007475B9">
        <w:rPr>
          <w:rFonts w:ascii="Traditional Arabic" w:hAnsi="Traditional Arabic" w:cs="Traditional Arabic"/>
          <w:color w:val="000000"/>
          <w:sz w:val="32"/>
          <w:szCs w:val="32"/>
          <w:rtl/>
        </w:rPr>
        <w:t xml:space="preserve"> لتعزيز الشمول المالي ومواجه</w:t>
      </w:r>
      <w:r w:rsidR="007475B9">
        <w:rPr>
          <w:rFonts w:ascii="Traditional Arabic" w:hAnsi="Traditional Arabic" w:cs="Traditional Arabic" w:hint="cs"/>
          <w:color w:val="000000"/>
          <w:sz w:val="32"/>
          <w:szCs w:val="32"/>
          <w:rtl/>
        </w:rPr>
        <w:t>ة</w:t>
      </w:r>
      <w:r w:rsidRPr="00C435F2">
        <w:rPr>
          <w:rFonts w:ascii="Traditional Arabic" w:hAnsi="Traditional Arabic" w:cs="Traditional Arabic"/>
          <w:color w:val="000000"/>
          <w:sz w:val="32"/>
          <w:szCs w:val="32"/>
          <w:rtl/>
        </w:rPr>
        <w:t xml:space="preserve"> العقبات</w:t>
      </w:r>
      <w:r w:rsidRPr="00C435F2">
        <w:rPr>
          <w:rFonts w:ascii="Traditional Arabic" w:hAnsi="Traditional Arabic" w:cs="Traditional Arabic"/>
          <w:color w:val="000000"/>
          <w:sz w:val="32"/>
          <w:szCs w:val="32"/>
        </w:rPr>
        <w:t> </w:t>
      </w:r>
      <w:r w:rsidR="007475B9">
        <w:rPr>
          <w:rFonts w:ascii="Traditional Arabic" w:hAnsi="Traditional Arabic" w:cs="Traditional Arabic" w:hint="cs"/>
          <w:color w:val="000000"/>
          <w:sz w:val="32"/>
          <w:szCs w:val="32"/>
          <w:rtl/>
        </w:rPr>
        <w:t>.</w:t>
      </w:r>
    </w:p>
    <w:p w14:paraId="6605BED9" w14:textId="77777777" w:rsidR="00F66B20" w:rsidRPr="00C435F2" w:rsidRDefault="00F66B20" w:rsidP="000B1430">
      <w:pPr>
        <w:pStyle w:val="pedit"/>
        <w:shd w:val="clear" w:color="auto" w:fill="FFFFFF"/>
        <w:bidi/>
        <w:spacing w:after="187" w:afterAutospacing="0" w:line="360" w:lineRule="auto"/>
        <w:rPr>
          <w:rFonts w:ascii="Traditional Arabic" w:hAnsi="Traditional Arabic" w:cs="Traditional Arabic"/>
          <w:b/>
          <w:bCs/>
          <w:color w:val="000000"/>
          <w:sz w:val="32"/>
          <w:szCs w:val="32"/>
          <w:rtl/>
        </w:rPr>
      </w:pPr>
      <w:r w:rsidRPr="00C435F2">
        <w:rPr>
          <w:rFonts w:ascii="Traditional Arabic" w:hAnsi="Traditional Arabic" w:cs="Traditional Arabic"/>
          <w:b/>
          <w:bCs/>
          <w:color w:val="000000"/>
          <w:sz w:val="32"/>
          <w:szCs w:val="32"/>
          <w:rtl/>
        </w:rPr>
        <w:t>الفرع</w:t>
      </w:r>
      <w:r w:rsidR="000B1430" w:rsidRPr="00C435F2">
        <w:rPr>
          <w:rFonts w:ascii="Traditional Arabic" w:hAnsi="Traditional Arabic" w:cs="Traditional Arabic"/>
          <w:b/>
          <w:bCs/>
          <w:color w:val="000000"/>
          <w:sz w:val="32"/>
          <w:szCs w:val="32"/>
          <w:rtl/>
        </w:rPr>
        <w:t> </w:t>
      </w:r>
      <w:r w:rsidR="000B1430" w:rsidRPr="00C435F2">
        <w:rPr>
          <w:rFonts w:ascii="Traditional Arabic" w:hAnsi="Traditional Arabic" w:cs="Traditional Arabic"/>
          <w:b/>
          <w:bCs/>
          <w:color w:val="000000"/>
          <w:sz w:val="32"/>
          <w:szCs w:val="32"/>
        </w:rPr>
        <w:t xml:space="preserve">: </w:t>
      </w:r>
      <w:r w:rsidR="003A74F4" w:rsidRPr="00C435F2">
        <w:rPr>
          <w:rFonts w:ascii="Traditional Arabic" w:hAnsi="Traditional Arabic" w:cs="Traditional Arabic"/>
          <w:b/>
          <w:bCs/>
          <w:color w:val="000000"/>
          <w:sz w:val="32"/>
          <w:szCs w:val="32"/>
        </w:rPr>
        <w:t xml:space="preserve">3 </w:t>
      </w:r>
      <w:r w:rsidR="00716112" w:rsidRPr="00C435F2">
        <w:rPr>
          <w:rFonts w:ascii="Traditional Arabic" w:hAnsi="Traditional Arabic" w:cs="Traditional Arabic"/>
          <w:b/>
          <w:bCs/>
          <w:color w:val="000000"/>
          <w:sz w:val="32"/>
          <w:szCs w:val="32"/>
          <w:rtl/>
        </w:rPr>
        <w:t xml:space="preserve">نشر </w:t>
      </w:r>
      <w:r w:rsidR="003A74F4" w:rsidRPr="00C435F2">
        <w:rPr>
          <w:rFonts w:ascii="Traditional Arabic" w:hAnsi="Traditional Arabic" w:cs="Traditional Arabic"/>
          <w:b/>
          <w:bCs/>
          <w:color w:val="000000"/>
          <w:sz w:val="32"/>
          <w:szCs w:val="32"/>
          <w:rtl/>
        </w:rPr>
        <w:t>الثقافة</w:t>
      </w:r>
      <w:r w:rsidR="00716112" w:rsidRPr="00C435F2">
        <w:rPr>
          <w:rFonts w:ascii="Traditional Arabic" w:hAnsi="Traditional Arabic" w:cs="Traditional Arabic"/>
          <w:b/>
          <w:bCs/>
          <w:color w:val="000000"/>
          <w:sz w:val="32"/>
          <w:szCs w:val="32"/>
          <w:rtl/>
        </w:rPr>
        <w:t xml:space="preserve"> </w:t>
      </w:r>
      <w:r w:rsidR="003A74F4" w:rsidRPr="00C435F2">
        <w:rPr>
          <w:rFonts w:ascii="Traditional Arabic" w:hAnsi="Traditional Arabic" w:cs="Traditional Arabic"/>
          <w:b/>
          <w:bCs/>
          <w:color w:val="000000"/>
          <w:sz w:val="32"/>
          <w:szCs w:val="32"/>
          <w:rtl/>
        </w:rPr>
        <w:t>المالية</w:t>
      </w:r>
      <w:r w:rsidR="00716112" w:rsidRPr="00C435F2">
        <w:rPr>
          <w:rFonts w:ascii="Traditional Arabic" w:hAnsi="Traditional Arabic" w:cs="Traditional Arabic"/>
          <w:b/>
          <w:bCs/>
          <w:color w:val="000000"/>
          <w:sz w:val="32"/>
          <w:szCs w:val="32"/>
          <w:rtl/>
        </w:rPr>
        <w:t xml:space="preserve"> في الجزائ</w:t>
      </w:r>
      <w:r w:rsidRPr="00C435F2">
        <w:rPr>
          <w:rFonts w:ascii="Traditional Arabic" w:hAnsi="Traditional Arabic" w:cs="Traditional Arabic"/>
          <w:b/>
          <w:bCs/>
          <w:color w:val="000000"/>
          <w:sz w:val="32"/>
          <w:szCs w:val="32"/>
          <w:rtl/>
        </w:rPr>
        <w:t>ر</w:t>
      </w:r>
    </w:p>
    <w:p w14:paraId="05778831" w14:textId="77777777" w:rsidR="00561ABD" w:rsidRPr="00C435F2" w:rsidRDefault="00716112" w:rsidP="004367AD">
      <w:pPr>
        <w:pStyle w:val="pedit"/>
        <w:shd w:val="clear" w:color="auto" w:fill="FFFFFF"/>
        <w:spacing w:after="187" w:afterAutospacing="0" w:line="360" w:lineRule="auto"/>
        <w:jc w:val="right"/>
        <w:rPr>
          <w:rFonts w:ascii="Traditional Arabic" w:hAnsi="Traditional Arabic" w:cs="Traditional Arabic"/>
          <w:color w:val="000000"/>
          <w:sz w:val="32"/>
          <w:szCs w:val="32"/>
        </w:rPr>
      </w:pPr>
      <w:r w:rsidRPr="00C435F2">
        <w:rPr>
          <w:rFonts w:ascii="Traditional Arabic" w:hAnsi="Traditional Arabic" w:cs="Traditional Arabic"/>
          <w:color w:val="000000"/>
          <w:sz w:val="32"/>
          <w:szCs w:val="32"/>
          <w:rtl/>
        </w:rPr>
        <w:t xml:space="preserve"> يعد التثقيف والوعي المال</w:t>
      </w:r>
      <w:r w:rsidR="00761408" w:rsidRPr="00C435F2">
        <w:rPr>
          <w:rFonts w:ascii="Traditional Arabic" w:hAnsi="Traditional Arabic" w:cs="Traditional Arabic"/>
          <w:color w:val="000000"/>
          <w:sz w:val="32"/>
          <w:szCs w:val="32"/>
          <w:rtl/>
          <w:lang w:bidi="ar-DZ"/>
        </w:rPr>
        <w:t xml:space="preserve">ي ركيزتين </w:t>
      </w:r>
      <w:r w:rsidRPr="00C435F2">
        <w:rPr>
          <w:rFonts w:ascii="Traditional Arabic" w:hAnsi="Traditional Arabic" w:cs="Traditional Arabic"/>
          <w:color w:val="000000"/>
          <w:sz w:val="32"/>
          <w:szCs w:val="32"/>
          <w:rtl/>
        </w:rPr>
        <w:t xml:space="preserve"> </w:t>
      </w:r>
      <w:r w:rsidR="00761408" w:rsidRPr="00C435F2">
        <w:rPr>
          <w:rFonts w:ascii="Traditional Arabic" w:hAnsi="Traditional Arabic" w:cs="Traditional Arabic"/>
          <w:color w:val="000000"/>
          <w:sz w:val="32"/>
          <w:szCs w:val="32"/>
          <w:rtl/>
        </w:rPr>
        <w:t>أساسيتين لتعزيز الشمول المالي فتنمية الوعي</w:t>
      </w:r>
      <w:r w:rsidRPr="00C435F2">
        <w:rPr>
          <w:rFonts w:ascii="Traditional Arabic" w:hAnsi="Traditional Arabic" w:cs="Traditional Arabic"/>
          <w:color w:val="000000"/>
          <w:sz w:val="32"/>
          <w:szCs w:val="32"/>
          <w:rtl/>
        </w:rPr>
        <w:t xml:space="preserve"> المالي لدى </w:t>
      </w:r>
      <w:r w:rsidR="00761408" w:rsidRPr="00C435F2">
        <w:rPr>
          <w:rFonts w:ascii="Traditional Arabic" w:hAnsi="Traditional Arabic" w:cs="Traditional Arabic"/>
          <w:color w:val="000000"/>
          <w:sz w:val="32"/>
          <w:szCs w:val="32"/>
          <w:rtl/>
        </w:rPr>
        <w:t>الأفراد</w:t>
      </w:r>
      <w:r w:rsidRPr="00C435F2">
        <w:rPr>
          <w:rFonts w:ascii="Traditional Arabic" w:hAnsi="Traditional Arabic" w:cs="Traditional Arabic"/>
          <w:color w:val="000000"/>
          <w:sz w:val="32"/>
          <w:szCs w:val="32"/>
          <w:rtl/>
        </w:rPr>
        <w:t xml:space="preserve"> يساهم في تحقيق </w:t>
      </w:r>
      <w:r w:rsidR="00761408" w:rsidRPr="00C435F2">
        <w:rPr>
          <w:rFonts w:ascii="Traditional Arabic" w:hAnsi="Traditional Arabic" w:cs="Traditional Arabic"/>
          <w:color w:val="000000"/>
          <w:sz w:val="32"/>
          <w:szCs w:val="32"/>
          <w:rtl/>
        </w:rPr>
        <w:t>الاستدامة</w:t>
      </w:r>
      <w:r w:rsidRPr="00C435F2">
        <w:rPr>
          <w:rFonts w:ascii="Traditional Arabic" w:hAnsi="Traditional Arabic" w:cs="Traditional Arabic"/>
          <w:color w:val="000000"/>
          <w:sz w:val="32"/>
          <w:szCs w:val="32"/>
          <w:rtl/>
        </w:rPr>
        <w:t xml:space="preserve"> </w:t>
      </w:r>
      <w:r w:rsidR="00761408" w:rsidRPr="00C435F2">
        <w:rPr>
          <w:rFonts w:ascii="Traditional Arabic" w:hAnsi="Traditional Arabic" w:cs="Traditional Arabic"/>
          <w:color w:val="000000"/>
          <w:sz w:val="32"/>
          <w:szCs w:val="32"/>
          <w:rtl/>
        </w:rPr>
        <w:t>المالية</w:t>
      </w:r>
      <w:r w:rsidRPr="00C435F2">
        <w:rPr>
          <w:rFonts w:ascii="Traditional Arabic" w:hAnsi="Traditional Arabic" w:cs="Traditional Arabic"/>
          <w:color w:val="000000"/>
          <w:sz w:val="32"/>
          <w:szCs w:val="32"/>
          <w:rtl/>
        </w:rPr>
        <w:t xml:space="preserve"> في المجتمع من خلال </w:t>
      </w:r>
      <w:r w:rsidR="00AC0F6B" w:rsidRPr="00C435F2">
        <w:rPr>
          <w:rFonts w:ascii="Traditional Arabic" w:hAnsi="Traditional Arabic" w:cs="Traditional Arabic"/>
          <w:color w:val="000000"/>
          <w:sz w:val="32"/>
          <w:szCs w:val="32"/>
          <w:rtl/>
        </w:rPr>
        <w:t>زيادة</w:t>
      </w:r>
      <w:r w:rsidRPr="00C435F2">
        <w:rPr>
          <w:rFonts w:ascii="Traditional Arabic" w:hAnsi="Traditional Arabic" w:cs="Traditional Arabic"/>
          <w:color w:val="000000"/>
          <w:sz w:val="32"/>
          <w:szCs w:val="32"/>
          <w:rtl/>
        </w:rPr>
        <w:t xml:space="preserve"> مدخراتهم في البنوك والمؤسسات </w:t>
      </w:r>
      <w:r w:rsidR="00AC0F6B" w:rsidRPr="00C435F2">
        <w:rPr>
          <w:rFonts w:ascii="Traditional Arabic" w:hAnsi="Traditional Arabic" w:cs="Traditional Arabic"/>
          <w:color w:val="000000"/>
          <w:sz w:val="32"/>
          <w:szCs w:val="32"/>
          <w:rtl/>
        </w:rPr>
        <w:t>المالية</w:t>
      </w:r>
      <w:r w:rsidRPr="00C435F2">
        <w:rPr>
          <w:rFonts w:ascii="Traditional Arabic" w:hAnsi="Traditional Arabic" w:cs="Traditional Arabic"/>
          <w:color w:val="000000"/>
          <w:sz w:val="32"/>
          <w:szCs w:val="32"/>
          <w:rtl/>
        </w:rPr>
        <w:t xml:space="preserve"> </w:t>
      </w:r>
      <w:r w:rsidR="00AC0F6B" w:rsidRPr="00C435F2">
        <w:rPr>
          <w:rFonts w:ascii="Traditional Arabic" w:hAnsi="Traditional Arabic" w:cs="Traditional Arabic"/>
          <w:color w:val="000000"/>
          <w:sz w:val="32"/>
          <w:szCs w:val="32"/>
          <w:rtl/>
        </w:rPr>
        <w:t xml:space="preserve">الرقمية بالإضافة </w:t>
      </w:r>
      <w:r w:rsidRPr="00C435F2">
        <w:rPr>
          <w:rFonts w:ascii="Traditional Arabic" w:hAnsi="Traditional Arabic" w:cs="Traditional Arabic"/>
          <w:color w:val="000000"/>
          <w:sz w:val="32"/>
          <w:szCs w:val="32"/>
          <w:rtl/>
        </w:rPr>
        <w:t xml:space="preserve"> </w:t>
      </w:r>
      <w:r w:rsidR="00AC0F6B" w:rsidRPr="00C435F2">
        <w:rPr>
          <w:rFonts w:ascii="Traditional Arabic" w:hAnsi="Traditional Arabic" w:cs="Traditional Arabic"/>
          <w:color w:val="000000"/>
          <w:sz w:val="32"/>
          <w:szCs w:val="32"/>
          <w:rtl/>
        </w:rPr>
        <w:t>إلى</w:t>
      </w:r>
      <w:r w:rsidR="00F878D8">
        <w:rPr>
          <w:rFonts w:ascii="Traditional Arabic" w:hAnsi="Traditional Arabic" w:cs="Traditional Arabic"/>
          <w:color w:val="000000"/>
          <w:sz w:val="32"/>
          <w:szCs w:val="32"/>
          <w:rtl/>
        </w:rPr>
        <w:t xml:space="preserve"> اتخاذ قرارات استثماري</w:t>
      </w:r>
      <w:r w:rsidR="00F878D8">
        <w:rPr>
          <w:rFonts w:ascii="Traditional Arabic" w:hAnsi="Traditional Arabic" w:cs="Traditional Arabic" w:hint="cs"/>
          <w:color w:val="000000"/>
          <w:sz w:val="32"/>
          <w:szCs w:val="32"/>
          <w:rtl/>
        </w:rPr>
        <w:t>ة</w:t>
      </w:r>
      <w:r w:rsidRPr="00C435F2">
        <w:rPr>
          <w:rFonts w:ascii="Traditional Arabic" w:hAnsi="Traditional Arabic" w:cs="Traditional Arabic"/>
          <w:color w:val="000000"/>
          <w:sz w:val="32"/>
          <w:szCs w:val="32"/>
          <w:rtl/>
        </w:rPr>
        <w:t xml:space="preserve"> </w:t>
      </w:r>
      <w:r w:rsidR="00AC0F6B" w:rsidRPr="00C435F2">
        <w:rPr>
          <w:rFonts w:ascii="Traditional Arabic" w:hAnsi="Traditional Arabic" w:cs="Traditional Arabic"/>
          <w:color w:val="000000"/>
          <w:sz w:val="32"/>
          <w:szCs w:val="32"/>
          <w:rtl/>
        </w:rPr>
        <w:t>سليمة</w:t>
      </w:r>
      <w:r w:rsidRPr="00C435F2">
        <w:rPr>
          <w:rFonts w:ascii="Traditional Arabic" w:hAnsi="Traditional Arabic" w:cs="Traditional Arabic"/>
          <w:color w:val="000000"/>
          <w:sz w:val="32"/>
          <w:szCs w:val="32"/>
          <w:rtl/>
        </w:rPr>
        <w:t xml:space="preserve"> في معاملاتهم </w:t>
      </w:r>
      <w:r w:rsidR="00AC0F6B" w:rsidRPr="00C435F2">
        <w:rPr>
          <w:rFonts w:ascii="Traditional Arabic" w:hAnsi="Traditional Arabic" w:cs="Traditional Arabic"/>
          <w:color w:val="000000"/>
          <w:sz w:val="32"/>
          <w:szCs w:val="32"/>
          <w:rtl/>
        </w:rPr>
        <w:t>المالية</w:t>
      </w:r>
      <w:r w:rsidRPr="00C435F2">
        <w:rPr>
          <w:rFonts w:ascii="Traditional Arabic" w:hAnsi="Traditional Arabic" w:cs="Traditional Arabic"/>
          <w:color w:val="000000"/>
          <w:sz w:val="32"/>
          <w:szCs w:val="32"/>
          <w:rtl/>
        </w:rPr>
        <w:t xml:space="preserve"> </w:t>
      </w:r>
      <w:r w:rsidR="00AC0F6B" w:rsidRPr="00C435F2">
        <w:rPr>
          <w:rFonts w:ascii="Traditional Arabic" w:hAnsi="Traditional Arabic" w:cs="Traditional Arabic"/>
          <w:color w:val="000000"/>
          <w:sz w:val="32"/>
          <w:szCs w:val="32"/>
          <w:rtl/>
        </w:rPr>
        <w:t>بأقل</w:t>
      </w:r>
      <w:r w:rsidRPr="00C435F2">
        <w:rPr>
          <w:rFonts w:ascii="Traditional Arabic" w:hAnsi="Traditional Arabic" w:cs="Traditional Arabic"/>
          <w:color w:val="000000"/>
          <w:sz w:val="32"/>
          <w:szCs w:val="32"/>
          <w:rtl/>
        </w:rPr>
        <w:t xml:space="preserve"> قدر من المخاطر </w:t>
      </w:r>
      <w:r w:rsidR="00AC0F6B" w:rsidRPr="00C435F2">
        <w:rPr>
          <w:rFonts w:ascii="Traditional Arabic" w:hAnsi="Traditional Arabic" w:cs="Traditional Arabic"/>
          <w:color w:val="000000"/>
          <w:sz w:val="32"/>
          <w:szCs w:val="32"/>
          <w:rtl/>
        </w:rPr>
        <w:t>خاصة</w:t>
      </w:r>
      <w:r w:rsidRPr="00C435F2">
        <w:rPr>
          <w:rFonts w:ascii="Traditional Arabic" w:hAnsi="Traditional Arabic" w:cs="Traditional Arabic"/>
          <w:color w:val="000000"/>
          <w:sz w:val="32"/>
          <w:szCs w:val="32"/>
          <w:rtl/>
        </w:rPr>
        <w:t xml:space="preserve"> </w:t>
      </w:r>
      <w:r w:rsidR="00AC0F6B" w:rsidRPr="00C435F2">
        <w:rPr>
          <w:rFonts w:ascii="Traditional Arabic" w:hAnsi="Traditional Arabic" w:cs="Traditional Arabic"/>
          <w:color w:val="000000"/>
          <w:sz w:val="32"/>
          <w:szCs w:val="32"/>
          <w:rtl/>
        </w:rPr>
        <w:t>بالنسبة</w:t>
      </w:r>
      <w:r w:rsidRPr="00C435F2">
        <w:rPr>
          <w:rFonts w:ascii="Traditional Arabic" w:hAnsi="Traditional Arabic" w:cs="Traditional Arabic"/>
          <w:color w:val="000000"/>
          <w:sz w:val="32"/>
          <w:szCs w:val="32"/>
          <w:rtl/>
        </w:rPr>
        <w:t xml:space="preserve"> للفئات التي تحتاج </w:t>
      </w:r>
      <w:r w:rsidR="00AC0F6B" w:rsidRPr="00C435F2">
        <w:rPr>
          <w:rFonts w:ascii="Traditional Arabic" w:hAnsi="Traditional Arabic" w:cs="Traditional Arabic"/>
          <w:color w:val="000000"/>
          <w:sz w:val="32"/>
          <w:szCs w:val="32"/>
          <w:rtl/>
        </w:rPr>
        <w:t>إلى</w:t>
      </w:r>
      <w:r w:rsidRPr="00C435F2">
        <w:rPr>
          <w:rFonts w:ascii="Traditional Arabic" w:hAnsi="Traditional Arabic" w:cs="Traditional Arabic"/>
          <w:color w:val="000000"/>
          <w:sz w:val="32"/>
          <w:szCs w:val="32"/>
          <w:rtl/>
        </w:rPr>
        <w:t xml:space="preserve"> تمويل المؤسسات </w:t>
      </w:r>
      <w:r w:rsidR="00AC0F6B" w:rsidRPr="00C435F2">
        <w:rPr>
          <w:rFonts w:ascii="Traditional Arabic" w:hAnsi="Traditional Arabic" w:cs="Traditional Arabic"/>
          <w:color w:val="000000"/>
          <w:sz w:val="32"/>
          <w:szCs w:val="32"/>
          <w:rtl/>
        </w:rPr>
        <w:t>الصغيرة</w:t>
      </w:r>
      <w:r w:rsidRPr="00C435F2">
        <w:rPr>
          <w:rFonts w:ascii="Traditional Arabic" w:hAnsi="Traditional Arabic" w:cs="Traditional Arabic"/>
          <w:color w:val="000000"/>
          <w:sz w:val="32"/>
          <w:szCs w:val="32"/>
          <w:rtl/>
        </w:rPr>
        <w:t xml:space="preserve"> </w:t>
      </w:r>
      <w:r w:rsidR="00AC0F6B" w:rsidRPr="00C435F2">
        <w:rPr>
          <w:rFonts w:ascii="Traditional Arabic" w:hAnsi="Traditional Arabic" w:cs="Traditional Arabic"/>
          <w:color w:val="000000"/>
          <w:sz w:val="32"/>
          <w:szCs w:val="32"/>
          <w:rtl/>
        </w:rPr>
        <w:t>والمتوسطة</w:t>
      </w:r>
      <w:r w:rsidRPr="00C435F2">
        <w:rPr>
          <w:rFonts w:ascii="Traditional Arabic" w:hAnsi="Traditional Arabic" w:cs="Traditional Arabic"/>
          <w:color w:val="000000"/>
          <w:sz w:val="32"/>
          <w:szCs w:val="32"/>
          <w:rtl/>
        </w:rPr>
        <w:t xml:space="preserve"> التي يعتبر مستواها منخفض في الجزائر بسبب انخفاض مؤشر الوعي المالي والمصرفي</w:t>
      </w:r>
      <w:r w:rsidR="00CF79A2" w:rsidRPr="00C435F2">
        <w:rPr>
          <w:rStyle w:val="Appelnotedebasdep"/>
          <w:rFonts w:ascii="Traditional Arabic" w:hAnsi="Traditional Arabic" w:cs="Traditional Arabic"/>
          <w:color w:val="000000"/>
          <w:sz w:val="32"/>
          <w:szCs w:val="32"/>
          <w:rtl/>
        </w:rPr>
        <w:footnoteReference w:id="66"/>
      </w:r>
    </w:p>
    <w:p w14:paraId="55B06EDB" w14:textId="77777777" w:rsidR="00DB01C2" w:rsidRPr="00A74340" w:rsidRDefault="00DF21C2" w:rsidP="00694C1F">
      <w:pPr>
        <w:pStyle w:val="Titre1"/>
        <w:bidi/>
        <w:rPr>
          <w:rFonts w:ascii="Traditional Arabic" w:hAnsi="Traditional Arabic" w:cs="Traditional Arabic"/>
          <w:rtl/>
          <w:lang w:eastAsia="fr-FR" w:bidi="ar-DZ"/>
        </w:rPr>
      </w:pPr>
      <w:bookmarkStart w:id="196" w:name="_Toc199107538"/>
      <w:bookmarkStart w:id="197" w:name="_Toc199176495"/>
      <w:bookmarkStart w:id="198" w:name="_Toc199176740"/>
      <w:bookmarkStart w:id="199" w:name="_Toc199616003"/>
      <w:r w:rsidRPr="00A74340">
        <w:rPr>
          <w:rFonts w:ascii="Traditional Arabic" w:hAnsi="Traditional Arabic" w:cs="Traditional Arabic"/>
          <w:rtl/>
          <w:lang w:eastAsia="fr-FR" w:bidi="ar-DZ"/>
        </w:rPr>
        <w:t>المبحث الثالث</w:t>
      </w:r>
      <w:r w:rsidR="00805CCE" w:rsidRPr="00A74340">
        <w:rPr>
          <w:rFonts w:ascii="Traditional Arabic" w:hAnsi="Traditional Arabic" w:cs="Traditional Arabic"/>
          <w:u w:val="single"/>
          <w:rtl/>
          <w:lang w:eastAsia="fr-FR" w:bidi="ar-DZ"/>
        </w:rPr>
        <w:t> </w:t>
      </w:r>
      <w:r w:rsidR="00805CCE" w:rsidRPr="00A74340">
        <w:rPr>
          <w:rFonts w:ascii="Traditional Arabic" w:hAnsi="Traditional Arabic" w:cs="Traditional Arabic"/>
          <w:lang w:eastAsia="fr-FR" w:bidi="ar-DZ"/>
        </w:rPr>
        <w:t>:</w:t>
      </w:r>
      <w:r w:rsidRPr="00A74340">
        <w:rPr>
          <w:rFonts w:ascii="Traditional Arabic" w:hAnsi="Traditional Arabic" w:cs="Traditional Arabic"/>
          <w:rtl/>
          <w:lang w:eastAsia="fr-FR" w:bidi="ar-DZ"/>
        </w:rPr>
        <w:t xml:space="preserve">   مساهمة البنوك الإسلامية في تعزيز الشمول المالي في الجزائر</w:t>
      </w:r>
      <w:bookmarkEnd w:id="196"/>
      <w:bookmarkEnd w:id="197"/>
      <w:bookmarkEnd w:id="198"/>
      <w:bookmarkEnd w:id="199"/>
      <w:r w:rsidRPr="00A74340">
        <w:rPr>
          <w:rFonts w:ascii="Traditional Arabic" w:hAnsi="Traditional Arabic" w:cs="Traditional Arabic"/>
          <w:rtl/>
          <w:lang w:eastAsia="fr-FR" w:bidi="ar-DZ"/>
        </w:rPr>
        <w:t xml:space="preserve"> </w:t>
      </w:r>
    </w:p>
    <w:p w14:paraId="6C99A418" w14:textId="77777777" w:rsidR="00DF21C2" w:rsidRPr="00C435F2" w:rsidRDefault="00DF21C2" w:rsidP="004367AD">
      <w:pPr>
        <w:tabs>
          <w:tab w:val="left" w:pos="7800"/>
        </w:tabs>
        <w:spacing w:line="360" w:lineRule="auto"/>
        <w:jc w:val="right"/>
        <w:rPr>
          <w:rFonts w:ascii="Traditional Arabic" w:hAnsi="Traditional Arabic" w:cs="Traditional Arabic"/>
          <w:sz w:val="32"/>
          <w:szCs w:val="32"/>
          <w:rtl/>
          <w:lang w:eastAsia="fr-FR" w:bidi="ar-DZ"/>
        </w:rPr>
      </w:pPr>
      <w:r w:rsidRPr="00C435F2">
        <w:rPr>
          <w:rFonts w:ascii="Traditional Arabic" w:hAnsi="Traditional Arabic" w:cs="Traditional Arabic"/>
          <w:sz w:val="32"/>
          <w:szCs w:val="32"/>
          <w:rtl/>
          <w:lang w:eastAsia="fr-FR" w:bidi="ar-DZ"/>
        </w:rPr>
        <w:t>ت</w:t>
      </w:r>
      <w:r w:rsidR="00F256A1">
        <w:rPr>
          <w:rFonts w:ascii="Traditional Arabic" w:hAnsi="Traditional Arabic" w:cs="Traditional Arabic"/>
          <w:sz w:val="32"/>
          <w:szCs w:val="32"/>
          <w:rtl/>
          <w:lang w:eastAsia="fr-FR" w:bidi="ar-DZ"/>
        </w:rPr>
        <w:t>عتبر البنوك الإسلامية المرفق ال</w:t>
      </w:r>
      <w:r w:rsidR="00F256A1">
        <w:rPr>
          <w:rFonts w:ascii="Traditional Arabic" w:hAnsi="Traditional Arabic" w:cs="Traditional Arabic" w:hint="cs"/>
          <w:sz w:val="32"/>
          <w:szCs w:val="32"/>
          <w:rtl/>
          <w:lang w:eastAsia="fr-FR" w:bidi="ar-DZ"/>
        </w:rPr>
        <w:t>أ</w:t>
      </w:r>
      <w:r w:rsidR="00F256A1">
        <w:rPr>
          <w:rFonts w:ascii="Traditional Arabic" w:hAnsi="Traditional Arabic" w:cs="Traditional Arabic"/>
          <w:sz w:val="32"/>
          <w:szCs w:val="32"/>
          <w:rtl/>
          <w:lang w:eastAsia="fr-FR" w:bidi="ar-DZ"/>
        </w:rPr>
        <w:t>نج</w:t>
      </w:r>
      <w:r w:rsidR="00F256A1">
        <w:rPr>
          <w:rFonts w:ascii="Traditional Arabic" w:hAnsi="Traditional Arabic" w:cs="Traditional Arabic" w:hint="cs"/>
          <w:sz w:val="32"/>
          <w:szCs w:val="32"/>
          <w:rtl/>
          <w:lang w:eastAsia="fr-FR" w:bidi="ar-DZ"/>
        </w:rPr>
        <w:t>ع</w:t>
      </w:r>
      <w:r w:rsidRPr="00C435F2">
        <w:rPr>
          <w:rFonts w:ascii="Traditional Arabic" w:hAnsi="Traditional Arabic" w:cs="Traditional Arabic"/>
          <w:sz w:val="32"/>
          <w:szCs w:val="32"/>
          <w:rtl/>
          <w:lang w:eastAsia="fr-FR" w:bidi="ar-DZ"/>
        </w:rPr>
        <w:t xml:space="preserve"> في التنمية الاقتصادية والاجتماعية وهي كفيلة بتشجيع الاقتصاد وتوفير خدمات ومنتجات مالية لجميع شرائح المجتمع من خلال اعتماد الرقمنة والتكنولوجية الحديثة </w:t>
      </w:r>
      <w:r w:rsidR="00413EF1">
        <w:rPr>
          <w:rFonts w:ascii="Traditional Arabic" w:hAnsi="Traditional Arabic" w:cs="Traditional Arabic" w:hint="cs"/>
          <w:sz w:val="32"/>
          <w:szCs w:val="32"/>
          <w:rtl/>
          <w:lang w:eastAsia="fr-FR" w:bidi="ar-DZ"/>
        </w:rPr>
        <w:t>.</w:t>
      </w:r>
    </w:p>
    <w:p w14:paraId="5D391312" w14:textId="77777777" w:rsidR="00DF21C2" w:rsidRPr="00C435F2" w:rsidRDefault="00413EF1" w:rsidP="004367AD">
      <w:pPr>
        <w:tabs>
          <w:tab w:val="left" w:pos="7800"/>
        </w:tabs>
        <w:spacing w:line="360" w:lineRule="auto"/>
        <w:jc w:val="right"/>
        <w:rPr>
          <w:rFonts w:ascii="Traditional Arabic" w:hAnsi="Traditional Arabic" w:cs="Traditional Arabic"/>
          <w:sz w:val="32"/>
          <w:szCs w:val="32"/>
          <w:rtl/>
          <w:lang w:eastAsia="fr-FR" w:bidi="ar-DZ"/>
        </w:rPr>
      </w:pPr>
      <w:r>
        <w:rPr>
          <w:rFonts w:ascii="Traditional Arabic" w:hAnsi="Traditional Arabic" w:cs="Traditional Arabic"/>
          <w:sz w:val="32"/>
          <w:szCs w:val="32"/>
          <w:rtl/>
          <w:lang w:eastAsia="fr-FR" w:bidi="ar-DZ"/>
        </w:rPr>
        <w:lastRenderedPageBreak/>
        <w:t>سنقوم  في ه</w:t>
      </w:r>
      <w:r>
        <w:rPr>
          <w:rFonts w:ascii="Traditional Arabic" w:hAnsi="Traditional Arabic" w:cs="Traditional Arabic" w:hint="cs"/>
          <w:sz w:val="32"/>
          <w:szCs w:val="32"/>
          <w:rtl/>
          <w:lang w:eastAsia="fr-FR" w:bidi="ar-DZ"/>
        </w:rPr>
        <w:t>ذ</w:t>
      </w:r>
      <w:r w:rsidR="00756BC1">
        <w:rPr>
          <w:rFonts w:ascii="Traditional Arabic" w:hAnsi="Traditional Arabic" w:cs="Traditional Arabic"/>
          <w:sz w:val="32"/>
          <w:szCs w:val="32"/>
          <w:rtl/>
          <w:lang w:eastAsia="fr-FR" w:bidi="ar-DZ"/>
        </w:rPr>
        <w:t>ا المبحث بدراس</w:t>
      </w:r>
      <w:r w:rsidR="00756BC1">
        <w:rPr>
          <w:rFonts w:ascii="Traditional Arabic" w:hAnsi="Traditional Arabic" w:cs="Traditional Arabic" w:hint="cs"/>
          <w:sz w:val="32"/>
          <w:szCs w:val="32"/>
          <w:rtl/>
          <w:lang w:eastAsia="fr-FR" w:bidi="ar-DZ"/>
        </w:rPr>
        <w:t>ة</w:t>
      </w:r>
      <w:r w:rsidR="00DF21C2" w:rsidRPr="00C435F2">
        <w:rPr>
          <w:rFonts w:ascii="Traditional Arabic" w:hAnsi="Traditional Arabic" w:cs="Traditional Arabic"/>
          <w:sz w:val="32"/>
          <w:szCs w:val="32"/>
          <w:rtl/>
          <w:lang w:eastAsia="fr-FR" w:bidi="ar-DZ"/>
        </w:rPr>
        <w:t xml:space="preserve"> إلى أي مدى تساهم البنوك الإسلامية من في تعزيز الشمول المالي في الجزائر من خلال مؤشرات رئيسية نقيسها بأبعاد </w:t>
      </w:r>
      <w:r w:rsidR="00F10885" w:rsidRPr="00C435F2">
        <w:rPr>
          <w:rFonts w:ascii="Traditional Arabic" w:hAnsi="Traditional Arabic" w:cs="Traditional Arabic"/>
          <w:sz w:val="32"/>
          <w:szCs w:val="32"/>
          <w:rtl/>
          <w:lang w:eastAsia="fr-FR" w:bidi="ar-DZ"/>
        </w:rPr>
        <w:t xml:space="preserve"> الشمول المالي</w:t>
      </w:r>
    </w:p>
    <w:p w14:paraId="719D782C" w14:textId="77777777" w:rsidR="00591FCE" w:rsidRPr="00323533" w:rsidRDefault="00990FDE" w:rsidP="00323533">
      <w:pPr>
        <w:tabs>
          <w:tab w:val="left" w:pos="7800"/>
        </w:tabs>
        <w:bidi/>
        <w:spacing w:line="360" w:lineRule="auto"/>
        <w:jc w:val="center"/>
        <w:rPr>
          <w:rFonts w:ascii="Traditional Arabic" w:hAnsi="Traditional Arabic" w:cs="Traditional Arabic"/>
          <w:b/>
          <w:bCs/>
          <w:sz w:val="32"/>
          <w:szCs w:val="32"/>
          <w:lang w:eastAsia="fr-FR" w:bidi="ar-DZ"/>
        </w:rPr>
      </w:pPr>
      <w:r w:rsidRPr="00C435F2">
        <w:rPr>
          <w:rFonts w:ascii="Traditional Arabic" w:hAnsi="Traditional Arabic" w:cs="Traditional Arabic"/>
          <w:noProof/>
          <w:sz w:val="32"/>
          <w:szCs w:val="32"/>
          <w:lang w:eastAsia="fr-FR"/>
        </w:rPr>
        <w:drawing>
          <wp:anchor distT="0" distB="0" distL="114300" distR="114300" simplePos="0" relativeHeight="251633664" behindDoc="0" locked="0" layoutInCell="1" allowOverlap="1" wp14:anchorId="47FE8922" wp14:editId="35E8A350">
            <wp:simplePos x="0" y="0"/>
            <wp:positionH relativeFrom="column">
              <wp:posOffset>-68580</wp:posOffset>
            </wp:positionH>
            <wp:positionV relativeFrom="paragraph">
              <wp:posOffset>732790</wp:posOffset>
            </wp:positionV>
            <wp:extent cx="5969000" cy="2948305"/>
            <wp:effectExtent l="0" t="0" r="0" b="23495"/>
            <wp:wrapTopAndBottom/>
            <wp:docPr id="115" name="Diagramme 1"/>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9" r:lo="rId30" r:qs="rId31" r:cs="rId32"/>
              </a:graphicData>
            </a:graphic>
          </wp:anchor>
        </w:drawing>
      </w:r>
      <w:r w:rsidR="00DF21C2" w:rsidRPr="00C435F2">
        <w:rPr>
          <w:rFonts w:ascii="Traditional Arabic" w:hAnsi="Traditional Arabic" w:cs="Traditional Arabic"/>
          <w:b/>
          <w:bCs/>
          <w:sz w:val="32"/>
          <w:szCs w:val="32"/>
          <w:rtl/>
          <w:lang w:eastAsia="fr-FR" w:bidi="ar-DZ"/>
        </w:rPr>
        <w:t xml:space="preserve">شكل رقم  </w:t>
      </w:r>
      <w:r w:rsidR="00A97ECC">
        <w:rPr>
          <w:rFonts w:ascii="Traditional Arabic" w:hAnsi="Traditional Arabic" w:cs="Traditional Arabic"/>
          <w:b/>
          <w:bCs/>
          <w:sz w:val="32"/>
          <w:szCs w:val="32"/>
          <w:lang w:eastAsia="fr-FR" w:bidi="ar-DZ"/>
        </w:rPr>
        <w:t xml:space="preserve">  2 </w:t>
      </w:r>
      <w:r w:rsidR="00DF21C2" w:rsidRPr="00C435F2">
        <w:rPr>
          <w:rFonts w:ascii="Traditional Arabic" w:hAnsi="Traditional Arabic" w:cs="Traditional Arabic"/>
          <w:b/>
          <w:bCs/>
          <w:sz w:val="32"/>
          <w:szCs w:val="32"/>
          <w:rtl/>
          <w:lang w:eastAsia="fr-FR" w:bidi="ar-DZ"/>
        </w:rPr>
        <w:t>المؤشرات الرئيسية لقياس مستوى الشمول المالي</w:t>
      </w:r>
      <w:r w:rsidR="00DF21C2" w:rsidRPr="00AA1938">
        <w:rPr>
          <w:rFonts w:ascii="Traditional Arabic" w:hAnsi="Traditional Arabic" w:cs="Traditional Arabic"/>
          <w:b/>
          <w:bCs/>
          <w:sz w:val="32"/>
          <w:szCs w:val="32"/>
          <w:rtl/>
          <w:lang w:eastAsia="fr-FR" w:bidi="ar-DZ"/>
        </w:rPr>
        <w:t xml:space="preserve">       </w:t>
      </w:r>
      <w:r w:rsidR="00405C77">
        <w:rPr>
          <w:rFonts w:ascii="Traditional Arabic" w:hAnsi="Traditional Arabic" w:cs="Traditional Arabic"/>
          <w:b/>
          <w:bCs/>
          <w:sz w:val="32"/>
          <w:szCs w:val="32"/>
          <w:lang w:eastAsia="fr-FR" w:bidi="ar-DZ"/>
        </w:rPr>
        <w:t>1</w:t>
      </w:r>
    </w:p>
    <w:p w14:paraId="411819A2" w14:textId="77777777" w:rsidR="009429F2" w:rsidRPr="00C435F2" w:rsidRDefault="00323533" w:rsidP="00323533">
      <w:pPr>
        <w:tabs>
          <w:tab w:val="left" w:pos="7312"/>
        </w:tabs>
        <w:bidi/>
        <w:spacing w:line="360" w:lineRule="auto"/>
        <w:rPr>
          <w:rFonts w:ascii="Traditional Arabic" w:hAnsi="Traditional Arabic" w:cs="Traditional Arabic"/>
          <w:b/>
          <w:bCs/>
          <w:sz w:val="32"/>
          <w:szCs w:val="32"/>
          <w:rtl/>
          <w:lang w:eastAsia="fr-FR" w:bidi="ar-DZ"/>
        </w:rPr>
      </w:pPr>
      <w:r>
        <w:rPr>
          <w:rFonts w:ascii="Traditional Arabic" w:hAnsi="Traditional Arabic" w:cs="Traditional Arabic" w:hint="cs"/>
          <w:b/>
          <w:bCs/>
          <w:sz w:val="32"/>
          <w:szCs w:val="32"/>
          <w:rtl/>
          <w:lang w:eastAsia="fr-FR" w:bidi="ar-DZ"/>
        </w:rPr>
        <w:t xml:space="preserve">المطلب </w:t>
      </w:r>
      <w:r>
        <w:rPr>
          <w:rFonts w:ascii="Traditional Arabic" w:hAnsi="Traditional Arabic" w:cs="Traditional Arabic"/>
          <w:b/>
          <w:bCs/>
          <w:sz w:val="32"/>
          <w:szCs w:val="32"/>
          <w:lang w:val="en-US" w:eastAsia="fr-FR" w:bidi="ar-DZ"/>
        </w:rPr>
        <w:t>1</w:t>
      </w:r>
      <w:r w:rsidR="00DF21C2" w:rsidRPr="00C435F2">
        <w:rPr>
          <w:rFonts w:ascii="Traditional Arabic" w:hAnsi="Traditional Arabic" w:cs="Traditional Arabic"/>
          <w:b/>
          <w:bCs/>
          <w:sz w:val="32"/>
          <w:szCs w:val="32"/>
          <w:rtl/>
          <w:lang w:eastAsia="fr-FR" w:bidi="ar-DZ"/>
        </w:rPr>
        <w:t xml:space="preserve"> مؤشر </w:t>
      </w:r>
      <w:r w:rsidR="00591FCE" w:rsidRPr="00C435F2">
        <w:rPr>
          <w:rFonts w:ascii="Traditional Arabic" w:hAnsi="Traditional Arabic" w:cs="Traditional Arabic"/>
          <w:b/>
          <w:bCs/>
          <w:sz w:val="32"/>
          <w:szCs w:val="32"/>
          <w:rtl/>
          <w:lang w:eastAsia="fr-FR" w:bidi="ar-DZ"/>
        </w:rPr>
        <w:t>انتشار الفروع البنكية الإسلامية</w:t>
      </w:r>
    </w:p>
    <w:p w14:paraId="549C3A2F" w14:textId="77777777" w:rsidR="00F5183E" w:rsidRDefault="00DF21C2" w:rsidP="008B2290">
      <w:pPr>
        <w:tabs>
          <w:tab w:val="left" w:pos="7312"/>
        </w:tabs>
        <w:bidi/>
        <w:spacing w:line="360" w:lineRule="auto"/>
        <w:rPr>
          <w:rFonts w:ascii="Traditional Arabic" w:hAnsi="Traditional Arabic" w:cs="Traditional Arabic"/>
          <w:sz w:val="32"/>
          <w:szCs w:val="32"/>
          <w:rtl/>
          <w:lang w:eastAsia="fr-FR" w:bidi="ar-DZ"/>
        </w:rPr>
      </w:pPr>
      <w:r w:rsidRPr="00C435F2">
        <w:rPr>
          <w:rFonts w:ascii="Traditional Arabic" w:hAnsi="Traditional Arabic" w:cs="Traditional Arabic"/>
          <w:sz w:val="32"/>
          <w:szCs w:val="32"/>
          <w:rtl/>
          <w:lang w:eastAsia="fr-FR" w:bidi="ar-DZ"/>
        </w:rPr>
        <w:t>يتشكل القطاع المصرفي  الجزائري من ثلاث م</w:t>
      </w:r>
      <w:r w:rsidR="00E4669D">
        <w:rPr>
          <w:rFonts w:ascii="Traditional Arabic" w:hAnsi="Traditional Arabic" w:cs="Traditional Arabic"/>
          <w:sz w:val="32"/>
          <w:szCs w:val="32"/>
          <w:rtl/>
          <w:lang w:eastAsia="fr-FR" w:bidi="ar-DZ"/>
        </w:rPr>
        <w:t xml:space="preserve">ؤسسات رئيسية وهي البنوك </w:t>
      </w:r>
      <w:r w:rsidRPr="00C435F2">
        <w:rPr>
          <w:rFonts w:ascii="Traditional Arabic" w:hAnsi="Traditional Arabic" w:cs="Traditional Arabic"/>
          <w:sz w:val="32"/>
          <w:szCs w:val="32"/>
          <w:rtl/>
          <w:lang w:eastAsia="fr-FR" w:bidi="ar-DZ"/>
        </w:rPr>
        <w:t xml:space="preserve"> والمؤسسات المالية ومكاتب التمثيل حيث أن مجموع</w:t>
      </w:r>
      <w:r w:rsidR="00477D71" w:rsidRPr="00C435F2">
        <w:rPr>
          <w:rFonts w:ascii="Traditional Arabic" w:hAnsi="Traditional Arabic" w:cs="Traditional Arabic"/>
          <w:sz w:val="32"/>
          <w:szCs w:val="32"/>
          <w:rtl/>
          <w:lang w:eastAsia="fr-FR" w:bidi="ar-DZ"/>
        </w:rPr>
        <w:t xml:space="preserve"> البنوك المعتمدة في الجزائر</w:t>
      </w:r>
      <w:r w:rsidR="00477D71" w:rsidRPr="00C435F2">
        <w:rPr>
          <w:rFonts w:ascii="Traditional Arabic" w:hAnsi="Traditional Arabic" w:cs="Traditional Arabic"/>
          <w:sz w:val="32"/>
          <w:szCs w:val="32"/>
          <w:lang w:eastAsia="fr-FR" w:bidi="ar-DZ"/>
        </w:rPr>
        <w:t xml:space="preserve"> </w:t>
      </w:r>
      <w:r w:rsidRPr="00C435F2">
        <w:rPr>
          <w:rFonts w:ascii="Traditional Arabic" w:hAnsi="Traditional Arabic" w:cs="Traditional Arabic"/>
          <w:sz w:val="32"/>
          <w:szCs w:val="32"/>
          <w:rtl/>
          <w:lang w:eastAsia="fr-FR" w:bidi="ar-DZ"/>
        </w:rPr>
        <w:t xml:space="preserve"> تتنوع بين عمومية وخاصة ومؤسسات مالية عامة وخاصة وبريد الجزائ</w:t>
      </w:r>
      <w:r w:rsidR="00753343" w:rsidRPr="00C435F2">
        <w:rPr>
          <w:rFonts w:ascii="Traditional Arabic" w:hAnsi="Traditional Arabic" w:cs="Traditional Arabic"/>
          <w:sz w:val="32"/>
          <w:szCs w:val="32"/>
          <w:rtl/>
          <w:lang w:eastAsia="fr-FR" w:bidi="ar-DZ"/>
        </w:rPr>
        <w:t xml:space="preserve">ر </w:t>
      </w:r>
      <w:r w:rsidR="006266C6" w:rsidRPr="00C435F2">
        <w:rPr>
          <w:rFonts w:ascii="Traditional Arabic" w:hAnsi="Traditional Arabic" w:cs="Traditional Arabic"/>
          <w:sz w:val="32"/>
          <w:szCs w:val="32"/>
          <w:rtl/>
          <w:lang w:eastAsia="fr-FR" w:bidi="ar-DZ"/>
        </w:rPr>
        <w:t>وتمتلك الجزائر</w:t>
      </w:r>
      <w:r w:rsidR="009F24E9" w:rsidRPr="00C435F2">
        <w:rPr>
          <w:rFonts w:ascii="Traditional Arabic" w:hAnsi="Traditional Arabic" w:cs="Traditional Arabic"/>
          <w:sz w:val="32"/>
          <w:szCs w:val="32"/>
          <w:lang w:eastAsia="fr-FR" w:bidi="ar-DZ"/>
        </w:rPr>
        <w:t>12</w:t>
      </w:r>
      <w:r w:rsidR="006266C6" w:rsidRPr="00C435F2">
        <w:rPr>
          <w:rFonts w:ascii="Traditional Arabic" w:hAnsi="Traditional Arabic" w:cs="Traditional Arabic"/>
          <w:sz w:val="32"/>
          <w:szCs w:val="32"/>
          <w:rtl/>
          <w:lang w:eastAsia="fr-FR" w:bidi="ar-DZ"/>
        </w:rPr>
        <w:t xml:space="preserve"> بنكا  </w:t>
      </w:r>
      <w:r w:rsidR="00E4669D">
        <w:rPr>
          <w:rFonts w:ascii="Traditional Arabic" w:hAnsi="Traditional Arabic" w:cs="Traditional Arabic" w:hint="cs"/>
          <w:sz w:val="32"/>
          <w:szCs w:val="32"/>
          <w:rtl/>
          <w:lang w:eastAsia="fr-FR" w:bidi="ar-DZ"/>
        </w:rPr>
        <w:t xml:space="preserve"> </w:t>
      </w:r>
      <w:r w:rsidR="00326BD9">
        <w:rPr>
          <w:rFonts w:ascii="Traditional Arabic" w:hAnsi="Traditional Arabic" w:cs="Traditional Arabic" w:hint="cs"/>
          <w:sz w:val="32"/>
          <w:szCs w:val="32"/>
          <w:rtl/>
          <w:lang w:eastAsia="fr-FR" w:bidi="ar-DZ"/>
        </w:rPr>
        <w:t>إسلاميا</w:t>
      </w:r>
      <w:r w:rsidR="00E4669D">
        <w:rPr>
          <w:rFonts w:ascii="Traditional Arabic" w:hAnsi="Traditional Arabic" w:cs="Traditional Arabic" w:hint="cs"/>
          <w:sz w:val="32"/>
          <w:szCs w:val="32"/>
          <w:rtl/>
          <w:lang w:eastAsia="fr-FR" w:bidi="ar-DZ"/>
        </w:rPr>
        <w:t xml:space="preserve"> </w:t>
      </w:r>
      <w:r w:rsidR="00326BD9">
        <w:rPr>
          <w:rFonts w:ascii="Traditional Arabic" w:hAnsi="Traditional Arabic" w:cs="Traditional Arabic" w:hint="cs"/>
          <w:sz w:val="32"/>
          <w:szCs w:val="32"/>
          <w:rtl/>
          <w:lang w:eastAsia="fr-FR" w:bidi="ar-DZ"/>
        </w:rPr>
        <w:t>منها</w:t>
      </w:r>
      <w:r w:rsidR="009F24E9" w:rsidRPr="00C435F2">
        <w:rPr>
          <w:rFonts w:ascii="Traditional Arabic" w:hAnsi="Traditional Arabic" w:cs="Traditional Arabic"/>
          <w:sz w:val="32"/>
          <w:szCs w:val="32"/>
          <w:lang w:eastAsia="fr-FR" w:bidi="ar-DZ"/>
        </w:rPr>
        <w:t>06</w:t>
      </w:r>
      <w:r w:rsidR="006266C6" w:rsidRPr="00C435F2">
        <w:rPr>
          <w:rFonts w:ascii="Traditional Arabic" w:hAnsi="Traditional Arabic" w:cs="Traditional Arabic"/>
          <w:sz w:val="32"/>
          <w:szCs w:val="32"/>
          <w:rtl/>
          <w:lang w:eastAsia="fr-FR" w:bidi="ar-DZ"/>
        </w:rPr>
        <w:t xml:space="preserve">خاصة </w:t>
      </w:r>
      <w:r w:rsidR="00326BD9">
        <w:rPr>
          <w:rFonts w:ascii="Traditional Arabic" w:hAnsi="Traditional Arabic" w:cs="Traditional Arabic" w:hint="cs"/>
          <w:sz w:val="32"/>
          <w:szCs w:val="32"/>
          <w:rtl/>
          <w:lang w:eastAsia="fr-FR" w:bidi="ar-DZ"/>
        </w:rPr>
        <w:t>و</w:t>
      </w:r>
      <w:r w:rsidR="00E6028C" w:rsidRPr="00C435F2">
        <w:rPr>
          <w:rFonts w:ascii="Traditional Arabic" w:hAnsi="Traditional Arabic" w:cs="Traditional Arabic"/>
          <w:sz w:val="32"/>
          <w:szCs w:val="32"/>
          <w:lang w:eastAsia="fr-FR" w:bidi="ar-DZ"/>
        </w:rPr>
        <w:t>06</w:t>
      </w:r>
      <w:r w:rsidR="006266C6" w:rsidRPr="00C435F2">
        <w:rPr>
          <w:rFonts w:ascii="Traditional Arabic" w:hAnsi="Traditional Arabic" w:cs="Traditional Arabic"/>
          <w:sz w:val="32"/>
          <w:szCs w:val="32"/>
          <w:rtl/>
          <w:lang w:eastAsia="fr-FR" w:bidi="ar-DZ"/>
        </w:rPr>
        <w:t xml:space="preserve"> عامة </w:t>
      </w:r>
      <w:r w:rsidR="00326BD9">
        <w:rPr>
          <w:rFonts w:ascii="Traditional Arabic" w:hAnsi="Traditional Arabic" w:cs="Traditional Arabic" w:hint="cs"/>
          <w:sz w:val="32"/>
          <w:szCs w:val="32"/>
          <w:rtl/>
          <w:lang w:eastAsia="fr-FR" w:bidi="ar-DZ"/>
        </w:rPr>
        <w:t>.</w:t>
      </w:r>
    </w:p>
    <w:p w14:paraId="08711137" w14:textId="77777777" w:rsidR="00756BC1" w:rsidRDefault="00756BC1" w:rsidP="00756BC1">
      <w:pPr>
        <w:tabs>
          <w:tab w:val="left" w:pos="7312"/>
        </w:tabs>
        <w:bidi/>
        <w:spacing w:line="360" w:lineRule="auto"/>
        <w:rPr>
          <w:rFonts w:ascii="Traditional Arabic" w:hAnsi="Traditional Arabic" w:cs="Traditional Arabic"/>
          <w:sz w:val="32"/>
          <w:szCs w:val="32"/>
          <w:rtl/>
          <w:lang w:eastAsia="fr-FR" w:bidi="ar-DZ"/>
        </w:rPr>
      </w:pPr>
    </w:p>
    <w:p w14:paraId="74AE3349" w14:textId="77777777" w:rsidR="00756BC1" w:rsidRDefault="00756BC1" w:rsidP="00756BC1">
      <w:pPr>
        <w:tabs>
          <w:tab w:val="left" w:pos="7312"/>
        </w:tabs>
        <w:bidi/>
        <w:spacing w:line="360" w:lineRule="auto"/>
        <w:rPr>
          <w:rFonts w:ascii="Traditional Arabic" w:hAnsi="Traditional Arabic" w:cs="Traditional Arabic"/>
          <w:sz w:val="32"/>
          <w:szCs w:val="32"/>
          <w:lang w:eastAsia="fr-FR" w:bidi="ar-DZ"/>
        </w:rPr>
      </w:pPr>
    </w:p>
    <w:p w14:paraId="59F25C39" w14:textId="77777777" w:rsidR="00323533" w:rsidRPr="00C435F2" w:rsidRDefault="00323533" w:rsidP="00323533">
      <w:pPr>
        <w:tabs>
          <w:tab w:val="left" w:pos="7312"/>
        </w:tabs>
        <w:bidi/>
        <w:spacing w:line="360" w:lineRule="auto"/>
        <w:rPr>
          <w:rFonts w:ascii="Traditional Arabic" w:hAnsi="Traditional Arabic" w:cs="Traditional Arabic"/>
          <w:sz w:val="32"/>
          <w:szCs w:val="32"/>
          <w:rtl/>
          <w:lang w:eastAsia="fr-FR" w:bidi="ar-DZ"/>
        </w:rPr>
      </w:pPr>
    </w:p>
    <w:tbl>
      <w:tblPr>
        <w:tblpPr w:leftFromText="141" w:rightFromText="141" w:vertAnchor="text" w:horzAnchor="margin" w:tblpY="1157"/>
        <w:bidiVisual/>
        <w:tblW w:w="1003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509"/>
        <w:gridCol w:w="1504"/>
        <w:gridCol w:w="1504"/>
        <w:gridCol w:w="1504"/>
        <w:gridCol w:w="1505"/>
        <w:gridCol w:w="1505"/>
      </w:tblGrid>
      <w:tr w:rsidR="00F5183E" w:rsidRPr="00107457" w14:paraId="6FCD2FCD" w14:textId="77777777" w:rsidTr="00F5183E">
        <w:trPr>
          <w:trHeight w:val="247"/>
        </w:trPr>
        <w:tc>
          <w:tcPr>
            <w:tcW w:w="2509" w:type="dxa"/>
          </w:tcPr>
          <w:p w14:paraId="41C8D557" w14:textId="77777777" w:rsidR="00F5183E" w:rsidRPr="00107457" w:rsidRDefault="00B716B9" w:rsidP="00F5183E">
            <w:pPr>
              <w:tabs>
                <w:tab w:val="left" w:pos="7312"/>
              </w:tabs>
              <w:bidi/>
              <w:spacing w:line="360" w:lineRule="auto"/>
              <w:jc w:val="center"/>
              <w:rPr>
                <w:rFonts w:ascii="Traditional Arabic" w:hAnsi="Traditional Arabic" w:cs="Traditional Arabic"/>
                <w:sz w:val="32"/>
                <w:szCs w:val="32"/>
                <w:rtl/>
                <w:lang w:eastAsia="fr-FR" w:bidi="ar-DZ"/>
              </w:rPr>
            </w:pPr>
            <w:r>
              <w:rPr>
                <w:rFonts w:ascii="Traditional Arabic" w:hAnsi="Traditional Arabic" w:cs="Traditional Arabic"/>
                <w:sz w:val="32"/>
                <w:szCs w:val="32"/>
                <w:lang w:eastAsia="fr-FR" w:bidi="ar-DZ"/>
              </w:rPr>
              <w:lastRenderedPageBreak/>
              <w:t>-</w:t>
            </w:r>
          </w:p>
        </w:tc>
        <w:tc>
          <w:tcPr>
            <w:tcW w:w="1504" w:type="dxa"/>
          </w:tcPr>
          <w:p w14:paraId="50AD5441" w14:textId="77777777" w:rsidR="00F5183E" w:rsidRPr="00107457" w:rsidRDefault="00F5183E" w:rsidP="00F5183E">
            <w:pPr>
              <w:tabs>
                <w:tab w:val="left" w:pos="7312"/>
              </w:tabs>
              <w:bidi/>
              <w:spacing w:line="360" w:lineRule="auto"/>
              <w:jc w:val="center"/>
              <w:rPr>
                <w:rFonts w:ascii="Traditional Arabic" w:hAnsi="Traditional Arabic" w:cs="Traditional Arabic"/>
                <w:sz w:val="32"/>
                <w:szCs w:val="32"/>
                <w:rtl/>
                <w:lang w:eastAsia="fr-FR" w:bidi="ar-DZ"/>
              </w:rPr>
            </w:pPr>
            <w:r w:rsidRPr="00107457">
              <w:rPr>
                <w:rFonts w:ascii="Traditional Arabic" w:hAnsi="Traditional Arabic" w:cs="Traditional Arabic"/>
                <w:sz w:val="32"/>
                <w:szCs w:val="32"/>
                <w:lang w:eastAsia="fr-FR" w:bidi="ar-DZ"/>
              </w:rPr>
              <w:t>2019</w:t>
            </w:r>
          </w:p>
        </w:tc>
        <w:tc>
          <w:tcPr>
            <w:tcW w:w="1504" w:type="dxa"/>
          </w:tcPr>
          <w:p w14:paraId="24861FCD" w14:textId="77777777" w:rsidR="00F5183E" w:rsidRPr="00107457" w:rsidRDefault="00F5183E" w:rsidP="00F5183E">
            <w:pPr>
              <w:tabs>
                <w:tab w:val="left" w:pos="7312"/>
              </w:tabs>
              <w:bidi/>
              <w:spacing w:line="360" w:lineRule="auto"/>
              <w:jc w:val="center"/>
              <w:rPr>
                <w:rFonts w:ascii="Traditional Arabic" w:hAnsi="Traditional Arabic" w:cs="Traditional Arabic"/>
                <w:sz w:val="32"/>
                <w:szCs w:val="32"/>
                <w:rtl/>
                <w:lang w:eastAsia="fr-FR" w:bidi="ar-DZ"/>
              </w:rPr>
            </w:pPr>
            <w:r w:rsidRPr="00107457">
              <w:rPr>
                <w:rFonts w:ascii="Traditional Arabic" w:hAnsi="Traditional Arabic" w:cs="Traditional Arabic"/>
                <w:sz w:val="32"/>
                <w:szCs w:val="32"/>
                <w:lang w:eastAsia="fr-FR" w:bidi="ar-DZ"/>
              </w:rPr>
              <w:t>2020</w:t>
            </w:r>
          </w:p>
        </w:tc>
        <w:tc>
          <w:tcPr>
            <w:tcW w:w="1504" w:type="dxa"/>
          </w:tcPr>
          <w:p w14:paraId="487EBB50" w14:textId="77777777" w:rsidR="00F5183E" w:rsidRPr="00107457" w:rsidRDefault="00F5183E" w:rsidP="00F5183E">
            <w:pPr>
              <w:tabs>
                <w:tab w:val="left" w:pos="7312"/>
              </w:tabs>
              <w:bidi/>
              <w:spacing w:line="360" w:lineRule="auto"/>
              <w:jc w:val="center"/>
              <w:rPr>
                <w:rFonts w:ascii="Traditional Arabic" w:hAnsi="Traditional Arabic" w:cs="Traditional Arabic"/>
                <w:sz w:val="32"/>
                <w:szCs w:val="32"/>
                <w:rtl/>
                <w:lang w:eastAsia="fr-FR" w:bidi="ar-DZ"/>
              </w:rPr>
            </w:pPr>
            <w:r w:rsidRPr="00107457">
              <w:rPr>
                <w:rFonts w:ascii="Traditional Arabic" w:hAnsi="Traditional Arabic" w:cs="Traditional Arabic"/>
                <w:sz w:val="32"/>
                <w:szCs w:val="32"/>
                <w:lang w:eastAsia="fr-FR" w:bidi="ar-DZ"/>
              </w:rPr>
              <w:t>2021</w:t>
            </w:r>
          </w:p>
        </w:tc>
        <w:tc>
          <w:tcPr>
            <w:tcW w:w="1505" w:type="dxa"/>
          </w:tcPr>
          <w:p w14:paraId="40E4BC9C" w14:textId="77777777" w:rsidR="00F5183E" w:rsidRPr="00107457" w:rsidRDefault="00F5183E" w:rsidP="00F5183E">
            <w:pPr>
              <w:tabs>
                <w:tab w:val="left" w:pos="7312"/>
              </w:tabs>
              <w:bidi/>
              <w:spacing w:line="360" w:lineRule="auto"/>
              <w:jc w:val="center"/>
              <w:rPr>
                <w:rFonts w:ascii="Traditional Arabic" w:hAnsi="Traditional Arabic" w:cs="Traditional Arabic"/>
                <w:sz w:val="32"/>
                <w:szCs w:val="32"/>
                <w:rtl/>
                <w:lang w:eastAsia="fr-FR" w:bidi="ar-DZ"/>
              </w:rPr>
            </w:pPr>
            <w:r w:rsidRPr="00107457">
              <w:rPr>
                <w:rFonts w:ascii="Traditional Arabic" w:hAnsi="Traditional Arabic" w:cs="Traditional Arabic"/>
                <w:sz w:val="32"/>
                <w:szCs w:val="32"/>
                <w:lang w:eastAsia="fr-FR" w:bidi="ar-DZ"/>
              </w:rPr>
              <w:t>2022</w:t>
            </w:r>
          </w:p>
        </w:tc>
        <w:tc>
          <w:tcPr>
            <w:tcW w:w="1505" w:type="dxa"/>
          </w:tcPr>
          <w:p w14:paraId="222490A1" w14:textId="77777777" w:rsidR="00F5183E" w:rsidRPr="00107457" w:rsidRDefault="00F5183E" w:rsidP="00F5183E">
            <w:pPr>
              <w:tabs>
                <w:tab w:val="left" w:pos="7312"/>
              </w:tabs>
              <w:bidi/>
              <w:spacing w:line="360" w:lineRule="auto"/>
              <w:jc w:val="center"/>
              <w:rPr>
                <w:rFonts w:ascii="Traditional Arabic" w:hAnsi="Traditional Arabic" w:cs="Traditional Arabic"/>
                <w:sz w:val="32"/>
                <w:szCs w:val="32"/>
                <w:rtl/>
                <w:lang w:eastAsia="fr-FR" w:bidi="ar-DZ"/>
              </w:rPr>
            </w:pPr>
            <w:r w:rsidRPr="00107457">
              <w:rPr>
                <w:rFonts w:ascii="Traditional Arabic" w:hAnsi="Traditional Arabic" w:cs="Traditional Arabic"/>
                <w:sz w:val="32"/>
                <w:szCs w:val="32"/>
                <w:lang w:eastAsia="fr-FR" w:bidi="ar-DZ"/>
              </w:rPr>
              <w:t>2023</w:t>
            </w:r>
          </w:p>
        </w:tc>
      </w:tr>
      <w:tr w:rsidR="00F5183E" w:rsidRPr="00107457" w14:paraId="320A1385" w14:textId="77777777" w:rsidTr="00F5183E">
        <w:trPr>
          <w:trHeight w:val="254"/>
        </w:trPr>
        <w:tc>
          <w:tcPr>
            <w:tcW w:w="2509" w:type="dxa"/>
          </w:tcPr>
          <w:p w14:paraId="2DAFB7F8" w14:textId="77777777" w:rsidR="00F5183E" w:rsidRPr="00107457" w:rsidRDefault="00F5183E" w:rsidP="00F5183E">
            <w:pPr>
              <w:tabs>
                <w:tab w:val="left" w:pos="7312"/>
              </w:tabs>
              <w:bidi/>
              <w:spacing w:line="360" w:lineRule="auto"/>
              <w:jc w:val="center"/>
              <w:rPr>
                <w:rFonts w:ascii="Traditional Arabic" w:hAnsi="Traditional Arabic" w:cs="Traditional Arabic"/>
                <w:sz w:val="32"/>
                <w:szCs w:val="32"/>
                <w:rtl/>
                <w:lang w:eastAsia="fr-FR" w:bidi="ar-DZ"/>
              </w:rPr>
            </w:pPr>
            <w:r w:rsidRPr="00107457">
              <w:rPr>
                <w:rFonts w:ascii="Traditional Arabic" w:hAnsi="Traditional Arabic" w:cs="Traditional Arabic"/>
                <w:sz w:val="32"/>
                <w:szCs w:val="32"/>
                <w:rtl/>
                <w:lang w:eastAsia="fr-FR" w:bidi="ar-DZ"/>
              </w:rPr>
              <w:t>المصارف</w:t>
            </w:r>
          </w:p>
        </w:tc>
        <w:tc>
          <w:tcPr>
            <w:tcW w:w="1504" w:type="dxa"/>
          </w:tcPr>
          <w:p w14:paraId="49317F88" w14:textId="77777777" w:rsidR="00F5183E" w:rsidRPr="00107457" w:rsidRDefault="00F5183E" w:rsidP="00F5183E">
            <w:pPr>
              <w:tabs>
                <w:tab w:val="left" w:pos="7312"/>
              </w:tabs>
              <w:bidi/>
              <w:spacing w:line="360" w:lineRule="auto"/>
              <w:jc w:val="center"/>
              <w:rPr>
                <w:rFonts w:ascii="Traditional Arabic" w:hAnsi="Traditional Arabic" w:cs="Traditional Arabic"/>
                <w:sz w:val="32"/>
                <w:szCs w:val="32"/>
                <w:rtl/>
                <w:lang w:eastAsia="fr-FR" w:bidi="ar-DZ"/>
              </w:rPr>
            </w:pPr>
            <w:r w:rsidRPr="00107457">
              <w:rPr>
                <w:rFonts w:ascii="Traditional Arabic" w:hAnsi="Traditional Arabic" w:cs="Traditional Arabic"/>
                <w:sz w:val="32"/>
                <w:szCs w:val="32"/>
                <w:lang w:eastAsia="fr-FR" w:bidi="ar-DZ"/>
              </w:rPr>
              <w:t>1568</w:t>
            </w:r>
          </w:p>
        </w:tc>
        <w:tc>
          <w:tcPr>
            <w:tcW w:w="1504" w:type="dxa"/>
          </w:tcPr>
          <w:p w14:paraId="0AF66777" w14:textId="77777777" w:rsidR="00F5183E" w:rsidRPr="00107457" w:rsidRDefault="00F5183E" w:rsidP="00F5183E">
            <w:pPr>
              <w:tabs>
                <w:tab w:val="left" w:pos="7312"/>
              </w:tabs>
              <w:bidi/>
              <w:spacing w:line="360" w:lineRule="auto"/>
              <w:jc w:val="center"/>
              <w:rPr>
                <w:rFonts w:ascii="Traditional Arabic" w:hAnsi="Traditional Arabic" w:cs="Traditional Arabic"/>
                <w:sz w:val="32"/>
                <w:szCs w:val="32"/>
                <w:rtl/>
                <w:lang w:eastAsia="fr-FR" w:bidi="ar-DZ"/>
              </w:rPr>
            </w:pPr>
            <w:r w:rsidRPr="00107457">
              <w:rPr>
                <w:rFonts w:ascii="Traditional Arabic" w:hAnsi="Traditional Arabic" w:cs="Traditional Arabic"/>
                <w:sz w:val="32"/>
                <w:szCs w:val="32"/>
                <w:lang w:eastAsia="fr-FR" w:bidi="ar-DZ"/>
              </w:rPr>
              <w:t>1578</w:t>
            </w:r>
          </w:p>
        </w:tc>
        <w:tc>
          <w:tcPr>
            <w:tcW w:w="1504" w:type="dxa"/>
          </w:tcPr>
          <w:p w14:paraId="29EBF8A7" w14:textId="77777777" w:rsidR="00F5183E" w:rsidRPr="00107457" w:rsidRDefault="00F5183E" w:rsidP="00F5183E">
            <w:pPr>
              <w:tabs>
                <w:tab w:val="left" w:pos="7312"/>
              </w:tabs>
              <w:bidi/>
              <w:spacing w:line="360" w:lineRule="auto"/>
              <w:jc w:val="center"/>
              <w:rPr>
                <w:rFonts w:ascii="Traditional Arabic" w:hAnsi="Traditional Arabic" w:cs="Traditional Arabic"/>
                <w:sz w:val="32"/>
                <w:szCs w:val="32"/>
                <w:rtl/>
                <w:lang w:eastAsia="fr-FR" w:bidi="ar-DZ"/>
              </w:rPr>
            </w:pPr>
            <w:r w:rsidRPr="00107457">
              <w:rPr>
                <w:rFonts w:ascii="Traditional Arabic" w:hAnsi="Traditional Arabic" w:cs="Traditional Arabic"/>
                <w:sz w:val="32"/>
                <w:szCs w:val="32"/>
                <w:lang w:eastAsia="fr-FR" w:bidi="ar-DZ"/>
              </w:rPr>
              <w:t>1602</w:t>
            </w:r>
          </w:p>
        </w:tc>
        <w:tc>
          <w:tcPr>
            <w:tcW w:w="1505" w:type="dxa"/>
          </w:tcPr>
          <w:p w14:paraId="5CAEEFE4" w14:textId="77777777" w:rsidR="00F5183E" w:rsidRPr="00107457" w:rsidRDefault="00F5183E" w:rsidP="00F5183E">
            <w:pPr>
              <w:tabs>
                <w:tab w:val="left" w:pos="7312"/>
              </w:tabs>
              <w:bidi/>
              <w:spacing w:line="360" w:lineRule="auto"/>
              <w:jc w:val="center"/>
              <w:rPr>
                <w:rFonts w:ascii="Traditional Arabic" w:hAnsi="Traditional Arabic" w:cs="Traditional Arabic"/>
                <w:sz w:val="32"/>
                <w:szCs w:val="32"/>
                <w:rtl/>
                <w:lang w:eastAsia="fr-FR" w:bidi="ar-DZ"/>
              </w:rPr>
            </w:pPr>
            <w:r w:rsidRPr="00107457">
              <w:rPr>
                <w:rFonts w:ascii="Traditional Arabic" w:hAnsi="Traditional Arabic" w:cs="Traditional Arabic"/>
                <w:sz w:val="32"/>
                <w:szCs w:val="32"/>
                <w:lang w:eastAsia="fr-FR" w:bidi="ar-DZ"/>
              </w:rPr>
              <w:t>1624</w:t>
            </w:r>
          </w:p>
        </w:tc>
        <w:tc>
          <w:tcPr>
            <w:tcW w:w="1505" w:type="dxa"/>
          </w:tcPr>
          <w:p w14:paraId="3E35D3C5" w14:textId="77777777" w:rsidR="00F5183E" w:rsidRPr="00107457" w:rsidRDefault="00F5183E" w:rsidP="00F5183E">
            <w:pPr>
              <w:tabs>
                <w:tab w:val="left" w:pos="7312"/>
              </w:tabs>
              <w:bidi/>
              <w:spacing w:line="360" w:lineRule="auto"/>
              <w:jc w:val="center"/>
              <w:rPr>
                <w:rFonts w:ascii="Traditional Arabic" w:hAnsi="Traditional Arabic" w:cs="Traditional Arabic"/>
                <w:sz w:val="32"/>
                <w:szCs w:val="32"/>
                <w:rtl/>
                <w:lang w:eastAsia="fr-FR" w:bidi="ar-DZ"/>
              </w:rPr>
            </w:pPr>
            <w:r w:rsidRPr="00107457">
              <w:rPr>
                <w:rFonts w:ascii="Traditional Arabic" w:hAnsi="Traditional Arabic" w:cs="Traditional Arabic"/>
                <w:sz w:val="32"/>
                <w:szCs w:val="32"/>
                <w:lang w:eastAsia="fr-FR" w:bidi="ar-DZ"/>
              </w:rPr>
              <w:t>1649</w:t>
            </w:r>
          </w:p>
        </w:tc>
      </w:tr>
      <w:tr w:rsidR="00F5183E" w:rsidRPr="00107457" w14:paraId="3874017B" w14:textId="77777777" w:rsidTr="00F5183E">
        <w:trPr>
          <w:trHeight w:val="390"/>
        </w:trPr>
        <w:tc>
          <w:tcPr>
            <w:tcW w:w="2509" w:type="dxa"/>
          </w:tcPr>
          <w:p w14:paraId="479B9ED2" w14:textId="77777777" w:rsidR="00F5183E" w:rsidRPr="00107457" w:rsidRDefault="00F5183E" w:rsidP="00F5183E">
            <w:pPr>
              <w:tabs>
                <w:tab w:val="left" w:pos="7312"/>
              </w:tabs>
              <w:bidi/>
              <w:spacing w:line="360" w:lineRule="auto"/>
              <w:jc w:val="center"/>
              <w:rPr>
                <w:rFonts w:ascii="Traditional Arabic" w:hAnsi="Traditional Arabic" w:cs="Traditional Arabic"/>
                <w:sz w:val="32"/>
                <w:szCs w:val="32"/>
                <w:rtl/>
                <w:lang w:eastAsia="fr-FR" w:bidi="ar-DZ"/>
              </w:rPr>
            </w:pPr>
            <w:r w:rsidRPr="00107457">
              <w:rPr>
                <w:rFonts w:ascii="Traditional Arabic" w:hAnsi="Traditional Arabic" w:cs="Traditional Arabic"/>
                <w:sz w:val="32"/>
                <w:szCs w:val="32"/>
                <w:rtl/>
                <w:lang w:eastAsia="fr-FR" w:bidi="ar-DZ"/>
              </w:rPr>
              <w:t>الوكالات المتخصصة في الصيرفة الإسلامية</w:t>
            </w:r>
          </w:p>
        </w:tc>
        <w:tc>
          <w:tcPr>
            <w:tcW w:w="1504" w:type="dxa"/>
          </w:tcPr>
          <w:p w14:paraId="3828BF66" w14:textId="77777777" w:rsidR="00F5183E" w:rsidRPr="00107457" w:rsidRDefault="00F5183E" w:rsidP="00F5183E">
            <w:pPr>
              <w:tabs>
                <w:tab w:val="left" w:pos="7312"/>
              </w:tabs>
              <w:bidi/>
              <w:spacing w:line="360" w:lineRule="auto"/>
              <w:jc w:val="center"/>
              <w:rPr>
                <w:rFonts w:ascii="Traditional Arabic" w:hAnsi="Traditional Arabic" w:cs="Traditional Arabic"/>
                <w:sz w:val="32"/>
                <w:szCs w:val="32"/>
                <w:rtl/>
                <w:lang w:eastAsia="fr-FR" w:bidi="ar-DZ"/>
              </w:rPr>
            </w:pPr>
            <w:r w:rsidRPr="00107457">
              <w:rPr>
                <w:rFonts w:ascii="Traditional Arabic" w:hAnsi="Traditional Arabic" w:cs="Traditional Arabic"/>
                <w:sz w:val="32"/>
                <w:szCs w:val="32"/>
                <w:lang w:eastAsia="fr-FR" w:bidi="ar-DZ"/>
              </w:rPr>
              <w:t>49</w:t>
            </w:r>
          </w:p>
        </w:tc>
        <w:tc>
          <w:tcPr>
            <w:tcW w:w="1504" w:type="dxa"/>
          </w:tcPr>
          <w:p w14:paraId="0E436F1E" w14:textId="77777777" w:rsidR="00F5183E" w:rsidRPr="00107457" w:rsidRDefault="00F5183E" w:rsidP="00F5183E">
            <w:pPr>
              <w:tabs>
                <w:tab w:val="left" w:pos="7312"/>
              </w:tabs>
              <w:bidi/>
              <w:spacing w:line="360" w:lineRule="auto"/>
              <w:jc w:val="center"/>
              <w:rPr>
                <w:rFonts w:ascii="Traditional Arabic" w:hAnsi="Traditional Arabic" w:cs="Traditional Arabic"/>
                <w:sz w:val="32"/>
                <w:szCs w:val="32"/>
                <w:rtl/>
                <w:lang w:eastAsia="fr-FR" w:bidi="ar-DZ"/>
              </w:rPr>
            </w:pPr>
            <w:r w:rsidRPr="00107457">
              <w:rPr>
                <w:rFonts w:ascii="Traditional Arabic" w:hAnsi="Traditional Arabic" w:cs="Traditional Arabic"/>
                <w:sz w:val="32"/>
                <w:szCs w:val="32"/>
                <w:lang w:eastAsia="fr-FR" w:bidi="ar-DZ"/>
              </w:rPr>
              <w:t>53</w:t>
            </w:r>
          </w:p>
        </w:tc>
        <w:tc>
          <w:tcPr>
            <w:tcW w:w="1504" w:type="dxa"/>
          </w:tcPr>
          <w:p w14:paraId="4C0A9B2E" w14:textId="77777777" w:rsidR="00F5183E" w:rsidRPr="00107457" w:rsidRDefault="00F5183E" w:rsidP="00F5183E">
            <w:pPr>
              <w:tabs>
                <w:tab w:val="left" w:pos="7312"/>
              </w:tabs>
              <w:bidi/>
              <w:spacing w:line="360" w:lineRule="auto"/>
              <w:jc w:val="center"/>
              <w:rPr>
                <w:rFonts w:ascii="Traditional Arabic" w:hAnsi="Traditional Arabic" w:cs="Traditional Arabic"/>
                <w:sz w:val="32"/>
                <w:szCs w:val="32"/>
                <w:rtl/>
                <w:lang w:eastAsia="fr-FR" w:bidi="ar-DZ"/>
              </w:rPr>
            </w:pPr>
            <w:r w:rsidRPr="00107457">
              <w:rPr>
                <w:rFonts w:ascii="Traditional Arabic" w:hAnsi="Traditional Arabic" w:cs="Traditional Arabic"/>
                <w:sz w:val="32"/>
                <w:szCs w:val="32"/>
                <w:lang w:eastAsia="fr-FR" w:bidi="ar-DZ"/>
              </w:rPr>
              <w:t>59</w:t>
            </w:r>
          </w:p>
        </w:tc>
        <w:tc>
          <w:tcPr>
            <w:tcW w:w="1505" w:type="dxa"/>
          </w:tcPr>
          <w:p w14:paraId="4DEFFFEA" w14:textId="77777777" w:rsidR="00F5183E" w:rsidRPr="00107457" w:rsidRDefault="00F5183E" w:rsidP="00F5183E">
            <w:pPr>
              <w:tabs>
                <w:tab w:val="left" w:pos="7312"/>
              </w:tabs>
              <w:bidi/>
              <w:spacing w:line="360" w:lineRule="auto"/>
              <w:jc w:val="center"/>
              <w:rPr>
                <w:rFonts w:ascii="Traditional Arabic" w:hAnsi="Traditional Arabic" w:cs="Traditional Arabic"/>
                <w:sz w:val="32"/>
                <w:szCs w:val="32"/>
                <w:rtl/>
                <w:lang w:eastAsia="fr-FR" w:bidi="ar-DZ"/>
              </w:rPr>
            </w:pPr>
            <w:r w:rsidRPr="00107457">
              <w:rPr>
                <w:rFonts w:ascii="Traditional Arabic" w:hAnsi="Traditional Arabic" w:cs="Traditional Arabic"/>
                <w:sz w:val="32"/>
                <w:szCs w:val="32"/>
                <w:lang w:eastAsia="fr-FR" w:bidi="ar-DZ"/>
              </w:rPr>
              <w:t>74</w:t>
            </w:r>
          </w:p>
        </w:tc>
        <w:tc>
          <w:tcPr>
            <w:tcW w:w="1505" w:type="dxa"/>
          </w:tcPr>
          <w:p w14:paraId="0B39836F" w14:textId="77777777" w:rsidR="00F5183E" w:rsidRPr="00107457" w:rsidRDefault="00F5183E" w:rsidP="00F5183E">
            <w:pPr>
              <w:tabs>
                <w:tab w:val="left" w:pos="7312"/>
              </w:tabs>
              <w:bidi/>
              <w:spacing w:line="360" w:lineRule="auto"/>
              <w:jc w:val="center"/>
              <w:rPr>
                <w:rFonts w:ascii="Traditional Arabic" w:hAnsi="Traditional Arabic" w:cs="Traditional Arabic"/>
                <w:sz w:val="32"/>
                <w:szCs w:val="32"/>
                <w:rtl/>
                <w:lang w:eastAsia="fr-FR" w:bidi="ar-DZ"/>
              </w:rPr>
            </w:pPr>
            <w:r w:rsidRPr="00107457">
              <w:rPr>
                <w:rFonts w:ascii="Traditional Arabic" w:hAnsi="Traditional Arabic" w:cs="Traditional Arabic"/>
                <w:sz w:val="32"/>
                <w:szCs w:val="32"/>
                <w:lang w:eastAsia="fr-FR" w:bidi="ar-DZ"/>
              </w:rPr>
              <w:t>88</w:t>
            </w:r>
          </w:p>
        </w:tc>
      </w:tr>
      <w:tr w:rsidR="00F5183E" w:rsidRPr="00107457" w14:paraId="69EC4BFF" w14:textId="77777777" w:rsidTr="00F5183E">
        <w:trPr>
          <w:trHeight w:val="254"/>
        </w:trPr>
        <w:tc>
          <w:tcPr>
            <w:tcW w:w="2509" w:type="dxa"/>
          </w:tcPr>
          <w:p w14:paraId="5569A273" w14:textId="77777777" w:rsidR="00F5183E" w:rsidRPr="00107457" w:rsidRDefault="00F5183E" w:rsidP="00F5183E">
            <w:pPr>
              <w:tabs>
                <w:tab w:val="left" w:pos="7312"/>
              </w:tabs>
              <w:bidi/>
              <w:spacing w:line="360" w:lineRule="auto"/>
              <w:jc w:val="center"/>
              <w:rPr>
                <w:rFonts w:ascii="Traditional Arabic" w:hAnsi="Traditional Arabic" w:cs="Traditional Arabic"/>
                <w:sz w:val="32"/>
                <w:szCs w:val="32"/>
                <w:rtl/>
                <w:lang w:eastAsia="fr-FR" w:bidi="ar-DZ"/>
              </w:rPr>
            </w:pPr>
            <w:r w:rsidRPr="00107457">
              <w:rPr>
                <w:rFonts w:ascii="Traditional Arabic" w:hAnsi="Traditional Arabic" w:cs="Traditional Arabic"/>
                <w:sz w:val="32"/>
                <w:szCs w:val="32"/>
                <w:rtl/>
                <w:lang w:eastAsia="fr-FR" w:bidi="ar-DZ"/>
              </w:rPr>
              <w:t>البنوك العمومية</w:t>
            </w:r>
          </w:p>
        </w:tc>
        <w:tc>
          <w:tcPr>
            <w:tcW w:w="1504" w:type="dxa"/>
          </w:tcPr>
          <w:p w14:paraId="5089FCA7" w14:textId="77777777" w:rsidR="00F5183E" w:rsidRPr="00107457" w:rsidRDefault="00F5183E" w:rsidP="00F5183E">
            <w:pPr>
              <w:tabs>
                <w:tab w:val="left" w:pos="7312"/>
              </w:tabs>
              <w:bidi/>
              <w:spacing w:line="360" w:lineRule="auto"/>
              <w:jc w:val="center"/>
              <w:rPr>
                <w:rFonts w:ascii="Traditional Arabic" w:hAnsi="Traditional Arabic" w:cs="Traditional Arabic"/>
                <w:sz w:val="32"/>
                <w:szCs w:val="32"/>
                <w:rtl/>
                <w:lang w:eastAsia="fr-FR" w:bidi="ar-DZ"/>
              </w:rPr>
            </w:pPr>
            <w:r w:rsidRPr="00107457">
              <w:rPr>
                <w:rFonts w:ascii="Traditional Arabic" w:hAnsi="Traditional Arabic" w:cs="Traditional Arabic"/>
                <w:sz w:val="32"/>
                <w:szCs w:val="32"/>
                <w:lang w:eastAsia="fr-FR" w:bidi="ar-DZ"/>
              </w:rPr>
              <w:t>1177</w:t>
            </w:r>
          </w:p>
        </w:tc>
        <w:tc>
          <w:tcPr>
            <w:tcW w:w="1504" w:type="dxa"/>
          </w:tcPr>
          <w:p w14:paraId="58AE7B91" w14:textId="77777777" w:rsidR="00F5183E" w:rsidRPr="00107457" w:rsidRDefault="00F5183E" w:rsidP="00F5183E">
            <w:pPr>
              <w:tabs>
                <w:tab w:val="left" w:pos="7312"/>
              </w:tabs>
              <w:bidi/>
              <w:spacing w:line="360" w:lineRule="auto"/>
              <w:jc w:val="center"/>
              <w:rPr>
                <w:rFonts w:ascii="Traditional Arabic" w:hAnsi="Traditional Arabic" w:cs="Traditional Arabic"/>
                <w:sz w:val="32"/>
                <w:szCs w:val="32"/>
                <w:rtl/>
                <w:lang w:eastAsia="fr-FR" w:bidi="ar-DZ"/>
              </w:rPr>
            </w:pPr>
            <w:r w:rsidRPr="00107457">
              <w:rPr>
                <w:rFonts w:ascii="Traditional Arabic" w:hAnsi="Traditional Arabic" w:cs="Traditional Arabic"/>
                <w:sz w:val="32"/>
                <w:szCs w:val="32"/>
                <w:lang w:eastAsia="fr-FR" w:bidi="ar-DZ"/>
              </w:rPr>
              <w:t>1188</w:t>
            </w:r>
          </w:p>
        </w:tc>
        <w:tc>
          <w:tcPr>
            <w:tcW w:w="1504" w:type="dxa"/>
          </w:tcPr>
          <w:p w14:paraId="38C74EE8" w14:textId="77777777" w:rsidR="00F5183E" w:rsidRPr="00107457" w:rsidRDefault="00F5183E" w:rsidP="00F5183E">
            <w:pPr>
              <w:tabs>
                <w:tab w:val="left" w:pos="7312"/>
              </w:tabs>
              <w:bidi/>
              <w:spacing w:line="360" w:lineRule="auto"/>
              <w:jc w:val="center"/>
              <w:rPr>
                <w:rFonts w:ascii="Traditional Arabic" w:hAnsi="Traditional Arabic" w:cs="Traditional Arabic"/>
                <w:sz w:val="32"/>
                <w:szCs w:val="32"/>
                <w:rtl/>
                <w:lang w:eastAsia="fr-FR" w:bidi="ar-DZ"/>
              </w:rPr>
            </w:pPr>
            <w:r w:rsidRPr="00107457">
              <w:rPr>
                <w:rFonts w:ascii="Traditional Arabic" w:hAnsi="Traditional Arabic" w:cs="Traditional Arabic"/>
                <w:sz w:val="32"/>
                <w:szCs w:val="32"/>
                <w:lang w:eastAsia="fr-FR" w:bidi="ar-DZ"/>
              </w:rPr>
              <w:t>1201</w:t>
            </w:r>
          </w:p>
        </w:tc>
        <w:tc>
          <w:tcPr>
            <w:tcW w:w="1505" w:type="dxa"/>
          </w:tcPr>
          <w:p w14:paraId="512ADCF7" w14:textId="77777777" w:rsidR="00F5183E" w:rsidRPr="00107457" w:rsidRDefault="00F5183E" w:rsidP="00F5183E">
            <w:pPr>
              <w:tabs>
                <w:tab w:val="left" w:pos="7312"/>
              </w:tabs>
              <w:bidi/>
              <w:spacing w:line="360" w:lineRule="auto"/>
              <w:jc w:val="center"/>
              <w:rPr>
                <w:rFonts w:ascii="Traditional Arabic" w:hAnsi="Traditional Arabic" w:cs="Traditional Arabic"/>
                <w:sz w:val="32"/>
                <w:szCs w:val="32"/>
                <w:rtl/>
                <w:lang w:eastAsia="fr-FR" w:bidi="ar-DZ"/>
              </w:rPr>
            </w:pPr>
            <w:r w:rsidRPr="00107457">
              <w:rPr>
                <w:rFonts w:ascii="Traditional Arabic" w:hAnsi="Traditional Arabic" w:cs="Traditional Arabic"/>
                <w:sz w:val="32"/>
                <w:szCs w:val="32"/>
                <w:lang w:eastAsia="fr-FR" w:bidi="ar-DZ"/>
              </w:rPr>
              <w:t>1225</w:t>
            </w:r>
          </w:p>
        </w:tc>
        <w:tc>
          <w:tcPr>
            <w:tcW w:w="1505" w:type="dxa"/>
          </w:tcPr>
          <w:p w14:paraId="746BE2E4" w14:textId="77777777" w:rsidR="00F5183E" w:rsidRPr="00107457" w:rsidRDefault="00F5183E" w:rsidP="00F5183E">
            <w:pPr>
              <w:tabs>
                <w:tab w:val="left" w:pos="7312"/>
              </w:tabs>
              <w:bidi/>
              <w:spacing w:line="360" w:lineRule="auto"/>
              <w:jc w:val="center"/>
              <w:rPr>
                <w:rFonts w:ascii="Traditional Arabic" w:hAnsi="Traditional Arabic" w:cs="Traditional Arabic"/>
                <w:sz w:val="32"/>
                <w:szCs w:val="32"/>
                <w:rtl/>
                <w:lang w:eastAsia="fr-FR" w:bidi="ar-DZ"/>
              </w:rPr>
            </w:pPr>
            <w:r w:rsidRPr="00107457">
              <w:rPr>
                <w:rFonts w:ascii="Traditional Arabic" w:hAnsi="Traditional Arabic" w:cs="Traditional Arabic"/>
                <w:sz w:val="32"/>
                <w:szCs w:val="32"/>
                <w:lang w:eastAsia="fr-FR" w:bidi="ar-DZ"/>
              </w:rPr>
              <w:t>1249</w:t>
            </w:r>
          </w:p>
        </w:tc>
      </w:tr>
      <w:tr w:rsidR="00F5183E" w:rsidRPr="00107457" w14:paraId="045400C9" w14:textId="77777777" w:rsidTr="00F5183E">
        <w:trPr>
          <w:trHeight w:val="398"/>
        </w:trPr>
        <w:tc>
          <w:tcPr>
            <w:tcW w:w="2509" w:type="dxa"/>
          </w:tcPr>
          <w:p w14:paraId="292C698D" w14:textId="77777777" w:rsidR="00F5183E" w:rsidRPr="00107457" w:rsidRDefault="00F5183E" w:rsidP="00F5183E">
            <w:pPr>
              <w:tabs>
                <w:tab w:val="left" w:pos="7312"/>
              </w:tabs>
              <w:bidi/>
              <w:spacing w:line="360" w:lineRule="auto"/>
              <w:jc w:val="center"/>
              <w:rPr>
                <w:rFonts w:ascii="Traditional Arabic" w:hAnsi="Traditional Arabic" w:cs="Traditional Arabic"/>
                <w:sz w:val="32"/>
                <w:szCs w:val="32"/>
                <w:rtl/>
                <w:lang w:eastAsia="fr-FR" w:bidi="ar-DZ"/>
              </w:rPr>
            </w:pPr>
            <w:r w:rsidRPr="00107457">
              <w:rPr>
                <w:rFonts w:ascii="Traditional Arabic" w:hAnsi="Traditional Arabic" w:cs="Traditional Arabic"/>
                <w:sz w:val="32"/>
                <w:szCs w:val="32"/>
                <w:rtl/>
                <w:lang w:eastAsia="fr-FR" w:bidi="ar-DZ"/>
              </w:rPr>
              <w:t>الوكالات المتخصصة في الصيرفة الإسلامية</w:t>
            </w:r>
          </w:p>
        </w:tc>
        <w:tc>
          <w:tcPr>
            <w:tcW w:w="1504" w:type="dxa"/>
          </w:tcPr>
          <w:p w14:paraId="27DA1FFD" w14:textId="77777777" w:rsidR="00F5183E" w:rsidRPr="00107457" w:rsidRDefault="00F5183E" w:rsidP="00F5183E">
            <w:pPr>
              <w:tabs>
                <w:tab w:val="left" w:pos="7312"/>
              </w:tabs>
              <w:bidi/>
              <w:spacing w:line="360" w:lineRule="auto"/>
              <w:jc w:val="center"/>
              <w:rPr>
                <w:rFonts w:ascii="Traditional Arabic" w:hAnsi="Traditional Arabic" w:cs="Traditional Arabic"/>
                <w:sz w:val="32"/>
                <w:szCs w:val="32"/>
                <w:rtl/>
                <w:lang w:eastAsia="fr-FR" w:bidi="ar-DZ"/>
              </w:rPr>
            </w:pPr>
            <w:r w:rsidRPr="00107457">
              <w:rPr>
                <w:rFonts w:ascii="Traditional Arabic" w:hAnsi="Traditional Arabic" w:cs="Traditional Arabic"/>
                <w:sz w:val="32"/>
                <w:szCs w:val="32"/>
                <w:lang w:eastAsia="fr-FR" w:bidi="ar-DZ"/>
              </w:rPr>
              <w:t>0</w:t>
            </w:r>
          </w:p>
        </w:tc>
        <w:tc>
          <w:tcPr>
            <w:tcW w:w="1504" w:type="dxa"/>
          </w:tcPr>
          <w:p w14:paraId="7609F79C" w14:textId="77777777" w:rsidR="00F5183E" w:rsidRPr="00107457" w:rsidRDefault="00F5183E" w:rsidP="00F5183E">
            <w:pPr>
              <w:tabs>
                <w:tab w:val="left" w:pos="7312"/>
              </w:tabs>
              <w:bidi/>
              <w:spacing w:line="360" w:lineRule="auto"/>
              <w:jc w:val="center"/>
              <w:rPr>
                <w:rFonts w:ascii="Traditional Arabic" w:hAnsi="Traditional Arabic" w:cs="Traditional Arabic"/>
                <w:sz w:val="32"/>
                <w:szCs w:val="32"/>
                <w:rtl/>
                <w:lang w:eastAsia="fr-FR" w:bidi="ar-DZ"/>
              </w:rPr>
            </w:pPr>
            <w:r w:rsidRPr="00107457">
              <w:rPr>
                <w:rFonts w:ascii="Traditional Arabic" w:hAnsi="Traditional Arabic" w:cs="Traditional Arabic"/>
                <w:sz w:val="32"/>
                <w:szCs w:val="32"/>
                <w:lang w:eastAsia="fr-FR" w:bidi="ar-DZ"/>
              </w:rPr>
              <w:t>1</w:t>
            </w:r>
          </w:p>
        </w:tc>
        <w:tc>
          <w:tcPr>
            <w:tcW w:w="1504" w:type="dxa"/>
          </w:tcPr>
          <w:p w14:paraId="776D1F8B" w14:textId="77777777" w:rsidR="00F5183E" w:rsidRPr="00107457" w:rsidRDefault="00F5183E" w:rsidP="00F5183E">
            <w:pPr>
              <w:tabs>
                <w:tab w:val="left" w:pos="7312"/>
              </w:tabs>
              <w:bidi/>
              <w:spacing w:line="360" w:lineRule="auto"/>
              <w:jc w:val="center"/>
              <w:rPr>
                <w:rFonts w:ascii="Traditional Arabic" w:hAnsi="Traditional Arabic" w:cs="Traditional Arabic"/>
                <w:sz w:val="32"/>
                <w:szCs w:val="32"/>
                <w:rtl/>
                <w:lang w:eastAsia="fr-FR" w:bidi="ar-DZ"/>
              </w:rPr>
            </w:pPr>
            <w:r w:rsidRPr="00107457">
              <w:rPr>
                <w:rFonts w:ascii="Traditional Arabic" w:hAnsi="Traditional Arabic" w:cs="Traditional Arabic"/>
                <w:sz w:val="32"/>
                <w:szCs w:val="32"/>
                <w:lang w:eastAsia="fr-FR" w:bidi="ar-DZ"/>
              </w:rPr>
              <w:t>2</w:t>
            </w:r>
          </w:p>
        </w:tc>
        <w:tc>
          <w:tcPr>
            <w:tcW w:w="1505" w:type="dxa"/>
          </w:tcPr>
          <w:p w14:paraId="30600BB6" w14:textId="77777777" w:rsidR="00F5183E" w:rsidRPr="00107457" w:rsidRDefault="00F5183E" w:rsidP="00F5183E">
            <w:pPr>
              <w:tabs>
                <w:tab w:val="left" w:pos="7312"/>
              </w:tabs>
              <w:bidi/>
              <w:spacing w:line="360" w:lineRule="auto"/>
              <w:jc w:val="center"/>
              <w:rPr>
                <w:rFonts w:ascii="Traditional Arabic" w:hAnsi="Traditional Arabic" w:cs="Traditional Arabic"/>
                <w:sz w:val="32"/>
                <w:szCs w:val="32"/>
                <w:rtl/>
                <w:lang w:eastAsia="fr-FR" w:bidi="ar-DZ"/>
              </w:rPr>
            </w:pPr>
            <w:r w:rsidRPr="00107457">
              <w:rPr>
                <w:rFonts w:ascii="Traditional Arabic" w:hAnsi="Traditional Arabic" w:cs="Traditional Arabic"/>
                <w:sz w:val="32"/>
                <w:szCs w:val="32"/>
                <w:lang w:eastAsia="fr-FR" w:bidi="ar-DZ"/>
              </w:rPr>
              <w:t>10</w:t>
            </w:r>
          </w:p>
        </w:tc>
        <w:tc>
          <w:tcPr>
            <w:tcW w:w="1505" w:type="dxa"/>
          </w:tcPr>
          <w:p w14:paraId="6FAE1477" w14:textId="77777777" w:rsidR="00F5183E" w:rsidRPr="00107457" w:rsidRDefault="00F5183E" w:rsidP="00F5183E">
            <w:pPr>
              <w:tabs>
                <w:tab w:val="left" w:pos="7312"/>
              </w:tabs>
              <w:bidi/>
              <w:spacing w:line="360" w:lineRule="auto"/>
              <w:jc w:val="center"/>
              <w:rPr>
                <w:rFonts w:ascii="Traditional Arabic" w:hAnsi="Traditional Arabic" w:cs="Traditional Arabic"/>
                <w:sz w:val="32"/>
                <w:szCs w:val="32"/>
                <w:rtl/>
                <w:lang w:eastAsia="fr-FR" w:bidi="ar-DZ"/>
              </w:rPr>
            </w:pPr>
            <w:r w:rsidRPr="00107457">
              <w:rPr>
                <w:rFonts w:ascii="Traditional Arabic" w:hAnsi="Traditional Arabic" w:cs="Traditional Arabic"/>
                <w:sz w:val="32"/>
                <w:szCs w:val="32"/>
                <w:lang w:eastAsia="fr-FR" w:bidi="ar-DZ"/>
              </w:rPr>
              <w:t>17</w:t>
            </w:r>
          </w:p>
        </w:tc>
      </w:tr>
      <w:tr w:rsidR="00F5183E" w:rsidRPr="00107457" w14:paraId="2633C91F" w14:textId="77777777" w:rsidTr="00F5183E">
        <w:trPr>
          <w:trHeight w:val="247"/>
        </w:trPr>
        <w:tc>
          <w:tcPr>
            <w:tcW w:w="2509" w:type="dxa"/>
          </w:tcPr>
          <w:p w14:paraId="25AED3B2" w14:textId="77777777" w:rsidR="00F5183E" w:rsidRPr="00107457" w:rsidRDefault="00F5183E" w:rsidP="00F5183E">
            <w:pPr>
              <w:tabs>
                <w:tab w:val="left" w:pos="7312"/>
              </w:tabs>
              <w:bidi/>
              <w:spacing w:line="360" w:lineRule="auto"/>
              <w:jc w:val="center"/>
              <w:rPr>
                <w:rFonts w:ascii="Traditional Arabic" w:hAnsi="Traditional Arabic" w:cs="Traditional Arabic"/>
                <w:sz w:val="32"/>
                <w:szCs w:val="32"/>
                <w:rtl/>
                <w:lang w:eastAsia="fr-FR" w:bidi="ar-DZ"/>
              </w:rPr>
            </w:pPr>
            <w:r w:rsidRPr="00107457">
              <w:rPr>
                <w:rFonts w:ascii="Traditional Arabic" w:hAnsi="Traditional Arabic" w:cs="Traditional Arabic"/>
                <w:sz w:val="32"/>
                <w:szCs w:val="32"/>
                <w:rtl/>
                <w:lang w:eastAsia="fr-FR" w:bidi="ar-DZ"/>
              </w:rPr>
              <w:t>البنوك الخاصة</w:t>
            </w:r>
          </w:p>
        </w:tc>
        <w:tc>
          <w:tcPr>
            <w:tcW w:w="1504" w:type="dxa"/>
          </w:tcPr>
          <w:p w14:paraId="3EFC21BD" w14:textId="77777777" w:rsidR="00F5183E" w:rsidRPr="00107457" w:rsidRDefault="00F5183E" w:rsidP="00F5183E">
            <w:pPr>
              <w:tabs>
                <w:tab w:val="left" w:pos="7312"/>
              </w:tabs>
              <w:bidi/>
              <w:spacing w:line="360" w:lineRule="auto"/>
              <w:jc w:val="center"/>
              <w:rPr>
                <w:rFonts w:ascii="Traditional Arabic" w:hAnsi="Traditional Arabic" w:cs="Traditional Arabic"/>
                <w:sz w:val="32"/>
                <w:szCs w:val="32"/>
                <w:rtl/>
                <w:lang w:eastAsia="fr-FR" w:bidi="ar-DZ"/>
              </w:rPr>
            </w:pPr>
            <w:r w:rsidRPr="00107457">
              <w:rPr>
                <w:rFonts w:ascii="Traditional Arabic" w:hAnsi="Traditional Arabic" w:cs="Traditional Arabic"/>
                <w:sz w:val="32"/>
                <w:szCs w:val="32"/>
                <w:lang w:eastAsia="fr-FR" w:bidi="ar-DZ"/>
              </w:rPr>
              <w:t>3991</w:t>
            </w:r>
          </w:p>
        </w:tc>
        <w:tc>
          <w:tcPr>
            <w:tcW w:w="1504" w:type="dxa"/>
          </w:tcPr>
          <w:p w14:paraId="69A733D6" w14:textId="77777777" w:rsidR="00F5183E" w:rsidRPr="00107457" w:rsidRDefault="00F5183E" w:rsidP="00F5183E">
            <w:pPr>
              <w:tabs>
                <w:tab w:val="left" w:pos="7312"/>
              </w:tabs>
              <w:bidi/>
              <w:spacing w:line="360" w:lineRule="auto"/>
              <w:jc w:val="center"/>
              <w:rPr>
                <w:rFonts w:ascii="Traditional Arabic" w:hAnsi="Traditional Arabic" w:cs="Traditional Arabic"/>
                <w:sz w:val="32"/>
                <w:szCs w:val="32"/>
                <w:rtl/>
                <w:lang w:eastAsia="fr-FR" w:bidi="ar-DZ"/>
              </w:rPr>
            </w:pPr>
            <w:r w:rsidRPr="00107457">
              <w:rPr>
                <w:rFonts w:ascii="Traditional Arabic" w:hAnsi="Traditional Arabic" w:cs="Traditional Arabic"/>
                <w:sz w:val="32"/>
                <w:szCs w:val="32"/>
                <w:lang w:eastAsia="fr-FR" w:bidi="ar-DZ"/>
              </w:rPr>
              <w:t>390</w:t>
            </w:r>
          </w:p>
        </w:tc>
        <w:tc>
          <w:tcPr>
            <w:tcW w:w="1504" w:type="dxa"/>
          </w:tcPr>
          <w:p w14:paraId="4E7C9353" w14:textId="77777777" w:rsidR="00F5183E" w:rsidRPr="00107457" w:rsidRDefault="00F5183E" w:rsidP="00F5183E">
            <w:pPr>
              <w:tabs>
                <w:tab w:val="left" w:pos="7312"/>
              </w:tabs>
              <w:bidi/>
              <w:spacing w:line="360" w:lineRule="auto"/>
              <w:jc w:val="center"/>
              <w:rPr>
                <w:rFonts w:ascii="Traditional Arabic" w:hAnsi="Traditional Arabic" w:cs="Traditional Arabic"/>
                <w:sz w:val="32"/>
                <w:szCs w:val="32"/>
                <w:rtl/>
                <w:lang w:eastAsia="fr-FR" w:bidi="ar-DZ"/>
              </w:rPr>
            </w:pPr>
            <w:r w:rsidRPr="00107457">
              <w:rPr>
                <w:rFonts w:ascii="Traditional Arabic" w:hAnsi="Traditional Arabic" w:cs="Traditional Arabic"/>
                <w:sz w:val="32"/>
                <w:szCs w:val="32"/>
                <w:lang w:eastAsia="fr-FR" w:bidi="ar-DZ"/>
              </w:rPr>
              <w:t>401</w:t>
            </w:r>
          </w:p>
        </w:tc>
        <w:tc>
          <w:tcPr>
            <w:tcW w:w="1505" w:type="dxa"/>
          </w:tcPr>
          <w:p w14:paraId="1C2CB74A" w14:textId="77777777" w:rsidR="00F5183E" w:rsidRPr="00107457" w:rsidRDefault="00F5183E" w:rsidP="00F5183E">
            <w:pPr>
              <w:tabs>
                <w:tab w:val="left" w:pos="7312"/>
              </w:tabs>
              <w:bidi/>
              <w:spacing w:line="360" w:lineRule="auto"/>
              <w:jc w:val="center"/>
              <w:rPr>
                <w:rFonts w:ascii="Traditional Arabic" w:hAnsi="Traditional Arabic" w:cs="Traditional Arabic"/>
                <w:sz w:val="32"/>
                <w:szCs w:val="32"/>
                <w:rtl/>
                <w:lang w:eastAsia="fr-FR" w:bidi="ar-DZ"/>
              </w:rPr>
            </w:pPr>
            <w:r w:rsidRPr="00107457">
              <w:rPr>
                <w:rFonts w:ascii="Traditional Arabic" w:hAnsi="Traditional Arabic" w:cs="Traditional Arabic"/>
                <w:sz w:val="32"/>
                <w:szCs w:val="32"/>
                <w:lang w:eastAsia="fr-FR" w:bidi="ar-DZ"/>
              </w:rPr>
              <w:t>399</w:t>
            </w:r>
          </w:p>
        </w:tc>
        <w:tc>
          <w:tcPr>
            <w:tcW w:w="1505" w:type="dxa"/>
          </w:tcPr>
          <w:p w14:paraId="7A804714" w14:textId="77777777" w:rsidR="00F5183E" w:rsidRPr="00107457" w:rsidRDefault="00F5183E" w:rsidP="00F5183E">
            <w:pPr>
              <w:tabs>
                <w:tab w:val="left" w:pos="7312"/>
              </w:tabs>
              <w:bidi/>
              <w:spacing w:line="360" w:lineRule="auto"/>
              <w:jc w:val="center"/>
              <w:rPr>
                <w:rFonts w:ascii="Traditional Arabic" w:hAnsi="Traditional Arabic" w:cs="Traditional Arabic"/>
                <w:sz w:val="32"/>
                <w:szCs w:val="32"/>
                <w:rtl/>
                <w:lang w:eastAsia="fr-FR" w:bidi="ar-DZ"/>
              </w:rPr>
            </w:pPr>
            <w:r w:rsidRPr="00107457">
              <w:rPr>
                <w:rFonts w:ascii="Traditional Arabic" w:hAnsi="Traditional Arabic" w:cs="Traditional Arabic"/>
                <w:sz w:val="32"/>
                <w:szCs w:val="32"/>
                <w:lang w:eastAsia="fr-FR" w:bidi="ar-DZ"/>
              </w:rPr>
              <w:t>400</w:t>
            </w:r>
          </w:p>
        </w:tc>
      </w:tr>
      <w:tr w:rsidR="00F5183E" w:rsidRPr="00107457" w14:paraId="1FA848A9" w14:textId="77777777" w:rsidTr="00F5183E">
        <w:trPr>
          <w:trHeight w:val="398"/>
        </w:trPr>
        <w:tc>
          <w:tcPr>
            <w:tcW w:w="2509" w:type="dxa"/>
          </w:tcPr>
          <w:p w14:paraId="2BB771AC" w14:textId="77777777" w:rsidR="00F5183E" w:rsidRPr="00107457" w:rsidRDefault="00F5183E" w:rsidP="00F5183E">
            <w:pPr>
              <w:tabs>
                <w:tab w:val="left" w:pos="7312"/>
              </w:tabs>
              <w:bidi/>
              <w:spacing w:line="360" w:lineRule="auto"/>
              <w:jc w:val="center"/>
              <w:rPr>
                <w:rFonts w:ascii="Traditional Arabic" w:hAnsi="Traditional Arabic" w:cs="Traditional Arabic"/>
                <w:sz w:val="32"/>
                <w:szCs w:val="32"/>
                <w:rtl/>
                <w:lang w:eastAsia="fr-FR" w:bidi="ar-DZ"/>
              </w:rPr>
            </w:pPr>
            <w:r w:rsidRPr="00107457">
              <w:rPr>
                <w:rFonts w:ascii="Traditional Arabic" w:hAnsi="Traditional Arabic" w:cs="Traditional Arabic"/>
                <w:sz w:val="32"/>
                <w:szCs w:val="32"/>
                <w:rtl/>
                <w:lang w:eastAsia="fr-FR" w:bidi="ar-DZ"/>
              </w:rPr>
              <w:t>الوكالات المتخصصة في الصيرفة الإسلامية</w:t>
            </w:r>
          </w:p>
        </w:tc>
        <w:tc>
          <w:tcPr>
            <w:tcW w:w="1504" w:type="dxa"/>
          </w:tcPr>
          <w:p w14:paraId="37908AEF" w14:textId="77777777" w:rsidR="00F5183E" w:rsidRPr="00107457" w:rsidRDefault="00F5183E" w:rsidP="00F5183E">
            <w:pPr>
              <w:tabs>
                <w:tab w:val="left" w:pos="7312"/>
              </w:tabs>
              <w:bidi/>
              <w:spacing w:line="360" w:lineRule="auto"/>
              <w:jc w:val="center"/>
              <w:rPr>
                <w:rFonts w:ascii="Traditional Arabic" w:hAnsi="Traditional Arabic" w:cs="Traditional Arabic"/>
                <w:sz w:val="32"/>
                <w:szCs w:val="32"/>
                <w:rtl/>
                <w:lang w:eastAsia="fr-FR" w:bidi="ar-DZ"/>
              </w:rPr>
            </w:pPr>
            <w:r w:rsidRPr="00107457">
              <w:rPr>
                <w:rFonts w:ascii="Traditional Arabic" w:hAnsi="Traditional Arabic" w:cs="Traditional Arabic"/>
                <w:sz w:val="32"/>
                <w:szCs w:val="32"/>
                <w:lang w:eastAsia="fr-FR" w:bidi="ar-DZ"/>
              </w:rPr>
              <w:t>49</w:t>
            </w:r>
          </w:p>
        </w:tc>
        <w:tc>
          <w:tcPr>
            <w:tcW w:w="1504" w:type="dxa"/>
          </w:tcPr>
          <w:p w14:paraId="3F2EB62F" w14:textId="77777777" w:rsidR="00F5183E" w:rsidRPr="00107457" w:rsidRDefault="00F5183E" w:rsidP="00F5183E">
            <w:pPr>
              <w:tabs>
                <w:tab w:val="left" w:pos="7312"/>
              </w:tabs>
              <w:bidi/>
              <w:spacing w:line="360" w:lineRule="auto"/>
              <w:jc w:val="center"/>
              <w:rPr>
                <w:rFonts w:ascii="Traditional Arabic" w:hAnsi="Traditional Arabic" w:cs="Traditional Arabic"/>
                <w:sz w:val="32"/>
                <w:szCs w:val="32"/>
                <w:rtl/>
                <w:lang w:eastAsia="fr-FR" w:bidi="ar-DZ"/>
              </w:rPr>
            </w:pPr>
            <w:r w:rsidRPr="00107457">
              <w:rPr>
                <w:rFonts w:ascii="Traditional Arabic" w:hAnsi="Traditional Arabic" w:cs="Traditional Arabic"/>
                <w:sz w:val="32"/>
                <w:szCs w:val="32"/>
                <w:lang w:eastAsia="fr-FR" w:bidi="ar-DZ"/>
              </w:rPr>
              <w:t>52</w:t>
            </w:r>
          </w:p>
        </w:tc>
        <w:tc>
          <w:tcPr>
            <w:tcW w:w="1504" w:type="dxa"/>
          </w:tcPr>
          <w:p w14:paraId="7E100E39" w14:textId="77777777" w:rsidR="00F5183E" w:rsidRPr="00107457" w:rsidRDefault="00F5183E" w:rsidP="00F5183E">
            <w:pPr>
              <w:tabs>
                <w:tab w:val="left" w:pos="7312"/>
              </w:tabs>
              <w:bidi/>
              <w:spacing w:line="360" w:lineRule="auto"/>
              <w:jc w:val="center"/>
              <w:rPr>
                <w:rFonts w:ascii="Traditional Arabic" w:hAnsi="Traditional Arabic" w:cs="Traditional Arabic"/>
                <w:sz w:val="32"/>
                <w:szCs w:val="32"/>
                <w:rtl/>
                <w:lang w:eastAsia="fr-FR" w:bidi="ar-DZ"/>
              </w:rPr>
            </w:pPr>
            <w:r w:rsidRPr="00107457">
              <w:rPr>
                <w:rFonts w:ascii="Traditional Arabic" w:hAnsi="Traditional Arabic" w:cs="Traditional Arabic"/>
                <w:sz w:val="32"/>
                <w:szCs w:val="32"/>
                <w:lang w:eastAsia="fr-FR" w:bidi="ar-DZ"/>
              </w:rPr>
              <w:t>57</w:t>
            </w:r>
          </w:p>
        </w:tc>
        <w:tc>
          <w:tcPr>
            <w:tcW w:w="1505" w:type="dxa"/>
          </w:tcPr>
          <w:p w14:paraId="48FEA927" w14:textId="77777777" w:rsidR="00F5183E" w:rsidRPr="00107457" w:rsidRDefault="00F5183E" w:rsidP="00F5183E">
            <w:pPr>
              <w:tabs>
                <w:tab w:val="left" w:pos="7312"/>
              </w:tabs>
              <w:bidi/>
              <w:spacing w:line="360" w:lineRule="auto"/>
              <w:jc w:val="center"/>
              <w:rPr>
                <w:rFonts w:ascii="Traditional Arabic" w:hAnsi="Traditional Arabic" w:cs="Traditional Arabic"/>
                <w:sz w:val="32"/>
                <w:szCs w:val="32"/>
                <w:rtl/>
                <w:lang w:eastAsia="fr-FR" w:bidi="ar-DZ"/>
              </w:rPr>
            </w:pPr>
            <w:r w:rsidRPr="00107457">
              <w:rPr>
                <w:rFonts w:ascii="Traditional Arabic" w:hAnsi="Traditional Arabic" w:cs="Traditional Arabic"/>
                <w:sz w:val="32"/>
                <w:szCs w:val="32"/>
                <w:lang w:eastAsia="fr-FR" w:bidi="ar-DZ"/>
              </w:rPr>
              <w:t>64</w:t>
            </w:r>
          </w:p>
        </w:tc>
        <w:tc>
          <w:tcPr>
            <w:tcW w:w="1505" w:type="dxa"/>
          </w:tcPr>
          <w:p w14:paraId="6CAC0E2A" w14:textId="77777777" w:rsidR="00F5183E" w:rsidRPr="00107457" w:rsidRDefault="00F5183E" w:rsidP="00F5183E">
            <w:pPr>
              <w:tabs>
                <w:tab w:val="left" w:pos="7312"/>
              </w:tabs>
              <w:bidi/>
              <w:spacing w:line="360" w:lineRule="auto"/>
              <w:jc w:val="center"/>
              <w:rPr>
                <w:rFonts w:ascii="Traditional Arabic" w:hAnsi="Traditional Arabic" w:cs="Traditional Arabic"/>
                <w:sz w:val="32"/>
                <w:szCs w:val="32"/>
                <w:rtl/>
                <w:lang w:eastAsia="fr-FR" w:bidi="ar-DZ"/>
              </w:rPr>
            </w:pPr>
            <w:r w:rsidRPr="00107457">
              <w:rPr>
                <w:rFonts w:ascii="Traditional Arabic" w:hAnsi="Traditional Arabic" w:cs="Traditional Arabic"/>
                <w:sz w:val="32"/>
                <w:szCs w:val="32"/>
                <w:lang w:eastAsia="fr-FR" w:bidi="ar-DZ"/>
              </w:rPr>
              <w:t>71</w:t>
            </w:r>
          </w:p>
        </w:tc>
      </w:tr>
    </w:tbl>
    <w:p w14:paraId="15F84859" w14:textId="77777777" w:rsidR="00DF21C2" w:rsidRPr="00833FF9" w:rsidRDefault="00F04CA3" w:rsidP="00833FF9">
      <w:pPr>
        <w:tabs>
          <w:tab w:val="left" w:pos="7312"/>
        </w:tabs>
        <w:bidi/>
        <w:spacing w:line="360" w:lineRule="auto"/>
        <w:rPr>
          <w:rFonts w:ascii="Traditional Arabic" w:hAnsi="Traditional Arabic" w:cs="Traditional Arabic"/>
          <w:b/>
          <w:bCs/>
          <w:sz w:val="32"/>
          <w:szCs w:val="32"/>
          <w:rtl/>
          <w:lang w:eastAsia="fr-FR" w:bidi="ar-DZ"/>
        </w:rPr>
      </w:pPr>
      <w:r>
        <w:rPr>
          <w:rFonts w:ascii="Traditional Arabic" w:hAnsi="Traditional Arabic" w:cs="Traditional Arabic"/>
          <w:b/>
          <w:bCs/>
          <w:noProof/>
          <w:sz w:val="32"/>
          <w:szCs w:val="32"/>
          <w:rtl/>
          <w:lang w:eastAsia="fr-FR"/>
        </w:rPr>
        <w:pict w14:anchorId="464F6445">
          <v:shape id="_x0000_s1252" type="#_x0000_t202" style="position:absolute;left:0;text-align:left;margin-left:17.95pt;margin-top:4.85pt;width:469.5pt;height:44.25pt;z-index:251677696;mso-position-horizontal-relative:text;mso-position-vertical-relative:text">
            <v:textbox style="mso-next-textbox:#_x0000_s1252">
              <w:txbxContent>
                <w:p w14:paraId="717C1057" w14:textId="77777777" w:rsidR="00233CAC" w:rsidRDefault="00233CAC" w:rsidP="00833FF9">
                  <w:pPr>
                    <w:tabs>
                      <w:tab w:val="left" w:pos="7312"/>
                    </w:tabs>
                    <w:bidi/>
                    <w:spacing w:line="360" w:lineRule="auto"/>
                    <w:rPr>
                      <w:rFonts w:ascii="Traditional Arabic" w:hAnsi="Traditional Arabic" w:cs="Traditional Arabic"/>
                      <w:b/>
                      <w:bCs/>
                      <w:sz w:val="32"/>
                      <w:szCs w:val="32"/>
                      <w:lang w:eastAsia="fr-FR" w:bidi="ar-DZ"/>
                    </w:rPr>
                  </w:pPr>
                  <w:r w:rsidRPr="00107457">
                    <w:rPr>
                      <w:rFonts w:ascii="Traditional Arabic" w:hAnsi="Traditional Arabic" w:cs="Traditional Arabic"/>
                      <w:b/>
                      <w:bCs/>
                      <w:sz w:val="32"/>
                      <w:szCs w:val="32"/>
                      <w:rtl/>
                      <w:lang w:eastAsia="fr-FR" w:bidi="ar-DZ"/>
                    </w:rPr>
                    <w:t>جدول رقم</w:t>
                  </w:r>
                  <w:r w:rsidRPr="00107457">
                    <w:rPr>
                      <w:rFonts w:ascii="Traditional Arabic" w:hAnsi="Traditional Arabic" w:cs="Traditional Arabic"/>
                      <w:sz w:val="32"/>
                      <w:szCs w:val="32"/>
                      <w:rtl/>
                      <w:lang w:eastAsia="fr-FR" w:bidi="ar-DZ"/>
                    </w:rPr>
                    <w:t xml:space="preserve"> </w:t>
                  </w:r>
                  <w:r>
                    <w:rPr>
                      <w:rFonts w:ascii="Traditional Arabic" w:hAnsi="Traditional Arabic" w:cs="Traditional Arabic"/>
                      <w:sz w:val="32"/>
                      <w:szCs w:val="32"/>
                      <w:lang w:eastAsia="fr-FR" w:bidi="ar-DZ"/>
                    </w:rPr>
                    <w:t>4</w:t>
                  </w:r>
                  <w:r w:rsidRPr="00107457">
                    <w:rPr>
                      <w:rFonts w:ascii="Traditional Arabic" w:hAnsi="Traditional Arabic" w:cs="Traditional Arabic"/>
                      <w:sz w:val="32"/>
                      <w:szCs w:val="32"/>
                      <w:rtl/>
                      <w:lang w:eastAsia="fr-FR" w:bidi="ar-DZ"/>
                    </w:rPr>
                    <w:t xml:space="preserve">   </w:t>
                  </w:r>
                  <w:r w:rsidRPr="00107457">
                    <w:rPr>
                      <w:rFonts w:ascii="Traditional Arabic" w:hAnsi="Traditional Arabic" w:cs="Traditional Arabic"/>
                      <w:b/>
                      <w:bCs/>
                      <w:sz w:val="32"/>
                      <w:szCs w:val="32"/>
                      <w:rtl/>
                      <w:lang w:eastAsia="fr-FR" w:bidi="ar-DZ"/>
                    </w:rPr>
                    <w:t>تطور عدد الوكالات المتخصصة في الصيرفة الإسلامي</w:t>
                  </w:r>
                  <w:r w:rsidRPr="00107457">
                    <w:rPr>
                      <w:rFonts w:ascii="Traditional Arabic" w:hAnsi="Traditional Arabic" w:cs="Traditional Arabic" w:hint="cs"/>
                      <w:b/>
                      <w:bCs/>
                      <w:sz w:val="32"/>
                      <w:szCs w:val="32"/>
                      <w:rtl/>
                      <w:lang w:eastAsia="fr-FR" w:bidi="ar-DZ"/>
                    </w:rPr>
                    <w:t>ة</w:t>
                  </w:r>
                  <w:r>
                    <w:rPr>
                      <w:rFonts w:ascii="Traditional Arabic" w:hAnsi="Traditional Arabic" w:cs="Traditional Arabic" w:hint="cs"/>
                      <w:b/>
                      <w:bCs/>
                      <w:sz w:val="32"/>
                      <w:szCs w:val="32"/>
                      <w:rtl/>
                      <w:lang w:eastAsia="fr-FR" w:bidi="ar-DZ"/>
                    </w:rPr>
                    <w:t xml:space="preserve"> خلال السنوات </w:t>
                  </w:r>
                  <w:r>
                    <w:rPr>
                      <w:rFonts w:ascii="Traditional Arabic" w:hAnsi="Traditional Arabic" w:cs="Traditional Arabic"/>
                      <w:b/>
                      <w:bCs/>
                      <w:sz w:val="32"/>
                      <w:szCs w:val="32"/>
                      <w:lang w:eastAsia="fr-FR" w:bidi="ar-DZ"/>
                    </w:rPr>
                    <w:t>2019</w:t>
                  </w:r>
                  <w:r>
                    <w:rPr>
                      <w:rFonts w:ascii="Traditional Arabic" w:hAnsi="Traditional Arabic" w:cs="Traditional Arabic" w:hint="cs"/>
                      <w:b/>
                      <w:bCs/>
                      <w:sz w:val="32"/>
                      <w:szCs w:val="32"/>
                      <w:rtl/>
                      <w:lang w:eastAsia="fr-FR" w:bidi="ar-DZ"/>
                    </w:rPr>
                    <w:t>و</w:t>
                  </w:r>
                  <w:r>
                    <w:rPr>
                      <w:rFonts w:ascii="Traditional Arabic" w:hAnsi="Traditional Arabic" w:cs="Traditional Arabic"/>
                      <w:b/>
                      <w:bCs/>
                      <w:sz w:val="32"/>
                      <w:szCs w:val="32"/>
                      <w:lang w:eastAsia="fr-FR" w:bidi="ar-DZ"/>
                    </w:rPr>
                    <w:t>2023</w:t>
                  </w:r>
                </w:p>
                <w:p w14:paraId="3F8BCAD3" w14:textId="77777777" w:rsidR="00233CAC" w:rsidRDefault="00233CAC"/>
              </w:txbxContent>
            </v:textbox>
          </v:shape>
        </w:pict>
      </w:r>
    </w:p>
    <w:p w14:paraId="70FC46B6" w14:textId="77777777" w:rsidR="00B5223F" w:rsidRPr="00107457" w:rsidRDefault="001A7C4A" w:rsidP="00F867C4">
      <w:pPr>
        <w:tabs>
          <w:tab w:val="left" w:pos="7312"/>
        </w:tabs>
        <w:bidi/>
        <w:spacing w:line="360" w:lineRule="auto"/>
        <w:jc w:val="center"/>
        <w:rPr>
          <w:rFonts w:ascii="Traditional Arabic" w:hAnsi="Traditional Arabic" w:cs="Traditional Arabic"/>
          <w:sz w:val="32"/>
          <w:szCs w:val="32"/>
          <w:rtl/>
          <w:lang w:eastAsia="fr-FR" w:bidi="ar-DZ"/>
        </w:rPr>
      </w:pPr>
      <w:r w:rsidRPr="00107457">
        <w:rPr>
          <w:rFonts w:ascii="Traditional Arabic" w:hAnsi="Traditional Arabic" w:cs="Traditional Arabic"/>
          <w:sz w:val="32"/>
          <w:szCs w:val="32"/>
          <w:rtl/>
          <w:lang w:eastAsia="fr-FR" w:bidi="ar-DZ"/>
        </w:rPr>
        <w:t xml:space="preserve">من </w:t>
      </w:r>
      <w:r w:rsidR="0086413A" w:rsidRPr="00107457">
        <w:rPr>
          <w:rFonts w:ascii="Traditional Arabic" w:hAnsi="Traditional Arabic" w:cs="Traditional Arabic"/>
          <w:sz w:val="32"/>
          <w:szCs w:val="32"/>
          <w:rtl/>
          <w:lang w:eastAsia="fr-FR" w:bidi="ar-DZ"/>
        </w:rPr>
        <w:t>إعداد</w:t>
      </w:r>
      <w:r w:rsidRPr="00107457">
        <w:rPr>
          <w:rFonts w:ascii="Traditional Arabic" w:hAnsi="Traditional Arabic" w:cs="Traditional Arabic"/>
          <w:sz w:val="32"/>
          <w:szCs w:val="32"/>
          <w:rtl/>
          <w:lang w:eastAsia="fr-FR" w:bidi="ar-DZ"/>
        </w:rPr>
        <w:t xml:space="preserve"> الطالبة اعتمادا على</w:t>
      </w:r>
      <w:r w:rsidR="002E56E3" w:rsidRPr="00107457">
        <w:rPr>
          <w:rFonts w:ascii="Traditional Arabic" w:hAnsi="Traditional Arabic" w:cs="Traditional Arabic"/>
          <w:sz w:val="32"/>
          <w:szCs w:val="32"/>
          <w:rtl/>
          <w:lang w:eastAsia="fr-FR" w:bidi="ar-DZ"/>
        </w:rPr>
        <w:t xml:space="preserve"> المعلومات المتوفرة في </w:t>
      </w:r>
      <w:r w:rsidRPr="00107457">
        <w:rPr>
          <w:rFonts w:ascii="Traditional Arabic" w:hAnsi="Traditional Arabic" w:cs="Traditional Arabic"/>
          <w:sz w:val="32"/>
          <w:szCs w:val="32"/>
          <w:rtl/>
          <w:lang w:eastAsia="fr-FR" w:bidi="ar-DZ"/>
        </w:rPr>
        <w:t xml:space="preserve"> التقرير السنوي</w:t>
      </w:r>
      <w:r w:rsidR="008A13DB" w:rsidRPr="00107457">
        <w:rPr>
          <w:rFonts w:ascii="Traditional Arabic" w:hAnsi="Traditional Arabic" w:cs="Traditional Arabic"/>
          <w:sz w:val="32"/>
          <w:szCs w:val="32"/>
          <w:rtl/>
          <w:lang w:eastAsia="fr-FR" w:bidi="ar-DZ"/>
        </w:rPr>
        <w:t xml:space="preserve"> لبنك الجزائر سنة</w:t>
      </w:r>
      <w:r w:rsidRPr="00107457">
        <w:rPr>
          <w:rFonts w:ascii="Traditional Arabic" w:hAnsi="Traditional Arabic" w:cs="Traditional Arabic"/>
          <w:sz w:val="32"/>
          <w:szCs w:val="32"/>
          <w:rtl/>
          <w:lang w:eastAsia="fr-FR" w:bidi="ar-DZ"/>
        </w:rPr>
        <w:t xml:space="preserve"> </w:t>
      </w:r>
      <w:r w:rsidRPr="00107457">
        <w:rPr>
          <w:rFonts w:ascii="Traditional Arabic" w:hAnsi="Traditional Arabic" w:cs="Traditional Arabic"/>
          <w:sz w:val="32"/>
          <w:szCs w:val="32"/>
          <w:lang w:eastAsia="fr-FR" w:bidi="ar-DZ"/>
        </w:rPr>
        <w:t>2024</w:t>
      </w:r>
    </w:p>
    <w:p w14:paraId="19319FCB" w14:textId="77777777" w:rsidR="00722214" w:rsidRDefault="00671AA1" w:rsidP="004367AD">
      <w:pPr>
        <w:tabs>
          <w:tab w:val="left" w:pos="7312"/>
        </w:tabs>
        <w:bidi/>
        <w:spacing w:line="360" w:lineRule="auto"/>
        <w:rPr>
          <w:rFonts w:ascii="Traditional Arabic" w:hAnsi="Traditional Arabic" w:cs="Traditional Arabic"/>
          <w:sz w:val="32"/>
          <w:szCs w:val="32"/>
          <w:rtl/>
          <w:lang w:eastAsia="fr-FR" w:bidi="ar-DZ"/>
        </w:rPr>
      </w:pPr>
      <w:r w:rsidRPr="00107457">
        <w:rPr>
          <w:rFonts w:ascii="Traditional Arabic" w:hAnsi="Traditional Arabic" w:cs="Traditional Arabic"/>
          <w:sz w:val="32"/>
          <w:szCs w:val="32"/>
          <w:rtl/>
          <w:lang w:eastAsia="fr-FR" w:bidi="ar-DZ"/>
        </w:rPr>
        <w:t>من خلال الجدول نلاح</w:t>
      </w:r>
      <w:r w:rsidR="002E56E3" w:rsidRPr="00107457">
        <w:rPr>
          <w:rFonts w:ascii="Traditional Arabic" w:hAnsi="Traditional Arabic" w:cs="Traditional Arabic"/>
          <w:sz w:val="32"/>
          <w:szCs w:val="32"/>
          <w:rtl/>
          <w:lang w:eastAsia="fr-FR" w:bidi="ar-DZ"/>
        </w:rPr>
        <w:t xml:space="preserve">ظ </w:t>
      </w:r>
      <w:r w:rsidRPr="00107457">
        <w:rPr>
          <w:rFonts w:ascii="Traditional Arabic" w:hAnsi="Traditional Arabic" w:cs="Traditional Arabic"/>
          <w:sz w:val="32"/>
          <w:szCs w:val="32"/>
          <w:rtl/>
          <w:lang w:eastAsia="fr-FR" w:bidi="ar-DZ"/>
        </w:rPr>
        <w:t>أن</w:t>
      </w:r>
      <w:r w:rsidR="002E56E3" w:rsidRPr="00107457">
        <w:rPr>
          <w:rFonts w:ascii="Traditional Arabic" w:hAnsi="Traditional Arabic" w:cs="Traditional Arabic"/>
          <w:sz w:val="32"/>
          <w:szCs w:val="32"/>
          <w:rtl/>
          <w:lang w:eastAsia="fr-FR" w:bidi="ar-DZ"/>
        </w:rPr>
        <w:t xml:space="preserve"> عدد الوكالات المتخصصة في الصيرفة </w:t>
      </w:r>
      <w:r w:rsidRPr="00107457">
        <w:rPr>
          <w:rFonts w:ascii="Traditional Arabic" w:hAnsi="Traditional Arabic" w:cs="Traditional Arabic"/>
          <w:sz w:val="32"/>
          <w:szCs w:val="32"/>
          <w:rtl/>
          <w:lang w:eastAsia="fr-FR" w:bidi="ar-DZ"/>
        </w:rPr>
        <w:t>الإسلامية</w:t>
      </w:r>
      <w:r w:rsidR="002E56E3" w:rsidRPr="00107457">
        <w:rPr>
          <w:rFonts w:ascii="Traditional Arabic" w:hAnsi="Traditional Arabic" w:cs="Traditional Arabic"/>
          <w:sz w:val="32"/>
          <w:szCs w:val="32"/>
          <w:rtl/>
          <w:lang w:eastAsia="fr-FR" w:bidi="ar-DZ"/>
        </w:rPr>
        <w:t xml:space="preserve"> </w:t>
      </w:r>
      <w:r w:rsidR="00100BA7" w:rsidRPr="00107457">
        <w:rPr>
          <w:rFonts w:ascii="Traditional Arabic" w:hAnsi="Traditional Arabic" w:cs="Traditional Arabic"/>
          <w:sz w:val="32"/>
          <w:szCs w:val="32"/>
          <w:rtl/>
          <w:lang w:eastAsia="fr-FR" w:bidi="ar-DZ"/>
        </w:rPr>
        <w:t xml:space="preserve">في تحسن في كل </w:t>
      </w:r>
      <w:r w:rsidRPr="00107457">
        <w:rPr>
          <w:rFonts w:ascii="Traditional Arabic" w:hAnsi="Traditional Arabic" w:cs="Traditional Arabic"/>
          <w:sz w:val="32"/>
          <w:szCs w:val="32"/>
          <w:rtl/>
          <w:lang w:eastAsia="fr-FR" w:bidi="ar-DZ"/>
        </w:rPr>
        <w:t>أنواع</w:t>
      </w:r>
      <w:r w:rsidR="00100BA7" w:rsidRPr="00107457">
        <w:rPr>
          <w:rFonts w:ascii="Traditional Arabic" w:hAnsi="Traditional Arabic" w:cs="Traditional Arabic"/>
          <w:sz w:val="32"/>
          <w:szCs w:val="32"/>
          <w:rtl/>
          <w:lang w:eastAsia="fr-FR" w:bidi="ar-DZ"/>
        </w:rPr>
        <w:t xml:space="preserve"> المؤسسات (مصارف بنوك خاصة   بنوك عامة </w:t>
      </w:r>
      <w:r w:rsidR="004C0605" w:rsidRPr="00107457">
        <w:rPr>
          <w:rFonts w:ascii="Traditional Arabic" w:hAnsi="Traditional Arabic" w:cs="Traditional Arabic"/>
          <w:sz w:val="32"/>
          <w:szCs w:val="32"/>
          <w:rtl/>
          <w:lang w:eastAsia="fr-FR" w:bidi="ar-DZ"/>
        </w:rPr>
        <w:t xml:space="preserve">) وتتواجد </w:t>
      </w:r>
      <w:r w:rsidRPr="00107457">
        <w:rPr>
          <w:rFonts w:ascii="Traditional Arabic" w:hAnsi="Traditional Arabic" w:cs="Traditional Arabic"/>
          <w:sz w:val="32"/>
          <w:szCs w:val="32"/>
          <w:rtl/>
          <w:lang w:eastAsia="fr-FR" w:bidi="ar-DZ"/>
        </w:rPr>
        <w:t>بأقل</w:t>
      </w:r>
      <w:r w:rsidR="004C0605" w:rsidRPr="00107457">
        <w:rPr>
          <w:rFonts w:ascii="Traditional Arabic" w:hAnsi="Traditional Arabic" w:cs="Traditional Arabic"/>
          <w:sz w:val="32"/>
          <w:szCs w:val="32"/>
          <w:rtl/>
          <w:lang w:eastAsia="fr-FR" w:bidi="ar-DZ"/>
        </w:rPr>
        <w:t xml:space="preserve"> عدد في البنوك العمومية </w:t>
      </w:r>
      <w:r w:rsidR="00AF6777" w:rsidRPr="00107457">
        <w:rPr>
          <w:rFonts w:ascii="Traditional Arabic" w:hAnsi="Traditional Arabic" w:cs="Traditional Arabic"/>
          <w:sz w:val="32"/>
          <w:szCs w:val="32"/>
          <w:rtl/>
          <w:lang w:eastAsia="fr-FR" w:bidi="ar-DZ"/>
        </w:rPr>
        <w:t xml:space="preserve">ب </w:t>
      </w:r>
      <w:r w:rsidR="00AF6777" w:rsidRPr="00107457">
        <w:rPr>
          <w:rFonts w:ascii="Traditional Arabic" w:hAnsi="Traditional Arabic" w:cs="Traditional Arabic"/>
          <w:sz w:val="32"/>
          <w:szCs w:val="32"/>
          <w:lang w:eastAsia="fr-FR" w:bidi="ar-DZ"/>
        </w:rPr>
        <w:t>17</w:t>
      </w:r>
      <w:r w:rsidR="00AF6777" w:rsidRPr="00107457">
        <w:rPr>
          <w:rFonts w:ascii="Traditional Arabic" w:hAnsi="Traditional Arabic" w:cs="Traditional Arabic"/>
          <w:sz w:val="32"/>
          <w:szCs w:val="32"/>
          <w:rtl/>
          <w:lang w:eastAsia="fr-FR" w:bidi="ar-DZ"/>
        </w:rPr>
        <w:t xml:space="preserve"> وكالة  </w:t>
      </w:r>
      <w:r w:rsidRPr="00107457">
        <w:rPr>
          <w:rFonts w:ascii="Traditional Arabic" w:hAnsi="Traditional Arabic" w:cs="Traditional Arabic"/>
          <w:sz w:val="32"/>
          <w:szCs w:val="32"/>
          <w:rtl/>
          <w:lang w:eastAsia="fr-FR" w:bidi="ar-DZ"/>
        </w:rPr>
        <w:t>أما</w:t>
      </w:r>
      <w:r w:rsidR="00AF6777" w:rsidRPr="00107457">
        <w:rPr>
          <w:rFonts w:ascii="Traditional Arabic" w:hAnsi="Traditional Arabic" w:cs="Traditional Arabic"/>
          <w:sz w:val="32"/>
          <w:szCs w:val="32"/>
          <w:rtl/>
          <w:lang w:eastAsia="fr-FR" w:bidi="ar-DZ"/>
        </w:rPr>
        <w:t xml:space="preserve"> المؤسس</w:t>
      </w:r>
      <w:r w:rsidR="00AC6D30">
        <w:rPr>
          <w:rFonts w:ascii="Traditional Arabic" w:hAnsi="Traditional Arabic" w:cs="Traditional Arabic"/>
          <w:sz w:val="32"/>
          <w:szCs w:val="32"/>
          <w:rtl/>
          <w:lang w:eastAsia="fr-FR" w:bidi="ar-DZ"/>
        </w:rPr>
        <w:t xml:space="preserve">ة  المالية التي تحتوي  على عدد </w:t>
      </w:r>
      <w:r w:rsidR="00AC6D30">
        <w:rPr>
          <w:rFonts w:ascii="Traditional Arabic" w:hAnsi="Traditional Arabic" w:cs="Traditional Arabic" w:hint="cs"/>
          <w:sz w:val="32"/>
          <w:szCs w:val="32"/>
          <w:rtl/>
          <w:lang w:eastAsia="fr-FR" w:bidi="ar-DZ"/>
        </w:rPr>
        <w:t>أ</w:t>
      </w:r>
      <w:r w:rsidR="00AF6777" w:rsidRPr="00107457">
        <w:rPr>
          <w:rFonts w:ascii="Traditional Arabic" w:hAnsi="Traditional Arabic" w:cs="Traditional Arabic"/>
          <w:sz w:val="32"/>
          <w:szCs w:val="32"/>
          <w:rtl/>
          <w:lang w:eastAsia="fr-FR" w:bidi="ar-DZ"/>
        </w:rPr>
        <w:t>كبر من الوكالات التي تقدم</w:t>
      </w:r>
      <w:r w:rsidR="00AD4497" w:rsidRPr="00107457">
        <w:rPr>
          <w:rFonts w:ascii="Traditional Arabic" w:hAnsi="Traditional Arabic" w:cs="Traditional Arabic"/>
          <w:sz w:val="32"/>
          <w:szCs w:val="32"/>
          <w:rtl/>
          <w:lang w:eastAsia="fr-FR" w:bidi="ar-DZ"/>
        </w:rPr>
        <w:t xml:space="preserve"> خدمات </w:t>
      </w:r>
      <w:r w:rsidRPr="00107457">
        <w:rPr>
          <w:rFonts w:ascii="Traditional Arabic" w:hAnsi="Traditional Arabic" w:cs="Traditional Arabic"/>
          <w:sz w:val="32"/>
          <w:szCs w:val="32"/>
          <w:rtl/>
          <w:lang w:eastAsia="fr-FR" w:bidi="ar-DZ"/>
        </w:rPr>
        <w:t>إسلامية</w:t>
      </w:r>
      <w:r w:rsidR="00AD4497" w:rsidRPr="00107457">
        <w:rPr>
          <w:rFonts w:ascii="Traditional Arabic" w:hAnsi="Traditional Arabic" w:cs="Traditional Arabic"/>
          <w:sz w:val="32"/>
          <w:szCs w:val="32"/>
          <w:rtl/>
          <w:lang w:eastAsia="fr-FR" w:bidi="ar-DZ"/>
        </w:rPr>
        <w:t xml:space="preserve"> هي المصارف </w:t>
      </w:r>
      <w:r w:rsidR="00AF6777" w:rsidRPr="00107457">
        <w:rPr>
          <w:rFonts w:ascii="Traditional Arabic" w:hAnsi="Traditional Arabic" w:cs="Traditional Arabic"/>
          <w:sz w:val="32"/>
          <w:szCs w:val="32"/>
          <w:rtl/>
          <w:lang w:eastAsia="fr-FR" w:bidi="ar-DZ"/>
        </w:rPr>
        <w:t>حيث بلغ عددها</w:t>
      </w:r>
      <w:r w:rsidR="00DB05AC" w:rsidRPr="00107457">
        <w:rPr>
          <w:rFonts w:ascii="Traditional Arabic" w:hAnsi="Traditional Arabic" w:cs="Traditional Arabic"/>
          <w:sz w:val="32"/>
          <w:szCs w:val="32"/>
          <w:rtl/>
          <w:lang w:eastAsia="fr-FR" w:bidi="ar-DZ"/>
        </w:rPr>
        <w:t xml:space="preserve">  </w:t>
      </w:r>
      <w:r w:rsidR="00DB05AC" w:rsidRPr="00107457">
        <w:rPr>
          <w:rFonts w:ascii="Traditional Arabic" w:hAnsi="Traditional Arabic" w:cs="Traditional Arabic"/>
          <w:sz w:val="32"/>
          <w:szCs w:val="32"/>
          <w:lang w:eastAsia="fr-FR" w:bidi="ar-DZ"/>
        </w:rPr>
        <w:t xml:space="preserve"> 88</w:t>
      </w:r>
      <w:r w:rsidR="00AD4497" w:rsidRPr="00107457">
        <w:rPr>
          <w:rFonts w:ascii="Traditional Arabic" w:hAnsi="Traditional Arabic" w:cs="Traditional Arabic"/>
          <w:sz w:val="32"/>
          <w:szCs w:val="32"/>
          <w:rtl/>
          <w:lang w:eastAsia="fr-FR" w:bidi="ar-DZ"/>
        </w:rPr>
        <w:t xml:space="preserve"> وكالة </w:t>
      </w:r>
      <w:r w:rsidR="00CE020B" w:rsidRPr="00107457">
        <w:rPr>
          <w:rFonts w:ascii="Traditional Arabic" w:hAnsi="Traditional Arabic" w:cs="Traditional Arabic"/>
          <w:sz w:val="32"/>
          <w:szCs w:val="32"/>
          <w:rtl/>
          <w:lang w:eastAsia="fr-FR" w:bidi="ar-DZ"/>
        </w:rPr>
        <w:t xml:space="preserve">سنة </w:t>
      </w:r>
      <w:r w:rsidR="00CE020B" w:rsidRPr="00107457">
        <w:rPr>
          <w:rFonts w:ascii="Traditional Arabic" w:hAnsi="Traditional Arabic" w:cs="Traditional Arabic"/>
          <w:sz w:val="32"/>
          <w:szCs w:val="32"/>
          <w:lang w:eastAsia="fr-FR" w:bidi="ar-DZ"/>
        </w:rPr>
        <w:t>2023</w:t>
      </w:r>
      <w:r w:rsidR="00EB5FC9" w:rsidRPr="00107457">
        <w:rPr>
          <w:rFonts w:ascii="Traditional Arabic" w:hAnsi="Traditional Arabic" w:cs="Traditional Arabic"/>
          <w:sz w:val="32"/>
          <w:szCs w:val="32"/>
          <w:rtl/>
          <w:lang w:eastAsia="fr-FR" w:bidi="ar-DZ"/>
        </w:rPr>
        <w:t xml:space="preserve"> وهي تفوق العدد الموجود في البنوك الخاصة ب </w:t>
      </w:r>
      <w:r w:rsidR="00AD4497" w:rsidRPr="00107457">
        <w:rPr>
          <w:rFonts w:ascii="Traditional Arabic" w:hAnsi="Traditional Arabic" w:cs="Traditional Arabic"/>
          <w:sz w:val="32"/>
          <w:szCs w:val="32"/>
          <w:lang w:eastAsia="fr-FR" w:bidi="ar-DZ"/>
        </w:rPr>
        <w:t>17</w:t>
      </w:r>
      <w:r w:rsidR="00AD4497" w:rsidRPr="00107457">
        <w:rPr>
          <w:rFonts w:ascii="Traditional Arabic" w:hAnsi="Traditional Arabic" w:cs="Traditional Arabic"/>
          <w:sz w:val="32"/>
          <w:szCs w:val="32"/>
          <w:rtl/>
          <w:lang w:eastAsia="fr-FR" w:bidi="ar-DZ"/>
        </w:rPr>
        <w:t xml:space="preserve"> وكالة</w:t>
      </w:r>
      <w:r w:rsidR="005D4203">
        <w:rPr>
          <w:rFonts w:ascii="Traditional Arabic" w:hAnsi="Traditional Arabic" w:cs="Traditional Arabic" w:hint="cs"/>
          <w:sz w:val="32"/>
          <w:szCs w:val="32"/>
          <w:rtl/>
          <w:lang w:eastAsia="fr-FR" w:bidi="ar-DZ"/>
        </w:rPr>
        <w:t xml:space="preserve"> </w:t>
      </w:r>
    </w:p>
    <w:p w14:paraId="1FCBE2F9" w14:textId="77777777" w:rsidR="00671AA1" w:rsidRPr="00107457" w:rsidRDefault="00F04CA3" w:rsidP="002262F1">
      <w:pPr>
        <w:tabs>
          <w:tab w:val="left" w:pos="7312"/>
        </w:tabs>
        <w:bidi/>
        <w:spacing w:line="360" w:lineRule="auto"/>
        <w:rPr>
          <w:rFonts w:ascii="Traditional Arabic" w:hAnsi="Traditional Arabic" w:cs="Traditional Arabic"/>
          <w:sz w:val="32"/>
          <w:szCs w:val="32"/>
          <w:rtl/>
          <w:lang w:eastAsia="fr-FR" w:bidi="ar-DZ"/>
        </w:rPr>
      </w:pPr>
      <w:r>
        <w:rPr>
          <w:rFonts w:ascii="Traditional Arabic" w:hAnsi="Traditional Arabic" w:cs="Traditional Arabic"/>
          <w:b/>
          <w:bCs/>
          <w:noProof/>
          <w:sz w:val="32"/>
          <w:szCs w:val="32"/>
          <w:rtl/>
          <w:lang w:eastAsia="fr-FR"/>
        </w:rPr>
        <w:lastRenderedPageBreak/>
        <w:pict w14:anchorId="6EC68E1E">
          <v:shape id="_x0000_s1125" type="#_x0000_t202" style="position:absolute;left:0;text-align:left;margin-left:-21.95pt;margin-top:77.6pt;width:419.55pt;height:39.25pt;z-index:251667456">
            <v:textbox style="mso-next-textbox:#_x0000_s1125">
              <w:txbxContent>
                <w:p w14:paraId="5FE18923" w14:textId="77777777" w:rsidR="00233CAC" w:rsidRPr="000E770E" w:rsidRDefault="00233CAC" w:rsidP="00A97ECC">
                  <w:pPr>
                    <w:bidi/>
                    <w:jc w:val="center"/>
                    <w:rPr>
                      <w:rFonts w:ascii="Traditional Arabic" w:hAnsi="Traditional Arabic" w:cs="Traditional Arabic"/>
                      <w:b/>
                      <w:bCs/>
                      <w:sz w:val="28"/>
                      <w:szCs w:val="28"/>
                      <w:rtl/>
                      <w:lang w:bidi="ar-DZ"/>
                    </w:rPr>
                  </w:pPr>
                  <w:r w:rsidRPr="000E770E">
                    <w:rPr>
                      <w:rFonts w:ascii="Traditional Arabic" w:hAnsi="Traditional Arabic" w:cs="Traditional Arabic"/>
                      <w:b/>
                      <w:bCs/>
                      <w:sz w:val="28"/>
                      <w:szCs w:val="28"/>
                      <w:lang w:bidi="ar-DZ"/>
                    </w:rPr>
                    <w:t xml:space="preserve"> </w:t>
                  </w:r>
                  <w:r>
                    <w:rPr>
                      <w:rFonts w:ascii="Traditional Arabic" w:hAnsi="Traditional Arabic" w:cs="Traditional Arabic"/>
                      <w:b/>
                      <w:bCs/>
                      <w:sz w:val="28"/>
                      <w:szCs w:val="28"/>
                      <w:rtl/>
                      <w:lang w:bidi="ar-DZ"/>
                    </w:rPr>
                    <w:t xml:space="preserve"> شكل</w:t>
                  </w:r>
                  <w:r w:rsidRPr="000E770E">
                    <w:rPr>
                      <w:rFonts w:ascii="Traditional Arabic" w:hAnsi="Traditional Arabic" w:cs="Traditional Arabic"/>
                      <w:b/>
                      <w:bCs/>
                      <w:sz w:val="28"/>
                      <w:szCs w:val="28"/>
                      <w:lang w:bidi="ar-DZ"/>
                    </w:rPr>
                    <w:t xml:space="preserve"> </w:t>
                  </w:r>
                  <w:r>
                    <w:rPr>
                      <w:rFonts w:ascii="Traditional Arabic" w:hAnsi="Traditional Arabic" w:cs="Traditional Arabic" w:hint="cs"/>
                      <w:b/>
                      <w:bCs/>
                      <w:sz w:val="28"/>
                      <w:szCs w:val="28"/>
                      <w:rtl/>
                      <w:lang w:bidi="ar-DZ"/>
                    </w:rPr>
                    <w:t xml:space="preserve">رقم </w:t>
                  </w:r>
                  <w:r>
                    <w:rPr>
                      <w:rFonts w:ascii="Traditional Arabic" w:hAnsi="Traditional Arabic" w:cs="Traditional Arabic"/>
                      <w:b/>
                      <w:bCs/>
                      <w:sz w:val="28"/>
                      <w:szCs w:val="28"/>
                      <w:lang w:bidi="ar-DZ"/>
                    </w:rPr>
                    <w:t xml:space="preserve">3 </w:t>
                  </w:r>
                  <w:r>
                    <w:rPr>
                      <w:rFonts w:ascii="Traditional Arabic" w:hAnsi="Traditional Arabic" w:cs="Traditional Arabic" w:hint="cs"/>
                      <w:b/>
                      <w:bCs/>
                      <w:sz w:val="28"/>
                      <w:szCs w:val="28"/>
                      <w:rtl/>
                      <w:lang w:bidi="ar-DZ"/>
                    </w:rPr>
                    <w:t xml:space="preserve"> تمثيل </w:t>
                  </w:r>
                  <w:r w:rsidRPr="000E770E">
                    <w:rPr>
                      <w:rFonts w:ascii="Traditional Arabic" w:hAnsi="Traditional Arabic" w:cs="Traditional Arabic"/>
                      <w:b/>
                      <w:bCs/>
                      <w:sz w:val="28"/>
                      <w:szCs w:val="28"/>
                      <w:rtl/>
                      <w:lang w:bidi="ar-DZ"/>
                    </w:rPr>
                    <w:t>بياني يمثل  عددا لوكالات المتخصصة في الصيرفة الإسلامية</w:t>
                  </w:r>
                </w:p>
              </w:txbxContent>
            </v:textbox>
          </v:shape>
        </w:pict>
      </w:r>
      <w:r w:rsidR="005D4203">
        <w:rPr>
          <w:rFonts w:ascii="Traditional Arabic" w:hAnsi="Traditional Arabic" w:cs="Traditional Arabic" w:hint="cs"/>
          <w:sz w:val="32"/>
          <w:szCs w:val="32"/>
          <w:rtl/>
          <w:lang w:eastAsia="fr-FR" w:bidi="ar-DZ"/>
        </w:rPr>
        <w:t>يجب على السلطات المختصة العمل على زيادة عدد البنوك ال</w:t>
      </w:r>
      <w:r w:rsidR="00A10117">
        <w:rPr>
          <w:rFonts w:ascii="Traditional Arabic" w:hAnsi="Traditional Arabic" w:cs="Traditional Arabic" w:hint="cs"/>
          <w:sz w:val="32"/>
          <w:szCs w:val="32"/>
          <w:rtl/>
          <w:lang w:eastAsia="fr-FR" w:bidi="ar-DZ"/>
        </w:rPr>
        <w:t>اسلامية و</w:t>
      </w:r>
      <w:r w:rsidR="002262F1">
        <w:rPr>
          <w:rFonts w:ascii="Traditional Arabic" w:hAnsi="Traditional Arabic" w:cs="Traditional Arabic" w:hint="cs"/>
          <w:sz w:val="32"/>
          <w:szCs w:val="32"/>
          <w:rtl/>
          <w:lang w:eastAsia="fr-FR" w:bidi="ar-DZ"/>
        </w:rPr>
        <w:t>فتح عدد أكبر من الوكالات في القطاع المصرفي ككل.</w:t>
      </w:r>
    </w:p>
    <w:p w14:paraId="6BCF3515" w14:textId="77777777" w:rsidR="0086413A" w:rsidRPr="00107457" w:rsidRDefault="004717F8" w:rsidP="004367AD">
      <w:pPr>
        <w:tabs>
          <w:tab w:val="left" w:pos="7312"/>
        </w:tabs>
        <w:bidi/>
        <w:spacing w:line="360" w:lineRule="auto"/>
        <w:jc w:val="center"/>
        <w:rPr>
          <w:rFonts w:ascii="Traditional Arabic" w:hAnsi="Traditional Arabic" w:cs="Traditional Arabic"/>
          <w:b/>
          <w:bCs/>
          <w:sz w:val="32"/>
          <w:szCs w:val="32"/>
          <w:rtl/>
          <w:lang w:eastAsia="fr-FR" w:bidi="ar-DZ"/>
        </w:rPr>
      </w:pPr>
      <w:r w:rsidRPr="00107457">
        <w:rPr>
          <w:rStyle w:val="Appelnotedebasdep"/>
          <w:rFonts w:ascii="Traditional Arabic" w:hAnsi="Traditional Arabic" w:cs="Traditional Arabic"/>
          <w:b/>
          <w:bCs/>
          <w:sz w:val="32"/>
          <w:szCs w:val="32"/>
          <w:rtl/>
          <w:lang w:eastAsia="fr-FR" w:bidi="ar-DZ"/>
        </w:rPr>
        <w:footnoteReference w:id="67"/>
      </w:r>
    </w:p>
    <w:p w14:paraId="0734638A" w14:textId="77777777" w:rsidR="0086413A" w:rsidRPr="00107457" w:rsidRDefault="00990FDE" w:rsidP="004367AD">
      <w:pPr>
        <w:tabs>
          <w:tab w:val="left" w:pos="7312"/>
        </w:tabs>
        <w:bidi/>
        <w:spacing w:line="360" w:lineRule="auto"/>
        <w:jc w:val="center"/>
        <w:rPr>
          <w:rFonts w:ascii="Traditional Arabic" w:hAnsi="Traditional Arabic" w:cs="Traditional Arabic"/>
          <w:b/>
          <w:bCs/>
          <w:sz w:val="32"/>
          <w:szCs w:val="32"/>
          <w:rtl/>
          <w:lang w:eastAsia="fr-FR" w:bidi="ar-DZ"/>
        </w:rPr>
      </w:pPr>
      <w:r w:rsidRPr="00107457">
        <w:rPr>
          <w:rFonts w:ascii="Traditional Arabic" w:hAnsi="Traditional Arabic" w:cs="Traditional Arabic"/>
          <w:b/>
          <w:bCs/>
          <w:noProof/>
          <w:sz w:val="32"/>
          <w:szCs w:val="32"/>
          <w:lang w:eastAsia="fr-FR"/>
        </w:rPr>
        <w:drawing>
          <wp:inline distT="0" distB="0" distL="0" distR="0" wp14:anchorId="52471A0C" wp14:editId="0CBF0FA9">
            <wp:extent cx="6248089" cy="3331473"/>
            <wp:effectExtent l="19050" t="0" r="19361" b="2277"/>
            <wp:docPr id="1" name="Graphique 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34"/>
              </a:graphicData>
            </a:graphic>
          </wp:inline>
        </w:drawing>
      </w:r>
    </w:p>
    <w:p w14:paraId="7FDB50D0" w14:textId="77777777" w:rsidR="009429F2" w:rsidRDefault="00C84F2F" w:rsidP="002262F1">
      <w:pPr>
        <w:tabs>
          <w:tab w:val="left" w:pos="7312"/>
        </w:tabs>
        <w:bidi/>
        <w:spacing w:line="360" w:lineRule="auto"/>
        <w:jc w:val="center"/>
        <w:rPr>
          <w:rFonts w:ascii="Traditional Arabic" w:hAnsi="Traditional Arabic" w:cs="Traditional Arabic"/>
          <w:b/>
          <w:bCs/>
          <w:sz w:val="32"/>
          <w:szCs w:val="32"/>
          <w:rtl/>
          <w:lang w:eastAsia="fr-FR" w:bidi="ar-DZ"/>
        </w:rPr>
      </w:pPr>
      <w:r w:rsidRPr="00107457">
        <w:rPr>
          <w:rFonts w:ascii="Traditional Arabic" w:hAnsi="Traditional Arabic" w:cs="Traditional Arabic"/>
          <w:b/>
          <w:bCs/>
          <w:sz w:val="32"/>
          <w:szCs w:val="32"/>
          <w:rtl/>
          <w:lang w:eastAsia="fr-FR" w:bidi="ar-DZ"/>
        </w:rPr>
        <w:t xml:space="preserve">من </w:t>
      </w:r>
      <w:r w:rsidR="00C55CC1" w:rsidRPr="00107457">
        <w:rPr>
          <w:rFonts w:ascii="Traditional Arabic" w:hAnsi="Traditional Arabic" w:cs="Traditional Arabic"/>
          <w:b/>
          <w:bCs/>
          <w:sz w:val="32"/>
          <w:szCs w:val="32"/>
          <w:rtl/>
          <w:lang w:eastAsia="fr-FR" w:bidi="ar-DZ"/>
        </w:rPr>
        <w:t>إعداد</w:t>
      </w:r>
      <w:r w:rsidRPr="00107457">
        <w:rPr>
          <w:rFonts w:ascii="Traditional Arabic" w:hAnsi="Traditional Arabic" w:cs="Traditional Arabic"/>
          <w:b/>
          <w:bCs/>
          <w:sz w:val="32"/>
          <w:szCs w:val="32"/>
          <w:rtl/>
          <w:lang w:eastAsia="fr-FR" w:bidi="ar-DZ"/>
        </w:rPr>
        <w:t xml:space="preserve"> الطالبة بالاعتماد على المعلومات من الجدول رقم</w:t>
      </w:r>
      <w:r w:rsidR="005C2AB8" w:rsidRPr="00107457">
        <w:rPr>
          <w:rFonts w:ascii="Traditional Arabic" w:hAnsi="Traditional Arabic" w:cs="Traditional Arabic"/>
          <w:b/>
          <w:bCs/>
          <w:sz w:val="32"/>
          <w:szCs w:val="32"/>
          <w:lang w:eastAsia="fr-FR" w:bidi="ar-DZ"/>
        </w:rPr>
        <w:t xml:space="preserve"> 5</w:t>
      </w:r>
    </w:p>
    <w:p w14:paraId="1BB837CC" w14:textId="77777777" w:rsidR="00A97ECC" w:rsidRDefault="00A97ECC" w:rsidP="00A97ECC">
      <w:pPr>
        <w:tabs>
          <w:tab w:val="left" w:pos="7312"/>
        </w:tabs>
        <w:bidi/>
        <w:spacing w:line="360" w:lineRule="auto"/>
        <w:jc w:val="center"/>
        <w:rPr>
          <w:rFonts w:ascii="Traditional Arabic" w:hAnsi="Traditional Arabic" w:cs="Traditional Arabic"/>
          <w:b/>
          <w:bCs/>
          <w:sz w:val="32"/>
          <w:szCs w:val="32"/>
          <w:rtl/>
          <w:lang w:eastAsia="fr-FR" w:bidi="ar-DZ"/>
        </w:rPr>
      </w:pPr>
    </w:p>
    <w:p w14:paraId="054146E2" w14:textId="77777777" w:rsidR="00A97ECC" w:rsidRDefault="00A97ECC" w:rsidP="00A97ECC">
      <w:pPr>
        <w:tabs>
          <w:tab w:val="left" w:pos="7312"/>
        </w:tabs>
        <w:bidi/>
        <w:spacing w:line="360" w:lineRule="auto"/>
        <w:jc w:val="center"/>
        <w:rPr>
          <w:rFonts w:ascii="Traditional Arabic" w:hAnsi="Traditional Arabic" w:cs="Traditional Arabic"/>
          <w:b/>
          <w:bCs/>
          <w:sz w:val="32"/>
          <w:szCs w:val="32"/>
          <w:rtl/>
          <w:lang w:eastAsia="fr-FR" w:bidi="ar-DZ"/>
        </w:rPr>
      </w:pPr>
    </w:p>
    <w:p w14:paraId="3449014D" w14:textId="77777777" w:rsidR="00A97ECC" w:rsidRDefault="00A97ECC" w:rsidP="00A97ECC">
      <w:pPr>
        <w:tabs>
          <w:tab w:val="left" w:pos="7312"/>
        </w:tabs>
        <w:bidi/>
        <w:spacing w:line="360" w:lineRule="auto"/>
        <w:jc w:val="center"/>
        <w:rPr>
          <w:rFonts w:ascii="Traditional Arabic" w:hAnsi="Traditional Arabic" w:cs="Traditional Arabic"/>
          <w:b/>
          <w:bCs/>
          <w:sz w:val="32"/>
          <w:szCs w:val="32"/>
          <w:rtl/>
          <w:lang w:eastAsia="fr-FR" w:bidi="ar-DZ"/>
        </w:rPr>
      </w:pPr>
    </w:p>
    <w:p w14:paraId="6FC3BF76" w14:textId="77777777" w:rsidR="00A97ECC" w:rsidRDefault="00A97ECC" w:rsidP="00A97ECC">
      <w:pPr>
        <w:tabs>
          <w:tab w:val="left" w:pos="7312"/>
        </w:tabs>
        <w:bidi/>
        <w:spacing w:line="360" w:lineRule="auto"/>
        <w:jc w:val="center"/>
        <w:rPr>
          <w:rFonts w:ascii="Traditional Arabic" w:hAnsi="Traditional Arabic" w:cs="Traditional Arabic"/>
          <w:b/>
          <w:bCs/>
          <w:sz w:val="32"/>
          <w:szCs w:val="32"/>
          <w:lang w:eastAsia="fr-FR" w:bidi="ar-DZ"/>
        </w:rPr>
      </w:pPr>
    </w:p>
    <w:p w14:paraId="4394FF90" w14:textId="77777777" w:rsidR="005F7354" w:rsidRPr="00323533" w:rsidRDefault="005F7354" w:rsidP="00323533">
      <w:pPr>
        <w:tabs>
          <w:tab w:val="left" w:pos="7312"/>
        </w:tabs>
        <w:bidi/>
        <w:spacing w:line="360" w:lineRule="auto"/>
        <w:rPr>
          <w:rFonts w:ascii="Traditional Arabic" w:hAnsi="Traditional Arabic" w:cs="Traditional Arabic"/>
          <w:b/>
          <w:bCs/>
          <w:sz w:val="32"/>
          <w:szCs w:val="32"/>
          <w:u w:val="single"/>
          <w:lang w:val="en-US" w:eastAsia="fr-FR" w:bidi="ar-DZ"/>
        </w:rPr>
      </w:pPr>
    </w:p>
    <w:p w14:paraId="461D0E28" w14:textId="77777777" w:rsidR="005970E3" w:rsidRPr="00A97ECC" w:rsidRDefault="005970E3" w:rsidP="004367AD">
      <w:pPr>
        <w:tabs>
          <w:tab w:val="left" w:pos="7312"/>
        </w:tabs>
        <w:bidi/>
        <w:spacing w:line="360" w:lineRule="auto"/>
        <w:rPr>
          <w:rFonts w:ascii="Traditional Arabic" w:hAnsi="Traditional Arabic" w:cs="Traditional Arabic"/>
          <w:b/>
          <w:bCs/>
          <w:sz w:val="32"/>
          <w:szCs w:val="32"/>
          <w:rtl/>
          <w:lang w:eastAsia="fr-FR" w:bidi="ar-DZ"/>
        </w:rPr>
      </w:pPr>
      <w:r w:rsidRPr="00A97ECC">
        <w:rPr>
          <w:rFonts w:ascii="Traditional Arabic" w:hAnsi="Traditional Arabic" w:cs="Traditional Arabic"/>
          <w:b/>
          <w:bCs/>
          <w:sz w:val="32"/>
          <w:szCs w:val="32"/>
          <w:rtl/>
          <w:lang w:eastAsia="fr-FR" w:bidi="ar-DZ"/>
        </w:rPr>
        <w:lastRenderedPageBreak/>
        <w:t>جدول  رقم</w:t>
      </w:r>
      <w:r w:rsidR="00A97ECC" w:rsidRPr="00A97ECC">
        <w:rPr>
          <w:rFonts w:ascii="Traditional Arabic" w:hAnsi="Traditional Arabic" w:cs="Traditional Arabic"/>
          <w:b/>
          <w:bCs/>
          <w:sz w:val="32"/>
          <w:szCs w:val="32"/>
          <w:lang w:eastAsia="fr-FR" w:bidi="ar-DZ"/>
        </w:rPr>
        <w:t xml:space="preserve"> 5</w:t>
      </w:r>
      <w:r w:rsidRPr="00A97ECC">
        <w:rPr>
          <w:rFonts w:ascii="Traditional Arabic" w:hAnsi="Traditional Arabic" w:cs="Traditional Arabic"/>
          <w:b/>
          <w:bCs/>
          <w:sz w:val="32"/>
          <w:szCs w:val="32"/>
          <w:rtl/>
          <w:lang w:eastAsia="fr-FR" w:bidi="ar-DZ"/>
        </w:rPr>
        <w:t xml:space="preserve">  نسبة البالغين</w:t>
      </w:r>
      <w:r w:rsidR="00540336" w:rsidRPr="00A97ECC">
        <w:rPr>
          <w:rFonts w:ascii="Traditional Arabic" w:hAnsi="Traditional Arabic" w:cs="Traditional Arabic"/>
          <w:b/>
          <w:bCs/>
          <w:sz w:val="32"/>
          <w:szCs w:val="32"/>
          <w:lang w:eastAsia="fr-FR" w:bidi="ar-DZ"/>
        </w:rPr>
        <w:t xml:space="preserve"> </w:t>
      </w:r>
      <w:r w:rsidR="00F25C26">
        <w:rPr>
          <w:rFonts w:ascii="Traditional Arabic" w:hAnsi="Traditional Arabic" w:cs="Traditional Arabic"/>
          <w:b/>
          <w:bCs/>
          <w:sz w:val="32"/>
          <w:szCs w:val="32"/>
          <w:rtl/>
          <w:lang w:eastAsia="fr-FR" w:bidi="ar-DZ"/>
        </w:rPr>
        <w:t xml:space="preserve"> </w:t>
      </w:r>
      <w:r w:rsidR="00F25C26">
        <w:rPr>
          <w:rFonts w:ascii="Traditional Arabic" w:hAnsi="Traditional Arabic" w:cs="Traditional Arabic" w:hint="cs"/>
          <w:b/>
          <w:bCs/>
          <w:sz w:val="32"/>
          <w:szCs w:val="32"/>
          <w:rtl/>
          <w:lang w:eastAsia="fr-FR" w:bidi="ar-DZ"/>
        </w:rPr>
        <w:t>أ</w:t>
      </w:r>
      <w:r w:rsidR="00540336" w:rsidRPr="00A97ECC">
        <w:rPr>
          <w:rFonts w:ascii="Traditional Arabic" w:hAnsi="Traditional Arabic" w:cs="Traditional Arabic"/>
          <w:b/>
          <w:bCs/>
          <w:sz w:val="32"/>
          <w:szCs w:val="32"/>
          <w:rtl/>
          <w:lang w:eastAsia="fr-FR" w:bidi="ar-DZ"/>
        </w:rPr>
        <w:t xml:space="preserve">كتر من </w:t>
      </w:r>
      <w:r w:rsidR="00540336" w:rsidRPr="00A97ECC">
        <w:rPr>
          <w:rFonts w:ascii="Traditional Arabic" w:hAnsi="Traditional Arabic" w:cs="Traditional Arabic"/>
          <w:b/>
          <w:bCs/>
          <w:sz w:val="32"/>
          <w:szCs w:val="32"/>
          <w:lang w:eastAsia="fr-FR" w:bidi="ar-DZ"/>
        </w:rPr>
        <w:t>15</w:t>
      </w:r>
      <w:r w:rsidRPr="00A97ECC">
        <w:rPr>
          <w:rFonts w:ascii="Traditional Arabic" w:hAnsi="Traditional Arabic" w:cs="Traditional Arabic"/>
          <w:b/>
          <w:bCs/>
          <w:sz w:val="32"/>
          <w:szCs w:val="32"/>
          <w:rtl/>
          <w:lang w:eastAsia="fr-FR" w:bidi="ar-DZ"/>
        </w:rPr>
        <w:t xml:space="preserve"> </w:t>
      </w:r>
      <w:r w:rsidR="00540336" w:rsidRPr="00A97ECC">
        <w:rPr>
          <w:rFonts w:ascii="Traditional Arabic" w:hAnsi="Traditional Arabic" w:cs="Traditional Arabic"/>
          <w:b/>
          <w:bCs/>
          <w:sz w:val="32"/>
          <w:szCs w:val="32"/>
          <w:rtl/>
          <w:lang w:eastAsia="fr-FR" w:bidi="ar-DZ"/>
        </w:rPr>
        <w:t xml:space="preserve">سنة </w:t>
      </w:r>
      <w:r w:rsidRPr="00A97ECC">
        <w:rPr>
          <w:rFonts w:ascii="Traditional Arabic" w:hAnsi="Traditional Arabic" w:cs="Traditional Arabic"/>
          <w:b/>
          <w:bCs/>
          <w:sz w:val="32"/>
          <w:szCs w:val="32"/>
          <w:rtl/>
          <w:lang w:eastAsia="fr-FR" w:bidi="ar-DZ"/>
        </w:rPr>
        <w:t xml:space="preserve">الدين يملكون حساب في المؤسسات المصرفية </w:t>
      </w:r>
      <w:r w:rsidR="0006651F" w:rsidRPr="00A97ECC">
        <w:rPr>
          <w:rFonts w:ascii="Traditional Arabic" w:hAnsi="Traditional Arabic" w:cs="Traditional Arabic"/>
          <w:b/>
          <w:bCs/>
          <w:sz w:val="32"/>
          <w:szCs w:val="32"/>
          <w:rtl/>
          <w:lang w:eastAsia="fr-FR" w:bidi="ar-DZ"/>
        </w:rPr>
        <w:t>الإسلامية</w:t>
      </w:r>
      <w:r w:rsidRPr="00A97ECC">
        <w:rPr>
          <w:rFonts w:ascii="Traditional Arabic" w:hAnsi="Traditional Arabic" w:cs="Traditional Arabic"/>
          <w:b/>
          <w:bCs/>
          <w:sz w:val="32"/>
          <w:szCs w:val="32"/>
          <w:rtl/>
          <w:lang w:eastAsia="fr-FR" w:bidi="ar-DZ"/>
        </w:rPr>
        <w:t xml:space="preserve"> في الجزائر </w:t>
      </w:r>
    </w:p>
    <w:tbl>
      <w:tblPr>
        <w:bidiVisual/>
        <w:tblW w:w="0" w:type="auto"/>
        <w:tblInd w:w="-13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811"/>
        <w:gridCol w:w="1799"/>
        <w:gridCol w:w="1808"/>
        <w:gridCol w:w="1801"/>
        <w:gridCol w:w="1801"/>
      </w:tblGrid>
      <w:tr w:rsidR="005970E3" w:rsidRPr="00107457" w14:paraId="649E5EE0" w14:textId="77777777" w:rsidTr="00740ED7">
        <w:tc>
          <w:tcPr>
            <w:tcW w:w="1842" w:type="dxa"/>
          </w:tcPr>
          <w:p w14:paraId="63B4DC03" w14:textId="77777777" w:rsidR="005970E3" w:rsidRPr="00107457" w:rsidRDefault="005970E3" w:rsidP="004367AD">
            <w:pPr>
              <w:tabs>
                <w:tab w:val="left" w:pos="7312"/>
              </w:tabs>
              <w:bidi/>
              <w:spacing w:line="360" w:lineRule="auto"/>
              <w:rPr>
                <w:rFonts w:ascii="Traditional Arabic" w:hAnsi="Traditional Arabic" w:cs="Traditional Arabic"/>
                <w:sz w:val="32"/>
                <w:szCs w:val="32"/>
                <w:lang w:eastAsia="fr-FR" w:bidi="ar-DZ"/>
              </w:rPr>
            </w:pPr>
            <w:r w:rsidRPr="00107457">
              <w:rPr>
                <w:rFonts w:ascii="Traditional Arabic" w:hAnsi="Traditional Arabic" w:cs="Traditional Arabic"/>
                <w:sz w:val="32"/>
                <w:szCs w:val="32"/>
                <w:lang w:eastAsia="fr-FR" w:bidi="ar-DZ"/>
              </w:rPr>
              <w:t>2011</w:t>
            </w:r>
          </w:p>
        </w:tc>
        <w:tc>
          <w:tcPr>
            <w:tcW w:w="1842" w:type="dxa"/>
          </w:tcPr>
          <w:p w14:paraId="2C6943DF" w14:textId="77777777" w:rsidR="005970E3" w:rsidRPr="00107457" w:rsidRDefault="005970E3" w:rsidP="004367AD">
            <w:pPr>
              <w:tabs>
                <w:tab w:val="left" w:pos="7312"/>
              </w:tabs>
              <w:bidi/>
              <w:spacing w:line="360" w:lineRule="auto"/>
              <w:rPr>
                <w:rFonts w:ascii="Traditional Arabic" w:hAnsi="Traditional Arabic" w:cs="Traditional Arabic"/>
                <w:sz w:val="32"/>
                <w:szCs w:val="32"/>
                <w:rtl/>
                <w:lang w:eastAsia="fr-FR" w:bidi="ar-DZ"/>
              </w:rPr>
            </w:pPr>
            <w:r w:rsidRPr="00107457">
              <w:rPr>
                <w:rFonts w:ascii="Traditional Arabic" w:hAnsi="Traditional Arabic" w:cs="Traditional Arabic"/>
                <w:sz w:val="32"/>
                <w:szCs w:val="32"/>
                <w:lang w:eastAsia="fr-FR" w:bidi="ar-DZ"/>
              </w:rPr>
              <w:t>2014</w:t>
            </w:r>
          </w:p>
        </w:tc>
        <w:tc>
          <w:tcPr>
            <w:tcW w:w="1842" w:type="dxa"/>
          </w:tcPr>
          <w:p w14:paraId="5D5D8140" w14:textId="77777777" w:rsidR="005970E3" w:rsidRPr="00107457" w:rsidRDefault="005970E3" w:rsidP="004367AD">
            <w:pPr>
              <w:tabs>
                <w:tab w:val="left" w:pos="7312"/>
              </w:tabs>
              <w:bidi/>
              <w:spacing w:line="360" w:lineRule="auto"/>
              <w:rPr>
                <w:rFonts w:ascii="Traditional Arabic" w:hAnsi="Traditional Arabic" w:cs="Traditional Arabic"/>
                <w:sz w:val="32"/>
                <w:szCs w:val="32"/>
                <w:rtl/>
                <w:lang w:eastAsia="fr-FR" w:bidi="ar-DZ"/>
              </w:rPr>
            </w:pPr>
            <w:r w:rsidRPr="00107457">
              <w:rPr>
                <w:rFonts w:ascii="Traditional Arabic" w:hAnsi="Traditional Arabic" w:cs="Traditional Arabic"/>
                <w:sz w:val="32"/>
                <w:szCs w:val="32"/>
                <w:lang w:eastAsia="fr-FR" w:bidi="ar-DZ"/>
              </w:rPr>
              <w:t>2017</w:t>
            </w:r>
          </w:p>
        </w:tc>
        <w:tc>
          <w:tcPr>
            <w:tcW w:w="1843" w:type="dxa"/>
          </w:tcPr>
          <w:p w14:paraId="673459C7" w14:textId="77777777" w:rsidR="005970E3" w:rsidRPr="00107457" w:rsidRDefault="005970E3" w:rsidP="004367AD">
            <w:pPr>
              <w:tabs>
                <w:tab w:val="left" w:pos="7312"/>
              </w:tabs>
              <w:bidi/>
              <w:spacing w:line="360" w:lineRule="auto"/>
              <w:rPr>
                <w:rFonts w:ascii="Traditional Arabic" w:hAnsi="Traditional Arabic" w:cs="Traditional Arabic"/>
                <w:sz w:val="32"/>
                <w:szCs w:val="32"/>
                <w:rtl/>
                <w:lang w:eastAsia="fr-FR" w:bidi="ar-DZ"/>
              </w:rPr>
            </w:pPr>
            <w:r w:rsidRPr="00107457">
              <w:rPr>
                <w:rFonts w:ascii="Traditional Arabic" w:hAnsi="Traditional Arabic" w:cs="Traditional Arabic"/>
                <w:sz w:val="32"/>
                <w:szCs w:val="32"/>
                <w:lang w:eastAsia="fr-FR" w:bidi="ar-DZ"/>
              </w:rPr>
              <w:t>2021</w:t>
            </w:r>
          </w:p>
        </w:tc>
        <w:tc>
          <w:tcPr>
            <w:tcW w:w="1843" w:type="dxa"/>
          </w:tcPr>
          <w:p w14:paraId="5E6505DA" w14:textId="77777777" w:rsidR="005970E3" w:rsidRPr="00107457" w:rsidRDefault="005970E3" w:rsidP="004367AD">
            <w:pPr>
              <w:tabs>
                <w:tab w:val="left" w:pos="7312"/>
              </w:tabs>
              <w:bidi/>
              <w:spacing w:line="360" w:lineRule="auto"/>
              <w:rPr>
                <w:rFonts w:ascii="Traditional Arabic" w:hAnsi="Traditional Arabic" w:cs="Traditional Arabic"/>
                <w:sz w:val="32"/>
                <w:szCs w:val="32"/>
                <w:rtl/>
                <w:lang w:eastAsia="fr-FR" w:bidi="ar-DZ"/>
              </w:rPr>
            </w:pPr>
            <w:r w:rsidRPr="00107457">
              <w:rPr>
                <w:rFonts w:ascii="Traditional Arabic" w:hAnsi="Traditional Arabic" w:cs="Traditional Arabic"/>
                <w:sz w:val="32"/>
                <w:szCs w:val="32"/>
                <w:lang w:eastAsia="fr-FR" w:bidi="ar-DZ"/>
              </w:rPr>
              <w:t>2023</w:t>
            </w:r>
          </w:p>
        </w:tc>
      </w:tr>
      <w:tr w:rsidR="005970E3" w:rsidRPr="00107457" w14:paraId="1BFB2522" w14:textId="77777777" w:rsidTr="00740ED7">
        <w:tc>
          <w:tcPr>
            <w:tcW w:w="1842" w:type="dxa"/>
          </w:tcPr>
          <w:p w14:paraId="2AAA99AF" w14:textId="77777777" w:rsidR="005970E3" w:rsidRPr="00107457" w:rsidRDefault="005970E3" w:rsidP="004367AD">
            <w:pPr>
              <w:tabs>
                <w:tab w:val="left" w:pos="7312"/>
              </w:tabs>
              <w:bidi/>
              <w:spacing w:line="360" w:lineRule="auto"/>
              <w:rPr>
                <w:rFonts w:ascii="Traditional Arabic" w:hAnsi="Traditional Arabic" w:cs="Traditional Arabic"/>
                <w:sz w:val="32"/>
                <w:szCs w:val="32"/>
                <w:lang w:eastAsia="fr-FR" w:bidi="ar-DZ"/>
              </w:rPr>
            </w:pPr>
            <w:r w:rsidRPr="00107457">
              <w:rPr>
                <w:rFonts w:ascii="Traditional Arabic" w:hAnsi="Traditional Arabic" w:cs="Traditional Arabic"/>
                <w:sz w:val="32"/>
                <w:szCs w:val="32"/>
                <w:lang w:eastAsia="fr-FR" w:bidi="ar-DZ"/>
              </w:rPr>
              <w:t>33 .29</w:t>
            </w:r>
            <w:r w:rsidR="002A58C7">
              <w:rPr>
                <w:rFonts w:ascii="Traditional Arabic" w:hAnsi="Traditional Arabic" w:cs="Traditional Arabic"/>
                <w:sz w:val="32"/>
                <w:szCs w:val="32"/>
                <w:lang w:eastAsia="fr-FR" w:bidi="ar-DZ"/>
              </w:rPr>
              <w:t>%</w:t>
            </w:r>
          </w:p>
        </w:tc>
        <w:tc>
          <w:tcPr>
            <w:tcW w:w="1842" w:type="dxa"/>
          </w:tcPr>
          <w:p w14:paraId="6DD68E09" w14:textId="77777777" w:rsidR="005970E3" w:rsidRPr="00107457" w:rsidRDefault="005970E3" w:rsidP="004367AD">
            <w:pPr>
              <w:tabs>
                <w:tab w:val="left" w:pos="7312"/>
              </w:tabs>
              <w:bidi/>
              <w:spacing w:line="360" w:lineRule="auto"/>
              <w:rPr>
                <w:rFonts w:ascii="Traditional Arabic" w:hAnsi="Traditional Arabic" w:cs="Traditional Arabic"/>
                <w:sz w:val="32"/>
                <w:szCs w:val="32"/>
                <w:rtl/>
                <w:lang w:eastAsia="fr-FR" w:bidi="ar-DZ"/>
              </w:rPr>
            </w:pPr>
            <w:r w:rsidRPr="00107457">
              <w:rPr>
                <w:rFonts w:ascii="Traditional Arabic" w:hAnsi="Traditional Arabic" w:cs="Traditional Arabic"/>
                <w:sz w:val="32"/>
                <w:szCs w:val="32"/>
                <w:lang w:eastAsia="fr-FR" w:bidi="ar-DZ"/>
              </w:rPr>
              <w:t>40.5</w:t>
            </w:r>
            <w:r w:rsidR="002A58C7">
              <w:rPr>
                <w:rFonts w:ascii="Traditional Arabic" w:hAnsi="Traditional Arabic" w:cs="Traditional Arabic"/>
                <w:sz w:val="32"/>
                <w:szCs w:val="32"/>
                <w:lang w:eastAsia="fr-FR" w:bidi="ar-DZ"/>
              </w:rPr>
              <w:t>%</w:t>
            </w:r>
          </w:p>
        </w:tc>
        <w:tc>
          <w:tcPr>
            <w:tcW w:w="1842" w:type="dxa"/>
          </w:tcPr>
          <w:p w14:paraId="5B13E9B3" w14:textId="77777777" w:rsidR="005970E3" w:rsidRPr="00107457" w:rsidRDefault="005970E3" w:rsidP="004367AD">
            <w:pPr>
              <w:tabs>
                <w:tab w:val="left" w:pos="7312"/>
              </w:tabs>
              <w:bidi/>
              <w:spacing w:line="360" w:lineRule="auto"/>
              <w:rPr>
                <w:rFonts w:ascii="Traditional Arabic" w:hAnsi="Traditional Arabic" w:cs="Traditional Arabic"/>
                <w:sz w:val="32"/>
                <w:szCs w:val="32"/>
                <w:rtl/>
                <w:lang w:eastAsia="fr-FR" w:bidi="ar-DZ"/>
              </w:rPr>
            </w:pPr>
            <w:r w:rsidRPr="00107457">
              <w:rPr>
                <w:rFonts w:ascii="Traditional Arabic" w:hAnsi="Traditional Arabic" w:cs="Traditional Arabic"/>
                <w:sz w:val="32"/>
                <w:szCs w:val="32"/>
                <w:lang w:eastAsia="fr-FR" w:bidi="ar-DZ"/>
              </w:rPr>
              <w:t>42.78</w:t>
            </w:r>
            <w:r w:rsidR="002A58C7">
              <w:rPr>
                <w:rFonts w:ascii="Traditional Arabic" w:hAnsi="Traditional Arabic" w:cs="Traditional Arabic"/>
                <w:sz w:val="32"/>
                <w:szCs w:val="32"/>
                <w:lang w:eastAsia="fr-FR" w:bidi="ar-DZ"/>
              </w:rPr>
              <w:t>%</w:t>
            </w:r>
          </w:p>
        </w:tc>
        <w:tc>
          <w:tcPr>
            <w:tcW w:w="1843" w:type="dxa"/>
          </w:tcPr>
          <w:p w14:paraId="25F970BD" w14:textId="77777777" w:rsidR="005970E3" w:rsidRPr="00107457" w:rsidRDefault="005970E3" w:rsidP="004367AD">
            <w:pPr>
              <w:tabs>
                <w:tab w:val="left" w:pos="7312"/>
              </w:tabs>
              <w:bidi/>
              <w:spacing w:line="360" w:lineRule="auto"/>
              <w:rPr>
                <w:rFonts w:ascii="Traditional Arabic" w:hAnsi="Traditional Arabic" w:cs="Traditional Arabic"/>
                <w:sz w:val="32"/>
                <w:szCs w:val="32"/>
                <w:rtl/>
                <w:lang w:eastAsia="fr-FR" w:bidi="ar-DZ"/>
              </w:rPr>
            </w:pPr>
            <w:r w:rsidRPr="00107457">
              <w:rPr>
                <w:rFonts w:ascii="Traditional Arabic" w:hAnsi="Traditional Arabic" w:cs="Traditional Arabic"/>
                <w:sz w:val="32"/>
                <w:szCs w:val="32"/>
                <w:lang w:eastAsia="fr-FR" w:bidi="ar-DZ"/>
              </w:rPr>
              <w:t>44.1</w:t>
            </w:r>
            <w:r w:rsidR="002A58C7">
              <w:rPr>
                <w:rFonts w:ascii="Traditional Arabic" w:hAnsi="Traditional Arabic" w:cs="Traditional Arabic"/>
                <w:sz w:val="32"/>
                <w:szCs w:val="32"/>
                <w:lang w:eastAsia="fr-FR" w:bidi="ar-DZ"/>
              </w:rPr>
              <w:t>%</w:t>
            </w:r>
          </w:p>
        </w:tc>
        <w:tc>
          <w:tcPr>
            <w:tcW w:w="1843" w:type="dxa"/>
          </w:tcPr>
          <w:p w14:paraId="6D66CE09" w14:textId="77777777" w:rsidR="005970E3" w:rsidRPr="00107457" w:rsidRDefault="005970E3" w:rsidP="004367AD">
            <w:pPr>
              <w:tabs>
                <w:tab w:val="left" w:pos="7312"/>
              </w:tabs>
              <w:bidi/>
              <w:spacing w:line="360" w:lineRule="auto"/>
              <w:rPr>
                <w:rFonts w:ascii="Traditional Arabic" w:hAnsi="Traditional Arabic" w:cs="Traditional Arabic"/>
                <w:sz w:val="32"/>
                <w:szCs w:val="32"/>
                <w:rtl/>
                <w:lang w:eastAsia="fr-FR" w:bidi="ar-DZ"/>
              </w:rPr>
            </w:pPr>
            <w:r w:rsidRPr="00107457">
              <w:rPr>
                <w:rFonts w:ascii="Traditional Arabic" w:hAnsi="Traditional Arabic" w:cs="Traditional Arabic"/>
                <w:sz w:val="32"/>
                <w:szCs w:val="32"/>
                <w:lang w:eastAsia="fr-FR" w:bidi="ar-DZ"/>
              </w:rPr>
              <w:t>50.5</w:t>
            </w:r>
            <w:r w:rsidR="002A58C7">
              <w:rPr>
                <w:rFonts w:ascii="Traditional Arabic" w:hAnsi="Traditional Arabic" w:cs="Traditional Arabic"/>
                <w:sz w:val="32"/>
                <w:szCs w:val="32"/>
                <w:lang w:eastAsia="fr-FR" w:bidi="ar-DZ"/>
              </w:rPr>
              <w:t xml:space="preserve">% </w:t>
            </w:r>
          </w:p>
        </w:tc>
      </w:tr>
    </w:tbl>
    <w:p w14:paraId="0CCC588E" w14:textId="77777777" w:rsidR="005970E3" w:rsidRDefault="00AB08F8" w:rsidP="002B035E">
      <w:pPr>
        <w:tabs>
          <w:tab w:val="left" w:pos="7312"/>
        </w:tabs>
        <w:bidi/>
        <w:spacing w:line="360" w:lineRule="auto"/>
        <w:jc w:val="center"/>
        <w:rPr>
          <w:rFonts w:ascii="Traditional Arabic" w:hAnsi="Traditional Arabic" w:cs="Traditional Arabic"/>
          <w:sz w:val="32"/>
          <w:szCs w:val="32"/>
          <w:rtl/>
          <w:lang w:eastAsia="fr-FR" w:bidi="ar-DZ"/>
        </w:rPr>
      </w:pPr>
      <w:r w:rsidRPr="00107457">
        <w:rPr>
          <w:rFonts w:ascii="Traditional Arabic" w:hAnsi="Traditional Arabic" w:cs="Traditional Arabic"/>
          <w:sz w:val="32"/>
          <w:szCs w:val="32"/>
          <w:rtl/>
          <w:lang w:eastAsia="fr-FR" w:bidi="ar-DZ"/>
        </w:rPr>
        <w:t xml:space="preserve">من </w:t>
      </w:r>
      <w:r w:rsidR="0082735C" w:rsidRPr="00107457">
        <w:rPr>
          <w:rFonts w:ascii="Traditional Arabic" w:hAnsi="Traditional Arabic" w:cs="Traditional Arabic" w:hint="cs"/>
          <w:sz w:val="32"/>
          <w:szCs w:val="32"/>
          <w:rtl/>
          <w:lang w:eastAsia="fr-FR" w:bidi="ar-DZ"/>
        </w:rPr>
        <w:t>إعداد</w:t>
      </w:r>
      <w:r w:rsidRPr="00107457">
        <w:rPr>
          <w:rFonts w:ascii="Traditional Arabic" w:hAnsi="Traditional Arabic" w:cs="Traditional Arabic"/>
          <w:sz w:val="32"/>
          <w:szCs w:val="32"/>
          <w:rtl/>
          <w:lang w:eastAsia="fr-FR" w:bidi="ar-DZ"/>
        </w:rPr>
        <w:t xml:space="preserve"> الطالبة بالاعتماد على التقرير السنوي </w:t>
      </w:r>
      <w:r w:rsidR="001E6187">
        <w:rPr>
          <w:rFonts w:ascii="Traditional Arabic" w:hAnsi="Traditional Arabic" w:cs="Traditional Arabic" w:hint="cs"/>
          <w:sz w:val="32"/>
          <w:szCs w:val="32"/>
          <w:rtl/>
          <w:lang w:eastAsia="fr-FR" w:bidi="ar-DZ"/>
        </w:rPr>
        <w:t>لبنك الجزائر</w:t>
      </w:r>
      <w:r w:rsidRPr="00107457">
        <w:rPr>
          <w:rFonts w:ascii="Traditional Arabic" w:hAnsi="Traditional Arabic" w:cs="Traditional Arabic"/>
          <w:sz w:val="32"/>
          <w:szCs w:val="32"/>
          <w:rtl/>
          <w:lang w:eastAsia="fr-FR" w:bidi="ar-DZ"/>
        </w:rPr>
        <w:t xml:space="preserve">  </w:t>
      </w:r>
      <w:r w:rsidRPr="00107457">
        <w:rPr>
          <w:rFonts w:ascii="Traditional Arabic" w:hAnsi="Traditional Arabic" w:cs="Traditional Arabic"/>
          <w:sz w:val="32"/>
          <w:szCs w:val="32"/>
          <w:lang w:eastAsia="fr-FR" w:bidi="ar-DZ"/>
        </w:rPr>
        <w:t>2024</w:t>
      </w:r>
    </w:p>
    <w:p w14:paraId="166DF2D7" w14:textId="77777777" w:rsidR="007C5663" w:rsidRDefault="007C5663" w:rsidP="004908EB">
      <w:pPr>
        <w:tabs>
          <w:tab w:val="left" w:pos="7312"/>
        </w:tabs>
        <w:bidi/>
        <w:spacing w:line="360" w:lineRule="auto"/>
        <w:jc w:val="center"/>
        <w:rPr>
          <w:rFonts w:ascii="Traditional Arabic" w:hAnsi="Traditional Arabic" w:cs="Traditional Arabic"/>
          <w:sz w:val="32"/>
          <w:szCs w:val="32"/>
          <w:lang w:eastAsia="fr-FR" w:bidi="ar-DZ"/>
        </w:rPr>
      </w:pPr>
      <w:r>
        <w:rPr>
          <w:rFonts w:ascii="Traditional Arabic" w:hAnsi="Traditional Arabic" w:cs="Traditional Arabic" w:hint="cs"/>
          <w:sz w:val="32"/>
          <w:szCs w:val="32"/>
          <w:rtl/>
          <w:lang w:eastAsia="fr-FR" w:bidi="ar-DZ"/>
        </w:rPr>
        <w:t xml:space="preserve">نلاحظ من الجدول </w:t>
      </w:r>
      <w:r w:rsidR="001A0E50">
        <w:rPr>
          <w:rFonts w:ascii="Traditional Arabic" w:hAnsi="Traditional Arabic" w:cs="Traditional Arabic" w:hint="cs"/>
          <w:sz w:val="32"/>
          <w:szCs w:val="32"/>
          <w:rtl/>
          <w:lang w:eastAsia="fr-FR" w:bidi="ar-DZ"/>
        </w:rPr>
        <w:t>أن</w:t>
      </w:r>
      <w:r>
        <w:rPr>
          <w:rFonts w:ascii="Traditional Arabic" w:hAnsi="Traditional Arabic" w:cs="Traditional Arabic" w:hint="cs"/>
          <w:sz w:val="32"/>
          <w:szCs w:val="32"/>
          <w:rtl/>
          <w:lang w:eastAsia="fr-FR" w:bidi="ar-DZ"/>
        </w:rPr>
        <w:t xml:space="preserve"> </w:t>
      </w:r>
      <w:r w:rsidR="00A1134D">
        <w:rPr>
          <w:rFonts w:ascii="Traditional Arabic" w:hAnsi="Traditional Arabic" w:cs="Traditional Arabic" w:hint="cs"/>
          <w:sz w:val="32"/>
          <w:szCs w:val="32"/>
          <w:rtl/>
          <w:lang w:eastAsia="fr-FR" w:bidi="ar-DZ"/>
        </w:rPr>
        <w:t xml:space="preserve"> نسبة البالغين</w:t>
      </w:r>
      <w:r w:rsidR="001E6187">
        <w:rPr>
          <w:rFonts w:ascii="Traditional Arabic" w:hAnsi="Traditional Arabic" w:cs="Traditional Arabic" w:hint="cs"/>
          <w:sz w:val="32"/>
          <w:szCs w:val="32"/>
          <w:rtl/>
          <w:lang w:eastAsia="fr-FR" w:bidi="ar-DZ"/>
        </w:rPr>
        <w:t xml:space="preserve"> الذ</w:t>
      </w:r>
      <w:r w:rsidR="00B66DBA">
        <w:rPr>
          <w:rFonts w:ascii="Traditional Arabic" w:hAnsi="Traditional Arabic" w:cs="Traditional Arabic" w:hint="cs"/>
          <w:sz w:val="32"/>
          <w:szCs w:val="32"/>
          <w:rtl/>
          <w:lang w:eastAsia="fr-FR" w:bidi="ar-DZ"/>
        </w:rPr>
        <w:t xml:space="preserve">ين يملكون حساب في المؤسسات المصرفية </w:t>
      </w:r>
      <w:r w:rsidR="00A752E1">
        <w:rPr>
          <w:rFonts w:ascii="Traditional Arabic" w:hAnsi="Traditional Arabic" w:cs="Traditional Arabic"/>
          <w:sz w:val="32"/>
          <w:szCs w:val="32"/>
          <w:lang w:eastAsia="fr-FR" w:bidi="ar-DZ"/>
        </w:rPr>
        <w:t xml:space="preserve"> </w:t>
      </w:r>
      <w:r w:rsidR="006B7F3F">
        <w:rPr>
          <w:rFonts w:ascii="Traditional Arabic" w:hAnsi="Traditional Arabic" w:cs="Traditional Arabic" w:hint="cs"/>
          <w:sz w:val="32"/>
          <w:szCs w:val="32"/>
          <w:rtl/>
          <w:lang w:eastAsia="fr-FR" w:bidi="ar-DZ"/>
        </w:rPr>
        <w:t xml:space="preserve">سنة </w:t>
      </w:r>
      <w:r w:rsidR="006B7F3F">
        <w:rPr>
          <w:rFonts w:ascii="Traditional Arabic" w:hAnsi="Traditional Arabic" w:cs="Traditional Arabic"/>
          <w:sz w:val="32"/>
          <w:szCs w:val="32"/>
          <w:lang w:eastAsia="fr-FR" w:bidi="ar-DZ"/>
        </w:rPr>
        <w:t>2023</w:t>
      </w:r>
      <w:r w:rsidR="00A10FBD">
        <w:rPr>
          <w:rFonts w:ascii="Traditional Arabic" w:hAnsi="Traditional Arabic" w:cs="Traditional Arabic" w:hint="cs"/>
          <w:sz w:val="32"/>
          <w:szCs w:val="32"/>
          <w:rtl/>
          <w:lang w:eastAsia="fr-FR" w:bidi="ar-DZ"/>
        </w:rPr>
        <w:t xml:space="preserve">في تحسن حيث </w:t>
      </w:r>
      <w:r w:rsidR="008657A6">
        <w:rPr>
          <w:rFonts w:ascii="Traditional Arabic" w:hAnsi="Traditional Arabic" w:cs="Traditional Arabic" w:hint="cs"/>
          <w:sz w:val="32"/>
          <w:szCs w:val="32"/>
          <w:rtl/>
          <w:lang w:eastAsia="fr-FR" w:bidi="ar-DZ"/>
        </w:rPr>
        <w:t>ازداد بحوالي</w:t>
      </w:r>
      <w:r w:rsidR="00A752E1">
        <w:rPr>
          <w:rFonts w:ascii="Traditional Arabic" w:hAnsi="Traditional Arabic" w:cs="Traditional Arabic"/>
          <w:sz w:val="32"/>
          <w:szCs w:val="32"/>
          <w:lang w:eastAsia="fr-FR" w:bidi="ar-DZ"/>
        </w:rPr>
        <w:t xml:space="preserve">6.4% </w:t>
      </w:r>
      <w:r w:rsidR="008657A6">
        <w:rPr>
          <w:rFonts w:ascii="Traditional Arabic" w:hAnsi="Traditional Arabic" w:cs="Traditional Arabic" w:hint="cs"/>
          <w:sz w:val="32"/>
          <w:szCs w:val="32"/>
          <w:rtl/>
          <w:lang w:eastAsia="fr-FR" w:bidi="ar-DZ"/>
        </w:rPr>
        <w:t xml:space="preserve"> </w:t>
      </w:r>
      <w:r w:rsidR="0029021F">
        <w:rPr>
          <w:rFonts w:ascii="Traditional Arabic" w:hAnsi="Traditional Arabic" w:cs="Traditional Arabic" w:hint="cs"/>
          <w:sz w:val="32"/>
          <w:szCs w:val="32"/>
          <w:rtl/>
          <w:lang w:eastAsia="fr-FR" w:bidi="ar-DZ"/>
        </w:rPr>
        <w:t xml:space="preserve"> تعتبر هذ</w:t>
      </w:r>
      <w:r w:rsidR="00153BA7">
        <w:rPr>
          <w:rFonts w:ascii="Traditional Arabic" w:hAnsi="Traditional Arabic" w:cs="Traditional Arabic" w:hint="cs"/>
          <w:sz w:val="32"/>
          <w:szCs w:val="32"/>
          <w:rtl/>
          <w:lang w:eastAsia="fr-FR" w:bidi="ar-DZ"/>
        </w:rPr>
        <w:t>ه النتيجة مشجعة مقارنة</w:t>
      </w:r>
      <w:r w:rsidR="00A10FBD">
        <w:rPr>
          <w:rFonts w:ascii="Traditional Arabic" w:hAnsi="Traditional Arabic" w:cs="Traditional Arabic" w:hint="cs"/>
          <w:sz w:val="32"/>
          <w:szCs w:val="32"/>
          <w:rtl/>
          <w:lang w:eastAsia="fr-FR" w:bidi="ar-DZ"/>
        </w:rPr>
        <w:t xml:space="preserve"> </w:t>
      </w:r>
      <w:r w:rsidR="00402CBD">
        <w:rPr>
          <w:rFonts w:ascii="Traditional Arabic" w:hAnsi="Traditional Arabic" w:cs="Traditional Arabic" w:hint="cs"/>
          <w:sz w:val="32"/>
          <w:szCs w:val="32"/>
          <w:rtl/>
          <w:lang w:eastAsia="fr-FR" w:bidi="ar-DZ"/>
        </w:rPr>
        <w:t>بالسنوات السابقة</w:t>
      </w:r>
      <w:r w:rsidR="006B7F3F">
        <w:rPr>
          <w:rFonts w:ascii="Traditional Arabic" w:hAnsi="Traditional Arabic" w:cs="Traditional Arabic"/>
          <w:sz w:val="32"/>
          <w:szCs w:val="32"/>
          <w:lang w:eastAsia="fr-FR" w:bidi="ar-DZ"/>
        </w:rPr>
        <w:t>.</w:t>
      </w:r>
      <w:r w:rsidR="002A5396">
        <w:rPr>
          <w:rFonts w:ascii="Traditional Arabic" w:hAnsi="Traditional Arabic" w:cs="Traditional Arabic" w:hint="cs"/>
          <w:sz w:val="32"/>
          <w:szCs w:val="32"/>
          <w:rtl/>
          <w:lang w:eastAsia="fr-FR" w:bidi="ar-DZ"/>
        </w:rPr>
        <w:t xml:space="preserve">وهدا يدل على </w:t>
      </w:r>
      <w:r w:rsidR="001A0E50">
        <w:rPr>
          <w:rFonts w:ascii="Traditional Arabic" w:hAnsi="Traditional Arabic" w:cs="Traditional Arabic" w:hint="cs"/>
          <w:sz w:val="32"/>
          <w:szCs w:val="32"/>
          <w:rtl/>
          <w:lang w:eastAsia="fr-FR" w:bidi="ar-DZ"/>
        </w:rPr>
        <w:t>أن</w:t>
      </w:r>
      <w:r w:rsidR="001E6187">
        <w:rPr>
          <w:rFonts w:ascii="Traditional Arabic" w:hAnsi="Traditional Arabic" w:cs="Traditional Arabic" w:hint="cs"/>
          <w:sz w:val="32"/>
          <w:szCs w:val="32"/>
          <w:rtl/>
          <w:lang w:eastAsia="fr-FR" w:bidi="ar-DZ"/>
        </w:rPr>
        <w:t xml:space="preserve"> المتعاملين  يبدون اهتمامهم بهذ</w:t>
      </w:r>
      <w:r w:rsidR="002A5396">
        <w:rPr>
          <w:rFonts w:ascii="Traditional Arabic" w:hAnsi="Traditional Arabic" w:cs="Traditional Arabic" w:hint="cs"/>
          <w:sz w:val="32"/>
          <w:szCs w:val="32"/>
          <w:rtl/>
          <w:lang w:eastAsia="fr-FR" w:bidi="ar-DZ"/>
        </w:rPr>
        <w:t>ه المصارف والتعامل معها</w:t>
      </w:r>
      <w:r w:rsidR="00A10FBD">
        <w:rPr>
          <w:rFonts w:ascii="Traditional Arabic" w:hAnsi="Traditional Arabic" w:cs="Traditional Arabic" w:hint="cs"/>
          <w:sz w:val="32"/>
          <w:szCs w:val="32"/>
          <w:rtl/>
          <w:lang w:eastAsia="fr-FR" w:bidi="ar-DZ"/>
        </w:rPr>
        <w:t xml:space="preserve"> بفضل جهود المؤسسات المالية العامة الإسلامية</w:t>
      </w:r>
    </w:p>
    <w:p w14:paraId="1309DEE0" w14:textId="77777777" w:rsidR="00655B60" w:rsidRPr="00107457" w:rsidRDefault="00A97ECC" w:rsidP="00655B60">
      <w:pPr>
        <w:tabs>
          <w:tab w:val="left" w:pos="7312"/>
        </w:tabs>
        <w:bidi/>
        <w:spacing w:line="360" w:lineRule="auto"/>
        <w:rPr>
          <w:rFonts w:ascii="Traditional Arabic" w:hAnsi="Traditional Arabic" w:cs="Traditional Arabic"/>
          <w:b/>
          <w:bCs/>
          <w:sz w:val="32"/>
          <w:szCs w:val="32"/>
          <w:lang w:eastAsia="fr-FR" w:bidi="ar-DZ"/>
        </w:rPr>
      </w:pPr>
      <w:r>
        <w:rPr>
          <w:rFonts w:ascii="Traditional Arabic" w:hAnsi="Traditional Arabic" w:cs="Traditional Arabic" w:hint="cs"/>
          <w:b/>
          <w:bCs/>
          <w:sz w:val="32"/>
          <w:szCs w:val="32"/>
          <w:rtl/>
          <w:lang w:eastAsia="fr-FR" w:bidi="ar-DZ"/>
        </w:rPr>
        <w:t xml:space="preserve">جدول رقم </w:t>
      </w:r>
      <w:r>
        <w:rPr>
          <w:rFonts w:ascii="Traditional Arabic" w:hAnsi="Traditional Arabic" w:cs="Traditional Arabic"/>
          <w:b/>
          <w:bCs/>
          <w:sz w:val="32"/>
          <w:szCs w:val="32"/>
          <w:lang w:eastAsia="fr-FR" w:bidi="ar-DZ"/>
        </w:rPr>
        <w:t>6</w:t>
      </w:r>
      <w:r w:rsidR="00655B60" w:rsidRPr="00107457">
        <w:rPr>
          <w:rFonts w:ascii="Traditional Arabic" w:hAnsi="Traditional Arabic" w:cs="Traditional Arabic"/>
          <w:b/>
          <w:bCs/>
          <w:sz w:val="32"/>
          <w:szCs w:val="32"/>
          <w:rtl/>
          <w:lang w:eastAsia="fr-FR" w:bidi="ar-DZ"/>
        </w:rPr>
        <w:t xml:space="preserve"> يوضح حسابات الودائع المتعلقة بالمصارف الإسلامية </w:t>
      </w:r>
      <w:r w:rsidR="00655B60">
        <w:rPr>
          <w:rFonts w:ascii="Traditional Arabic" w:hAnsi="Traditional Arabic" w:cs="Traditional Arabic"/>
          <w:b/>
          <w:bCs/>
          <w:sz w:val="32"/>
          <w:szCs w:val="32"/>
          <w:rtl/>
          <w:lang w:eastAsia="fr-FR" w:bidi="ar-DZ"/>
        </w:rPr>
        <w:t>العامة والخاصة</w:t>
      </w:r>
    </w:p>
    <w:tbl>
      <w:tblPr>
        <w:tblStyle w:val="Grilledutableau"/>
        <w:bidiVisual/>
        <w:tblW w:w="0" w:type="auto"/>
        <w:tblLook w:val="04A0" w:firstRow="1" w:lastRow="0" w:firstColumn="1" w:lastColumn="0" w:noHBand="0" w:noVBand="1"/>
      </w:tblPr>
      <w:tblGrid>
        <w:gridCol w:w="1762"/>
        <w:gridCol w:w="1763"/>
        <w:gridCol w:w="1763"/>
        <w:gridCol w:w="1763"/>
        <w:gridCol w:w="1763"/>
      </w:tblGrid>
      <w:tr w:rsidR="00655B60" w14:paraId="59146E27" w14:textId="77777777" w:rsidTr="00655B60">
        <w:tc>
          <w:tcPr>
            <w:tcW w:w="1762" w:type="dxa"/>
          </w:tcPr>
          <w:p w14:paraId="7CB7F6C3" w14:textId="77777777" w:rsidR="00655B60" w:rsidRDefault="00655B60" w:rsidP="00655B60">
            <w:pPr>
              <w:tabs>
                <w:tab w:val="left" w:pos="7312"/>
              </w:tabs>
              <w:bidi/>
              <w:spacing w:line="360" w:lineRule="auto"/>
              <w:jc w:val="right"/>
              <w:rPr>
                <w:rFonts w:ascii="Traditional Arabic" w:hAnsi="Traditional Arabic" w:cs="Traditional Arabic"/>
                <w:b/>
                <w:bCs/>
                <w:sz w:val="32"/>
                <w:szCs w:val="32"/>
                <w:rtl/>
                <w:lang w:eastAsia="fr-FR" w:bidi="ar-DZ"/>
              </w:rPr>
            </w:pPr>
            <w:r>
              <w:rPr>
                <w:rFonts w:ascii="Traditional Arabic" w:hAnsi="Traditional Arabic" w:cs="Traditional Arabic" w:hint="cs"/>
                <w:b/>
                <w:bCs/>
                <w:sz w:val="32"/>
                <w:szCs w:val="32"/>
                <w:rtl/>
                <w:lang w:eastAsia="fr-FR" w:bidi="ar-DZ"/>
              </w:rPr>
              <w:t>السنة</w:t>
            </w:r>
          </w:p>
        </w:tc>
        <w:tc>
          <w:tcPr>
            <w:tcW w:w="1763" w:type="dxa"/>
          </w:tcPr>
          <w:p w14:paraId="38828A4E" w14:textId="77777777" w:rsidR="00655B60" w:rsidRDefault="00655B60" w:rsidP="00655B60">
            <w:pPr>
              <w:tabs>
                <w:tab w:val="left" w:pos="7312"/>
              </w:tabs>
              <w:bidi/>
              <w:spacing w:line="360" w:lineRule="auto"/>
              <w:jc w:val="right"/>
              <w:rPr>
                <w:rFonts w:ascii="Traditional Arabic" w:hAnsi="Traditional Arabic" w:cs="Traditional Arabic"/>
                <w:b/>
                <w:bCs/>
                <w:sz w:val="32"/>
                <w:szCs w:val="32"/>
                <w:lang w:eastAsia="fr-FR" w:bidi="ar-DZ"/>
              </w:rPr>
            </w:pPr>
            <w:r>
              <w:rPr>
                <w:rFonts w:ascii="Traditional Arabic" w:hAnsi="Traditional Arabic" w:cs="Traditional Arabic"/>
                <w:b/>
                <w:bCs/>
                <w:sz w:val="32"/>
                <w:szCs w:val="32"/>
                <w:lang w:eastAsia="fr-FR" w:bidi="ar-DZ"/>
              </w:rPr>
              <w:t>2022</w:t>
            </w:r>
          </w:p>
        </w:tc>
        <w:tc>
          <w:tcPr>
            <w:tcW w:w="1763" w:type="dxa"/>
          </w:tcPr>
          <w:p w14:paraId="0300A8BB" w14:textId="77777777" w:rsidR="00655B60" w:rsidRDefault="00655B60" w:rsidP="00655B60">
            <w:pPr>
              <w:tabs>
                <w:tab w:val="left" w:pos="7312"/>
              </w:tabs>
              <w:bidi/>
              <w:spacing w:line="360" w:lineRule="auto"/>
              <w:jc w:val="right"/>
              <w:rPr>
                <w:rFonts w:ascii="Traditional Arabic" w:hAnsi="Traditional Arabic" w:cs="Traditional Arabic"/>
                <w:b/>
                <w:bCs/>
                <w:sz w:val="32"/>
                <w:szCs w:val="32"/>
                <w:rtl/>
                <w:lang w:eastAsia="fr-FR" w:bidi="ar-DZ"/>
              </w:rPr>
            </w:pPr>
            <w:r>
              <w:rPr>
                <w:rFonts w:ascii="Traditional Arabic" w:hAnsi="Traditional Arabic" w:cs="Traditional Arabic"/>
                <w:b/>
                <w:bCs/>
                <w:sz w:val="32"/>
                <w:szCs w:val="32"/>
                <w:lang w:eastAsia="fr-FR" w:bidi="ar-DZ"/>
              </w:rPr>
              <w:t>2023</w:t>
            </w:r>
          </w:p>
        </w:tc>
        <w:tc>
          <w:tcPr>
            <w:tcW w:w="1763" w:type="dxa"/>
          </w:tcPr>
          <w:p w14:paraId="4B55D1F8" w14:textId="77777777" w:rsidR="00655B60" w:rsidRDefault="00655B60" w:rsidP="00655B60">
            <w:pPr>
              <w:tabs>
                <w:tab w:val="left" w:pos="7312"/>
              </w:tabs>
              <w:bidi/>
              <w:spacing w:line="360" w:lineRule="auto"/>
              <w:jc w:val="right"/>
              <w:rPr>
                <w:rFonts w:ascii="Traditional Arabic" w:hAnsi="Traditional Arabic" w:cs="Traditional Arabic"/>
                <w:b/>
                <w:bCs/>
                <w:sz w:val="32"/>
                <w:szCs w:val="32"/>
                <w:rtl/>
                <w:lang w:eastAsia="fr-FR" w:bidi="ar-DZ"/>
              </w:rPr>
            </w:pPr>
            <w:r>
              <w:rPr>
                <w:rFonts w:ascii="Traditional Arabic" w:hAnsi="Traditional Arabic" w:cs="Traditional Arabic"/>
                <w:b/>
                <w:bCs/>
                <w:sz w:val="32"/>
                <w:szCs w:val="32"/>
                <w:lang w:eastAsia="fr-FR" w:bidi="ar-DZ"/>
              </w:rPr>
              <w:t>2024</w:t>
            </w:r>
          </w:p>
        </w:tc>
        <w:tc>
          <w:tcPr>
            <w:tcW w:w="1763" w:type="dxa"/>
          </w:tcPr>
          <w:p w14:paraId="3664EE3D" w14:textId="77777777" w:rsidR="00655B60" w:rsidRDefault="00655B60" w:rsidP="00655B60">
            <w:pPr>
              <w:tabs>
                <w:tab w:val="left" w:pos="7312"/>
              </w:tabs>
              <w:bidi/>
              <w:spacing w:line="360" w:lineRule="auto"/>
              <w:jc w:val="right"/>
              <w:rPr>
                <w:rFonts w:ascii="Traditional Arabic" w:hAnsi="Traditional Arabic" w:cs="Traditional Arabic"/>
                <w:b/>
                <w:bCs/>
                <w:sz w:val="32"/>
                <w:szCs w:val="32"/>
                <w:rtl/>
                <w:lang w:eastAsia="fr-FR" w:bidi="ar-DZ"/>
              </w:rPr>
            </w:pPr>
            <w:r>
              <w:rPr>
                <w:rFonts w:ascii="Traditional Arabic" w:hAnsi="Traditional Arabic" w:cs="Traditional Arabic"/>
                <w:b/>
                <w:bCs/>
                <w:sz w:val="32"/>
                <w:szCs w:val="32"/>
                <w:lang w:eastAsia="fr-FR" w:bidi="ar-DZ"/>
              </w:rPr>
              <w:t>2025</w:t>
            </w:r>
          </w:p>
        </w:tc>
      </w:tr>
      <w:tr w:rsidR="00655B60" w14:paraId="440C2067" w14:textId="77777777" w:rsidTr="00655B60">
        <w:tc>
          <w:tcPr>
            <w:tcW w:w="1762" w:type="dxa"/>
          </w:tcPr>
          <w:p w14:paraId="7FD2BFC1" w14:textId="77777777" w:rsidR="00655B60" w:rsidRDefault="00655B60" w:rsidP="00655B60">
            <w:pPr>
              <w:tabs>
                <w:tab w:val="left" w:pos="7312"/>
              </w:tabs>
              <w:bidi/>
              <w:spacing w:line="360" w:lineRule="auto"/>
              <w:jc w:val="right"/>
              <w:rPr>
                <w:rFonts w:ascii="Traditional Arabic" w:hAnsi="Traditional Arabic" w:cs="Traditional Arabic"/>
                <w:b/>
                <w:bCs/>
                <w:sz w:val="32"/>
                <w:szCs w:val="32"/>
                <w:rtl/>
                <w:lang w:eastAsia="fr-FR" w:bidi="ar-DZ"/>
              </w:rPr>
            </w:pPr>
            <w:r>
              <w:rPr>
                <w:rFonts w:ascii="Traditional Arabic" w:hAnsi="Traditional Arabic" w:cs="Traditional Arabic" w:hint="cs"/>
                <w:b/>
                <w:bCs/>
                <w:sz w:val="32"/>
                <w:szCs w:val="32"/>
                <w:rtl/>
                <w:lang w:eastAsia="fr-FR" w:bidi="ar-DZ"/>
              </w:rPr>
              <w:t>حسابات الودائع بالمليار دج</w:t>
            </w:r>
          </w:p>
        </w:tc>
        <w:tc>
          <w:tcPr>
            <w:tcW w:w="1763" w:type="dxa"/>
          </w:tcPr>
          <w:p w14:paraId="53135D67" w14:textId="77777777" w:rsidR="00655B60" w:rsidRDefault="00655B60" w:rsidP="00655B60">
            <w:pPr>
              <w:tabs>
                <w:tab w:val="left" w:pos="7312"/>
              </w:tabs>
              <w:bidi/>
              <w:spacing w:line="360" w:lineRule="auto"/>
              <w:jc w:val="right"/>
              <w:rPr>
                <w:rFonts w:ascii="Traditional Arabic" w:hAnsi="Traditional Arabic" w:cs="Traditional Arabic"/>
                <w:b/>
                <w:bCs/>
                <w:sz w:val="32"/>
                <w:szCs w:val="32"/>
                <w:rtl/>
                <w:lang w:eastAsia="fr-FR" w:bidi="ar-DZ"/>
              </w:rPr>
            </w:pPr>
            <w:r>
              <w:rPr>
                <w:rFonts w:ascii="Traditional Arabic" w:hAnsi="Traditional Arabic" w:cs="Traditional Arabic"/>
                <w:b/>
                <w:bCs/>
                <w:sz w:val="32"/>
                <w:szCs w:val="32"/>
                <w:lang w:eastAsia="fr-FR" w:bidi="ar-DZ"/>
              </w:rPr>
              <w:t>530</w:t>
            </w:r>
          </w:p>
        </w:tc>
        <w:tc>
          <w:tcPr>
            <w:tcW w:w="1763" w:type="dxa"/>
          </w:tcPr>
          <w:p w14:paraId="28F30FDC" w14:textId="77777777" w:rsidR="00655B60" w:rsidRDefault="00655B60" w:rsidP="00655B60">
            <w:pPr>
              <w:tabs>
                <w:tab w:val="left" w:pos="7312"/>
              </w:tabs>
              <w:bidi/>
              <w:spacing w:line="360" w:lineRule="auto"/>
              <w:jc w:val="right"/>
              <w:rPr>
                <w:rFonts w:ascii="Traditional Arabic" w:hAnsi="Traditional Arabic" w:cs="Traditional Arabic"/>
                <w:b/>
                <w:bCs/>
                <w:sz w:val="32"/>
                <w:szCs w:val="32"/>
                <w:rtl/>
                <w:lang w:eastAsia="fr-FR" w:bidi="ar-DZ"/>
              </w:rPr>
            </w:pPr>
            <w:r>
              <w:rPr>
                <w:rFonts w:ascii="Traditional Arabic" w:hAnsi="Traditional Arabic" w:cs="Traditional Arabic"/>
                <w:b/>
                <w:bCs/>
                <w:sz w:val="32"/>
                <w:szCs w:val="32"/>
                <w:lang w:eastAsia="fr-FR" w:bidi="ar-DZ"/>
              </w:rPr>
              <w:t>660</w:t>
            </w:r>
          </w:p>
        </w:tc>
        <w:tc>
          <w:tcPr>
            <w:tcW w:w="1763" w:type="dxa"/>
          </w:tcPr>
          <w:p w14:paraId="0FB443CA" w14:textId="77777777" w:rsidR="00655B60" w:rsidRDefault="00655B60" w:rsidP="00655B60">
            <w:pPr>
              <w:tabs>
                <w:tab w:val="left" w:pos="7312"/>
              </w:tabs>
              <w:bidi/>
              <w:spacing w:line="360" w:lineRule="auto"/>
              <w:jc w:val="right"/>
              <w:rPr>
                <w:rFonts w:ascii="Traditional Arabic" w:hAnsi="Traditional Arabic" w:cs="Traditional Arabic"/>
                <w:b/>
                <w:bCs/>
                <w:sz w:val="32"/>
                <w:szCs w:val="32"/>
                <w:rtl/>
                <w:lang w:eastAsia="fr-FR" w:bidi="ar-DZ"/>
              </w:rPr>
            </w:pPr>
            <w:r>
              <w:rPr>
                <w:rFonts w:ascii="Traditional Arabic" w:hAnsi="Traditional Arabic" w:cs="Traditional Arabic"/>
                <w:b/>
                <w:bCs/>
                <w:sz w:val="32"/>
                <w:szCs w:val="32"/>
                <w:lang w:eastAsia="fr-FR" w:bidi="ar-DZ"/>
              </w:rPr>
              <w:t>794</w:t>
            </w:r>
          </w:p>
        </w:tc>
        <w:tc>
          <w:tcPr>
            <w:tcW w:w="1763" w:type="dxa"/>
          </w:tcPr>
          <w:p w14:paraId="11996032" w14:textId="77777777" w:rsidR="00655B60" w:rsidRDefault="00655B60" w:rsidP="00655B60">
            <w:pPr>
              <w:tabs>
                <w:tab w:val="left" w:pos="7312"/>
              </w:tabs>
              <w:bidi/>
              <w:spacing w:line="360" w:lineRule="auto"/>
              <w:jc w:val="right"/>
              <w:rPr>
                <w:rFonts w:ascii="Traditional Arabic" w:hAnsi="Traditional Arabic" w:cs="Traditional Arabic"/>
                <w:b/>
                <w:bCs/>
                <w:sz w:val="32"/>
                <w:szCs w:val="32"/>
                <w:rtl/>
                <w:lang w:eastAsia="fr-FR" w:bidi="ar-DZ"/>
              </w:rPr>
            </w:pPr>
            <w:r>
              <w:rPr>
                <w:rFonts w:ascii="Traditional Arabic" w:hAnsi="Traditional Arabic" w:cs="Traditional Arabic"/>
                <w:b/>
                <w:bCs/>
                <w:sz w:val="32"/>
                <w:szCs w:val="32"/>
                <w:lang w:eastAsia="fr-FR" w:bidi="ar-DZ"/>
              </w:rPr>
              <w:t>900</w:t>
            </w:r>
          </w:p>
        </w:tc>
      </w:tr>
    </w:tbl>
    <w:p w14:paraId="2043D8C6" w14:textId="77777777" w:rsidR="00387992" w:rsidRDefault="00387992" w:rsidP="00387992">
      <w:pPr>
        <w:pStyle w:val="Paragraphedeliste"/>
        <w:tabs>
          <w:tab w:val="left" w:pos="7312"/>
        </w:tabs>
        <w:bidi/>
        <w:spacing w:line="360" w:lineRule="auto"/>
        <w:ind w:left="360"/>
        <w:rPr>
          <w:rFonts w:ascii="Traditional Arabic" w:hAnsi="Traditional Arabic" w:cs="Traditional Arabic"/>
          <w:sz w:val="32"/>
          <w:szCs w:val="32"/>
          <w:rtl/>
          <w:lang w:eastAsia="fr-FR" w:bidi="ar-DZ"/>
        </w:rPr>
      </w:pPr>
      <w:r w:rsidRPr="00107457">
        <w:rPr>
          <w:rFonts w:ascii="Traditional Arabic" w:hAnsi="Traditional Arabic" w:cs="Traditional Arabic"/>
          <w:sz w:val="32"/>
          <w:szCs w:val="32"/>
          <w:rtl/>
          <w:lang w:eastAsia="fr-FR" w:bidi="ar-DZ"/>
        </w:rPr>
        <w:t>من إعداد الطالبة اعتمادا على</w:t>
      </w:r>
      <w:r w:rsidRPr="00107457">
        <w:rPr>
          <w:rFonts w:ascii="Traditional Arabic" w:hAnsi="Traditional Arabic" w:cs="Traditional Arabic"/>
          <w:sz w:val="32"/>
          <w:szCs w:val="32"/>
          <w:lang w:eastAsia="fr-FR" w:bidi="ar-DZ"/>
        </w:rPr>
        <w:t xml:space="preserve"> </w:t>
      </w:r>
      <w:r w:rsidRPr="00107457">
        <w:rPr>
          <w:rFonts w:ascii="Traditional Arabic" w:hAnsi="Traditional Arabic" w:cs="Traditional Arabic"/>
          <w:sz w:val="32"/>
          <w:szCs w:val="32"/>
          <w:rtl/>
          <w:lang w:eastAsia="fr-FR" w:bidi="ar-DZ"/>
        </w:rPr>
        <w:t xml:space="preserve">التقرير السنوي </w:t>
      </w:r>
      <w:r w:rsidR="00A70E0B">
        <w:rPr>
          <w:rFonts w:ascii="Traditional Arabic" w:hAnsi="Traditional Arabic" w:cs="Traditional Arabic" w:hint="cs"/>
          <w:sz w:val="32"/>
          <w:szCs w:val="32"/>
          <w:rtl/>
          <w:lang w:eastAsia="fr-FR" w:bidi="ar-DZ"/>
        </w:rPr>
        <w:t xml:space="preserve">لبنك الجزائر </w:t>
      </w:r>
      <w:r>
        <w:rPr>
          <w:rFonts w:ascii="Traditional Arabic" w:hAnsi="Traditional Arabic" w:cs="Traditional Arabic" w:hint="cs"/>
          <w:sz w:val="32"/>
          <w:szCs w:val="32"/>
          <w:rtl/>
          <w:lang w:eastAsia="fr-FR" w:bidi="ar-DZ"/>
        </w:rPr>
        <w:t xml:space="preserve">  </w:t>
      </w:r>
      <w:r>
        <w:rPr>
          <w:rFonts w:ascii="Traditional Arabic" w:hAnsi="Traditional Arabic" w:cs="Traditional Arabic"/>
          <w:sz w:val="32"/>
          <w:szCs w:val="32"/>
          <w:lang w:eastAsia="fr-FR" w:bidi="ar-DZ"/>
        </w:rPr>
        <w:t>2024</w:t>
      </w:r>
      <w:r w:rsidR="00A70E0B">
        <w:rPr>
          <w:rFonts w:ascii="Traditional Arabic" w:hAnsi="Traditional Arabic" w:cs="Traditional Arabic" w:hint="cs"/>
          <w:sz w:val="32"/>
          <w:szCs w:val="32"/>
          <w:rtl/>
          <w:lang w:eastAsia="fr-FR" w:bidi="ar-DZ"/>
        </w:rPr>
        <w:t xml:space="preserve"> </w:t>
      </w:r>
      <w:r w:rsidRPr="00107457">
        <w:rPr>
          <w:rFonts w:ascii="Traditional Arabic" w:hAnsi="Traditional Arabic" w:cs="Traditional Arabic"/>
          <w:sz w:val="32"/>
          <w:szCs w:val="32"/>
          <w:rtl/>
          <w:lang w:eastAsia="fr-FR" w:bidi="ar-DZ"/>
        </w:rPr>
        <w:t>وتصريحات وزير المالية</w:t>
      </w:r>
      <w:r w:rsidR="00A70E0B">
        <w:rPr>
          <w:rFonts w:ascii="Traditional Arabic" w:hAnsi="Traditional Arabic" w:cs="Traditional Arabic" w:hint="cs"/>
          <w:sz w:val="32"/>
          <w:szCs w:val="32"/>
          <w:rtl/>
          <w:lang w:eastAsia="fr-FR" w:bidi="ar-DZ"/>
        </w:rPr>
        <w:t xml:space="preserve"> لعزيز فايد</w:t>
      </w:r>
    </w:p>
    <w:p w14:paraId="65DFF719" w14:textId="77777777" w:rsidR="00F24F8B" w:rsidRPr="00A97ECC" w:rsidRDefault="00961524" w:rsidP="00A97ECC">
      <w:pPr>
        <w:pStyle w:val="Paragraphedeliste"/>
        <w:tabs>
          <w:tab w:val="left" w:pos="7312"/>
        </w:tabs>
        <w:bidi/>
        <w:spacing w:line="360" w:lineRule="auto"/>
        <w:ind w:left="360"/>
        <w:rPr>
          <w:rFonts w:ascii="Traditional Arabic" w:hAnsi="Traditional Arabic" w:cs="Traditional Arabic"/>
          <w:sz w:val="32"/>
          <w:szCs w:val="32"/>
          <w:rtl/>
          <w:lang w:eastAsia="fr-FR" w:bidi="ar-DZ"/>
        </w:rPr>
      </w:pPr>
      <w:r>
        <w:rPr>
          <w:rFonts w:ascii="Traditional Arabic" w:hAnsi="Traditional Arabic" w:cs="Traditional Arabic" w:hint="cs"/>
          <w:sz w:val="32"/>
          <w:szCs w:val="32"/>
          <w:rtl/>
          <w:lang w:eastAsia="fr-FR" w:bidi="ar-DZ"/>
        </w:rPr>
        <w:t>نلاحظ م</w:t>
      </w:r>
      <w:r w:rsidR="0003419A">
        <w:rPr>
          <w:rFonts w:ascii="Traditional Arabic" w:hAnsi="Traditional Arabic" w:cs="Traditional Arabic" w:hint="cs"/>
          <w:sz w:val="32"/>
          <w:szCs w:val="32"/>
          <w:rtl/>
          <w:lang w:eastAsia="fr-FR" w:bidi="ar-DZ"/>
        </w:rPr>
        <w:t xml:space="preserve">ن خلال الجدول </w:t>
      </w:r>
      <w:r w:rsidR="00A5076C">
        <w:rPr>
          <w:rFonts w:ascii="Traditional Arabic" w:hAnsi="Traditional Arabic" w:cs="Traditional Arabic" w:hint="cs"/>
          <w:sz w:val="32"/>
          <w:szCs w:val="32"/>
          <w:rtl/>
          <w:lang w:eastAsia="fr-FR" w:bidi="ar-DZ"/>
        </w:rPr>
        <w:t>أن</w:t>
      </w:r>
      <w:r w:rsidR="0003419A">
        <w:rPr>
          <w:rFonts w:ascii="Traditional Arabic" w:hAnsi="Traditional Arabic" w:cs="Traditional Arabic" w:hint="cs"/>
          <w:sz w:val="32"/>
          <w:szCs w:val="32"/>
          <w:rtl/>
          <w:lang w:eastAsia="fr-FR" w:bidi="ar-DZ"/>
        </w:rPr>
        <w:t xml:space="preserve"> </w:t>
      </w:r>
      <w:r w:rsidR="008930D3">
        <w:rPr>
          <w:rFonts w:ascii="Traditional Arabic" w:hAnsi="Traditional Arabic" w:cs="Traditional Arabic" w:hint="cs"/>
          <w:sz w:val="32"/>
          <w:szCs w:val="32"/>
          <w:rtl/>
          <w:lang w:eastAsia="fr-FR" w:bidi="ar-DZ"/>
        </w:rPr>
        <w:t xml:space="preserve">الصناعة المالية </w:t>
      </w:r>
      <w:r w:rsidR="00A5076C">
        <w:rPr>
          <w:rFonts w:ascii="Traditional Arabic" w:hAnsi="Traditional Arabic" w:cs="Traditional Arabic" w:hint="cs"/>
          <w:sz w:val="32"/>
          <w:szCs w:val="32"/>
          <w:rtl/>
          <w:lang w:eastAsia="fr-FR" w:bidi="ar-DZ"/>
        </w:rPr>
        <w:t>الإسلامية</w:t>
      </w:r>
      <w:r w:rsidR="008930D3">
        <w:rPr>
          <w:rFonts w:ascii="Traditional Arabic" w:hAnsi="Traditional Arabic" w:cs="Traditional Arabic" w:hint="cs"/>
          <w:sz w:val="32"/>
          <w:szCs w:val="32"/>
          <w:rtl/>
          <w:lang w:eastAsia="fr-FR" w:bidi="ar-DZ"/>
        </w:rPr>
        <w:t xml:space="preserve">  مند انطلاقها </w:t>
      </w:r>
      <w:r w:rsidR="00190DDF">
        <w:rPr>
          <w:rFonts w:ascii="Traditional Arabic" w:hAnsi="Traditional Arabic" w:cs="Traditional Arabic" w:hint="cs"/>
          <w:sz w:val="32"/>
          <w:szCs w:val="32"/>
          <w:rtl/>
          <w:lang w:eastAsia="fr-FR" w:bidi="ar-DZ"/>
        </w:rPr>
        <w:t>إلى</w:t>
      </w:r>
      <w:r w:rsidR="008930D3">
        <w:rPr>
          <w:rFonts w:ascii="Traditional Arabic" w:hAnsi="Traditional Arabic" w:cs="Traditional Arabic" w:hint="cs"/>
          <w:sz w:val="32"/>
          <w:szCs w:val="32"/>
          <w:rtl/>
          <w:lang w:eastAsia="fr-FR" w:bidi="ar-DZ"/>
        </w:rPr>
        <w:t xml:space="preserve"> اليوم تمكنت من استقطاب ودا</w:t>
      </w:r>
      <w:r w:rsidR="00A70E0B">
        <w:rPr>
          <w:rFonts w:ascii="Traditional Arabic" w:hAnsi="Traditional Arabic" w:cs="Traditional Arabic" w:hint="cs"/>
          <w:sz w:val="32"/>
          <w:szCs w:val="32"/>
          <w:rtl/>
          <w:lang w:eastAsia="fr-FR" w:bidi="ar-DZ"/>
        </w:rPr>
        <w:t>ئع بأ</w:t>
      </w:r>
      <w:r w:rsidR="00F24F8B">
        <w:rPr>
          <w:rFonts w:ascii="Traditional Arabic" w:hAnsi="Traditional Arabic" w:cs="Traditional Arabic" w:hint="cs"/>
          <w:sz w:val="32"/>
          <w:szCs w:val="32"/>
          <w:rtl/>
          <w:lang w:eastAsia="fr-FR" w:bidi="ar-DZ"/>
        </w:rPr>
        <w:t>كث</w:t>
      </w:r>
      <w:r w:rsidR="00823FD4">
        <w:rPr>
          <w:rFonts w:ascii="Traditional Arabic" w:hAnsi="Traditional Arabic" w:cs="Traditional Arabic" w:hint="cs"/>
          <w:sz w:val="32"/>
          <w:szCs w:val="32"/>
          <w:rtl/>
          <w:lang w:eastAsia="fr-FR" w:bidi="ar-DZ"/>
        </w:rPr>
        <w:t xml:space="preserve">ر من </w:t>
      </w:r>
      <w:r w:rsidR="00823FD4">
        <w:rPr>
          <w:rFonts w:ascii="Traditional Arabic" w:hAnsi="Traditional Arabic" w:cs="Traditional Arabic"/>
          <w:sz w:val="32"/>
          <w:szCs w:val="32"/>
          <w:lang w:eastAsia="fr-FR" w:bidi="ar-DZ"/>
        </w:rPr>
        <w:t>900</w:t>
      </w:r>
      <w:r w:rsidR="00823FD4">
        <w:rPr>
          <w:rFonts w:ascii="Traditional Arabic" w:hAnsi="Traditional Arabic" w:cs="Traditional Arabic" w:hint="cs"/>
          <w:sz w:val="32"/>
          <w:szCs w:val="32"/>
          <w:rtl/>
          <w:lang w:eastAsia="fr-FR" w:bidi="ar-DZ"/>
        </w:rPr>
        <w:t>مليار</w:t>
      </w:r>
      <w:r w:rsidR="00190DDF">
        <w:rPr>
          <w:rFonts w:ascii="Traditional Arabic" w:hAnsi="Traditional Arabic" w:cs="Traditional Arabic" w:hint="cs"/>
          <w:sz w:val="32"/>
          <w:szCs w:val="32"/>
          <w:rtl/>
          <w:lang w:eastAsia="fr-FR" w:bidi="ar-DZ"/>
        </w:rPr>
        <w:t xml:space="preserve"> </w:t>
      </w:r>
      <w:r w:rsidR="00823FD4">
        <w:rPr>
          <w:rFonts w:ascii="Traditional Arabic" w:hAnsi="Traditional Arabic" w:cs="Traditional Arabic" w:hint="cs"/>
          <w:sz w:val="32"/>
          <w:szCs w:val="32"/>
          <w:rtl/>
          <w:lang w:eastAsia="fr-FR" w:bidi="ar-DZ"/>
        </w:rPr>
        <w:t xml:space="preserve">دج </w:t>
      </w:r>
      <w:r w:rsidR="00190DDF">
        <w:rPr>
          <w:rFonts w:ascii="Traditional Arabic" w:hAnsi="Traditional Arabic" w:cs="Traditional Arabic" w:hint="cs"/>
          <w:sz w:val="32"/>
          <w:szCs w:val="32"/>
          <w:rtl/>
          <w:lang w:eastAsia="fr-FR" w:bidi="ar-DZ"/>
        </w:rPr>
        <w:t>أي</w:t>
      </w:r>
      <w:r w:rsidR="00823FD4">
        <w:rPr>
          <w:rFonts w:ascii="Traditional Arabic" w:hAnsi="Traditional Arabic" w:cs="Traditional Arabic" w:hint="cs"/>
          <w:sz w:val="32"/>
          <w:szCs w:val="32"/>
          <w:rtl/>
          <w:lang w:eastAsia="fr-FR" w:bidi="ar-DZ"/>
        </w:rPr>
        <w:t xml:space="preserve"> بمعدل سنوي يتراوح بين </w:t>
      </w:r>
      <w:r w:rsidR="00823FD4">
        <w:rPr>
          <w:rFonts w:ascii="Traditional Arabic" w:hAnsi="Traditional Arabic" w:cs="Traditional Arabic"/>
          <w:sz w:val="32"/>
          <w:szCs w:val="32"/>
          <w:lang w:eastAsia="fr-FR" w:bidi="ar-DZ"/>
        </w:rPr>
        <w:t>25</w:t>
      </w:r>
      <w:r w:rsidR="00F24F8B">
        <w:rPr>
          <w:rFonts w:ascii="Traditional Arabic" w:hAnsi="Traditional Arabic" w:cs="Traditional Arabic" w:hint="cs"/>
          <w:sz w:val="32"/>
          <w:szCs w:val="32"/>
          <w:rtl/>
          <w:lang w:eastAsia="fr-FR" w:bidi="ar-DZ"/>
        </w:rPr>
        <w:t xml:space="preserve"> </w:t>
      </w:r>
      <w:r w:rsidR="00190DDF">
        <w:rPr>
          <w:rFonts w:ascii="Traditional Arabic" w:hAnsi="Traditional Arabic" w:cs="Traditional Arabic" w:hint="cs"/>
          <w:sz w:val="32"/>
          <w:szCs w:val="32"/>
          <w:rtl/>
          <w:lang w:eastAsia="fr-FR" w:bidi="ar-DZ"/>
        </w:rPr>
        <w:t>إلى</w:t>
      </w:r>
      <w:r w:rsidR="00823FD4">
        <w:rPr>
          <w:rFonts w:ascii="Traditional Arabic" w:hAnsi="Traditional Arabic" w:cs="Traditional Arabic"/>
          <w:sz w:val="32"/>
          <w:szCs w:val="32"/>
          <w:lang w:eastAsia="fr-FR" w:bidi="ar-DZ"/>
        </w:rPr>
        <w:t xml:space="preserve">  35</w:t>
      </w:r>
      <w:r w:rsidR="00F24F8B">
        <w:rPr>
          <w:rFonts w:ascii="Traditional Arabic" w:hAnsi="Traditional Arabic" w:cs="Traditional Arabic" w:hint="cs"/>
          <w:sz w:val="32"/>
          <w:szCs w:val="32"/>
          <w:rtl/>
          <w:lang w:eastAsia="fr-FR" w:bidi="ar-DZ"/>
        </w:rPr>
        <w:t>بالمائة</w:t>
      </w:r>
      <w:r w:rsidR="00190DDF">
        <w:rPr>
          <w:rFonts w:ascii="Traditional Arabic" w:hAnsi="Traditional Arabic" w:cs="Traditional Arabic" w:hint="cs"/>
          <w:sz w:val="32"/>
          <w:szCs w:val="32"/>
          <w:rtl/>
          <w:lang w:eastAsia="fr-FR" w:bidi="ar-DZ"/>
        </w:rPr>
        <w:t xml:space="preserve"> </w:t>
      </w:r>
      <w:r w:rsidR="00F24F8B">
        <w:rPr>
          <w:rFonts w:ascii="Traditional Arabic" w:hAnsi="Traditional Arabic" w:cs="Traditional Arabic" w:hint="cs"/>
          <w:sz w:val="32"/>
          <w:szCs w:val="32"/>
          <w:rtl/>
          <w:lang w:eastAsia="fr-FR" w:bidi="ar-DZ"/>
        </w:rPr>
        <w:t>سنويا وهذ</w:t>
      </w:r>
      <w:r w:rsidR="00C876E4">
        <w:rPr>
          <w:rFonts w:ascii="Traditional Arabic" w:hAnsi="Traditional Arabic" w:cs="Traditional Arabic" w:hint="cs"/>
          <w:sz w:val="32"/>
          <w:szCs w:val="32"/>
          <w:rtl/>
          <w:lang w:eastAsia="fr-FR" w:bidi="ar-DZ"/>
        </w:rPr>
        <w:t xml:space="preserve">ا راجع </w:t>
      </w:r>
      <w:r w:rsidR="00190DDF">
        <w:rPr>
          <w:rFonts w:ascii="Traditional Arabic" w:hAnsi="Traditional Arabic" w:cs="Traditional Arabic" w:hint="cs"/>
          <w:sz w:val="32"/>
          <w:szCs w:val="32"/>
          <w:rtl/>
          <w:lang w:eastAsia="fr-FR" w:bidi="ar-DZ"/>
        </w:rPr>
        <w:t>إلى</w:t>
      </w:r>
      <w:r w:rsidR="00C876E4">
        <w:rPr>
          <w:rFonts w:ascii="Traditional Arabic" w:hAnsi="Traditional Arabic" w:cs="Traditional Arabic" w:hint="cs"/>
          <w:sz w:val="32"/>
          <w:szCs w:val="32"/>
          <w:rtl/>
          <w:lang w:eastAsia="fr-FR" w:bidi="ar-DZ"/>
        </w:rPr>
        <w:t xml:space="preserve"> تطور نشاط الصيرفة </w:t>
      </w:r>
      <w:r w:rsidR="00A5076C">
        <w:rPr>
          <w:rFonts w:ascii="Traditional Arabic" w:hAnsi="Traditional Arabic" w:cs="Traditional Arabic" w:hint="cs"/>
          <w:sz w:val="32"/>
          <w:szCs w:val="32"/>
          <w:rtl/>
          <w:lang w:eastAsia="fr-FR" w:bidi="ar-DZ"/>
        </w:rPr>
        <w:t>الإسلامية</w:t>
      </w:r>
      <w:r w:rsidR="00C876E4">
        <w:rPr>
          <w:rFonts w:ascii="Traditional Arabic" w:hAnsi="Traditional Arabic" w:cs="Traditional Arabic" w:hint="cs"/>
          <w:sz w:val="32"/>
          <w:szCs w:val="32"/>
          <w:rtl/>
          <w:lang w:eastAsia="fr-FR" w:bidi="ar-DZ"/>
        </w:rPr>
        <w:t xml:space="preserve"> في ظرف وجيز </w:t>
      </w:r>
      <w:r w:rsidR="002171DC">
        <w:rPr>
          <w:rFonts w:ascii="Traditional Arabic" w:hAnsi="Traditional Arabic" w:cs="Traditional Arabic" w:hint="cs"/>
          <w:sz w:val="32"/>
          <w:szCs w:val="32"/>
          <w:rtl/>
          <w:lang w:eastAsia="fr-FR" w:bidi="ar-DZ"/>
        </w:rPr>
        <w:t>من خلال طرح منتجات تمويلية جديدة</w:t>
      </w:r>
      <w:r w:rsidR="00190DDF">
        <w:rPr>
          <w:rFonts w:ascii="Traditional Arabic" w:hAnsi="Traditional Arabic" w:cs="Traditional Arabic" w:hint="cs"/>
          <w:sz w:val="32"/>
          <w:szCs w:val="32"/>
          <w:rtl/>
          <w:lang w:eastAsia="fr-FR" w:bidi="ar-DZ"/>
        </w:rPr>
        <w:t xml:space="preserve"> </w:t>
      </w:r>
      <w:r w:rsidR="00151AEA">
        <w:rPr>
          <w:rFonts w:ascii="Traditional Arabic" w:hAnsi="Traditional Arabic" w:cs="Traditional Arabic" w:hint="cs"/>
          <w:sz w:val="32"/>
          <w:szCs w:val="32"/>
          <w:rtl/>
          <w:lang w:eastAsia="fr-FR" w:bidi="ar-DZ"/>
        </w:rPr>
        <w:t xml:space="preserve">عصرية تتوافق مع تعاليم الشريعة </w:t>
      </w:r>
      <w:r w:rsidR="00A5076C">
        <w:rPr>
          <w:rFonts w:ascii="Traditional Arabic" w:hAnsi="Traditional Arabic" w:cs="Traditional Arabic" w:hint="cs"/>
          <w:sz w:val="32"/>
          <w:szCs w:val="32"/>
          <w:rtl/>
          <w:lang w:eastAsia="fr-FR" w:bidi="ar-DZ"/>
        </w:rPr>
        <w:t>الإسلامية</w:t>
      </w:r>
      <w:r w:rsidR="00F24F8B">
        <w:rPr>
          <w:rFonts w:ascii="Traditional Arabic" w:hAnsi="Traditional Arabic" w:cs="Traditional Arabic" w:hint="cs"/>
          <w:sz w:val="32"/>
          <w:szCs w:val="32"/>
          <w:rtl/>
          <w:lang w:eastAsia="fr-FR" w:bidi="ar-DZ"/>
        </w:rPr>
        <w:t>.</w:t>
      </w:r>
    </w:p>
    <w:p w14:paraId="5C176BBF" w14:textId="77777777" w:rsidR="007B6B9A" w:rsidRPr="00107457" w:rsidRDefault="00323533" w:rsidP="007B6B9A">
      <w:pPr>
        <w:tabs>
          <w:tab w:val="left" w:pos="7312"/>
        </w:tabs>
        <w:bidi/>
        <w:spacing w:line="360" w:lineRule="auto"/>
        <w:rPr>
          <w:rFonts w:ascii="Traditional Arabic" w:hAnsi="Traditional Arabic" w:cs="Traditional Arabic"/>
          <w:b/>
          <w:bCs/>
          <w:sz w:val="32"/>
          <w:szCs w:val="32"/>
          <w:rtl/>
          <w:lang w:eastAsia="fr-FR" w:bidi="ar-DZ"/>
        </w:rPr>
      </w:pPr>
      <w:r>
        <w:rPr>
          <w:rFonts w:ascii="Traditional Arabic" w:hAnsi="Traditional Arabic" w:cs="Traditional Arabic" w:hint="cs"/>
          <w:b/>
          <w:bCs/>
          <w:sz w:val="32"/>
          <w:szCs w:val="32"/>
          <w:rtl/>
          <w:lang w:eastAsia="fr-FR" w:bidi="ar-DZ"/>
        </w:rPr>
        <w:lastRenderedPageBreak/>
        <w:t>المطلب</w:t>
      </w:r>
      <w:r>
        <w:rPr>
          <w:rFonts w:ascii="Traditional Arabic" w:hAnsi="Traditional Arabic" w:cs="Traditional Arabic"/>
          <w:b/>
          <w:bCs/>
          <w:sz w:val="32"/>
          <w:szCs w:val="32"/>
          <w:lang w:val="en-US" w:eastAsia="fr-FR" w:bidi="ar-DZ"/>
        </w:rPr>
        <w:t>2</w:t>
      </w:r>
      <w:r w:rsidR="007B6B9A" w:rsidRPr="00107457">
        <w:rPr>
          <w:rFonts w:ascii="Traditional Arabic" w:hAnsi="Traditional Arabic" w:cs="Traditional Arabic"/>
          <w:b/>
          <w:bCs/>
          <w:sz w:val="32"/>
          <w:szCs w:val="32"/>
          <w:rtl/>
          <w:lang w:eastAsia="fr-FR" w:bidi="ar-DZ"/>
        </w:rPr>
        <w:t xml:space="preserve"> مؤشر انتشار أجهزة الصراف الآلي </w:t>
      </w:r>
    </w:p>
    <w:p w14:paraId="098D6D49" w14:textId="77777777" w:rsidR="00A23980" w:rsidRPr="00655B60" w:rsidRDefault="007B6B9A" w:rsidP="00655B60">
      <w:pPr>
        <w:tabs>
          <w:tab w:val="left" w:pos="7312"/>
        </w:tabs>
        <w:bidi/>
        <w:spacing w:line="360" w:lineRule="auto"/>
        <w:rPr>
          <w:rFonts w:ascii="Traditional Arabic" w:hAnsi="Traditional Arabic" w:cs="Traditional Arabic"/>
          <w:sz w:val="32"/>
          <w:szCs w:val="32"/>
          <w:rtl/>
          <w:lang w:eastAsia="fr-FR" w:bidi="ar-DZ"/>
        </w:rPr>
      </w:pPr>
      <w:r w:rsidRPr="00107457">
        <w:rPr>
          <w:rFonts w:ascii="Traditional Arabic" w:hAnsi="Traditional Arabic" w:cs="Traditional Arabic"/>
          <w:sz w:val="32"/>
          <w:szCs w:val="32"/>
          <w:rtl/>
          <w:lang w:eastAsia="fr-FR" w:bidi="ar-DZ"/>
        </w:rPr>
        <w:t>يمكن الوصول إلى الحسابات المصرفية والقيام بمجموعة من العمليات بواسطة أجهزة الصراف الآلي بالإضافة إلى الاطلاع على الرصيد وكشف الحسابات وسحب النقود أو تحويلها وهي تتيح فرصة الاستفادة من الخدمات المالية حتى في أيام العطل حيث يتعذر على المتعاملين الحصول على الخدمات بواسطة الفروع البنكية</w:t>
      </w:r>
      <w:r w:rsidR="00ED0992">
        <w:rPr>
          <w:rFonts w:ascii="Traditional Arabic" w:hAnsi="Traditional Arabic" w:cs="Traditional Arabic" w:hint="cs"/>
          <w:sz w:val="32"/>
          <w:szCs w:val="32"/>
          <w:rtl/>
          <w:lang w:eastAsia="fr-FR" w:bidi="ar-DZ"/>
        </w:rPr>
        <w:t>.</w:t>
      </w:r>
    </w:p>
    <w:p w14:paraId="11A63668" w14:textId="77777777" w:rsidR="007B6B9A" w:rsidRPr="00107457" w:rsidRDefault="007B6B9A" w:rsidP="007B6B9A">
      <w:pPr>
        <w:bidi/>
        <w:spacing w:line="360" w:lineRule="auto"/>
        <w:jc w:val="center"/>
        <w:rPr>
          <w:rFonts w:ascii="Traditional Arabic" w:hAnsi="Traditional Arabic" w:cs="Traditional Arabic"/>
          <w:b/>
          <w:bCs/>
          <w:sz w:val="32"/>
          <w:szCs w:val="32"/>
          <w:rtl/>
          <w:lang w:eastAsia="fr-FR" w:bidi="ar-DZ"/>
        </w:rPr>
      </w:pPr>
      <w:r w:rsidRPr="00107457">
        <w:rPr>
          <w:rFonts w:ascii="Traditional Arabic" w:hAnsi="Traditional Arabic" w:cs="Traditional Arabic"/>
          <w:b/>
          <w:bCs/>
          <w:sz w:val="32"/>
          <w:szCs w:val="32"/>
          <w:rtl/>
          <w:lang w:eastAsia="fr-FR" w:bidi="ar-DZ"/>
        </w:rPr>
        <w:t xml:space="preserve">جدول رقم </w:t>
      </w:r>
      <w:r w:rsidRPr="00107457">
        <w:rPr>
          <w:rFonts w:ascii="Traditional Arabic" w:hAnsi="Traditional Arabic" w:cs="Traditional Arabic"/>
          <w:b/>
          <w:bCs/>
          <w:sz w:val="32"/>
          <w:szCs w:val="32"/>
          <w:lang w:eastAsia="fr-FR" w:bidi="ar-DZ"/>
        </w:rPr>
        <w:t>7</w:t>
      </w:r>
      <w:r w:rsidRPr="00107457">
        <w:rPr>
          <w:rFonts w:ascii="Traditional Arabic" w:hAnsi="Traditional Arabic" w:cs="Traditional Arabic"/>
          <w:b/>
          <w:bCs/>
          <w:sz w:val="32"/>
          <w:szCs w:val="32"/>
          <w:rtl/>
          <w:lang w:eastAsia="fr-FR" w:bidi="ar-DZ"/>
        </w:rPr>
        <w:t xml:space="preserve">  العدد الإجمالي لاستعمالات أجهزة الصراف الآلي في الجزائر </w:t>
      </w:r>
    </w:p>
    <w:p w14:paraId="3081DFB1" w14:textId="77777777" w:rsidR="007B6B9A" w:rsidRPr="00107457" w:rsidRDefault="007B6B9A" w:rsidP="007B6B9A">
      <w:pPr>
        <w:bidi/>
        <w:spacing w:line="360" w:lineRule="auto"/>
        <w:jc w:val="center"/>
        <w:rPr>
          <w:rFonts w:ascii="Traditional Arabic" w:hAnsi="Traditional Arabic" w:cs="Traditional Arabic"/>
          <w:b/>
          <w:bCs/>
          <w:sz w:val="32"/>
          <w:szCs w:val="32"/>
          <w:lang w:eastAsia="fr-FR" w:bidi="ar-DZ"/>
        </w:rPr>
      </w:pPr>
      <w:r w:rsidRPr="00107457">
        <w:rPr>
          <w:rFonts w:ascii="Traditional Arabic" w:hAnsi="Traditional Arabic" w:cs="Traditional Arabic"/>
          <w:b/>
          <w:bCs/>
          <w:sz w:val="32"/>
          <w:szCs w:val="32"/>
          <w:rtl/>
          <w:lang w:eastAsia="fr-FR" w:bidi="ar-DZ"/>
        </w:rPr>
        <w:t xml:space="preserve">خلال السنوات( </w:t>
      </w:r>
      <w:r w:rsidRPr="00107457">
        <w:rPr>
          <w:rFonts w:ascii="Traditional Arabic" w:hAnsi="Traditional Arabic" w:cs="Traditional Arabic"/>
          <w:b/>
          <w:bCs/>
          <w:sz w:val="32"/>
          <w:szCs w:val="32"/>
          <w:lang w:eastAsia="fr-FR" w:bidi="ar-DZ"/>
        </w:rPr>
        <w:t>2025  2020</w:t>
      </w:r>
      <w:r w:rsidRPr="00107457">
        <w:rPr>
          <w:rFonts w:ascii="Traditional Arabic" w:hAnsi="Traditional Arabic" w:cs="Traditional Arabic"/>
          <w:b/>
          <w:bCs/>
          <w:sz w:val="32"/>
          <w:szCs w:val="32"/>
          <w:rtl/>
          <w:lang w:eastAsia="fr-FR" w:bidi="ar-DZ"/>
        </w:rPr>
        <w:t>)</w:t>
      </w:r>
    </w:p>
    <w:tbl>
      <w:tblPr>
        <w:bidiVisual/>
        <w:tblW w:w="0" w:type="auto"/>
        <w:tblInd w:w="-102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877"/>
        <w:gridCol w:w="1351"/>
        <w:gridCol w:w="1414"/>
        <w:gridCol w:w="1564"/>
        <w:gridCol w:w="1564"/>
        <w:gridCol w:w="1564"/>
        <w:gridCol w:w="1582"/>
      </w:tblGrid>
      <w:tr w:rsidR="007B6B9A" w:rsidRPr="00107457" w14:paraId="4B995E88" w14:textId="77777777" w:rsidTr="00E07D45">
        <w:trPr>
          <w:trHeight w:val="776"/>
        </w:trPr>
        <w:tc>
          <w:tcPr>
            <w:tcW w:w="877" w:type="dxa"/>
          </w:tcPr>
          <w:p w14:paraId="016F4DB7" w14:textId="77777777" w:rsidR="007B6B9A" w:rsidRPr="00107457" w:rsidRDefault="00AE6495" w:rsidP="007B6B9A">
            <w:pPr>
              <w:bidi/>
              <w:spacing w:line="360" w:lineRule="auto"/>
              <w:jc w:val="center"/>
              <w:rPr>
                <w:rFonts w:ascii="Traditional Arabic" w:hAnsi="Traditional Arabic" w:cs="Traditional Arabic"/>
                <w:sz w:val="32"/>
                <w:szCs w:val="32"/>
                <w:rtl/>
                <w:lang w:eastAsia="fr-FR" w:bidi="ar-DZ"/>
              </w:rPr>
            </w:pPr>
            <w:r>
              <w:rPr>
                <w:rFonts w:ascii="Traditional Arabic" w:hAnsi="Traditional Arabic" w:cs="Traditional Arabic" w:hint="cs"/>
                <w:sz w:val="32"/>
                <w:szCs w:val="32"/>
                <w:rtl/>
                <w:lang w:eastAsia="fr-FR" w:bidi="ar-DZ"/>
              </w:rPr>
              <w:t>السنة</w:t>
            </w:r>
          </w:p>
        </w:tc>
        <w:tc>
          <w:tcPr>
            <w:tcW w:w="1351" w:type="dxa"/>
          </w:tcPr>
          <w:p w14:paraId="260512BD" w14:textId="77777777" w:rsidR="007B6B9A" w:rsidRPr="006763CD" w:rsidRDefault="007B6B9A" w:rsidP="007B6B9A">
            <w:pPr>
              <w:bidi/>
              <w:spacing w:line="360" w:lineRule="auto"/>
              <w:jc w:val="center"/>
              <w:rPr>
                <w:rFonts w:ascii="Traditional Arabic" w:hAnsi="Traditional Arabic" w:cs="Traditional Arabic"/>
                <w:b/>
                <w:bCs/>
                <w:sz w:val="32"/>
                <w:szCs w:val="32"/>
                <w:rtl/>
                <w:lang w:eastAsia="fr-FR" w:bidi="ar-DZ"/>
              </w:rPr>
            </w:pPr>
            <w:r w:rsidRPr="006763CD">
              <w:rPr>
                <w:rFonts w:ascii="Traditional Arabic" w:hAnsi="Traditional Arabic" w:cs="Traditional Arabic"/>
                <w:b/>
                <w:bCs/>
                <w:sz w:val="32"/>
                <w:szCs w:val="32"/>
                <w:lang w:eastAsia="fr-FR" w:bidi="ar-DZ"/>
              </w:rPr>
              <w:t>2020</w:t>
            </w:r>
          </w:p>
        </w:tc>
        <w:tc>
          <w:tcPr>
            <w:tcW w:w="1414" w:type="dxa"/>
          </w:tcPr>
          <w:p w14:paraId="2BACAB6A" w14:textId="77777777" w:rsidR="007B6B9A" w:rsidRPr="006763CD" w:rsidRDefault="007B6B9A" w:rsidP="007B6B9A">
            <w:pPr>
              <w:bidi/>
              <w:spacing w:line="360" w:lineRule="auto"/>
              <w:jc w:val="center"/>
              <w:rPr>
                <w:rFonts w:ascii="Traditional Arabic" w:hAnsi="Traditional Arabic" w:cs="Traditional Arabic"/>
                <w:b/>
                <w:bCs/>
                <w:sz w:val="32"/>
                <w:szCs w:val="32"/>
                <w:rtl/>
                <w:lang w:eastAsia="fr-FR" w:bidi="ar-DZ"/>
              </w:rPr>
            </w:pPr>
            <w:r w:rsidRPr="006763CD">
              <w:rPr>
                <w:rFonts w:ascii="Traditional Arabic" w:hAnsi="Traditional Arabic" w:cs="Traditional Arabic"/>
                <w:b/>
                <w:bCs/>
                <w:sz w:val="32"/>
                <w:szCs w:val="32"/>
                <w:lang w:eastAsia="fr-FR" w:bidi="ar-DZ"/>
              </w:rPr>
              <w:t>2021</w:t>
            </w:r>
          </w:p>
        </w:tc>
        <w:tc>
          <w:tcPr>
            <w:tcW w:w="1564" w:type="dxa"/>
          </w:tcPr>
          <w:p w14:paraId="1A38BCD1" w14:textId="77777777" w:rsidR="007B6B9A" w:rsidRPr="006763CD" w:rsidRDefault="007B6B9A" w:rsidP="007B6B9A">
            <w:pPr>
              <w:bidi/>
              <w:spacing w:line="360" w:lineRule="auto"/>
              <w:jc w:val="center"/>
              <w:rPr>
                <w:rFonts w:ascii="Traditional Arabic" w:hAnsi="Traditional Arabic" w:cs="Traditional Arabic"/>
                <w:b/>
                <w:bCs/>
                <w:sz w:val="32"/>
                <w:szCs w:val="32"/>
                <w:rtl/>
                <w:lang w:eastAsia="fr-FR" w:bidi="ar-DZ"/>
              </w:rPr>
            </w:pPr>
            <w:r w:rsidRPr="006763CD">
              <w:rPr>
                <w:rFonts w:ascii="Traditional Arabic" w:hAnsi="Traditional Arabic" w:cs="Traditional Arabic"/>
                <w:b/>
                <w:bCs/>
                <w:sz w:val="32"/>
                <w:szCs w:val="32"/>
                <w:lang w:eastAsia="fr-FR" w:bidi="ar-DZ"/>
              </w:rPr>
              <w:t>2022</w:t>
            </w:r>
          </w:p>
        </w:tc>
        <w:tc>
          <w:tcPr>
            <w:tcW w:w="1564" w:type="dxa"/>
          </w:tcPr>
          <w:p w14:paraId="0DB05BB5" w14:textId="77777777" w:rsidR="007B6B9A" w:rsidRPr="006763CD" w:rsidRDefault="007B6B9A" w:rsidP="007B6B9A">
            <w:pPr>
              <w:bidi/>
              <w:spacing w:line="360" w:lineRule="auto"/>
              <w:jc w:val="center"/>
              <w:rPr>
                <w:rFonts w:ascii="Traditional Arabic" w:hAnsi="Traditional Arabic" w:cs="Traditional Arabic"/>
                <w:b/>
                <w:bCs/>
                <w:sz w:val="32"/>
                <w:szCs w:val="32"/>
                <w:rtl/>
                <w:lang w:eastAsia="fr-FR" w:bidi="ar-DZ"/>
              </w:rPr>
            </w:pPr>
            <w:r w:rsidRPr="006763CD">
              <w:rPr>
                <w:rFonts w:ascii="Traditional Arabic" w:hAnsi="Traditional Arabic" w:cs="Traditional Arabic"/>
                <w:b/>
                <w:bCs/>
                <w:sz w:val="32"/>
                <w:szCs w:val="32"/>
                <w:lang w:eastAsia="fr-FR" w:bidi="ar-DZ"/>
              </w:rPr>
              <w:t>2023</w:t>
            </w:r>
          </w:p>
        </w:tc>
        <w:tc>
          <w:tcPr>
            <w:tcW w:w="1564" w:type="dxa"/>
          </w:tcPr>
          <w:p w14:paraId="41BAEC4F" w14:textId="77777777" w:rsidR="007B6B9A" w:rsidRPr="006763CD" w:rsidRDefault="007B6B9A" w:rsidP="007B6B9A">
            <w:pPr>
              <w:bidi/>
              <w:spacing w:line="360" w:lineRule="auto"/>
              <w:jc w:val="center"/>
              <w:rPr>
                <w:rFonts w:ascii="Traditional Arabic" w:hAnsi="Traditional Arabic" w:cs="Traditional Arabic"/>
                <w:b/>
                <w:bCs/>
                <w:sz w:val="32"/>
                <w:szCs w:val="32"/>
                <w:rtl/>
                <w:lang w:eastAsia="fr-FR" w:bidi="ar-DZ"/>
              </w:rPr>
            </w:pPr>
            <w:r w:rsidRPr="006763CD">
              <w:rPr>
                <w:rFonts w:ascii="Traditional Arabic" w:hAnsi="Traditional Arabic" w:cs="Traditional Arabic"/>
                <w:b/>
                <w:bCs/>
                <w:sz w:val="32"/>
                <w:szCs w:val="32"/>
                <w:lang w:eastAsia="fr-FR" w:bidi="ar-DZ"/>
              </w:rPr>
              <w:t>2024</w:t>
            </w:r>
          </w:p>
        </w:tc>
        <w:tc>
          <w:tcPr>
            <w:tcW w:w="1582" w:type="dxa"/>
          </w:tcPr>
          <w:p w14:paraId="3B0861B6" w14:textId="77777777" w:rsidR="00ED1D49" w:rsidRPr="006763CD" w:rsidRDefault="007B6B9A" w:rsidP="00ED1D49">
            <w:pPr>
              <w:bidi/>
              <w:spacing w:line="360" w:lineRule="auto"/>
              <w:jc w:val="center"/>
              <w:rPr>
                <w:rFonts w:ascii="Traditional Arabic" w:hAnsi="Traditional Arabic" w:cs="Traditional Arabic"/>
                <w:b/>
                <w:bCs/>
                <w:sz w:val="32"/>
                <w:szCs w:val="32"/>
                <w:rtl/>
                <w:lang w:eastAsia="fr-FR" w:bidi="ar-DZ"/>
              </w:rPr>
            </w:pPr>
            <w:r w:rsidRPr="006763CD">
              <w:rPr>
                <w:rFonts w:ascii="Traditional Arabic" w:hAnsi="Traditional Arabic" w:cs="Traditional Arabic"/>
                <w:b/>
                <w:bCs/>
                <w:sz w:val="32"/>
                <w:szCs w:val="32"/>
                <w:lang w:eastAsia="fr-FR" w:bidi="ar-DZ"/>
              </w:rPr>
              <w:t>2025</w:t>
            </w:r>
          </w:p>
        </w:tc>
      </w:tr>
      <w:tr w:rsidR="007B6B9A" w:rsidRPr="00107457" w14:paraId="5B80F649" w14:textId="77777777" w:rsidTr="00513283">
        <w:tc>
          <w:tcPr>
            <w:tcW w:w="877" w:type="dxa"/>
          </w:tcPr>
          <w:p w14:paraId="55CC51F5" w14:textId="77777777" w:rsidR="007B6B9A" w:rsidRPr="00107457" w:rsidRDefault="00AE6495" w:rsidP="007B6B9A">
            <w:pPr>
              <w:bidi/>
              <w:spacing w:line="360" w:lineRule="auto"/>
              <w:rPr>
                <w:rFonts w:ascii="Traditional Arabic" w:hAnsi="Traditional Arabic" w:cs="Traditional Arabic"/>
                <w:sz w:val="32"/>
                <w:szCs w:val="32"/>
                <w:rtl/>
                <w:lang w:eastAsia="fr-FR" w:bidi="ar-DZ"/>
              </w:rPr>
            </w:pPr>
            <w:r>
              <w:rPr>
                <w:rFonts w:ascii="Traditional Arabic" w:hAnsi="Traditional Arabic" w:cs="Traditional Arabic" w:hint="cs"/>
                <w:sz w:val="32"/>
                <w:szCs w:val="32"/>
                <w:rtl/>
                <w:lang w:eastAsia="fr-FR" w:bidi="ar-DZ"/>
              </w:rPr>
              <w:t xml:space="preserve">العدد </w:t>
            </w:r>
            <w:r w:rsidR="00ED0992">
              <w:rPr>
                <w:rFonts w:ascii="Traditional Arabic" w:hAnsi="Traditional Arabic" w:cs="Traditional Arabic" w:hint="cs"/>
                <w:sz w:val="32"/>
                <w:szCs w:val="32"/>
                <w:rtl/>
                <w:lang w:eastAsia="fr-FR" w:bidi="ar-DZ"/>
              </w:rPr>
              <w:t>الإجمالي</w:t>
            </w:r>
          </w:p>
        </w:tc>
        <w:tc>
          <w:tcPr>
            <w:tcW w:w="1351" w:type="dxa"/>
          </w:tcPr>
          <w:p w14:paraId="1A7119F2" w14:textId="77777777" w:rsidR="007B6B9A" w:rsidRPr="00513283" w:rsidRDefault="007B6B9A" w:rsidP="007B6B9A">
            <w:pPr>
              <w:bidi/>
              <w:spacing w:line="360" w:lineRule="auto"/>
              <w:jc w:val="center"/>
              <w:rPr>
                <w:rFonts w:ascii="Traditional Arabic" w:hAnsi="Traditional Arabic" w:cs="Traditional Arabic"/>
                <w:b/>
                <w:bCs/>
                <w:sz w:val="28"/>
                <w:szCs w:val="28"/>
                <w:rtl/>
                <w:lang w:eastAsia="fr-FR" w:bidi="ar-DZ"/>
              </w:rPr>
            </w:pPr>
            <w:r w:rsidRPr="00513283">
              <w:rPr>
                <w:rFonts w:ascii="Traditional Arabic" w:hAnsi="Traditional Arabic" w:cs="Traditional Arabic"/>
                <w:b/>
                <w:bCs/>
                <w:sz w:val="28"/>
                <w:szCs w:val="28"/>
                <w:lang w:eastAsia="fr-FR" w:bidi="ar-DZ"/>
              </w:rPr>
              <w:t>58428933</w:t>
            </w:r>
          </w:p>
        </w:tc>
        <w:tc>
          <w:tcPr>
            <w:tcW w:w="1414" w:type="dxa"/>
          </w:tcPr>
          <w:p w14:paraId="7FFD08A4" w14:textId="77777777" w:rsidR="007B6B9A" w:rsidRPr="00513283" w:rsidRDefault="007B6B9A" w:rsidP="007B6B9A">
            <w:pPr>
              <w:bidi/>
              <w:spacing w:line="360" w:lineRule="auto"/>
              <w:jc w:val="center"/>
              <w:rPr>
                <w:rFonts w:ascii="Traditional Arabic" w:hAnsi="Traditional Arabic" w:cs="Traditional Arabic"/>
                <w:b/>
                <w:bCs/>
                <w:sz w:val="28"/>
                <w:szCs w:val="28"/>
                <w:rtl/>
                <w:lang w:eastAsia="fr-FR" w:bidi="ar-DZ"/>
              </w:rPr>
            </w:pPr>
            <w:r w:rsidRPr="00513283">
              <w:rPr>
                <w:rFonts w:ascii="Traditional Arabic" w:hAnsi="Traditional Arabic" w:cs="Traditional Arabic"/>
                <w:b/>
                <w:bCs/>
                <w:sz w:val="28"/>
                <w:szCs w:val="28"/>
                <w:lang w:eastAsia="fr-FR" w:bidi="ar-DZ"/>
              </w:rPr>
              <w:t>87792789</w:t>
            </w:r>
          </w:p>
        </w:tc>
        <w:tc>
          <w:tcPr>
            <w:tcW w:w="1564" w:type="dxa"/>
          </w:tcPr>
          <w:p w14:paraId="29417078" w14:textId="77777777" w:rsidR="007B6B9A" w:rsidRPr="00513283" w:rsidRDefault="007B6B9A" w:rsidP="007B6B9A">
            <w:pPr>
              <w:bidi/>
              <w:spacing w:line="360" w:lineRule="auto"/>
              <w:jc w:val="center"/>
              <w:rPr>
                <w:rFonts w:ascii="Traditional Arabic" w:hAnsi="Traditional Arabic" w:cs="Traditional Arabic"/>
                <w:b/>
                <w:bCs/>
                <w:sz w:val="28"/>
                <w:szCs w:val="28"/>
                <w:rtl/>
                <w:lang w:eastAsia="fr-FR" w:bidi="ar-DZ"/>
              </w:rPr>
            </w:pPr>
            <w:r w:rsidRPr="00513283">
              <w:rPr>
                <w:rFonts w:ascii="Traditional Arabic" w:hAnsi="Traditional Arabic" w:cs="Traditional Arabic"/>
                <w:b/>
                <w:bCs/>
                <w:sz w:val="28"/>
                <w:szCs w:val="28"/>
                <w:lang w:eastAsia="fr-FR" w:bidi="ar-DZ"/>
              </w:rPr>
              <w:t>128035361</w:t>
            </w:r>
          </w:p>
        </w:tc>
        <w:tc>
          <w:tcPr>
            <w:tcW w:w="1564" w:type="dxa"/>
          </w:tcPr>
          <w:p w14:paraId="4E846CDB" w14:textId="77777777" w:rsidR="007B6B9A" w:rsidRPr="00513283" w:rsidRDefault="007B6B9A" w:rsidP="007B6B9A">
            <w:pPr>
              <w:bidi/>
              <w:spacing w:line="360" w:lineRule="auto"/>
              <w:jc w:val="center"/>
              <w:rPr>
                <w:rFonts w:ascii="Traditional Arabic" w:hAnsi="Traditional Arabic" w:cs="Traditional Arabic"/>
                <w:b/>
                <w:bCs/>
                <w:sz w:val="28"/>
                <w:szCs w:val="28"/>
                <w:rtl/>
                <w:lang w:eastAsia="fr-FR" w:bidi="ar-DZ"/>
              </w:rPr>
            </w:pPr>
            <w:r w:rsidRPr="00513283">
              <w:rPr>
                <w:rFonts w:ascii="Traditional Arabic" w:hAnsi="Traditional Arabic" w:cs="Traditional Arabic"/>
                <w:b/>
                <w:bCs/>
                <w:sz w:val="28"/>
                <w:szCs w:val="28"/>
                <w:lang w:eastAsia="fr-FR" w:bidi="ar-DZ"/>
              </w:rPr>
              <w:t>174415895</w:t>
            </w:r>
          </w:p>
        </w:tc>
        <w:tc>
          <w:tcPr>
            <w:tcW w:w="1564" w:type="dxa"/>
          </w:tcPr>
          <w:p w14:paraId="4950EF6A" w14:textId="77777777" w:rsidR="007B6B9A" w:rsidRPr="00513283" w:rsidRDefault="007B6B9A" w:rsidP="007B6B9A">
            <w:pPr>
              <w:bidi/>
              <w:spacing w:line="360" w:lineRule="auto"/>
              <w:jc w:val="center"/>
              <w:rPr>
                <w:rFonts w:ascii="Traditional Arabic" w:hAnsi="Traditional Arabic" w:cs="Traditional Arabic"/>
                <w:b/>
                <w:bCs/>
                <w:sz w:val="28"/>
                <w:szCs w:val="28"/>
                <w:rtl/>
                <w:lang w:eastAsia="fr-FR" w:bidi="ar-DZ"/>
              </w:rPr>
            </w:pPr>
            <w:r w:rsidRPr="00513283">
              <w:rPr>
                <w:rFonts w:ascii="Traditional Arabic" w:hAnsi="Traditional Arabic" w:cs="Traditional Arabic"/>
                <w:b/>
                <w:bCs/>
                <w:sz w:val="28"/>
                <w:szCs w:val="28"/>
                <w:lang w:eastAsia="fr-FR" w:bidi="ar-DZ"/>
              </w:rPr>
              <w:t>197323075</w:t>
            </w:r>
          </w:p>
        </w:tc>
        <w:tc>
          <w:tcPr>
            <w:tcW w:w="1582" w:type="dxa"/>
          </w:tcPr>
          <w:p w14:paraId="40FD97E4" w14:textId="77777777" w:rsidR="007B6B9A" w:rsidRDefault="007B6B9A" w:rsidP="007B6B9A">
            <w:pPr>
              <w:bidi/>
              <w:spacing w:line="360" w:lineRule="auto"/>
              <w:jc w:val="center"/>
              <w:rPr>
                <w:rFonts w:ascii="Traditional Arabic" w:hAnsi="Traditional Arabic" w:cs="Traditional Arabic"/>
                <w:b/>
                <w:bCs/>
                <w:sz w:val="28"/>
                <w:szCs w:val="28"/>
                <w:rtl/>
                <w:lang w:eastAsia="fr-FR" w:bidi="ar-DZ"/>
              </w:rPr>
            </w:pPr>
            <w:r w:rsidRPr="00513283">
              <w:rPr>
                <w:rFonts w:ascii="Traditional Arabic" w:hAnsi="Traditional Arabic" w:cs="Traditional Arabic"/>
                <w:b/>
                <w:bCs/>
                <w:sz w:val="28"/>
                <w:szCs w:val="28"/>
                <w:lang w:eastAsia="fr-FR" w:bidi="ar-DZ"/>
              </w:rPr>
              <w:t>54.395.320</w:t>
            </w:r>
          </w:p>
          <w:p w14:paraId="5BB8CC42" w14:textId="77777777" w:rsidR="00E07D45" w:rsidRPr="00513283" w:rsidRDefault="00E07D45" w:rsidP="00E07D45">
            <w:pPr>
              <w:bidi/>
              <w:spacing w:line="360" w:lineRule="auto"/>
              <w:jc w:val="center"/>
              <w:rPr>
                <w:rFonts w:ascii="Traditional Arabic" w:hAnsi="Traditional Arabic" w:cs="Traditional Arabic"/>
                <w:b/>
                <w:bCs/>
                <w:sz w:val="28"/>
                <w:szCs w:val="28"/>
                <w:rtl/>
                <w:lang w:eastAsia="fr-FR" w:bidi="ar-DZ"/>
              </w:rPr>
            </w:pPr>
            <w:r>
              <w:rPr>
                <w:rFonts w:ascii="Traditional Arabic" w:hAnsi="Traditional Arabic" w:cs="Traditional Arabic" w:hint="cs"/>
                <w:b/>
                <w:bCs/>
                <w:sz w:val="28"/>
                <w:szCs w:val="28"/>
                <w:rtl/>
                <w:lang w:eastAsia="fr-FR" w:bidi="ar-DZ"/>
              </w:rPr>
              <w:t>جانفي فيفري مارس</w:t>
            </w:r>
          </w:p>
        </w:tc>
      </w:tr>
    </w:tbl>
    <w:p w14:paraId="7D754773" w14:textId="77777777" w:rsidR="00444AE9" w:rsidRPr="00945213" w:rsidRDefault="007B6B9A" w:rsidP="00945213">
      <w:pPr>
        <w:bidi/>
        <w:spacing w:line="360" w:lineRule="auto"/>
        <w:jc w:val="center"/>
        <w:rPr>
          <w:rFonts w:ascii="Traditional Arabic" w:hAnsi="Traditional Arabic" w:cs="Traditional Arabic"/>
          <w:b/>
          <w:bCs/>
          <w:sz w:val="32"/>
          <w:szCs w:val="32"/>
          <w:lang w:eastAsia="fr-FR" w:bidi="ar-DZ"/>
        </w:rPr>
      </w:pPr>
      <w:r w:rsidRPr="00107457">
        <w:rPr>
          <w:rFonts w:ascii="Traditional Arabic" w:hAnsi="Traditional Arabic" w:cs="Traditional Arabic"/>
          <w:b/>
          <w:bCs/>
          <w:sz w:val="32"/>
          <w:szCs w:val="32"/>
          <w:rtl/>
          <w:lang w:eastAsia="fr-FR" w:bidi="ar-DZ"/>
        </w:rPr>
        <w:t xml:space="preserve">من إعداد الطالبة  بالاعتماد على الصفحة الرئيسية لنشاط السحب على جهاز المصرف الآلي   </w:t>
      </w:r>
    </w:p>
    <w:p w14:paraId="17430D6D" w14:textId="77777777" w:rsidR="008A66F8" w:rsidRPr="00107457" w:rsidRDefault="00990FDE" w:rsidP="004367AD">
      <w:pPr>
        <w:tabs>
          <w:tab w:val="left" w:pos="7312"/>
        </w:tabs>
        <w:bidi/>
        <w:spacing w:line="360" w:lineRule="auto"/>
        <w:rPr>
          <w:rFonts w:ascii="Traditional Arabic" w:hAnsi="Traditional Arabic" w:cs="Traditional Arabic"/>
          <w:b/>
          <w:bCs/>
          <w:sz w:val="32"/>
          <w:szCs w:val="32"/>
          <w:rtl/>
          <w:lang w:eastAsia="fr-FR" w:bidi="ar-DZ"/>
        </w:rPr>
      </w:pPr>
      <w:r w:rsidRPr="00107457">
        <w:rPr>
          <w:rFonts w:ascii="Traditional Arabic" w:hAnsi="Traditional Arabic" w:cs="Traditional Arabic"/>
          <w:b/>
          <w:bCs/>
          <w:noProof/>
          <w:sz w:val="32"/>
          <w:szCs w:val="32"/>
          <w:lang w:eastAsia="fr-FR"/>
        </w:rPr>
        <w:lastRenderedPageBreak/>
        <w:drawing>
          <wp:inline distT="0" distB="0" distL="0" distR="0" wp14:anchorId="18C87CF2" wp14:editId="5E6E0C61">
            <wp:extent cx="6425938" cy="3740448"/>
            <wp:effectExtent l="19050" t="0" r="12962" b="0"/>
            <wp:docPr id="3" name="Graphique 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35"/>
              </a:graphicData>
            </a:graphic>
          </wp:inline>
        </w:drawing>
      </w:r>
    </w:p>
    <w:p w14:paraId="0266D1D0" w14:textId="77777777" w:rsidR="00511228" w:rsidRDefault="007138F5" w:rsidP="00511228">
      <w:pPr>
        <w:bidi/>
        <w:spacing w:line="360" w:lineRule="auto"/>
        <w:jc w:val="center"/>
        <w:rPr>
          <w:rFonts w:ascii="Traditional Arabic" w:hAnsi="Traditional Arabic" w:cs="Traditional Arabic"/>
          <w:sz w:val="32"/>
          <w:szCs w:val="32"/>
          <w:rtl/>
          <w:lang w:eastAsia="fr-FR" w:bidi="ar-DZ"/>
        </w:rPr>
      </w:pPr>
      <w:r w:rsidRPr="00107457">
        <w:rPr>
          <w:rFonts w:ascii="Traditional Arabic" w:hAnsi="Traditional Arabic" w:cs="Traditional Arabic"/>
          <w:sz w:val="32"/>
          <w:szCs w:val="32"/>
          <w:rtl/>
          <w:lang w:eastAsia="fr-FR" w:bidi="ar-DZ"/>
        </w:rPr>
        <w:t xml:space="preserve">من </w:t>
      </w:r>
      <w:r w:rsidR="00F9362F" w:rsidRPr="00107457">
        <w:rPr>
          <w:rFonts w:ascii="Traditional Arabic" w:hAnsi="Traditional Arabic" w:cs="Traditional Arabic" w:hint="cs"/>
          <w:sz w:val="32"/>
          <w:szCs w:val="32"/>
          <w:rtl/>
          <w:lang w:eastAsia="fr-FR" w:bidi="ar-DZ"/>
        </w:rPr>
        <w:t>إعداد</w:t>
      </w:r>
      <w:r w:rsidRPr="00107457">
        <w:rPr>
          <w:rFonts w:ascii="Traditional Arabic" w:hAnsi="Traditional Arabic" w:cs="Traditional Arabic"/>
          <w:sz w:val="32"/>
          <w:szCs w:val="32"/>
          <w:rtl/>
          <w:lang w:eastAsia="fr-FR" w:bidi="ar-DZ"/>
        </w:rPr>
        <w:t xml:space="preserve"> الطالبة بالاعتماد على الجدول رقم </w:t>
      </w:r>
      <w:r w:rsidRPr="00107457">
        <w:rPr>
          <w:rFonts w:ascii="Traditional Arabic" w:hAnsi="Traditional Arabic" w:cs="Traditional Arabic"/>
          <w:sz w:val="32"/>
          <w:szCs w:val="32"/>
          <w:lang w:eastAsia="fr-FR" w:bidi="ar-DZ"/>
        </w:rPr>
        <w:t>7</w:t>
      </w:r>
    </w:p>
    <w:p w14:paraId="3D8BC96B" w14:textId="77777777" w:rsidR="004367AD" w:rsidRPr="00F9362F" w:rsidRDefault="00511228" w:rsidP="00997526">
      <w:pPr>
        <w:bidi/>
        <w:spacing w:line="360" w:lineRule="auto"/>
        <w:jc w:val="center"/>
        <w:rPr>
          <w:rFonts w:ascii="Traditional Arabic" w:hAnsi="Traditional Arabic" w:cs="Traditional Arabic"/>
          <w:sz w:val="32"/>
          <w:szCs w:val="32"/>
          <w:rtl/>
          <w:lang w:eastAsia="fr-FR" w:bidi="ar-DZ"/>
        </w:rPr>
      </w:pPr>
      <w:r>
        <w:rPr>
          <w:rFonts w:ascii="Traditional Arabic" w:hAnsi="Traditional Arabic" w:cs="Traditional Arabic" w:hint="cs"/>
          <w:sz w:val="32"/>
          <w:szCs w:val="32"/>
          <w:rtl/>
          <w:lang w:eastAsia="fr-FR" w:bidi="ar-DZ"/>
        </w:rPr>
        <w:t>ن</w:t>
      </w:r>
      <w:r w:rsidR="00191D26" w:rsidRPr="00107457">
        <w:rPr>
          <w:rFonts w:ascii="Traditional Arabic" w:hAnsi="Traditional Arabic" w:cs="Traditional Arabic"/>
          <w:sz w:val="32"/>
          <w:szCs w:val="32"/>
          <w:rtl/>
          <w:lang w:eastAsia="fr-FR" w:bidi="ar-DZ"/>
        </w:rPr>
        <w:t xml:space="preserve">لا حظ من خلال المنحنى   أن العدد الإجمالي للمعاملات بواسطة الصراف الآلي </w:t>
      </w:r>
      <w:r w:rsidR="00191D26" w:rsidRPr="00107457">
        <w:rPr>
          <w:rFonts w:ascii="Traditional Arabic" w:hAnsi="Traditional Arabic" w:cs="Traditional Arabic"/>
          <w:color w:val="000000"/>
          <w:sz w:val="32"/>
          <w:szCs w:val="32"/>
          <w:shd w:val="clear" w:color="auto" w:fill="FFFFFF"/>
          <w:rtl/>
        </w:rPr>
        <w:t>خلال السنوات في تزايد مستمر و ملحوظ حيث</w:t>
      </w:r>
      <w:r w:rsidR="00550665">
        <w:rPr>
          <w:rFonts w:ascii="Traditional Arabic" w:hAnsi="Traditional Arabic" w:cs="Traditional Arabic" w:hint="cs"/>
          <w:color w:val="000000"/>
          <w:sz w:val="32"/>
          <w:szCs w:val="32"/>
          <w:shd w:val="clear" w:color="auto" w:fill="FFFFFF"/>
          <w:rtl/>
        </w:rPr>
        <w:t xml:space="preserve"> بدأ ب</w:t>
      </w:r>
      <w:r w:rsidR="00191D26" w:rsidRPr="00107457">
        <w:rPr>
          <w:rFonts w:ascii="Traditional Arabic" w:hAnsi="Traditional Arabic" w:cs="Traditional Arabic"/>
          <w:color w:val="000000"/>
          <w:sz w:val="32"/>
          <w:szCs w:val="32"/>
          <w:shd w:val="clear" w:color="auto" w:fill="FFFFFF"/>
          <w:rtl/>
        </w:rPr>
        <w:t xml:space="preserve"> </w:t>
      </w:r>
      <w:r w:rsidR="00550665">
        <w:rPr>
          <w:rFonts w:ascii="Traditional Arabic" w:hAnsi="Traditional Arabic" w:cs="Traditional Arabic" w:hint="cs"/>
          <w:color w:val="000000"/>
          <w:sz w:val="32"/>
          <w:szCs w:val="32"/>
          <w:shd w:val="clear" w:color="auto" w:fill="FFFFFF"/>
          <w:rtl/>
        </w:rPr>
        <w:t xml:space="preserve"> </w:t>
      </w:r>
      <w:r w:rsidR="00550E17">
        <w:rPr>
          <w:rFonts w:ascii="Traditional Arabic" w:hAnsi="Traditional Arabic" w:cs="Traditional Arabic"/>
          <w:color w:val="000000"/>
          <w:sz w:val="32"/>
          <w:szCs w:val="32"/>
          <w:shd w:val="clear" w:color="auto" w:fill="FFFFFF"/>
        </w:rPr>
        <w:t xml:space="preserve">58428933 </w:t>
      </w:r>
      <w:r w:rsidR="00550E17">
        <w:rPr>
          <w:rFonts w:ascii="Traditional Arabic" w:hAnsi="Traditional Arabic" w:cs="Traditional Arabic" w:hint="cs"/>
          <w:color w:val="000000"/>
          <w:sz w:val="32"/>
          <w:szCs w:val="32"/>
          <w:shd w:val="clear" w:color="auto" w:fill="FFFFFF"/>
          <w:rtl/>
          <w:lang w:bidi="ar-DZ"/>
        </w:rPr>
        <w:t xml:space="preserve">سنة </w:t>
      </w:r>
      <w:r w:rsidR="00550E17">
        <w:rPr>
          <w:rFonts w:ascii="Traditional Arabic" w:hAnsi="Traditional Arabic" w:cs="Traditional Arabic"/>
          <w:color w:val="000000"/>
          <w:sz w:val="32"/>
          <w:szCs w:val="32"/>
          <w:shd w:val="clear" w:color="auto" w:fill="FFFFFF"/>
          <w:lang w:bidi="ar-DZ"/>
        </w:rPr>
        <w:t xml:space="preserve">2020 </w:t>
      </w:r>
      <w:r w:rsidR="00550E17">
        <w:rPr>
          <w:rFonts w:ascii="Traditional Arabic" w:hAnsi="Traditional Arabic" w:cs="Traditional Arabic" w:hint="cs"/>
          <w:color w:val="000000"/>
          <w:sz w:val="32"/>
          <w:szCs w:val="32"/>
          <w:shd w:val="clear" w:color="auto" w:fill="FFFFFF"/>
          <w:rtl/>
          <w:lang w:bidi="ar-DZ"/>
        </w:rPr>
        <w:t xml:space="preserve">حتى </w:t>
      </w:r>
      <w:r w:rsidR="00DF6BF0">
        <w:rPr>
          <w:rFonts w:ascii="Traditional Arabic" w:hAnsi="Traditional Arabic" w:cs="Traditional Arabic"/>
          <w:color w:val="000000"/>
          <w:sz w:val="32"/>
          <w:szCs w:val="32"/>
          <w:shd w:val="clear" w:color="auto" w:fill="FFFFFF"/>
          <w:rtl/>
        </w:rPr>
        <w:t>وصل سن</w:t>
      </w:r>
      <w:r w:rsidR="00DF6BF0">
        <w:rPr>
          <w:rFonts w:ascii="Traditional Arabic" w:hAnsi="Traditional Arabic" w:cs="Traditional Arabic" w:hint="cs"/>
          <w:color w:val="000000"/>
          <w:sz w:val="32"/>
          <w:szCs w:val="32"/>
          <w:shd w:val="clear" w:color="auto" w:fill="FFFFFF"/>
          <w:rtl/>
        </w:rPr>
        <w:t>ة</w:t>
      </w:r>
      <w:r w:rsidR="00191D26" w:rsidRPr="00107457">
        <w:rPr>
          <w:rFonts w:ascii="Traditional Arabic" w:hAnsi="Traditional Arabic" w:cs="Traditional Arabic"/>
          <w:color w:val="000000"/>
          <w:sz w:val="32"/>
          <w:szCs w:val="32"/>
          <w:shd w:val="clear" w:color="auto" w:fill="FFFFFF"/>
          <w:rtl/>
        </w:rPr>
        <w:t xml:space="preserve"> 2024 إلى  197323075</w:t>
      </w:r>
      <w:r w:rsidR="006E64F8">
        <w:rPr>
          <w:rFonts w:ascii="Traditional Arabic" w:hAnsi="Traditional Arabic" w:cs="Traditional Arabic" w:hint="cs"/>
          <w:color w:val="000000"/>
          <w:sz w:val="32"/>
          <w:szCs w:val="32"/>
          <w:shd w:val="clear" w:color="auto" w:fill="FFFFFF"/>
          <w:rtl/>
        </w:rPr>
        <w:t xml:space="preserve"> </w:t>
      </w:r>
      <w:r w:rsidR="00DF6BF0">
        <w:rPr>
          <w:rFonts w:ascii="Traditional Arabic" w:hAnsi="Traditional Arabic" w:cs="Traditional Arabic"/>
          <w:color w:val="000000"/>
          <w:sz w:val="32"/>
          <w:szCs w:val="32"/>
          <w:shd w:val="clear" w:color="auto" w:fill="FFFFFF"/>
          <w:rtl/>
        </w:rPr>
        <w:t xml:space="preserve"> و</w:t>
      </w:r>
      <w:r w:rsidR="00191D26" w:rsidRPr="00107457">
        <w:rPr>
          <w:rFonts w:ascii="Traditional Arabic" w:hAnsi="Traditional Arabic" w:cs="Traditional Arabic"/>
          <w:color w:val="000000"/>
          <w:sz w:val="32"/>
          <w:szCs w:val="32"/>
          <w:shd w:val="clear" w:color="auto" w:fill="FFFFFF"/>
          <w:rtl/>
        </w:rPr>
        <w:t xml:space="preserve"> خلال الأشهر الأ</w:t>
      </w:r>
      <w:r w:rsidR="003C776F">
        <w:rPr>
          <w:rFonts w:ascii="Traditional Arabic" w:hAnsi="Traditional Arabic" w:cs="Traditional Arabic"/>
          <w:color w:val="000000"/>
          <w:sz w:val="32"/>
          <w:szCs w:val="32"/>
          <w:shd w:val="clear" w:color="auto" w:fill="FFFFFF"/>
          <w:rtl/>
        </w:rPr>
        <w:t>ولى من سن</w:t>
      </w:r>
      <w:r w:rsidR="003C776F">
        <w:rPr>
          <w:rFonts w:ascii="Traditional Arabic" w:hAnsi="Traditional Arabic" w:cs="Traditional Arabic" w:hint="cs"/>
          <w:color w:val="000000"/>
          <w:sz w:val="32"/>
          <w:szCs w:val="32"/>
          <w:shd w:val="clear" w:color="auto" w:fill="FFFFFF"/>
          <w:rtl/>
        </w:rPr>
        <w:t>ة</w:t>
      </w:r>
      <w:r w:rsidR="00191D26" w:rsidRPr="00107457">
        <w:rPr>
          <w:rFonts w:ascii="Traditional Arabic" w:hAnsi="Traditional Arabic" w:cs="Traditional Arabic"/>
          <w:color w:val="000000"/>
          <w:sz w:val="32"/>
          <w:szCs w:val="32"/>
          <w:shd w:val="clear" w:color="auto" w:fill="FFFFFF"/>
          <w:rtl/>
        </w:rPr>
        <w:t xml:space="preserve"> 2025 إلى 16631024. 17364708  20399588  على التوالي والملاحظ أن مجموع الأشهر</w:t>
      </w:r>
      <w:r w:rsidR="00DF6BF0">
        <w:rPr>
          <w:rFonts w:ascii="Traditional Arabic" w:hAnsi="Traditional Arabic" w:cs="Traditional Arabic"/>
          <w:color w:val="000000"/>
          <w:sz w:val="32"/>
          <w:szCs w:val="32"/>
          <w:shd w:val="clear" w:color="auto" w:fill="FFFFFF"/>
          <w:rtl/>
        </w:rPr>
        <w:t xml:space="preserve"> الثلاثة الأولى يكاد يعادل الع</w:t>
      </w:r>
      <w:r w:rsidR="00DF6BF0">
        <w:rPr>
          <w:rFonts w:ascii="Traditional Arabic" w:hAnsi="Traditional Arabic" w:cs="Traditional Arabic" w:hint="cs"/>
          <w:color w:val="000000"/>
          <w:sz w:val="32"/>
          <w:szCs w:val="32"/>
          <w:shd w:val="clear" w:color="auto" w:fill="FFFFFF"/>
          <w:rtl/>
        </w:rPr>
        <w:t>دد</w:t>
      </w:r>
      <w:r w:rsidR="00DF6BF0">
        <w:rPr>
          <w:rFonts w:ascii="Traditional Arabic" w:hAnsi="Traditional Arabic" w:cs="Traditional Arabic"/>
          <w:color w:val="000000"/>
          <w:sz w:val="32"/>
          <w:szCs w:val="32"/>
          <w:shd w:val="clear" w:color="auto" w:fill="FFFFFF"/>
          <w:rtl/>
        </w:rPr>
        <w:t xml:space="preserve"> الإجمالي ل</w:t>
      </w:r>
      <w:r w:rsidR="00DF6BF0">
        <w:rPr>
          <w:rFonts w:ascii="Traditional Arabic" w:hAnsi="Traditional Arabic" w:cs="Traditional Arabic" w:hint="cs"/>
          <w:color w:val="000000"/>
          <w:sz w:val="32"/>
          <w:szCs w:val="32"/>
          <w:shd w:val="clear" w:color="auto" w:fill="FFFFFF"/>
          <w:rtl/>
        </w:rPr>
        <w:t xml:space="preserve">معاملات </w:t>
      </w:r>
      <w:r w:rsidR="00DF6BF0">
        <w:rPr>
          <w:rFonts w:ascii="Traditional Arabic" w:hAnsi="Traditional Arabic" w:cs="Traditional Arabic"/>
          <w:color w:val="000000"/>
          <w:sz w:val="32"/>
          <w:szCs w:val="32"/>
          <w:shd w:val="clear" w:color="auto" w:fill="FFFFFF"/>
          <w:rtl/>
        </w:rPr>
        <w:t>سن</w:t>
      </w:r>
      <w:r w:rsidR="00DF6BF0">
        <w:rPr>
          <w:rFonts w:ascii="Traditional Arabic" w:hAnsi="Traditional Arabic" w:cs="Traditional Arabic" w:hint="cs"/>
          <w:color w:val="000000"/>
          <w:sz w:val="32"/>
          <w:szCs w:val="32"/>
          <w:shd w:val="clear" w:color="auto" w:fill="FFFFFF"/>
          <w:rtl/>
        </w:rPr>
        <w:t>ة</w:t>
      </w:r>
      <w:r w:rsidR="00E02CB3">
        <w:rPr>
          <w:rFonts w:ascii="Traditional Arabic" w:hAnsi="Traditional Arabic" w:cs="Traditional Arabic"/>
          <w:color w:val="000000"/>
          <w:sz w:val="32"/>
          <w:szCs w:val="32"/>
          <w:shd w:val="clear" w:color="auto" w:fill="FFFFFF"/>
          <w:rtl/>
        </w:rPr>
        <w:t xml:space="preserve"> 2020 ما ي</w:t>
      </w:r>
      <w:r w:rsidR="00E02CB3">
        <w:rPr>
          <w:rFonts w:ascii="Traditional Arabic" w:hAnsi="Traditional Arabic" w:cs="Traditional Arabic" w:hint="cs"/>
          <w:color w:val="000000"/>
          <w:sz w:val="32"/>
          <w:szCs w:val="32"/>
          <w:shd w:val="clear" w:color="auto" w:fill="FFFFFF"/>
          <w:rtl/>
        </w:rPr>
        <w:t>قارب</w:t>
      </w:r>
      <w:r w:rsidR="00191D26" w:rsidRPr="00107457">
        <w:rPr>
          <w:rFonts w:ascii="Traditional Arabic" w:hAnsi="Traditional Arabic" w:cs="Traditional Arabic"/>
          <w:color w:val="000000"/>
          <w:sz w:val="32"/>
          <w:szCs w:val="32"/>
          <w:shd w:val="clear" w:color="auto" w:fill="FFFFFF"/>
          <w:rtl/>
        </w:rPr>
        <w:t xml:space="preserve"> </w:t>
      </w:r>
      <w:r w:rsidR="00E02CB3">
        <w:rPr>
          <w:rFonts w:ascii="Traditional Arabic" w:hAnsi="Traditional Arabic" w:cs="Traditional Arabic" w:hint="cs"/>
          <w:color w:val="000000"/>
          <w:sz w:val="32"/>
          <w:szCs w:val="32"/>
          <w:shd w:val="clear" w:color="auto" w:fill="FFFFFF"/>
          <w:rtl/>
        </w:rPr>
        <w:t xml:space="preserve"> مليون </w:t>
      </w:r>
      <w:r w:rsidR="00191D26" w:rsidRPr="00107457">
        <w:rPr>
          <w:rFonts w:ascii="Traditional Arabic" w:hAnsi="Traditional Arabic" w:cs="Traditional Arabic"/>
          <w:color w:val="000000"/>
          <w:sz w:val="32"/>
          <w:szCs w:val="32"/>
          <w:shd w:val="clear" w:color="auto" w:fill="FFFFFF"/>
          <w:rtl/>
        </w:rPr>
        <w:t xml:space="preserve">54 </w:t>
      </w:r>
      <w:r w:rsidR="008D7431">
        <w:rPr>
          <w:rFonts w:ascii="Traditional Arabic" w:hAnsi="Traditional Arabic" w:cs="Traditional Arabic" w:hint="cs"/>
          <w:color w:val="000000"/>
          <w:sz w:val="32"/>
          <w:szCs w:val="32"/>
          <w:shd w:val="clear" w:color="auto" w:fill="FFFFFF"/>
          <w:rtl/>
        </w:rPr>
        <w:t xml:space="preserve"> </w:t>
      </w:r>
      <w:r w:rsidR="003000BB">
        <w:rPr>
          <w:rFonts w:ascii="Traditional Arabic" w:hAnsi="Traditional Arabic" w:cs="Traditional Arabic" w:hint="cs"/>
          <w:color w:val="000000"/>
          <w:sz w:val="32"/>
          <w:szCs w:val="32"/>
          <w:shd w:val="clear" w:color="auto" w:fill="FFFFFF"/>
          <w:rtl/>
        </w:rPr>
        <w:t xml:space="preserve"> وهدا </w:t>
      </w:r>
      <w:r w:rsidR="00115F04">
        <w:rPr>
          <w:rFonts w:ascii="Traditional Arabic" w:hAnsi="Traditional Arabic" w:cs="Traditional Arabic" w:hint="cs"/>
          <w:color w:val="000000"/>
          <w:sz w:val="32"/>
          <w:szCs w:val="32"/>
          <w:shd w:val="clear" w:color="auto" w:fill="FFFFFF"/>
          <w:rtl/>
        </w:rPr>
        <w:t>راجع</w:t>
      </w:r>
      <w:r w:rsidR="003000BB">
        <w:rPr>
          <w:rFonts w:ascii="Traditional Arabic" w:hAnsi="Traditional Arabic" w:cs="Traditional Arabic" w:hint="cs"/>
          <w:color w:val="000000"/>
          <w:sz w:val="32"/>
          <w:szCs w:val="32"/>
          <w:shd w:val="clear" w:color="auto" w:fill="FFFFFF"/>
          <w:rtl/>
        </w:rPr>
        <w:t xml:space="preserve"> </w:t>
      </w:r>
      <w:r w:rsidR="00115F04">
        <w:rPr>
          <w:rFonts w:ascii="Traditional Arabic" w:hAnsi="Traditional Arabic" w:cs="Traditional Arabic" w:hint="cs"/>
          <w:color w:val="000000"/>
          <w:sz w:val="32"/>
          <w:szCs w:val="32"/>
          <w:shd w:val="clear" w:color="auto" w:fill="FFFFFF"/>
          <w:rtl/>
        </w:rPr>
        <w:t>إلى</w:t>
      </w:r>
      <w:r w:rsidR="003000BB">
        <w:rPr>
          <w:rFonts w:ascii="Traditional Arabic" w:hAnsi="Traditional Arabic" w:cs="Traditional Arabic" w:hint="cs"/>
          <w:color w:val="000000"/>
          <w:sz w:val="32"/>
          <w:szCs w:val="32"/>
          <w:shd w:val="clear" w:color="auto" w:fill="FFFFFF"/>
          <w:rtl/>
        </w:rPr>
        <w:t xml:space="preserve"> </w:t>
      </w:r>
      <w:r w:rsidR="0053169A">
        <w:rPr>
          <w:rFonts w:ascii="Traditional Arabic" w:hAnsi="Traditional Arabic" w:cs="Traditional Arabic" w:hint="cs"/>
          <w:color w:val="000000"/>
          <w:sz w:val="32"/>
          <w:szCs w:val="32"/>
          <w:shd w:val="clear" w:color="auto" w:fill="FFFFFF"/>
          <w:rtl/>
        </w:rPr>
        <w:t xml:space="preserve"> </w:t>
      </w:r>
      <w:r w:rsidR="003000BB">
        <w:rPr>
          <w:rFonts w:ascii="Traditional Arabic" w:hAnsi="Traditional Arabic" w:cs="Traditional Arabic" w:hint="cs"/>
          <w:color w:val="000000"/>
          <w:sz w:val="32"/>
          <w:szCs w:val="32"/>
          <w:shd w:val="clear" w:color="auto" w:fill="FFFFFF"/>
          <w:rtl/>
        </w:rPr>
        <w:t xml:space="preserve">توفير عدد </w:t>
      </w:r>
      <w:r w:rsidR="00E30A74">
        <w:rPr>
          <w:rFonts w:ascii="Traditional Arabic" w:hAnsi="Traditional Arabic" w:cs="Traditional Arabic" w:hint="cs"/>
          <w:color w:val="000000"/>
          <w:sz w:val="32"/>
          <w:szCs w:val="32"/>
          <w:shd w:val="clear" w:color="auto" w:fill="FFFFFF"/>
          <w:rtl/>
        </w:rPr>
        <w:t xml:space="preserve"> أكثر من </w:t>
      </w:r>
      <w:r w:rsidR="0053169A">
        <w:rPr>
          <w:rFonts w:ascii="Traditional Arabic" w:hAnsi="Traditional Arabic" w:cs="Traditional Arabic" w:hint="cs"/>
          <w:color w:val="000000"/>
          <w:sz w:val="32"/>
          <w:szCs w:val="32"/>
          <w:shd w:val="clear" w:color="auto" w:fill="FFFFFF"/>
          <w:rtl/>
        </w:rPr>
        <w:t xml:space="preserve"> </w:t>
      </w:r>
      <w:r w:rsidR="00115F04">
        <w:rPr>
          <w:rFonts w:ascii="Traditional Arabic" w:hAnsi="Traditional Arabic" w:cs="Traditional Arabic" w:hint="cs"/>
          <w:color w:val="000000"/>
          <w:sz w:val="32"/>
          <w:szCs w:val="32"/>
          <w:shd w:val="clear" w:color="auto" w:fill="FFFFFF"/>
          <w:rtl/>
        </w:rPr>
        <w:t>أجهزة</w:t>
      </w:r>
      <w:r w:rsidR="0053169A">
        <w:rPr>
          <w:rFonts w:ascii="Traditional Arabic" w:hAnsi="Traditional Arabic" w:cs="Traditional Arabic" w:hint="cs"/>
          <w:color w:val="000000"/>
          <w:sz w:val="32"/>
          <w:szCs w:val="32"/>
          <w:shd w:val="clear" w:color="auto" w:fill="FFFFFF"/>
          <w:rtl/>
        </w:rPr>
        <w:t xml:space="preserve"> الصرافات </w:t>
      </w:r>
      <w:r w:rsidR="00115F04">
        <w:rPr>
          <w:rFonts w:ascii="Traditional Arabic" w:hAnsi="Traditional Arabic" w:cs="Traditional Arabic" w:hint="cs"/>
          <w:color w:val="000000"/>
          <w:sz w:val="32"/>
          <w:szCs w:val="32"/>
          <w:shd w:val="clear" w:color="auto" w:fill="FFFFFF"/>
          <w:rtl/>
        </w:rPr>
        <w:t>الآلية</w:t>
      </w:r>
      <w:r w:rsidR="002E66C1">
        <w:rPr>
          <w:rFonts w:ascii="Traditional Arabic" w:hAnsi="Traditional Arabic" w:cs="Traditional Arabic" w:hint="cs"/>
          <w:color w:val="000000"/>
          <w:sz w:val="32"/>
          <w:szCs w:val="32"/>
          <w:shd w:val="clear" w:color="auto" w:fill="FFFFFF"/>
          <w:rtl/>
        </w:rPr>
        <w:t xml:space="preserve"> حيث وصل </w:t>
      </w:r>
      <w:r w:rsidR="0053169A">
        <w:rPr>
          <w:rFonts w:ascii="Traditional Arabic" w:hAnsi="Traditional Arabic" w:cs="Traditional Arabic" w:hint="cs"/>
          <w:color w:val="000000"/>
          <w:sz w:val="32"/>
          <w:szCs w:val="32"/>
          <w:shd w:val="clear" w:color="auto" w:fill="FFFFFF"/>
          <w:rtl/>
        </w:rPr>
        <w:t xml:space="preserve"> عددها سنة </w:t>
      </w:r>
      <w:r w:rsidR="0053169A">
        <w:rPr>
          <w:rFonts w:ascii="Traditional Arabic" w:hAnsi="Traditional Arabic" w:cs="Traditional Arabic"/>
          <w:color w:val="000000"/>
          <w:sz w:val="32"/>
          <w:szCs w:val="32"/>
          <w:shd w:val="clear" w:color="auto" w:fill="FFFFFF"/>
        </w:rPr>
        <w:t xml:space="preserve">2024 </w:t>
      </w:r>
      <w:r w:rsidR="00115F04">
        <w:rPr>
          <w:rFonts w:ascii="Traditional Arabic" w:hAnsi="Traditional Arabic" w:cs="Traditional Arabic" w:hint="cs"/>
          <w:color w:val="000000"/>
          <w:sz w:val="32"/>
          <w:szCs w:val="32"/>
          <w:shd w:val="clear" w:color="auto" w:fill="FFFFFF"/>
          <w:rtl/>
          <w:lang w:bidi="ar-DZ"/>
        </w:rPr>
        <w:t>إلى</w:t>
      </w:r>
      <w:r w:rsidR="002E66C1">
        <w:rPr>
          <w:rFonts w:ascii="Traditional Arabic" w:hAnsi="Traditional Arabic" w:cs="Traditional Arabic" w:hint="cs"/>
          <w:color w:val="000000"/>
          <w:sz w:val="32"/>
          <w:szCs w:val="32"/>
          <w:shd w:val="clear" w:color="auto" w:fill="FFFFFF"/>
          <w:rtl/>
          <w:lang w:bidi="ar-DZ"/>
        </w:rPr>
        <w:t xml:space="preserve"> </w:t>
      </w:r>
      <w:r w:rsidR="002E66C1">
        <w:rPr>
          <w:rFonts w:ascii="Traditional Arabic" w:hAnsi="Traditional Arabic" w:cs="Traditional Arabic"/>
          <w:color w:val="000000"/>
          <w:sz w:val="32"/>
          <w:szCs w:val="32"/>
          <w:shd w:val="clear" w:color="auto" w:fill="FFFFFF"/>
          <w:lang w:bidi="ar-DZ"/>
        </w:rPr>
        <w:t>3.896</w:t>
      </w:r>
      <w:r w:rsidR="002E66C1">
        <w:rPr>
          <w:rFonts w:ascii="Traditional Arabic" w:hAnsi="Traditional Arabic" w:cs="Traditional Arabic" w:hint="cs"/>
          <w:color w:val="000000"/>
          <w:sz w:val="32"/>
          <w:szCs w:val="32"/>
          <w:shd w:val="clear" w:color="auto" w:fill="FFFFFF"/>
          <w:rtl/>
          <w:lang w:bidi="ar-DZ"/>
        </w:rPr>
        <w:t xml:space="preserve"> صرافا </w:t>
      </w:r>
      <w:r w:rsidR="00115F04">
        <w:rPr>
          <w:rFonts w:ascii="Traditional Arabic" w:hAnsi="Traditional Arabic" w:cs="Traditional Arabic" w:hint="cs"/>
          <w:color w:val="000000"/>
          <w:sz w:val="32"/>
          <w:szCs w:val="32"/>
          <w:shd w:val="clear" w:color="auto" w:fill="FFFFFF"/>
          <w:rtl/>
          <w:lang w:bidi="ar-DZ"/>
        </w:rPr>
        <w:t>آليا</w:t>
      </w:r>
      <w:r w:rsidR="00F10965">
        <w:rPr>
          <w:rFonts w:ascii="Traditional Arabic" w:hAnsi="Traditional Arabic" w:cs="Traditional Arabic" w:hint="cs"/>
          <w:color w:val="000000"/>
          <w:sz w:val="32"/>
          <w:szCs w:val="32"/>
          <w:shd w:val="clear" w:color="auto" w:fill="FFFFFF"/>
          <w:rtl/>
          <w:lang w:bidi="ar-DZ"/>
        </w:rPr>
        <w:t xml:space="preserve"> وكذلك </w:t>
      </w:r>
      <w:r w:rsidR="00115F04">
        <w:rPr>
          <w:rFonts w:ascii="Traditional Arabic" w:hAnsi="Traditional Arabic" w:cs="Traditional Arabic" w:hint="cs"/>
          <w:color w:val="000000"/>
          <w:sz w:val="32"/>
          <w:szCs w:val="32"/>
          <w:shd w:val="clear" w:color="auto" w:fill="FFFFFF"/>
          <w:rtl/>
          <w:lang w:bidi="ar-DZ"/>
        </w:rPr>
        <w:t>إلى</w:t>
      </w:r>
      <w:r w:rsidR="00F10965">
        <w:rPr>
          <w:rFonts w:ascii="Traditional Arabic" w:hAnsi="Traditional Arabic" w:cs="Traditional Arabic" w:hint="cs"/>
          <w:color w:val="000000"/>
          <w:sz w:val="32"/>
          <w:szCs w:val="32"/>
          <w:shd w:val="clear" w:color="auto" w:fill="FFFFFF"/>
          <w:rtl/>
          <w:lang w:bidi="ar-DZ"/>
        </w:rPr>
        <w:t xml:space="preserve"> </w:t>
      </w:r>
      <w:r w:rsidR="00115F04">
        <w:rPr>
          <w:rFonts w:ascii="Traditional Arabic" w:hAnsi="Traditional Arabic" w:cs="Traditional Arabic" w:hint="cs"/>
          <w:color w:val="000000"/>
          <w:sz w:val="32"/>
          <w:szCs w:val="32"/>
          <w:shd w:val="clear" w:color="auto" w:fill="FFFFFF"/>
          <w:rtl/>
          <w:lang w:bidi="ar-DZ"/>
        </w:rPr>
        <w:t>الإجراءات</w:t>
      </w:r>
      <w:r w:rsidR="00F10965">
        <w:rPr>
          <w:rFonts w:ascii="Traditional Arabic" w:hAnsi="Traditional Arabic" w:cs="Traditional Arabic" w:hint="cs"/>
          <w:color w:val="000000"/>
          <w:sz w:val="32"/>
          <w:szCs w:val="32"/>
          <w:shd w:val="clear" w:color="auto" w:fill="FFFFFF"/>
          <w:rtl/>
          <w:lang w:bidi="ar-DZ"/>
        </w:rPr>
        <w:t xml:space="preserve"> التي تضمنها قانون المالية </w:t>
      </w:r>
      <w:r w:rsidR="00C854A9">
        <w:rPr>
          <w:rFonts w:ascii="Traditional Arabic" w:hAnsi="Traditional Arabic" w:cs="Traditional Arabic" w:hint="cs"/>
          <w:color w:val="000000"/>
          <w:sz w:val="32"/>
          <w:szCs w:val="32"/>
          <w:shd w:val="clear" w:color="auto" w:fill="FFFFFF"/>
          <w:rtl/>
          <w:lang w:bidi="ar-DZ"/>
        </w:rPr>
        <w:t xml:space="preserve"> والتي تهدف </w:t>
      </w:r>
      <w:r w:rsidR="00115F04">
        <w:rPr>
          <w:rFonts w:ascii="Traditional Arabic" w:hAnsi="Traditional Arabic" w:cs="Traditional Arabic" w:hint="cs"/>
          <w:color w:val="000000"/>
          <w:sz w:val="32"/>
          <w:szCs w:val="32"/>
          <w:shd w:val="clear" w:color="auto" w:fill="FFFFFF"/>
          <w:rtl/>
          <w:lang w:bidi="ar-DZ"/>
        </w:rPr>
        <w:t>إلى</w:t>
      </w:r>
      <w:r w:rsidR="00C854A9">
        <w:rPr>
          <w:rFonts w:ascii="Traditional Arabic" w:hAnsi="Traditional Arabic" w:cs="Traditional Arabic" w:hint="cs"/>
          <w:color w:val="000000"/>
          <w:sz w:val="32"/>
          <w:szCs w:val="32"/>
          <w:shd w:val="clear" w:color="auto" w:fill="FFFFFF"/>
          <w:rtl/>
          <w:lang w:bidi="ar-DZ"/>
        </w:rPr>
        <w:t xml:space="preserve"> تحسين القدرة الشرائية للمواطنين </w:t>
      </w:r>
    </w:p>
    <w:p w14:paraId="36BAD1D6" w14:textId="77777777" w:rsidR="00482AB7" w:rsidRPr="00107457" w:rsidRDefault="006D4B34" w:rsidP="004367AD">
      <w:pPr>
        <w:tabs>
          <w:tab w:val="left" w:pos="7312"/>
        </w:tabs>
        <w:bidi/>
        <w:spacing w:line="360" w:lineRule="auto"/>
        <w:rPr>
          <w:rFonts w:ascii="Traditional Arabic" w:hAnsi="Traditional Arabic" w:cs="Traditional Arabic"/>
          <w:b/>
          <w:bCs/>
          <w:sz w:val="32"/>
          <w:szCs w:val="32"/>
          <w:rtl/>
          <w:lang w:eastAsia="fr-FR" w:bidi="ar-DZ"/>
        </w:rPr>
      </w:pPr>
      <w:r w:rsidRPr="00107457">
        <w:rPr>
          <w:rStyle w:val="Appelnotedebasdep"/>
          <w:rFonts w:ascii="Traditional Arabic" w:hAnsi="Traditional Arabic" w:cs="Traditional Arabic"/>
          <w:b/>
          <w:bCs/>
          <w:sz w:val="32"/>
          <w:szCs w:val="32"/>
          <w:rtl/>
          <w:lang w:eastAsia="fr-FR" w:bidi="ar-DZ"/>
        </w:rPr>
        <w:lastRenderedPageBreak/>
        <w:footnoteReference w:id="68"/>
      </w:r>
      <w:r w:rsidR="00990FDE" w:rsidRPr="00107457">
        <w:rPr>
          <w:rFonts w:ascii="Traditional Arabic" w:hAnsi="Traditional Arabic" w:cs="Traditional Arabic"/>
          <w:b/>
          <w:bCs/>
          <w:noProof/>
          <w:sz w:val="32"/>
          <w:szCs w:val="32"/>
          <w:lang w:eastAsia="fr-FR"/>
        </w:rPr>
        <w:drawing>
          <wp:inline distT="0" distB="0" distL="0" distR="0" wp14:anchorId="3EDDD57B" wp14:editId="5F53AD44">
            <wp:extent cx="6127478" cy="3273062"/>
            <wp:effectExtent l="19050" t="0" r="25672" b="3538"/>
            <wp:docPr id="4" name="Graphique 3"/>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36"/>
              </a:graphicData>
            </a:graphic>
          </wp:inline>
        </w:drawing>
      </w:r>
    </w:p>
    <w:p w14:paraId="3810BF8E" w14:textId="77777777" w:rsidR="00191D26" w:rsidRDefault="00482AB7" w:rsidP="00C96459">
      <w:pPr>
        <w:tabs>
          <w:tab w:val="left" w:pos="937"/>
        </w:tabs>
        <w:bidi/>
        <w:spacing w:line="360" w:lineRule="auto"/>
        <w:jc w:val="center"/>
        <w:rPr>
          <w:rFonts w:ascii="Traditional Arabic" w:hAnsi="Traditional Arabic" w:cs="Traditional Arabic"/>
          <w:sz w:val="32"/>
          <w:szCs w:val="32"/>
          <w:rtl/>
          <w:lang w:eastAsia="fr-FR" w:bidi="ar-DZ"/>
        </w:rPr>
      </w:pPr>
      <w:r w:rsidRPr="00107457">
        <w:rPr>
          <w:rFonts w:ascii="Traditional Arabic" w:hAnsi="Traditional Arabic" w:cs="Traditional Arabic"/>
          <w:sz w:val="32"/>
          <w:szCs w:val="32"/>
          <w:rtl/>
          <w:lang w:eastAsia="fr-FR" w:bidi="ar-DZ"/>
        </w:rPr>
        <w:t xml:space="preserve">من </w:t>
      </w:r>
      <w:r w:rsidR="004A4367">
        <w:rPr>
          <w:rFonts w:ascii="Traditional Arabic" w:hAnsi="Traditional Arabic" w:cs="Traditional Arabic" w:hint="cs"/>
          <w:sz w:val="32"/>
          <w:szCs w:val="32"/>
          <w:rtl/>
          <w:lang w:eastAsia="fr-FR" w:bidi="ar-DZ"/>
        </w:rPr>
        <w:t xml:space="preserve"> إعداد </w:t>
      </w:r>
      <w:r w:rsidRPr="00107457">
        <w:rPr>
          <w:rFonts w:ascii="Traditional Arabic" w:hAnsi="Traditional Arabic" w:cs="Traditional Arabic"/>
          <w:sz w:val="32"/>
          <w:szCs w:val="32"/>
          <w:rtl/>
          <w:lang w:eastAsia="fr-FR" w:bidi="ar-DZ"/>
        </w:rPr>
        <w:t xml:space="preserve">الطالبة </w:t>
      </w:r>
      <w:r w:rsidR="009F59D6" w:rsidRPr="00107457">
        <w:rPr>
          <w:rFonts w:ascii="Traditional Arabic" w:hAnsi="Traditional Arabic" w:cs="Traditional Arabic"/>
          <w:sz w:val="32"/>
          <w:szCs w:val="32"/>
          <w:rtl/>
          <w:lang w:eastAsia="fr-FR" w:bidi="ar-DZ"/>
        </w:rPr>
        <w:t xml:space="preserve"> بالاعتماد على الصفحة الرئيسية لنشاط السحب على</w:t>
      </w:r>
      <w:r w:rsidR="000D5C01" w:rsidRPr="00107457">
        <w:rPr>
          <w:rFonts w:ascii="Traditional Arabic" w:hAnsi="Traditional Arabic" w:cs="Traditional Arabic"/>
          <w:sz w:val="32"/>
          <w:szCs w:val="32"/>
          <w:rtl/>
          <w:lang w:eastAsia="fr-FR" w:bidi="ar-DZ"/>
        </w:rPr>
        <w:t xml:space="preserve"> </w:t>
      </w:r>
      <w:r w:rsidR="009F59D6" w:rsidRPr="00107457">
        <w:rPr>
          <w:rFonts w:ascii="Traditional Arabic" w:hAnsi="Traditional Arabic" w:cs="Traditional Arabic"/>
          <w:sz w:val="32"/>
          <w:szCs w:val="32"/>
          <w:rtl/>
          <w:lang w:eastAsia="fr-FR" w:bidi="ar-DZ"/>
        </w:rPr>
        <w:t xml:space="preserve">الصراف </w:t>
      </w:r>
      <w:r w:rsidR="000D5C01" w:rsidRPr="00107457">
        <w:rPr>
          <w:rFonts w:ascii="Traditional Arabic" w:hAnsi="Traditional Arabic" w:cs="Traditional Arabic"/>
          <w:sz w:val="32"/>
          <w:szCs w:val="32"/>
          <w:rtl/>
          <w:lang w:eastAsia="fr-FR" w:bidi="ar-DZ"/>
        </w:rPr>
        <w:t>الآلي</w:t>
      </w:r>
    </w:p>
    <w:p w14:paraId="759188FE" w14:textId="77777777" w:rsidR="00C96459" w:rsidRDefault="00C96459" w:rsidP="00AB4B93">
      <w:pPr>
        <w:tabs>
          <w:tab w:val="left" w:pos="937"/>
        </w:tabs>
        <w:bidi/>
        <w:spacing w:line="360" w:lineRule="auto"/>
        <w:rPr>
          <w:rFonts w:ascii="Traditional Arabic" w:hAnsi="Traditional Arabic" w:cs="Traditional Arabic"/>
          <w:sz w:val="32"/>
          <w:szCs w:val="32"/>
          <w:rtl/>
          <w:lang w:eastAsia="fr-FR" w:bidi="ar-DZ"/>
        </w:rPr>
      </w:pPr>
      <w:r>
        <w:rPr>
          <w:rFonts w:ascii="Traditional Arabic" w:hAnsi="Traditional Arabic" w:cs="Traditional Arabic" w:hint="cs"/>
          <w:sz w:val="32"/>
          <w:szCs w:val="32"/>
          <w:rtl/>
          <w:lang w:eastAsia="fr-FR" w:bidi="ar-DZ"/>
        </w:rPr>
        <w:t>نلاح</w:t>
      </w:r>
      <w:r w:rsidR="00D85409">
        <w:rPr>
          <w:rFonts w:ascii="Traditional Arabic" w:hAnsi="Traditional Arabic" w:cs="Traditional Arabic" w:hint="cs"/>
          <w:sz w:val="32"/>
          <w:szCs w:val="32"/>
          <w:rtl/>
          <w:lang w:eastAsia="fr-FR" w:bidi="ar-DZ"/>
        </w:rPr>
        <w:t>ظ</w:t>
      </w:r>
      <w:r>
        <w:rPr>
          <w:rFonts w:ascii="Traditional Arabic" w:hAnsi="Traditional Arabic" w:cs="Traditional Arabic" w:hint="cs"/>
          <w:sz w:val="32"/>
          <w:szCs w:val="32"/>
          <w:rtl/>
          <w:lang w:eastAsia="fr-FR" w:bidi="ar-DZ"/>
        </w:rPr>
        <w:t xml:space="preserve"> </w:t>
      </w:r>
      <w:r w:rsidR="00D008F9">
        <w:rPr>
          <w:rFonts w:ascii="Traditional Arabic" w:hAnsi="Traditional Arabic" w:cs="Traditional Arabic" w:hint="cs"/>
          <w:sz w:val="32"/>
          <w:szCs w:val="32"/>
          <w:rtl/>
          <w:lang w:eastAsia="fr-FR" w:bidi="ar-DZ"/>
        </w:rPr>
        <w:t>أن</w:t>
      </w:r>
      <w:r w:rsidR="001A46AB">
        <w:rPr>
          <w:rFonts w:ascii="Traditional Arabic" w:hAnsi="Traditional Arabic" w:cs="Traditional Arabic" w:hint="cs"/>
          <w:sz w:val="32"/>
          <w:szCs w:val="32"/>
          <w:rtl/>
          <w:lang w:eastAsia="fr-FR" w:bidi="ar-DZ"/>
        </w:rPr>
        <w:t xml:space="preserve"> عمليات الدفع الالكتروني كانت ضعيفة جدا سنة </w:t>
      </w:r>
      <w:r w:rsidR="00D85409">
        <w:rPr>
          <w:rFonts w:ascii="Traditional Arabic" w:hAnsi="Traditional Arabic" w:cs="Traditional Arabic"/>
          <w:sz w:val="32"/>
          <w:szCs w:val="32"/>
          <w:lang w:eastAsia="fr-FR" w:bidi="ar-DZ"/>
        </w:rPr>
        <w:t>202</w:t>
      </w:r>
      <w:r w:rsidR="001A46AB">
        <w:rPr>
          <w:rFonts w:ascii="Traditional Arabic" w:hAnsi="Traditional Arabic" w:cs="Traditional Arabic"/>
          <w:sz w:val="32"/>
          <w:szCs w:val="32"/>
          <w:lang w:eastAsia="fr-FR" w:bidi="ar-DZ"/>
        </w:rPr>
        <w:t xml:space="preserve">0 </w:t>
      </w:r>
      <w:r w:rsidR="003A341A">
        <w:rPr>
          <w:rFonts w:ascii="Traditional Arabic" w:hAnsi="Traditional Arabic" w:cs="Traditional Arabic"/>
          <w:sz w:val="32"/>
          <w:szCs w:val="32"/>
          <w:lang w:eastAsia="fr-FR" w:bidi="ar-DZ"/>
        </w:rPr>
        <w:t xml:space="preserve"> </w:t>
      </w:r>
      <w:r w:rsidR="003A341A">
        <w:rPr>
          <w:rFonts w:ascii="Traditional Arabic" w:hAnsi="Traditional Arabic" w:cs="Traditional Arabic" w:hint="cs"/>
          <w:sz w:val="32"/>
          <w:szCs w:val="32"/>
          <w:rtl/>
          <w:lang w:eastAsia="fr-FR" w:bidi="ar-DZ"/>
        </w:rPr>
        <w:t xml:space="preserve"> حوالي </w:t>
      </w:r>
      <w:r w:rsidR="00F95F7E">
        <w:rPr>
          <w:rFonts w:ascii="Traditional Arabic" w:hAnsi="Traditional Arabic" w:cs="Traditional Arabic"/>
          <w:sz w:val="32"/>
          <w:szCs w:val="32"/>
          <w:lang w:eastAsia="fr-FR" w:bidi="ar-DZ"/>
        </w:rPr>
        <w:t>5</w:t>
      </w:r>
      <w:r w:rsidR="003A341A">
        <w:rPr>
          <w:rFonts w:ascii="Traditional Arabic" w:hAnsi="Traditional Arabic" w:cs="Traditional Arabic"/>
          <w:sz w:val="32"/>
          <w:szCs w:val="32"/>
          <w:lang w:eastAsia="fr-FR" w:bidi="ar-DZ"/>
        </w:rPr>
        <w:t xml:space="preserve"> </w:t>
      </w:r>
      <w:r w:rsidR="003A341A">
        <w:rPr>
          <w:rFonts w:ascii="Traditional Arabic" w:hAnsi="Traditional Arabic" w:cs="Traditional Arabic" w:hint="cs"/>
          <w:sz w:val="32"/>
          <w:szCs w:val="32"/>
          <w:rtl/>
          <w:lang w:eastAsia="fr-FR" w:bidi="ar-DZ"/>
        </w:rPr>
        <w:t xml:space="preserve">مليون عملية حتى وصلت </w:t>
      </w:r>
      <w:r w:rsidR="00D85409">
        <w:rPr>
          <w:rFonts w:ascii="Traditional Arabic" w:hAnsi="Traditional Arabic" w:cs="Traditional Arabic" w:hint="cs"/>
          <w:sz w:val="32"/>
          <w:szCs w:val="32"/>
          <w:rtl/>
          <w:lang w:eastAsia="fr-FR" w:bidi="ar-DZ"/>
        </w:rPr>
        <w:t>إلى</w:t>
      </w:r>
      <w:r w:rsidR="00F95F7E">
        <w:rPr>
          <w:rFonts w:ascii="Traditional Arabic" w:hAnsi="Traditional Arabic" w:cs="Traditional Arabic" w:hint="cs"/>
          <w:sz w:val="32"/>
          <w:szCs w:val="32"/>
          <w:rtl/>
          <w:lang w:eastAsia="fr-FR" w:bidi="ar-DZ"/>
        </w:rPr>
        <w:t xml:space="preserve"> حوالي </w:t>
      </w:r>
      <w:r w:rsidR="00F95F7E">
        <w:rPr>
          <w:rFonts w:ascii="Traditional Arabic" w:hAnsi="Traditional Arabic" w:cs="Traditional Arabic"/>
          <w:sz w:val="32"/>
          <w:szCs w:val="32"/>
          <w:lang w:eastAsia="fr-FR" w:bidi="ar-DZ"/>
        </w:rPr>
        <w:t xml:space="preserve">78 </w:t>
      </w:r>
      <w:r w:rsidR="00F95F7E">
        <w:rPr>
          <w:rFonts w:ascii="Traditional Arabic" w:hAnsi="Traditional Arabic" w:cs="Traditional Arabic" w:hint="cs"/>
          <w:sz w:val="32"/>
          <w:szCs w:val="32"/>
          <w:rtl/>
          <w:lang w:eastAsia="fr-FR" w:bidi="ar-DZ"/>
        </w:rPr>
        <w:t xml:space="preserve">مليون عملية </w:t>
      </w:r>
      <w:r w:rsidR="009829F6">
        <w:rPr>
          <w:rFonts w:ascii="Traditional Arabic" w:hAnsi="Traditional Arabic" w:cs="Traditional Arabic" w:hint="cs"/>
          <w:sz w:val="32"/>
          <w:szCs w:val="32"/>
          <w:rtl/>
          <w:lang w:eastAsia="fr-FR" w:bidi="ar-DZ"/>
        </w:rPr>
        <w:t xml:space="preserve">وهذا فرق واضح خلال </w:t>
      </w:r>
      <w:r w:rsidR="00DC50AB">
        <w:rPr>
          <w:rFonts w:ascii="Traditional Arabic" w:hAnsi="Traditional Arabic" w:cs="Traditional Arabic" w:hint="cs"/>
          <w:sz w:val="32"/>
          <w:szCs w:val="32"/>
          <w:rtl/>
          <w:lang w:eastAsia="fr-FR" w:bidi="ar-DZ"/>
        </w:rPr>
        <w:t xml:space="preserve">أربع </w:t>
      </w:r>
      <w:r w:rsidR="009829F6">
        <w:rPr>
          <w:rFonts w:ascii="Traditional Arabic" w:hAnsi="Traditional Arabic" w:cs="Traditional Arabic" w:hint="cs"/>
          <w:sz w:val="32"/>
          <w:szCs w:val="32"/>
          <w:rtl/>
          <w:lang w:eastAsia="fr-FR" w:bidi="ar-DZ"/>
        </w:rPr>
        <w:t xml:space="preserve"> سنوات فقط حيث </w:t>
      </w:r>
      <w:r w:rsidR="00553A7C">
        <w:rPr>
          <w:rFonts w:ascii="Traditional Arabic" w:hAnsi="Traditional Arabic" w:cs="Traditional Arabic" w:hint="cs"/>
          <w:sz w:val="32"/>
          <w:szCs w:val="32"/>
          <w:rtl/>
          <w:lang w:eastAsia="fr-FR" w:bidi="ar-DZ"/>
        </w:rPr>
        <w:t xml:space="preserve">من المتوقع زيادة </w:t>
      </w:r>
      <w:r w:rsidR="00DC50AB">
        <w:rPr>
          <w:rFonts w:ascii="Traditional Arabic" w:hAnsi="Traditional Arabic" w:cs="Traditional Arabic" w:hint="cs"/>
          <w:sz w:val="32"/>
          <w:szCs w:val="32"/>
          <w:rtl/>
          <w:lang w:eastAsia="fr-FR" w:bidi="ar-DZ"/>
        </w:rPr>
        <w:t>الاعتماد</w:t>
      </w:r>
      <w:r w:rsidR="00553A7C">
        <w:rPr>
          <w:rFonts w:ascii="Traditional Arabic" w:hAnsi="Traditional Arabic" w:cs="Traditional Arabic" w:hint="cs"/>
          <w:sz w:val="32"/>
          <w:szCs w:val="32"/>
          <w:rtl/>
          <w:lang w:eastAsia="fr-FR" w:bidi="ar-DZ"/>
        </w:rPr>
        <w:t xml:space="preserve"> على </w:t>
      </w:r>
      <w:r w:rsidR="00DC50AB">
        <w:rPr>
          <w:rFonts w:ascii="Traditional Arabic" w:hAnsi="Traditional Arabic" w:cs="Traditional Arabic" w:hint="cs"/>
          <w:sz w:val="32"/>
          <w:szCs w:val="32"/>
          <w:rtl/>
          <w:lang w:eastAsia="fr-FR" w:bidi="ar-DZ"/>
        </w:rPr>
        <w:t>أجهزة</w:t>
      </w:r>
      <w:r w:rsidR="00553A7C">
        <w:rPr>
          <w:rFonts w:ascii="Traditional Arabic" w:hAnsi="Traditional Arabic" w:cs="Traditional Arabic" w:hint="cs"/>
          <w:sz w:val="32"/>
          <w:szCs w:val="32"/>
          <w:rtl/>
          <w:lang w:eastAsia="fr-FR" w:bidi="ar-DZ"/>
        </w:rPr>
        <w:t xml:space="preserve"> الدفع الالكتروني </w:t>
      </w:r>
      <w:r w:rsidR="00044F89">
        <w:rPr>
          <w:rFonts w:ascii="Traditional Arabic" w:hAnsi="Traditional Arabic" w:cs="Traditional Arabic" w:hint="cs"/>
          <w:sz w:val="32"/>
          <w:szCs w:val="32"/>
          <w:rtl/>
          <w:lang w:eastAsia="fr-FR" w:bidi="ar-DZ"/>
        </w:rPr>
        <w:t xml:space="preserve">سنة </w:t>
      </w:r>
      <w:r w:rsidR="00044F89">
        <w:rPr>
          <w:rFonts w:ascii="Traditional Arabic" w:hAnsi="Traditional Arabic" w:cs="Traditional Arabic"/>
          <w:sz w:val="32"/>
          <w:szCs w:val="32"/>
          <w:lang w:eastAsia="fr-FR" w:bidi="ar-DZ"/>
        </w:rPr>
        <w:t>2025</w:t>
      </w:r>
      <w:r w:rsidR="00DC50AB">
        <w:rPr>
          <w:rFonts w:ascii="Traditional Arabic" w:hAnsi="Traditional Arabic" w:cs="Traditional Arabic" w:hint="cs"/>
          <w:sz w:val="32"/>
          <w:szCs w:val="32"/>
          <w:rtl/>
          <w:lang w:eastAsia="fr-FR" w:bidi="ar-DZ"/>
        </w:rPr>
        <w:t>إلى</w:t>
      </w:r>
      <w:r w:rsidR="00044F89">
        <w:rPr>
          <w:rFonts w:ascii="Traditional Arabic" w:hAnsi="Traditional Arabic" w:cs="Traditional Arabic"/>
          <w:sz w:val="32"/>
          <w:szCs w:val="32"/>
          <w:lang w:eastAsia="fr-FR" w:bidi="ar-DZ"/>
        </w:rPr>
        <w:t xml:space="preserve"> 2026</w:t>
      </w:r>
      <w:r w:rsidR="00044F89">
        <w:rPr>
          <w:rFonts w:ascii="Traditional Arabic" w:hAnsi="Traditional Arabic" w:cs="Traditional Arabic" w:hint="cs"/>
          <w:sz w:val="32"/>
          <w:szCs w:val="32"/>
          <w:rtl/>
          <w:lang w:eastAsia="fr-FR" w:bidi="ar-DZ"/>
        </w:rPr>
        <w:t xml:space="preserve">مع </w:t>
      </w:r>
      <w:r w:rsidR="00D008F9">
        <w:rPr>
          <w:rFonts w:ascii="Traditional Arabic" w:hAnsi="Traditional Arabic" w:cs="Traditional Arabic" w:hint="cs"/>
          <w:sz w:val="32"/>
          <w:szCs w:val="32"/>
          <w:rtl/>
          <w:lang w:eastAsia="fr-FR" w:bidi="ar-DZ"/>
        </w:rPr>
        <w:t>إطلاق</w:t>
      </w:r>
      <w:r w:rsidR="00044F89">
        <w:rPr>
          <w:rFonts w:ascii="Traditional Arabic" w:hAnsi="Traditional Arabic" w:cs="Traditional Arabic" w:hint="cs"/>
          <w:sz w:val="32"/>
          <w:szCs w:val="32"/>
          <w:rtl/>
          <w:lang w:eastAsia="fr-FR" w:bidi="ar-DZ"/>
        </w:rPr>
        <w:t xml:space="preserve"> </w:t>
      </w:r>
      <w:r w:rsidR="00A32D9A">
        <w:rPr>
          <w:rFonts w:ascii="Traditional Arabic" w:hAnsi="Traditional Arabic" w:cs="Traditional Arabic" w:hint="cs"/>
          <w:sz w:val="32"/>
          <w:szCs w:val="32"/>
          <w:rtl/>
          <w:lang w:eastAsia="fr-FR" w:bidi="ar-DZ"/>
        </w:rPr>
        <w:t xml:space="preserve">نظام </w:t>
      </w:r>
      <w:r w:rsidR="00A32D9A" w:rsidRPr="00DC50AB">
        <w:rPr>
          <w:rFonts w:ascii="Traditional Arabic" w:hAnsi="Traditional Arabic" w:cs="Traditional Arabic" w:hint="cs"/>
          <w:b/>
          <w:bCs/>
          <w:sz w:val="32"/>
          <w:szCs w:val="32"/>
          <w:rtl/>
          <w:lang w:eastAsia="fr-FR" w:bidi="ar-DZ"/>
        </w:rPr>
        <w:t xml:space="preserve"> </w:t>
      </w:r>
      <w:r w:rsidR="0067778C">
        <w:rPr>
          <w:rFonts w:ascii="Traditional Arabic" w:hAnsi="Traditional Arabic" w:cs="Traditional Arabic" w:hint="cs"/>
          <w:b/>
          <w:bCs/>
          <w:sz w:val="32"/>
          <w:szCs w:val="32"/>
          <w:rtl/>
          <w:lang w:eastAsia="fr-FR" w:bidi="ar-DZ"/>
        </w:rPr>
        <w:t>"</w:t>
      </w:r>
      <w:r w:rsidR="00A32D9A" w:rsidRPr="00DC50AB">
        <w:rPr>
          <w:rFonts w:ascii="Traditional Arabic" w:hAnsi="Traditional Arabic" w:cs="Traditional Arabic" w:hint="cs"/>
          <w:b/>
          <w:bCs/>
          <w:sz w:val="32"/>
          <w:szCs w:val="32"/>
          <w:rtl/>
          <w:lang w:eastAsia="fr-FR" w:bidi="ar-DZ"/>
        </w:rPr>
        <w:t xml:space="preserve"> دي زاد موب باي</w:t>
      </w:r>
      <w:r w:rsidR="00A32D9A">
        <w:rPr>
          <w:rFonts w:ascii="Traditional Arabic" w:hAnsi="Traditional Arabic" w:cs="Traditional Arabic" w:hint="cs"/>
          <w:sz w:val="32"/>
          <w:szCs w:val="32"/>
          <w:rtl/>
          <w:lang w:eastAsia="fr-FR" w:bidi="ar-DZ"/>
        </w:rPr>
        <w:t xml:space="preserve"> </w:t>
      </w:r>
      <w:r w:rsidR="0067778C">
        <w:rPr>
          <w:rFonts w:ascii="Traditional Arabic" w:hAnsi="Traditional Arabic" w:cs="Traditional Arabic" w:hint="cs"/>
          <w:sz w:val="32"/>
          <w:szCs w:val="32"/>
          <w:rtl/>
          <w:lang w:eastAsia="fr-FR" w:bidi="ar-DZ"/>
        </w:rPr>
        <w:t>"</w:t>
      </w:r>
      <w:r w:rsidR="00FB19CE">
        <w:rPr>
          <w:rFonts w:ascii="Traditional Arabic" w:hAnsi="Traditional Arabic" w:cs="Traditional Arabic" w:hint="cs"/>
          <w:sz w:val="32"/>
          <w:szCs w:val="32"/>
          <w:rtl/>
          <w:lang w:eastAsia="fr-FR" w:bidi="ar-DZ"/>
        </w:rPr>
        <w:t xml:space="preserve"> </w:t>
      </w:r>
      <w:r w:rsidR="00A430D2">
        <w:rPr>
          <w:rFonts w:ascii="Traditional Arabic" w:hAnsi="Traditional Arabic" w:cs="Traditional Arabic" w:hint="cs"/>
          <w:sz w:val="32"/>
          <w:szCs w:val="32"/>
          <w:rtl/>
          <w:lang w:eastAsia="fr-FR" w:bidi="ar-DZ"/>
        </w:rPr>
        <w:t xml:space="preserve">للدفع عبر الهاتف النقال وتعميم </w:t>
      </w:r>
      <w:r w:rsidR="0067778C">
        <w:rPr>
          <w:rFonts w:ascii="Traditional Arabic" w:hAnsi="Traditional Arabic" w:cs="Traditional Arabic" w:hint="cs"/>
          <w:sz w:val="32"/>
          <w:szCs w:val="32"/>
          <w:rtl/>
          <w:lang w:eastAsia="fr-FR" w:bidi="ar-DZ"/>
        </w:rPr>
        <w:t>أجهزة</w:t>
      </w:r>
      <w:r w:rsidR="00FB19CE">
        <w:rPr>
          <w:rFonts w:ascii="Traditional Arabic" w:hAnsi="Traditional Arabic" w:cs="Traditional Arabic" w:hint="cs"/>
          <w:sz w:val="32"/>
          <w:szCs w:val="32"/>
          <w:rtl/>
          <w:lang w:eastAsia="fr-FR" w:bidi="ar-DZ"/>
        </w:rPr>
        <w:t xml:space="preserve"> الدفع الالكتروني عند التجار </w:t>
      </w:r>
      <w:r w:rsidR="00DC50AB">
        <w:rPr>
          <w:rFonts w:ascii="Traditional Arabic" w:hAnsi="Traditional Arabic" w:cs="Traditional Arabic" w:hint="cs"/>
          <w:sz w:val="32"/>
          <w:szCs w:val="32"/>
          <w:rtl/>
          <w:lang w:eastAsia="fr-FR" w:bidi="ar-DZ"/>
        </w:rPr>
        <w:t xml:space="preserve"> وتوفير مزايا حصرية </w:t>
      </w:r>
      <w:r w:rsidR="00D008F9">
        <w:rPr>
          <w:rFonts w:ascii="Traditional Arabic" w:hAnsi="Traditional Arabic" w:cs="Traditional Arabic" w:hint="cs"/>
          <w:sz w:val="32"/>
          <w:szCs w:val="32"/>
          <w:rtl/>
          <w:lang w:eastAsia="fr-FR" w:bidi="ar-DZ"/>
        </w:rPr>
        <w:t>لهذه</w:t>
      </w:r>
      <w:r w:rsidR="007F6F62">
        <w:rPr>
          <w:rFonts w:ascii="Traditional Arabic" w:hAnsi="Traditional Arabic" w:cs="Traditional Arabic" w:hint="cs"/>
          <w:sz w:val="32"/>
          <w:szCs w:val="32"/>
          <w:rtl/>
          <w:lang w:eastAsia="fr-FR" w:bidi="ar-DZ"/>
        </w:rPr>
        <w:t xml:space="preserve"> العمليات </w:t>
      </w:r>
      <w:r w:rsidR="00945213">
        <w:rPr>
          <w:rFonts w:ascii="Traditional Arabic" w:hAnsi="Traditional Arabic" w:cs="Traditional Arabic" w:hint="cs"/>
          <w:sz w:val="32"/>
          <w:szCs w:val="32"/>
          <w:rtl/>
          <w:lang w:eastAsia="fr-FR" w:bidi="ar-DZ"/>
        </w:rPr>
        <w:t>.</w:t>
      </w:r>
    </w:p>
    <w:p w14:paraId="6B417361" w14:textId="77777777" w:rsidR="00F70E7F" w:rsidRDefault="00F70E7F" w:rsidP="00F70E7F">
      <w:pPr>
        <w:tabs>
          <w:tab w:val="left" w:pos="937"/>
        </w:tabs>
        <w:bidi/>
        <w:spacing w:line="360" w:lineRule="auto"/>
        <w:jc w:val="center"/>
        <w:rPr>
          <w:rFonts w:ascii="Traditional Arabic" w:hAnsi="Traditional Arabic" w:cs="Traditional Arabic"/>
          <w:sz w:val="32"/>
          <w:szCs w:val="32"/>
          <w:rtl/>
          <w:lang w:eastAsia="fr-FR" w:bidi="ar-DZ"/>
        </w:rPr>
      </w:pPr>
    </w:p>
    <w:p w14:paraId="48F43ADC" w14:textId="77777777" w:rsidR="00F70E7F" w:rsidRDefault="00F70E7F" w:rsidP="00F70E7F">
      <w:pPr>
        <w:tabs>
          <w:tab w:val="left" w:pos="937"/>
        </w:tabs>
        <w:bidi/>
        <w:spacing w:line="360" w:lineRule="auto"/>
        <w:jc w:val="center"/>
        <w:rPr>
          <w:rFonts w:ascii="Traditional Arabic" w:hAnsi="Traditional Arabic" w:cs="Traditional Arabic"/>
          <w:sz w:val="32"/>
          <w:szCs w:val="32"/>
          <w:rtl/>
          <w:lang w:eastAsia="fr-FR" w:bidi="ar-DZ"/>
        </w:rPr>
      </w:pPr>
    </w:p>
    <w:p w14:paraId="5C82F60B" w14:textId="77777777" w:rsidR="00997526" w:rsidRPr="006678CC" w:rsidRDefault="00997526" w:rsidP="00312564">
      <w:pPr>
        <w:tabs>
          <w:tab w:val="left" w:pos="937"/>
        </w:tabs>
        <w:bidi/>
        <w:spacing w:line="360" w:lineRule="auto"/>
        <w:rPr>
          <w:rFonts w:ascii="Traditional Arabic" w:hAnsi="Traditional Arabic" w:cs="Traditional Arabic"/>
          <w:sz w:val="32"/>
          <w:szCs w:val="32"/>
          <w:lang w:eastAsia="fr-FR" w:bidi="ar-DZ"/>
        </w:rPr>
      </w:pPr>
    </w:p>
    <w:p w14:paraId="2725E1F5" w14:textId="77777777" w:rsidR="00D218A5" w:rsidRPr="00107457" w:rsidRDefault="00F04CA3" w:rsidP="00A97ECC">
      <w:pPr>
        <w:tabs>
          <w:tab w:val="left" w:pos="937"/>
        </w:tabs>
        <w:bidi/>
        <w:spacing w:line="360" w:lineRule="auto"/>
        <w:jc w:val="center"/>
        <w:rPr>
          <w:rFonts w:ascii="Traditional Arabic" w:hAnsi="Traditional Arabic" w:cs="Traditional Arabic"/>
          <w:b/>
          <w:bCs/>
          <w:sz w:val="32"/>
          <w:szCs w:val="32"/>
          <w:rtl/>
          <w:lang w:eastAsia="fr-FR" w:bidi="ar-DZ"/>
        </w:rPr>
      </w:pPr>
      <w:r>
        <w:rPr>
          <w:rFonts w:ascii="Traditional Arabic" w:hAnsi="Traditional Arabic" w:cs="Traditional Arabic"/>
          <w:b/>
          <w:bCs/>
          <w:noProof/>
          <w:sz w:val="32"/>
          <w:szCs w:val="32"/>
          <w:rtl/>
          <w:lang w:eastAsia="fr-FR"/>
        </w:rPr>
        <w:lastRenderedPageBreak/>
        <w:pict w14:anchorId="282B04E3">
          <v:shape id="_x0000_s1116" type="#_x0000_t202" style="position:absolute;left:0;text-align:left;margin-left:59.9pt;margin-top:32.25pt;width:267.45pt;height:53.3pt;z-index:251662336">
            <v:textbox style="mso-next-textbox:#_x0000_s1116">
              <w:txbxContent>
                <w:p w14:paraId="252D37D7" w14:textId="77777777" w:rsidR="00233CAC" w:rsidRPr="007C6537" w:rsidRDefault="00233CAC" w:rsidP="005E0B1C">
                  <w:pPr>
                    <w:bidi/>
                    <w:jc w:val="center"/>
                    <w:rPr>
                      <w:rFonts w:ascii="Traditional Arabic" w:hAnsi="Traditional Arabic" w:cs="Traditional Arabic"/>
                      <w:b/>
                      <w:bCs/>
                      <w:sz w:val="32"/>
                      <w:szCs w:val="32"/>
                      <w:lang w:bidi="ar-DZ"/>
                    </w:rPr>
                  </w:pPr>
                  <w:r w:rsidRPr="007C6537">
                    <w:rPr>
                      <w:rFonts w:ascii="Traditional Arabic" w:hAnsi="Traditional Arabic" w:cs="Traditional Arabic"/>
                      <w:b/>
                      <w:bCs/>
                      <w:sz w:val="32"/>
                      <w:szCs w:val="32"/>
                      <w:rtl/>
                      <w:lang w:bidi="ar-DZ"/>
                    </w:rPr>
                    <w:t xml:space="preserve">إجمالي بطاقات الدفع الالكتروني  اكتر من </w:t>
                  </w:r>
                  <w:r w:rsidRPr="007C6537">
                    <w:rPr>
                      <w:rFonts w:ascii="Traditional Arabic" w:hAnsi="Traditional Arabic" w:cs="Traditional Arabic"/>
                      <w:b/>
                      <w:bCs/>
                      <w:sz w:val="32"/>
                      <w:szCs w:val="32"/>
                      <w:lang w:bidi="ar-DZ"/>
                    </w:rPr>
                    <w:t>16</w:t>
                  </w:r>
                  <w:r w:rsidRPr="007C6537">
                    <w:rPr>
                      <w:rFonts w:ascii="Traditional Arabic" w:hAnsi="Traditional Arabic" w:cs="Traditional Arabic"/>
                      <w:b/>
                      <w:bCs/>
                      <w:sz w:val="32"/>
                      <w:szCs w:val="32"/>
                      <w:rtl/>
                      <w:lang w:bidi="ar-DZ"/>
                    </w:rPr>
                    <w:t xml:space="preserve">  مليون    </w:t>
                  </w:r>
                  <w:r w:rsidRPr="007C6537">
                    <w:rPr>
                      <w:rFonts w:ascii="Traditional Arabic" w:hAnsi="Traditional Arabic" w:cs="Traditional Arabic"/>
                      <w:b/>
                      <w:bCs/>
                      <w:sz w:val="32"/>
                      <w:szCs w:val="32"/>
                      <w:lang w:bidi="ar-DZ"/>
                    </w:rPr>
                    <w:t>500</w:t>
                  </w:r>
                  <w:r w:rsidRPr="007C6537">
                    <w:rPr>
                      <w:rFonts w:ascii="Traditional Arabic" w:hAnsi="Traditional Arabic" w:cs="Traditional Arabic"/>
                      <w:b/>
                      <w:bCs/>
                      <w:sz w:val="32"/>
                      <w:szCs w:val="32"/>
                      <w:rtl/>
                      <w:lang w:bidi="ar-DZ"/>
                    </w:rPr>
                    <w:t>و   ألف</w:t>
                  </w:r>
                </w:p>
              </w:txbxContent>
            </v:textbox>
          </v:shape>
        </w:pict>
      </w:r>
      <w:r w:rsidR="00A97ECC">
        <w:rPr>
          <w:rFonts w:ascii="Traditional Arabic" w:hAnsi="Traditional Arabic" w:cs="Traditional Arabic"/>
          <w:b/>
          <w:bCs/>
          <w:sz w:val="32"/>
          <w:szCs w:val="32"/>
          <w:rtl/>
          <w:lang w:eastAsia="fr-FR" w:bidi="ar-DZ"/>
        </w:rPr>
        <w:t>شكل رق</w:t>
      </w:r>
      <w:r w:rsidR="0094517E">
        <w:rPr>
          <w:rFonts w:ascii="Traditional Arabic" w:hAnsi="Traditional Arabic" w:cs="Traditional Arabic" w:hint="cs"/>
          <w:b/>
          <w:bCs/>
          <w:sz w:val="32"/>
          <w:szCs w:val="32"/>
          <w:rtl/>
          <w:lang w:eastAsia="fr-FR" w:bidi="ar-DZ"/>
        </w:rPr>
        <w:t>م</w:t>
      </w:r>
      <w:r w:rsidR="00483918" w:rsidRPr="00107457">
        <w:rPr>
          <w:rFonts w:ascii="Traditional Arabic" w:hAnsi="Traditional Arabic" w:cs="Traditional Arabic"/>
          <w:b/>
          <w:bCs/>
          <w:sz w:val="32"/>
          <w:szCs w:val="32"/>
          <w:lang w:eastAsia="fr-FR" w:bidi="ar-DZ"/>
        </w:rPr>
        <w:t xml:space="preserve"> </w:t>
      </w:r>
      <w:r w:rsidR="00A97ECC">
        <w:rPr>
          <w:rFonts w:ascii="Traditional Arabic" w:hAnsi="Traditional Arabic" w:cs="Traditional Arabic"/>
          <w:b/>
          <w:bCs/>
          <w:sz w:val="32"/>
          <w:szCs w:val="32"/>
          <w:lang w:eastAsia="fr-FR" w:bidi="ar-DZ"/>
        </w:rPr>
        <w:t>6</w:t>
      </w:r>
      <w:r w:rsidR="00483918" w:rsidRPr="00107457">
        <w:rPr>
          <w:rFonts w:ascii="Traditional Arabic" w:hAnsi="Traditional Arabic" w:cs="Traditional Arabic"/>
          <w:b/>
          <w:bCs/>
          <w:sz w:val="32"/>
          <w:szCs w:val="32"/>
          <w:lang w:eastAsia="fr-FR" w:bidi="ar-DZ"/>
        </w:rPr>
        <w:t xml:space="preserve">   </w:t>
      </w:r>
      <w:r w:rsidR="00AF6939" w:rsidRPr="00107457">
        <w:rPr>
          <w:rFonts w:ascii="Traditional Arabic" w:hAnsi="Traditional Arabic" w:cs="Traditional Arabic"/>
          <w:b/>
          <w:bCs/>
          <w:sz w:val="32"/>
          <w:szCs w:val="32"/>
          <w:rtl/>
          <w:lang w:eastAsia="fr-FR" w:bidi="ar-DZ"/>
        </w:rPr>
        <w:t xml:space="preserve"> يوضح توزيع نشاط النقدي </w:t>
      </w:r>
      <w:r w:rsidR="00191D26" w:rsidRPr="00107457">
        <w:rPr>
          <w:rFonts w:ascii="Traditional Arabic" w:hAnsi="Traditional Arabic" w:cs="Traditional Arabic"/>
          <w:b/>
          <w:bCs/>
          <w:sz w:val="32"/>
          <w:szCs w:val="32"/>
          <w:rtl/>
          <w:lang w:eastAsia="fr-FR" w:bidi="ar-DZ"/>
        </w:rPr>
        <w:t>الآلي</w:t>
      </w:r>
      <w:r w:rsidR="00AF6939" w:rsidRPr="00107457">
        <w:rPr>
          <w:rFonts w:ascii="Traditional Arabic" w:hAnsi="Traditional Arabic" w:cs="Traditional Arabic"/>
          <w:b/>
          <w:bCs/>
          <w:sz w:val="32"/>
          <w:szCs w:val="32"/>
          <w:rtl/>
          <w:lang w:eastAsia="fr-FR" w:bidi="ar-DZ"/>
        </w:rPr>
        <w:t xml:space="preserve"> سنة </w:t>
      </w:r>
      <w:r w:rsidR="00AF6939" w:rsidRPr="00107457">
        <w:rPr>
          <w:rFonts w:ascii="Traditional Arabic" w:hAnsi="Traditional Arabic" w:cs="Traditional Arabic"/>
          <w:b/>
          <w:bCs/>
          <w:sz w:val="32"/>
          <w:szCs w:val="32"/>
          <w:lang w:eastAsia="fr-FR" w:bidi="ar-DZ"/>
        </w:rPr>
        <w:t>2023</w:t>
      </w:r>
      <w:r w:rsidR="005018DA" w:rsidRPr="00107457">
        <w:rPr>
          <w:rFonts w:ascii="Traditional Arabic" w:hAnsi="Traditional Arabic" w:cs="Traditional Arabic"/>
          <w:b/>
          <w:bCs/>
          <w:sz w:val="32"/>
          <w:szCs w:val="32"/>
          <w:lang w:eastAsia="fr-FR" w:bidi="ar-DZ"/>
        </w:rPr>
        <w:t xml:space="preserve"> </w:t>
      </w:r>
      <w:r w:rsidR="00657E71" w:rsidRPr="00107457">
        <w:rPr>
          <w:rFonts w:ascii="Traditional Arabic" w:hAnsi="Traditional Arabic" w:cs="Traditional Arabic"/>
          <w:b/>
          <w:bCs/>
          <w:sz w:val="32"/>
          <w:szCs w:val="32"/>
          <w:rtl/>
          <w:lang w:eastAsia="fr-FR" w:bidi="ar-DZ"/>
        </w:rPr>
        <w:t xml:space="preserve"> </w:t>
      </w:r>
    </w:p>
    <w:p w14:paraId="735A454C" w14:textId="77777777" w:rsidR="00166906" w:rsidRPr="00107457" w:rsidRDefault="00F04CA3" w:rsidP="004367AD">
      <w:pPr>
        <w:tabs>
          <w:tab w:val="left" w:pos="900"/>
        </w:tabs>
        <w:bidi/>
        <w:spacing w:line="360" w:lineRule="auto"/>
        <w:rPr>
          <w:rFonts w:ascii="Traditional Arabic" w:hAnsi="Traditional Arabic" w:cs="Traditional Arabic"/>
          <w:b/>
          <w:bCs/>
          <w:sz w:val="32"/>
          <w:szCs w:val="32"/>
          <w:rtl/>
          <w:lang w:eastAsia="fr-FR" w:bidi="ar-DZ"/>
        </w:rPr>
      </w:pPr>
      <w:r>
        <w:rPr>
          <w:rFonts w:ascii="Traditional Arabic" w:hAnsi="Traditional Arabic" w:cs="Traditional Arabic"/>
          <w:b/>
          <w:bCs/>
          <w:noProof/>
          <w:sz w:val="32"/>
          <w:szCs w:val="32"/>
          <w:rtl/>
          <w:lang w:eastAsia="fr-FR"/>
        </w:rPr>
        <w:pict w14:anchorId="1567439F">
          <v:shape id="_x0000_s1121" type="#_x0000_t32" style="position:absolute;left:0;text-align:left;margin-left:88.65pt;margin-top:44.5pt;width:54.65pt;height:42.75pt;flip:x;z-index:251666432" o:connectortype="straight">
            <v:stroke endarrow="block"/>
          </v:shape>
        </w:pict>
      </w:r>
      <w:r>
        <w:rPr>
          <w:rFonts w:ascii="Traditional Arabic" w:hAnsi="Traditional Arabic" w:cs="Traditional Arabic"/>
          <w:b/>
          <w:bCs/>
          <w:noProof/>
          <w:sz w:val="32"/>
          <w:szCs w:val="32"/>
          <w:rtl/>
          <w:lang w:eastAsia="fr-FR"/>
        </w:rPr>
        <w:pict w14:anchorId="3599E55B">
          <v:shape id="_x0000_s1120" type="#_x0000_t32" style="position:absolute;left:0;text-align:left;margin-left:274.05pt;margin-top:38.75pt;width:53.3pt;height:48.5pt;z-index:251665408" o:connectortype="straight">
            <v:stroke endarrow="block"/>
          </v:shape>
        </w:pict>
      </w:r>
    </w:p>
    <w:p w14:paraId="692177E2" w14:textId="77777777" w:rsidR="00166906" w:rsidRPr="00107457" w:rsidRDefault="00166906" w:rsidP="004367AD">
      <w:pPr>
        <w:bidi/>
        <w:spacing w:line="360" w:lineRule="auto"/>
        <w:rPr>
          <w:rFonts w:ascii="Traditional Arabic" w:hAnsi="Traditional Arabic" w:cs="Traditional Arabic"/>
          <w:sz w:val="32"/>
          <w:szCs w:val="32"/>
          <w:rtl/>
          <w:lang w:eastAsia="fr-FR" w:bidi="ar-DZ"/>
        </w:rPr>
      </w:pPr>
    </w:p>
    <w:p w14:paraId="4400FBEF" w14:textId="77777777" w:rsidR="00166906" w:rsidRPr="00107457" w:rsidRDefault="00F04CA3" w:rsidP="004367AD">
      <w:pPr>
        <w:bidi/>
        <w:spacing w:line="360" w:lineRule="auto"/>
        <w:rPr>
          <w:rFonts w:ascii="Traditional Arabic" w:hAnsi="Traditional Arabic" w:cs="Traditional Arabic"/>
          <w:sz w:val="32"/>
          <w:szCs w:val="32"/>
          <w:rtl/>
          <w:lang w:eastAsia="fr-FR" w:bidi="ar-DZ"/>
        </w:rPr>
      </w:pPr>
      <w:r>
        <w:rPr>
          <w:rFonts w:ascii="Traditional Arabic" w:hAnsi="Traditional Arabic" w:cs="Traditional Arabic"/>
          <w:b/>
          <w:bCs/>
          <w:noProof/>
          <w:sz w:val="32"/>
          <w:szCs w:val="32"/>
          <w:rtl/>
          <w:lang w:eastAsia="fr-FR"/>
        </w:rPr>
        <w:pict w14:anchorId="6C00AF8B">
          <v:shape id="_x0000_s1118" type="#_x0000_t202" style="position:absolute;left:0;text-align:left;margin-left:-7.9pt;margin-top:1.8pt;width:125.3pt;height:84.85pt;z-index:251663360">
            <v:textbox style="mso-next-textbox:#_x0000_s1118">
              <w:txbxContent>
                <w:p w14:paraId="44C741E2" w14:textId="77777777" w:rsidR="00233CAC" w:rsidRPr="007C6537" w:rsidRDefault="00233CAC" w:rsidP="00136575">
                  <w:pPr>
                    <w:bidi/>
                    <w:rPr>
                      <w:rFonts w:ascii="Traditional Arabic" w:hAnsi="Traditional Arabic" w:cs="Traditional Arabic"/>
                      <w:b/>
                      <w:bCs/>
                      <w:lang w:bidi="ar-DZ"/>
                    </w:rPr>
                  </w:pPr>
                  <w:r w:rsidRPr="007C6537">
                    <w:rPr>
                      <w:rFonts w:ascii="Traditional Arabic" w:hAnsi="Traditional Arabic" w:cs="Traditional Arabic"/>
                      <w:b/>
                      <w:bCs/>
                      <w:sz w:val="32"/>
                      <w:szCs w:val="32"/>
                      <w:rtl/>
                      <w:lang w:bidi="ar-DZ"/>
                    </w:rPr>
                    <w:t xml:space="preserve">بريد الجزائر ما يعادل    </w:t>
                  </w:r>
                  <w:r w:rsidRPr="007C6537">
                    <w:rPr>
                      <w:rFonts w:ascii="Traditional Arabic" w:hAnsi="Traditional Arabic" w:cs="Traditional Arabic"/>
                      <w:b/>
                      <w:bCs/>
                      <w:sz w:val="32"/>
                      <w:szCs w:val="32"/>
                      <w:lang w:bidi="ar-DZ"/>
                    </w:rPr>
                    <w:t>12</w:t>
                  </w:r>
                  <w:r w:rsidRPr="007C6537">
                    <w:rPr>
                      <w:rFonts w:ascii="Traditional Arabic" w:hAnsi="Traditional Arabic" w:cs="Traditional Arabic"/>
                      <w:b/>
                      <w:bCs/>
                      <w:sz w:val="32"/>
                      <w:szCs w:val="32"/>
                      <w:rtl/>
                      <w:lang w:bidi="ar-DZ"/>
                    </w:rPr>
                    <w:t xml:space="preserve">مليون </w:t>
                  </w:r>
                  <w:r w:rsidRPr="007C6537">
                    <w:rPr>
                      <w:rFonts w:ascii="Traditional Arabic" w:hAnsi="Traditional Arabic" w:cs="Traditional Arabic"/>
                      <w:b/>
                      <w:bCs/>
                      <w:sz w:val="32"/>
                      <w:szCs w:val="32"/>
                      <w:lang w:bidi="ar-DZ"/>
                    </w:rPr>
                    <w:t>75.6</w:t>
                  </w:r>
                  <w:r w:rsidRPr="007C6537">
                    <w:rPr>
                      <w:rFonts w:ascii="Traditional Arabic" w:hAnsi="Traditional Arabic" w:cs="Traditional Arabic"/>
                      <w:b/>
                      <w:bCs/>
                      <w:sz w:val="32"/>
                      <w:szCs w:val="32"/>
                      <w:rtl/>
                      <w:lang w:bidi="ar-DZ"/>
                    </w:rPr>
                    <w:t xml:space="preserve">    بالمائة</w:t>
                  </w:r>
                </w:p>
              </w:txbxContent>
            </v:textbox>
          </v:shape>
        </w:pict>
      </w:r>
      <w:r>
        <w:rPr>
          <w:rFonts w:ascii="Traditional Arabic" w:hAnsi="Traditional Arabic" w:cs="Traditional Arabic"/>
          <w:b/>
          <w:bCs/>
          <w:noProof/>
          <w:sz w:val="32"/>
          <w:szCs w:val="32"/>
          <w:rtl/>
          <w:lang w:eastAsia="fr-FR"/>
        </w:rPr>
        <w:pict w14:anchorId="715B5F61">
          <v:shape id="_x0000_s1119" type="#_x0000_t202" style="position:absolute;left:0;text-align:left;margin-left:281.8pt;margin-top:1.8pt;width:149.6pt;height:77.65pt;z-index:251664384">
            <v:textbox style="mso-next-textbox:#_x0000_s1119">
              <w:txbxContent>
                <w:p w14:paraId="020512C8" w14:textId="77777777" w:rsidR="00233CAC" w:rsidRPr="007C6537" w:rsidRDefault="00233CAC" w:rsidP="00136575">
                  <w:pPr>
                    <w:bidi/>
                    <w:rPr>
                      <w:rFonts w:ascii="Traditional Arabic" w:hAnsi="Traditional Arabic" w:cs="Traditional Arabic"/>
                      <w:b/>
                      <w:bCs/>
                      <w:sz w:val="32"/>
                      <w:szCs w:val="32"/>
                      <w:rtl/>
                      <w:lang w:bidi="ar-DZ"/>
                    </w:rPr>
                  </w:pPr>
                  <w:r w:rsidRPr="007C6537">
                    <w:rPr>
                      <w:rFonts w:ascii="Traditional Arabic" w:hAnsi="Traditional Arabic" w:cs="Traditional Arabic"/>
                      <w:b/>
                      <w:bCs/>
                      <w:sz w:val="32"/>
                      <w:szCs w:val="32"/>
                      <w:rtl/>
                      <w:lang w:bidi="ar-DZ"/>
                    </w:rPr>
                    <w:t xml:space="preserve">المصارف الإسلامية  ما يعادل   </w:t>
                  </w:r>
                  <w:r w:rsidRPr="007C6537">
                    <w:rPr>
                      <w:rFonts w:ascii="Traditional Arabic" w:hAnsi="Traditional Arabic" w:cs="Traditional Arabic"/>
                      <w:b/>
                      <w:bCs/>
                      <w:sz w:val="32"/>
                      <w:szCs w:val="32"/>
                      <w:lang w:bidi="ar-DZ"/>
                    </w:rPr>
                    <w:t>4</w:t>
                  </w:r>
                  <w:r w:rsidRPr="007C6537">
                    <w:rPr>
                      <w:rFonts w:ascii="Traditional Arabic" w:hAnsi="Traditional Arabic" w:cs="Traditional Arabic"/>
                      <w:b/>
                      <w:bCs/>
                      <w:sz w:val="32"/>
                      <w:szCs w:val="32"/>
                      <w:rtl/>
                      <w:lang w:bidi="ar-DZ"/>
                    </w:rPr>
                    <w:t xml:space="preserve"> مليون    </w:t>
                  </w:r>
                  <w:r w:rsidRPr="007C6537">
                    <w:rPr>
                      <w:rFonts w:ascii="Traditional Arabic" w:hAnsi="Traditional Arabic" w:cs="Traditional Arabic"/>
                      <w:b/>
                      <w:bCs/>
                      <w:sz w:val="32"/>
                      <w:szCs w:val="32"/>
                      <w:lang w:bidi="ar-DZ"/>
                    </w:rPr>
                    <w:t>24.4</w:t>
                  </w:r>
                  <w:r w:rsidRPr="007C6537">
                    <w:rPr>
                      <w:rFonts w:ascii="Traditional Arabic" w:hAnsi="Traditional Arabic" w:cs="Traditional Arabic"/>
                      <w:b/>
                      <w:bCs/>
                      <w:sz w:val="32"/>
                      <w:szCs w:val="32"/>
                      <w:rtl/>
                      <w:lang w:bidi="ar-DZ"/>
                    </w:rPr>
                    <w:t xml:space="preserve">بالمائة </w:t>
                  </w:r>
                </w:p>
                <w:p w14:paraId="17AE3DC7" w14:textId="77777777" w:rsidR="00233CAC" w:rsidRPr="00D218A5" w:rsidRDefault="00233CAC" w:rsidP="00F21E87">
                  <w:pPr>
                    <w:bidi/>
                    <w:rPr>
                      <w:b/>
                      <w:bCs/>
                      <w:sz w:val="32"/>
                      <w:szCs w:val="32"/>
                      <w:lang w:bidi="ar-DZ"/>
                    </w:rPr>
                  </w:pPr>
                </w:p>
              </w:txbxContent>
            </v:textbox>
          </v:shape>
        </w:pict>
      </w:r>
    </w:p>
    <w:p w14:paraId="74CDC9B3" w14:textId="77777777" w:rsidR="00166906" w:rsidRPr="00107457" w:rsidRDefault="00166906" w:rsidP="004367AD">
      <w:pPr>
        <w:bidi/>
        <w:spacing w:line="360" w:lineRule="auto"/>
        <w:rPr>
          <w:rFonts w:ascii="Traditional Arabic" w:hAnsi="Traditional Arabic" w:cs="Traditional Arabic"/>
          <w:sz w:val="32"/>
          <w:szCs w:val="32"/>
          <w:rtl/>
          <w:lang w:eastAsia="fr-FR" w:bidi="ar-DZ"/>
        </w:rPr>
      </w:pPr>
    </w:p>
    <w:p w14:paraId="15BFDBFB" w14:textId="77777777" w:rsidR="00191D26" w:rsidRPr="00107457" w:rsidRDefault="00395B13" w:rsidP="00AA0B92">
      <w:pPr>
        <w:tabs>
          <w:tab w:val="left" w:pos="1984"/>
        </w:tabs>
        <w:bidi/>
        <w:spacing w:line="360" w:lineRule="auto"/>
        <w:jc w:val="center"/>
        <w:rPr>
          <w:rFonts w:ascii="Traditional Arabic" w:hAnsi="Traditional Arabic" w:cs="Traditional Arabic"/>
          <w:sz w:val="32"/>
          <w:szCs w:val="32"/>
          <w:lang w:eastAsia="fr-FR" w:bidi="ar-DZ"/>
        </w:rPr>
      </w:pPr>
      <w:r w:rsidRPr="00107457">
        <w:rPr>
          <w:rFonts w:ascii="Traditional Arabic" w:hAnsi="Traditional Arabic" w:cs="Traditional Arabic"/>
          <w:sz w:val="32"/>
          <w:szCs w:val="32"/>
          <w:rtl/>
          <w:lang w:eastAsia="fr-FR" w:bidi="ar-DZ"/>
        </w:rPr>
        <w:t xml:space="preserve">بالاعتماد على التقرير السنوي </w:t>
      </w:r>
      <w:r w:rsidRPr="00107457">
        <w:rPr>
          <w:rFonts w:ascii="Traditional Arabic" w:hAnsi="Traditional Arabic" w:cs="Traditional Arabic"/>
          <w:sz w:val="32"/>
          <w:szCs w:val="32"/>
          <w:lang w:eastAsia="fr-FR" w:bidi="ar-DZ"/>
        </w:rPr>
        <w:t>2024</w:t>
      </w:r>
    </w:p>
    <w:p w14:paraId="7C66DAB6" w14:textId="77777777" w:rsidR="00A04EB8" w:rsidRPr="00323533" w:rsidRDefault="00114D86" w:rsidP="00323533">
      <w:pPr>
        <w:pStyle w:val="pedit"/>
        <w:shd w:val="clear" w:color="auto" w:fill="FFFFFF"/>
        <w:spacing w:after="187" w:afterAutospacing="0" w:line="360" w:lineRule="auto"/>
        <w:jc w:val="right"/>
        <w:rPr>
          <w:rFonts w:ascii="Traditional Arabic" w:hAnsi="Traditional Arabic" w:cs="Traditional Arabic"/>
          <w:b/>
          <w:bCs/>
          <w:color w:val="000000"/>
          <w:sz w:val="32"/>
          <w:szCs w:val="32"/>
          <w:lang w:val="en-US" w:bidi="ar-DZ"/>
        </w:rPr>
      </w:pPr>
      <w:r>
        <w:rPr>
          <w:rFonts w:ascii="Traditional Arabic" w:hAnsi="Traditional Arabic" w:cs="Traditional Arabic"/>
          <w:b/>
          <w:bCs/>
          <w:color w:val="000000"/>
          <w:sz w:val="32"/>
          <w:szCs w:val="32"/>
          <w:rtl/>
        </w:rPr>
        <w:t>مؤشر ملكي</w:t>
      </w:r>
      <w:r>
        <w:rPr>
          <w:rFonts w:ascii="Traditional Arabic" w:hAnsi="Traditional Arabic" w:cs="Traditional Arabic" w:hint="cs"/>
          <w:b/>
          <w:bCs/>
          <w:color w:val="000000"/>
          <w:sz w:val="32"/>
          <w:szCs w:val="32"/>
          <w:rtl/>
        </w:rPr>
        <w:t>ة</w:t>
      </w:r>
      <w:r w:rsidR="00A04EB8" w:rsidRPr="00107457">
        <w:rPr>
          <w:rFonts w:ascii="Traditional Arabic" w:hAnsi="Traditional Arabic" w:cs="Traditional Arabic"/>
          <w:b/>
          <w:bCs/>
          <w:color w:val="000000"/>
          <w:sz w:val="32"/>
          <w:szCs w:val="32"/>
          <w:rtl/>
        </w:rPr>
        <w:t xml:space="preserve"> البطاقات </w:t>
      </w:r>
      <w:r w:rsidR="00191D26" w:rsidRPr="00107457">
        <w:rPr>
          <w:rFonts w:ascii="Traditional Arabic" w:hAnsi="Traditional Arabic" w:cs="Traditional Arabic"/>
          <w:b/>
          <w:bCs/>
          <w:color w:val="000000"/>
          <w:sz w:val="32"/>
          <w:szCs w:val="32"/>
          <w:rtl/>
        </w:rPr>
        <w:t>المصرفية</w:t>
      </w:r>
      <w:r w:rsidR="00323533">
        <w:rPr>
          <w:rFonts w:ascii="Traditional Arabic" w:hAnsi="Traditional Arabic" w:cs="Traditional Arabic"/>
          <w:b/>
          <w:bCs/>
          <w:color w:val="000000"/>
          <w:sz w:val="32"/>
          <w:szCs w:val="32"/>
        </w:rPr>
        <w:t xml:space="preserve"> 3 </w:t>
      </w:r>
      <w:r w:rsidR="00323533">
        <w:rPr>
          <w:rFonts w:ascii="Traditional Arabic" w:hAnsi="Traditional Arabic" w:cs="Traditional Arabic" w:hint="cs"/>
          <w:b/>
          <w:bCs/>
          <w:color w:val="000000"/>
          <w:sz w:val="32"/>
          <w:szCs w:val="32"/>
          <w:rtl/>
          <w:lang w:bidi="ar-DZ"/>
        </w:rPr>
        <w:t>المطلب</w:t>
      </w:r>
    </w:p>
    <w:p w14:paraId="10E1709B" w14:textId="77777777" w:rsidR="00A04EB8" w:rsidRPr="00A97ECC" w:rsidRDefault="00A04EB8" w:rsidP="00A97ECC">
      <w:pPr>
        <w:pStyle w:val="pedit"/>
        <w:shd w:val="clear" w:color="auto" w:fill="FFFFFF"/>
        <w:bidi/>
        <w:spacing w:after="187" w:afterAutospacing="0" w:line="360" w:lineRule="auto"/>
        <w:rPr>
          <w:rFonts w:ascii="Traditional Arabic" w:hAnsi="Traditional Arabic" w:cs="Traditional Arabic"/>
          <w:b/>
          <w:bCs/>
          <w:color w:val="000000"/>
          <w:sz w:val="32"/>
          <w:szCs w:val="32"/>
        </w:rPr>
      </w:pPr>
      <w:r w:rsidRPr="00107457">
        <w:rPr>
          <w:rFonts w:ascii="Traditional Arabic" w:hAnsi="Traditional Arabic" w:cs="Traditional Arabic"/>
          <w:b/>
          <w:bCs/>
          <w:color w:val="000000"/>
          <w:sz w:val="32"/>
          <w:szCs w:val="32"/>
          <w:rtl/>
        </w:rPr>
        <w:t xml:space="preserve">جدول رقم  </w:t>
      </w:r>
      <w:r w:rsidR="008C529B" w:rsidRPr="00107457">
        <w:rPr>
          <w:rFonts w:ascii="Traditional Arabic" w:hAnsi="Traditional Arabic" w:cs="Traditional Arabic"/>
          <w:b/>
          <w:bCs/>
          <w:color w:val="000000"/>
          <w:sz w:val="32"/>
          <w:szCs w:val="32"/>
        </w:rPr>
        <w:t>8</w:t>
      </w:r>
      <w:r w:rsidRPr="00107457">
        <w:rPr>
          <w:rFonts w:ascii="Traditional Arabic" w:hAnsi="Traditional Arabic" w:cs="Traditional Arabic"/>
          <w:b/>
          <w:bCs/>
          <w:color w:val="000000"/>
          <w:sz w:val="32"/>
          <w:szCs w:val="32"/>
          <w:rtl/>
        </w:rPr>
        <w:t xml:space="preserve">   تطور عدد البطاقات الدفع الالكتروني في الجزائرخلال السنوات 2020 و </w:t>
      </w:r>
      <w:r w:rsidR="00B17EE5" w:rsidRPr="00107457">
        <w:rPr>
          <w:rFonts w:ascii="Traditional Arabic" w:hAnsi="Traditional Arabic" w:cs="Traditional Arabic"/>
          <w:b/>
          <w:bCs/>
          <w:color w:val="000000"/>
          <w:sz w:val="32"/>
          <w:szCs w:val="32"/>
        </w:rPr>
        <w:t xml:space="preserve">   </w:t>
      </w:r>
      <w:r w:rsidRPr="00107457">
        <w:rPr>
          <w:rFonts w:ascii="Traditional Arabic" w:hAnsi="Traditional Arabic" w:cs="Traditional Arabic"/>
          <w:b/>
          <w:bCs/>
          <w:color w:val="000000"/>
          <w:sz w:val="32"/>
          <w:szCs w:val="32"/>
          <w:rtl/>
        </w:rPr>
        <w:t>2024</w:t>
      </w:r>
    </w:p>
    <w:tbl>
      <w:tblPr>
        <w:bidiVisual/>
        <w:tblW w:w="0" w:type="auto"/>
        <w:tblInd w:w="-88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172"/>
        <w:gridCol w:w="1504"/>
        <w:gridCol w:w="1504"/>
        <w:gridCol w:w="1531"/>
        <w:gridCol w:w="1532"/>
        <w:gridCol w:w="1532"/>
      </w:tblGrid>
      <w:tr w:rsidR="00A10222" w:rsidRPr="00107457" w14:paraId="69F99343" w14:textId="77777777" w:rsidTr="00740ED7">
        <w:tc>
          <w:tcPr>
            <w:tcW w:w="2420" w:type="dxa"/>
          </w:tcPr>
          <w:p w14:paraId="33A9A0C8" w14:textId="77777777" w:rsidR="00A10222" w:rsidRPr="00107457" w:rsidRDefault="00A10222" w:rsidP="004367AD">
            <w:pPr>
              <w:bidi/>
              <w:spacing w:line="360" w:lineRule="auto"/>
              <w:rPr>
                <w:color w:val="000000"/>
                <w:sz w:val="32"/>
                <w:szCs w:val="32"/>
                <w:shd w:val="clear" w:color="auto" w:fill="FFFFFF"/>
                <w:rtl/>
              </w:rPr>
            </w:pPr>
          </w:p>
        </w:tc>
        <w:tc>
          <w:tcPr>
            <w:tcW w:w="1535" w:type="dxa"/>
          </w:tcPr>
          <w:p w14:paraId="0D89F486" w14:textId="77777777" w:rsidR="00A10222" w:rsidRPr="00107457" w:rsidRDefault="00621AE2" w:rsidP="004367AD">
            <w:pPr>
              <w:bidi/>
              <w:spacing w:line="360" w:lineRule="auto"/>
              <w:rPr>
                <w:color w:val="000000"/>
                <w:sz w:val="32"/>
                <w:szCs w:val="32"/>
                <w:shd w:val="clear" w:color="auto" w:fill="FFFFFF"/>
                <w:rtl/>
              </w:rPr>
            </w:pPr>
            <w:r w:rsidRPr="00107457">
              <w:rPr>
                <w:color w:val="000000"/>
                <w:sz w:val="32"/>
                <w:szCs w:val="32"/>
                <w:shd w:val="clear" w:color="auto" w:fill="FFFFFF"/>
              </w:rPr>
              <w:t>2020</w:t>
            </w:r>
          </w:p>
        </w:tc>
        <w:tc>
          <w:tcPr>
            <w:tcW w:w="1535" w:type="dxa"/>
          </w:tcPr>
          <w:p w14:paraId="00766052" w14:textId="77777777" w:rsidR="00A10222" w:rsidRPr="00107457" w:rsidRDefault="00621AE2" w:rsidP="004367AD">
            <w:pPr>
              <w:bidi/>
              <w:spacing w:line="360" w:lineRule="auto"/>
              <w:rPr>
                <w:color w:val="000000"/>
                <w:sz w:val="32"/>
                <w:szCs w:val="32"/>
                <w:shd w:val="clear" w:color="auto" w:fill="FFFFFF"/>
                <w:rtl/>
              </w:rPr>
            </w:pPr>
            <w:r w:rsidRPr="00107457">
              <w:rPr>
                <w:color w:val="000000"/>
                <w:sz w:val="32"/>
                <w:szCs w:val="32"/>
                <w:shd w:val="clear" w:color="auto" w:fill="FFFFFF"/>
              </w:rPr>
              <w:t>2021</w:t>
            </w:r>
          </w:p>
        </w:tc>
        <w:tc>
          <w:tcPr>
            <w:tcW w:w="1535" w:type="dxa"/>
          </w:tcPr>
          <w:p w14:paraId="5859E0A3" w14:textId="77777777" w:rsidR="00A10222" w:rsidRPr="00107457" w:rsidRDefault="00621AE2" w:rsidP="004367AD">
            <w:pPr>
              <w:bidi/>
              <w:spacing w:line="360" w:lineRule="auto"/>
              <w:rPr>
                <w:color w:val="000000"/>
                <w:sz w:val="32"/>
                <w:szCs w:val="32"/>
                <w:shd w:val="clear" w:color="auto" w:fill="FFFFFF"/>
                <w:rtl/>
              </w:rPr>
            </w:pPr>
            <w:r w:rsidRPr="00107457">
              <w:rPr>
                <w:color w:val="000000"/>
                <w:sz w:val="32"/>
                <w:szCs w:val="32"/>
                <w:shd w:val="clear" w:color="auto" w:fill="FFFFFF"/>
              </w:rPr>
              <w:t>2022</w:t>
            </w:r>
          </w:p>
        </w:tc>
        <w:tc>
          <w:tcPr>
            <w:tcW w:w="1536" w:type="dxa"/>
          </w:tcPr>
          <w:p w14:paraId="0B0BA58F" w14:textId="77777777" w:rsidR="00A10222" w:rsidRPr="00107457" w:rsidRDefault="00621AE2" w:rsidP="004367AD">
            <w:pPr>
              <w:bidi/>
              <w:spacing w:line="360" w:lineRule="auto"/>
              <w:rPr>
                <w:color w:val="000000"/>
                <w:sz w:val="32"/>
                <w:szCs w:val="32"/>
                <w:shd w:val="clear" w:color="auto" w:fill="FFFFFF"/>
                <w:rtl/>
              </w:rPr>
            </w:pPr>
            <w:r w:rsidRPr="00107457">
              <w:rPr>
                <w:color w:val="000000"/>
                <w:sz w:val="32"/>
                <w:szCs w:val="32"/>
                <w:shd w:val="clear" w:color="auto" w:fill="FFFFFF"/>
              </w:rPr>
              <w:t>2023</w:t>
            </w:r>
          </w:p>
        </w:tc>
        <w:tc>
          <w:tcPr>
            <w:tcW w:w="1536" w:type="dxa"/>
          </w:tcPr>
          <w:p w14:paraId="58DB23CF" w14:textId="77777777" w:rsidR="00A10222" w:rsidRPr="00107457" w:rsidRDefault="00621AE2" w:rsidP="004367AD">
            <w:pPr>
              <w:bidi/>
              <w:spacing w:line="360" w:lineRule="auto"/>
              <w:rPr>
                <w:color w:val="000000"/>
                <w:sz w:val="32"/>
                <w:szCs w:val="32"/>
                <w:shd w:val="clear" w:color="auto" w:fill="FFFFFF"/>
                <w:rtl/>
              </w:rPr>
            </w:pPr>
            <w:r w:rsidRPr="00107457">
              <w:rPr>
                <w:color w:val="000000"/>
                <w:sz w:val="32"/>
                <w:szCs w:val="32"/>
                <w:shd w:val="clear" w:color="auto" w:fill="FFFFFF"/>
              </w:rPr>
              <w:t>2024</w:t>
            </w:r>
          </w:p>
        </w:tc>
      </w:tr>
      <w:tr w:rsidR="00A10222" w:rsidRPr="00107457" w14:paraId="14E39082" w14:textId="77777777" w:rsidTr="00740ED7">
        <w:tc>
          <w:tcPr>
            <w:tcW w:w="2420" w:type="dxa"/>
          </w:tcPr>
          <w:p w14:paraId="26937417" w14:textId="77777777" w:rsidR="00A10222" w:rsidRPr="004E17E7" w:rsidRDefault="00A10222" w:rsidP="004367AD">
            <w:pPr>
              <w:bidi/>
              <w:spacing w:line="360" w:lineRule="auto"/>
              <w:rPr>
                <w:rFonts w:ascii="Traditional Arabic" w:hAnsi="Traditional Arabic" w:cs="Traditional Arabic"/>
                <w:color w:val="000000"/>
                <w:sz w:val="32"/>
                <w:szCs w:val="32"/>
                <w:shd w:val="clear" w:color="auto" w:fill="FFFFFF"/>
                <w:rtl/>
                <w:lang w:bidi="ar-DZ"/>
              </w:rPr>
            </w:pPr>
            <w:r w:rsidRPr="004E17E7">
              <w:rPr>
                <w:rFonts w:ascii="Traditional Arabic" w:hAnsi="Traditional Arabic" w:cs="Traditional Arabic"/>
                <w:color w:val="000000"/>
                <w:sz w:val="32"/>
                <w:szCs w:val="32"/>
                <w:shd w:val="clear" w:color="auto" w:fill="FFFFFF"/>
                <w:rtl/>
                <w:lang w:bidi="ar-DZ"/>
              </w:rPr>
              <w:t xml:space="preserve">عدد البطاقات </w:t>
            </w:r>
            <w:r w:rsidR="003C025A" w:rsidRPr="004E17E7">
              <w:rPr>
                <w:rFonts w:ascii="Traditional Arabic" w:hAnsi="Traditional Arabic" w:cs="Traditional Arabic"/>
                <w:color w:val="000000"/>
                <w:sz w:val="32"/>
                <w:szCs w:val="32"/>
                <w:shd w:val="clear" w:color="auto" w:fill="FFFFFF"/>
                <w:rtl/>
                <w:lang w:bidi="ar-DZ"/>
              </w:rPr>
              <w:t>الذهبية</w:t>
            </w:r>
            <w:r w:rsidRPr="004E17E7">
              <w:rPr>
                <w:rFonts w:ascii="Traditional Arabic" w:hAnsi="Traditional Arabic" w:cs="Traditional Arabic"/>
                <w:color w:val="000000"/>
                <w:sz w:val="32"/>
                <w:szCs w:val="32"/>
                <w:shd w:val="clear" w:color="auto" w:fill="FFFFFF"/>
                <w:rtl/>
                <w:lang w:bidi="ar-DZ"/>
              </w:rPr>
              <w:t xml:space="preserve"> المتداولة</w:t>
            </w:r>
          </w:p>
        </w:tc>
        <w:tc>
          <w:tcPr>
            <w:tcW w:w="1535" w:type="dxa"/>
          </w:tcPr>
          <w:p w14:paraId="01D96EC6" w14:textId="77777777" w:rsidR="00A10222" w:rsidRPr="00107457" w:rsidRDefault="008E197A" w:rsidP="004367AD">
            <w:pPr>
              <w:bidi/>
              <w:spacing w:line="360" w:lineRule="auto"/>
              <w:rPr>
                <w:color w:val="000000"/>
                <w:sz w:val="32"/>
                <w:szCs w:val="32"/>
                <w:shd w:val="clear" w:color="auto" w:fill="FFFFFF"/>
              </w:rPr>
            </w:pPr>
            <w:r w:rsidRPr="00107457">
              <w:rPr>
                <w:color w:val="000000"/>
                <w:sz w:val="32"/>
                <w:szCs w:val="32"/>
                <w:shd w:val="clear" w:color="auto" w:fill="FFFFFF"/>
              </w:rPr>
              <w:t>6766383</w:t>
            </w:r>
          </w:p>
        </w:tc>
        <w:tc>
          <w:tcPr>
            <w:tcW w:w="1535" w:type="dxa"/>
          </w:tcPr>
          <w:p w14:paraId="0D7B624C" w14:textId="77777777" w:rsidR="00A10222" w:rsidRPr="00107457" w:rsidRDefault="008E197A" w:rsidP="004367AD">
            <w:pPr>
              <w:bidi/>
              <w:spacing w:line="360" w:lineRule="auto"/>
              <w:rPr>
                <w:color w:val="000000"/>
                <w:sz w:val="32"/>
                <w:szCs w:val="32"/>
                <w:shd w:val="clear" w:color="auto" w:fill="FFFFFF"/>
                <w:rtl/>
              </w:rPr>
            </w:pPr>
            <w:r w:rsidRPr="00107457">
              <w:rPr>
                <w:color w:val="000000"/>
                <w:sz w:val="32"/>
                <w:szCs w:val="32"/>
                <w:shd w:val="clear" w:color="auto" w:fill="FFFFFF"/>
              </w:rPr>
              <w:t>8841339</w:t>
            </w:r>
          </w:p>
        </w:tc>
        <w:tc>
          <w:tcPr>
            <w:tcW w:w="1535" w:type="dxa"/>
          </w:tcPr>
          <w:p w14:paraId="5176B236" w14:textId="77777777" w:rsidR="00A10222" w:rsidRPr="00107457" w:rsidRDefault="008E197A" w:rsidP="004367AD">
            <w:pPr>
              <w:bidi/>
              <w:spacing w:line="360" w:lineRule="auto"/>
              <w:rPr>
                <w:color w:val="000000"/>
                <w:sz w:val="32"/>
                <w:szCs w:val="32"/>
                <w:shd w:val="clear" w:color="auto" w:fill="FFFFFF"/>
                <w:rtl/>
              </w:rPr>
            </w:pPr>
            <w:r w:rsidRPr="00107457">
              <w:rPr>
                <w:color w:val="000000"/>
                <w:sz w:val="32"/>
                <w:szCs w:val="32"/>
                <w:shd w:val="clear" w:color="auto" w:fill="FFFFFF"/>
              </w:rPr>
              <w:t>10124456</w:t>
            </w:r>
          </w:p>
        </w:tc>
        <w:tc>
          <w:tcPr>
            <w:tcW w:w="1536" w:type="dxa"/>
          </w:tcPr>
          <w:p w14:paraId="519F9FBA" w14:textId="77777777" w:rsidR="00A10222" w:rsidRPr="00107457" w:rsidRDefault="008E197A" w:rsidP="004367AD">
            <w:pPr>
              <w:bidi/>
              <w:spacing w:line="360" w:lineRule="auto"/>
              <w:rPr>
                <w:color w:val="000000"/>
                <w:sz w:val="32"/>
                <w:szCs w:val="32"/>
                <w:shd w:val="clear" w:color="auto" w:fill="FFFFFF"/>
                <w:rtl/>
              </w:rPr>
            </w:pPr>
            <w:r w:rsidRPr="00107457">
              <w:rPr>
                <w:color w:val="000000"/>
                <w:sz w:val="32"/>
                <w:szCs w:val="32"/>
                <w:shd w:val="clear" w:color="auto" w:fill="FFFFFF"/>
              </w:rPr>
              <w:t>12504226</w:t>
            </w:r>
          </w:p>
        </w:tc>
        <w:tc>
          <w:tcPr>
            <w:tcW w:w="1536" w:type="dxa"/>
          </w:tcPr>
          <w:p w14:paraId="73BF81CD" w14:textId="77777777" w:rsidR="00A10222" w:rsidRPr="00107457" w:rsidRDefault="00621AE2" w:rsidP="004367AD">
            <w:pPr>
              <w:bidi/>
              <w:spacing w:line="360" w:lineRule="auto"/>
              <w:rPr>
                <w:color w:val="000000"/>
                <w:sz w:val="32"/>
                <w:szCs w:val="32"/>
                <w:shd w:val="clear" w:color="auto" w:fill="FFFFFF"/>
                <w:rtl/>
              </w:rPr>
            </w:pPr>
            <w:r w:rsidRPr="00107457">
              <w:rPr>
                <w:color w:val="000000"/>
                <w:sz w:val="32"/>
                <w:szCs w:val="32"/>
                <w:shd w:val="clear" w:color="auto" w:fill="FFFFFF"/>
              </w:rPr>
              <w:t>14307568</w:t>
            </w:r>
          </w:p>
        </w:tc>
      </w:tr>
    </w:tbl>
    <w:p w14:paraId="792B8897" w14:textId="77777777" w:rsidR="004E17E7" w:rsidRDefault="00330F20" w:rsidP="005624CC">
      <w:pPr>
        <w:bidi/>
        <w:spacing w:line="360" w:lineRule="auto"/>
        <w:jc w:val="center"/>
        <w:rPr>
          <w:rFonts w:ascii="Traditional Arabic" w:hAnsi="Traditional Arabic" w:cs="Traditional Arabic"/>
          <w:color w:val="000000"/>
          <w:sz w:val="32"/>
          <w:szCs w:val="32"/>
          <w:shd w:val="clear" w:color="auto" w:fill="FFFFFF"/>
          <w:lang w:bidi="ar-DZ"/>
        </w:rPr>
      </w:pPr>
      <w:r w:rsidRPr="004E17E7">
        <w:rPr>
          <w:rFonts w:ascii="Traditional Arabic" w:hAnsi="Traditional Arabic" w:cs="Traditional Arabic"/>
          <w:color w:val="000000"/>
          <w:sz w:val="32"/>
          <w:szCs w:val="32"/>
          <w:shd w:val="clear" w:color="auto" w:fill="FFFFFF"/>
          <w:rtl/>
          <w:lang w:bidi="ar-DZ"/>
        </w:rPr>
        <w:t xml:space="preserve">من </w:t>
      </w:r>
      <w:r w:rsidR="003C025A" w:rsidRPr="004E17E7">
        <w:rPr>
          <w:rFonts w:ascii="Traditional Arabic" w:hAnsi="Traditional Arabic" w:cs="Traditional Arabic"/>
          <w:color w:val="000000"/>
          <w:sz w:val="32"/>
          <w:szCs w:val="32"/>
          <w:shd w:val="clear" w:color="auto" w:fill="FFFFFF"/>
          <w:rtl/>
          <w:lang w:bidi="ar-DZ"/>
        </w:rPr>
        <w:t>إعداد</w:t>
      </w:r>
      <w:r w:rsidR="000012AF" w:rsidRPr="004E17E7">
        <w:rPr>
          <w:rFonts w:ascii="Traditional Arabic" w:hAnsi="Traditional Arabic" w:cs="Traditional Arabic"/>
          <w:color w:val="000000"/>
          <w:sz w:val="32"/>
          <w:szCs w:val="32"/>
          <w:shd w:val="clear" w:color="auto" w:fill="FFFFFF"/>
          <w:lang w:bidi="ar-DZ"/>
        </w:rPr>
        <w:t xml:space="preserve"> </w:t>
      </w:r>
      <w:r w:rsidR="000012AF" w:rsidRPr="004E17E7">
        <w:rPr>
          <w:rFonts w:ascii="Traditional Arabic" w:hAnsi="Traditional Arabic" w:cs="Traditional Arabic"/>
          <w:color w:val="000000"/>
          <w:sz w:val="32"/>
          <w:szCs w:val="32"/>
          <w:shd w:val="clear" w:color="auto" w:fill="FFFFFF"/>
          <w:rtl/>
          <w:lang w:bidi="ar-DZ"/>
        </w:rPr>
        <w:t xml:space="preserve">الطالبة بالاعتماد على </w:t>
      </w:r>
      <w:r w:rsidR="00CB571A" w:rsidRPr="004E17E7">
        <w:rPr>
          <w:rFonts w:ascii="Traditional Arabic" w:hAnsi="Traditional Arabic" w:cs="Traditional Arabic"/>
          <w:color w:val="000000"/>
          <w:sz w:val="32"/>
          <w:szCs w:val="32"/>
          <w:shd w:val="clear" w:color="auto" w:fill="FFFFFF"/>
          <w:rtl/>
          <w:lang w:bidi="ar-DZ"/>
        </w:rPr>
        <w:t xml:space="preserve">التقرير السنوي  </w:t>
      </w:r>
      <w:r w:rsidR="00CB571A" w:rsidRPr="004E17E7">
        <w:rPr>
          <w:rFonts w:ascii="Traditional Arabic" w:hAnsi="Traditional Arabic" w:cs="Traditional Arabic"/>
          <w:color w:val="000000"/>
          <w:sz w:val="32"/>
          <w:szCs w:val="32"/>
          <w:shd w:val="clear" w:color="auto" w:fill="FFFFFF"/>
          <w:lang w:bidi="ar-DZ"/>
        </w:rPr>
        <w:t>2024</w:t>
      </w:r>
    </w:p>
    <w:p w14:paraId="1623FFFF" w14:textId="77777777" w:rsidR="00A97ECC" w:rsidRDefault="00A97ECC" w:rsidP="00A97ECC">
      <w:pPr>
        <w:bidi/>
        <w:spacing w:line="360" w:lineRule="auto"/>
        <w:jc w:val="center"/>
        <w:rPr>
          <w:rFonts w:ascii="Traditional Arabic" w:hAnsi="Traditional Arabic" w:cs="Traditional Arabic"/>
          <w:color w:val="000000"/>
          <w:sz w:val="32"/>
          <w:szCs w:val="32"/>
          <w:shd w:val="clear" w:color="auto" w:fill="FFFFFF"/>
          <w:lang w:bidi="ar-DZ"/>
        </w:rPr>
      </w:pPr>
    </w:p>
    <w:p w14:paraId="7E2085EA" w14:textId="77777777" w:rsidR="00A97ECC" w:rsidRDefault="00A97ECC" w:rsidP="00A97ECC">
      <w:pPr>
        <w:bidi/>
        <w:spacing w:line="360" w:lineRule="auto"/>
        <w:jc w:val="center"/>
        <w:rPr>
          <w:rFonts w:ascii="Traditional Arabic" w:hAnsi="Traditional Arabic" w:cs="Traditional Arabic"/>
          <w:color w:val="000000"/>
          <w:sz w:val="32"/>
          <w:szCs w:val="32"/>
          <w:shd w:val="clear" w:color="auto" w:fill="FFFFFF"/>
          <w:rtl/>
          <w:lang w:bidi="ar-DZ"/>
        </w:rPr>
      </w:pPr>
    </w:p>
    <w:p w14:paraId="40BE6F9F" w14:textId="77777777" w:rsidR="00312564" w:rsidRDefault="00312564" w:rsidP="00312564">
      <w:pPr>
        <w:bidi/>
        <w:spacing w:line="360" w:lineRule="auto"/>
        <w:jc w:val="center"/>
        <w:rPr>
          <w:rFonts w:ascii="Traditional Arabic" w:hAnsi="Traditional Arabic" w:cs="Traditional Arabic"/>
          <w:color w:val="000000"/>
          <w:sz w:val="32"/>
          <w:szCs w:val="32"/>
          <w:shd w:val="clear" w:color="auto" w:fill="FFFFFF"/>
          <w:lang w:bidi="ar-DZ"/>
        </w:rPr>
      </w:pPr>
    </w:p>
    <w:p w14:paraId="64CD0C4A" w14:textId="77777777" w:rsidR="00DA057D" w:rsidRPr="00A97ECC" w:rsidRDefault="00A97ECC" w:rsidP="00A97ECC">
      <w:pPr>
        <w:bidi/>
        <w:spacing w:line="360" w:lineRule="auto"/>
        <w:rPr>
          <w:rFonts w:ascii="Traditional Arabic" w:hAnsi="Traditional Arabic" w:cs="Traditional Arabic"/>
          <w:b/>
          <w:bCs/>
          <w:color w:val="000000"/>
          <w:sz w:val="32"/>
          <w:szCs w:val="32"/>
          <w:shd w:val="clear" w:color="auto" w:fill="FFFFFF"/>
          <w:rtl/>
          <w:lang w:bidi="ar-DZ"/>
        </w:rPr>
      </w:pPr>
      <w:r>
        <w:rPr>
          <w:rFonts w:ascii="Traditional Arabic" w:hAnsi="Traditional Arabic" w:cs="Traditional Arabic"/>
          <w:b/>
          <w:bCs/>
          <w:color w:val="000000"/>
          <w:sz w:val="32"/>
          <w:szCs w:val="32"/>
          <w:shd w:val="clear" w:color="auto" w:fill="FFFFFF"/>
          <w:rtl/>
          <w:lang w:bidi="ar-DZ"/>
        </w:rPr>
        <w:lastRenderedPageBreak/>
        <w:t xml:space="preserve">شكل رقم </w:t>
      </w:r>
      <w:r>
        <w:rPr>
          <w:rFonts w:ascii="Traditional Arabic" w:hAnsi="Traditional Arabic" w:cs="Traditional Arabic"/>
          <w:b/>
          <w:bCs/>
          <w:color w:val="000000"/>
          <w:sz w:val="32"/>
          <w:szCs w:val="32"/>
          <w:shd w:val="clear" w:color="auto" w:fill="FFFFFF"/>
          <w:lang w:bidi="ar-DZ"/>
        </w:rPr>
        <w:t>7</w:t>
      </w:r>
      <w:r w:rsidR="00426B21" w:rsidRPr="00107457">
        <w:rPr>
          <w:rFonts w:ascii="Traditional Arabic" w:hAnsi="Traditional Arabic" w:cs="Traditional Arabic"/>
          <w:b/>
          <w:bCs/>
          <w:color w:val="000000"/>
          <w:sz w:val="32"/>
          <w:szCs w:val="32"/>
          <w:shd w:val="clear" w:color="auto" w:fill="FFFFFF"/>
          <w:rtl/>
          <w:lang w:bidi="ar-DZ"/>
        </w:rPr>
        <w:t xml:space="preserve"> منحنى بياني يمثل </w:t>
      </w:r>
      <w:r w:rsidR="00080F23" w:rsidRPr="00107457">
        <w:rPr>
          <w:rFonts w:ascii="Traditional Arabic" w:hAnsi="Traditional Arabic" w:cs="Traditional Arabic"/>
          <w:b/>
          <w:bCs/>
          <w:color w:val="000000"/>
          <w:sz w:val="32"/>
          <w:szCs w:val="32"/>
          <w:shd w:val="clear" w:color="auto" w:fill="FFFFFF"/>
          <w:rtl/>
          <w:lang w:bidi="ar-DZ"/>
        </w:rPr>
        <w:t xml:space="preserve"> تطور عدد البطاقات </w:t>
      </w:r>
      <w:r w:rsidR="002F59F3" w:rsidRPr="00107457">
        <w:rPr>
          <w:rFonts w:ascii="Traditional Arabic" w:hAnsi="Traditional Arabic" w:cs="Traditional Arabic" w:hint="cs"/>
          <w:b/>
          <w:bCs/>
          <w:color w:val="000000"/>
          <w:sz w:val="32"/>
          <w:szCs w:val="32"/>
          <w:shd w:val="clear" w:color="auto" w:fill="FFFFFF"/>
          <w:rtl/>
          <w:lang w:bidi="ar-DZ"/>
        </w:rPr>
        <w:t>الذهبية</w:t>
      </w:r>
      <w:r w:rsidR="00080F23" w:rsidRPr="00107457">
        <w:rPr>
          <w:rFonts w:ascii="Traditional Arabic" w:hAnsi="Traditional Arabic" w:cs="Traditional Arabic"/>
          <w:b/>
          <w:bCs/>
          <w:color w:val="000000"/>
          <w:sz w:val="32"/>
          <w:szCs w:val="32"/>
          <w:shd w:val="clear" w:color="auto" w:fill="FFFFFF"/>
          <w:rtl/>
          <w:lang w:bidi="ar-DZ"/>
        </w:rPr>
        <w:t xml:space="preserve"> المتداولة</w:t>
      </w:r>
      <w:r>
        <w:rPr>
          <w:rFonts w:ascii="Traditional Arabic" w:hAnsi="Traditional Arabic" w:cs="Traditional Arabic"/>
          <w:b/>
          <w:bCs/>
          <w:color w:val="000000"/>
          <w:sz w:val="32"/>
          <w:szCs w:val="32"/>
          <w:shd w:val="clear" w:color="auto" w:fill="FFFFFF"/>
          <w:lang w:bidi="ar-DZ"/>
        </w:rPr>
        <w:t xml:space="preserve"> </w:t>
      </w:r>
      <w:r>
        <w:rPr>
          <w:rFonts w:ascii="Traditional Arabic" w:hAnsi="Traditional Arabic" w:cs="Traditional Arabic" w:hint="cs"/>
          <w:b/>
          <w:bCs/>
          <w:color w:val="000000"/>
          <w:sz w:val="32"/>
          <w:szCs w:val="32"/>
          <w:shd w:val="clear" w:color="auto" w:fill="FFFFFF"/>
          <w:rtl/>
          <w:lang w:bidi="ar-DZ"/>
        </w:rPr>
        <w:t xml:space="preserve">بين </w:t>
      </w:r>
      <w:r>
        <w:rPr>
          <w:rFonts w:ascii="Traditional Arabic" w:hAnsi="Traditional Arabic" w:cs="Traditional Arabic"/>
          <w:b/>
          <w:bCs/>
          <w:color w:val="000000"/>
          <w:sz w:val="32"/>
          <w:szCs w:val="32"/>
          <w:shd w:val="clear" w:color="auto" w:fill="FFFFFF"/>
          <w:rtl/>
          <w:lang w:bidi="ar-DZ"/>
        </w:rPr>
        <w:t>السنوات</w:t>
      </w:r>
      <w:r>
        <w:rPr>
          <w:rFonts w:ascii="Traditional Arabic" w:hAnsi="Traditional Arabic" w:cs="Traditional Arabic"/>
          <w:b/>
          <w:bCs/>
          <w:color w:val="000000"/>
          <w:sz w:val="32"/>
          <w:szCs w:val="32"/>
          <w:shd w:val="clear" w:color="auto" w:fill="FFFFFF"/>
          <w:lang w:bidi="ar-DZ"/>
        </w:rPr>
        <w:t xml:space="preserve"> 2024 .2020</w:t>
      </w:r>
    </w:p>
    <w:p w14:paraId="295D5172" w14:textId="77777777" w:rsidR="00B1735F" w:rsidRDefault="00F04CA3" w:rsidP="00312564">
      <w:pPr>
        <w:bidi/>
        <w:spacing w:line="360" w:lineRule="auto"/>
        <w:rPr>
          <w:color w:val="000000"/>
          <w:sz w:val="32"/>
          <w:szCs w:val="32"/>
          <w:shd w:val="clear" w:color="auto" w:fill="FFFFFF"/>
          <w:rtl/>
          <w:lang w:bidi="ar-DZ"/>
        </w:rPr>
      </w:pPr>
      <w:r>
        <w:rPr>
          <w:rFonts w:ascii="Traditional Arabic" w:hAnsi="Traditional Arabic" w:cs="Traditional Arabic"/>
          <w:noProof/>
          <w:color w:val="000000"/>
          <w:sz w:val="32"/>
          <w:szCs w:val="32"/>
          <w:rtl/>
          <w:lang w:eastAsia="fr-FR"/>
        </w:rPr>
        <w:pict w14:anchorId="5966FE0E">
          <v:shape id="_x0000_s1245" type="#_x0000_t202" style="position:absolute;left:0;text-align:left;margin-left:268.45pt;margin-top:215.6pt;width:48.75pt;height:18pt;z-index:251676672">
            <v:textbox style="mso-next-textbox:#_x0000_s1245">
              <w:txbxContent>
                <w:p w14:paraId="09006F6C" w14:textId="77777777" w:rsidR="00233CAC" w:rsidRDefault="00233CAC">
                  <w:pPr>
                    <w:rPr>
                      <w:lang w:bidi="ar-DZ"/>
                    </w:rPr>
                  </w:pPr>
                  <w:r>
                    <w:rPr>
                      <w:rFonts w:hint="cs"/>
                      <w:rtl/>
                      <w:lang w:bidi="ar-DZ"/>
                    </w:rPr>
                    <w:t>السنوات</w:t>
                  </w:r>
                </w:p>
              </w:txbxContent>
            </v:textbox>
          </v:shape>
        </w:pict>
      </w:r>
      <w:r w:rsidR="006678CC" w:rsidRPr="00107457">
        <w:rPr>
          <w:rFonts w:ascii="Traditional Arabic" w:hAnsi="Traditional Arabic" w:cs="Traditional Arabic"/>
          <w:noProof/>
          <w:color w:val="000000"/>
          <w:sz w:val="32"/>
          <w:szCs w:val="32"/>
          <w:shd w:val="clear" w:color="auto" w:fill="FFFFFF"/>
          <w:lang w:eastAsia="fr-FR"/>
        </w:rPr>
        <w:drawing>
          <wp:inline distT="0" distB="0" distL="0" distR="0" wp14:anchorId="5F2D35A0" wp14:editId="646F3375">
            <wp:extent cx="5507990" cy="3072482"/>
            <wp:effectExtent l="19050" t="0" r="16510" b="0"/>
            <wp:docPr id="2" name="Graphique 3"/>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37"/>
              </a:graphicData>
            </a:graphic>
          </wp:inline>
        </w:drawing>
      </w:r>
    </w:p>
    <w:p w14:paraId="7C0A3EBA" w14:textId="77777777" w:rsidR="00312564" w:rsidRPr="00312564" w:rsidRDefault="00312564" w:rsidP="00312564">
      <w:pPr>
        <w:tabs>
          <w:tab w:val="left" w:pos="3518"/>
        </w:tabs>
        <w:bidi/>
        <w:spacing w:line="360" w:lineRule="auto"/>
        <w:jc w:val="center"/>
        <w:rPr>
          <w:rFonts w:ascii="Traditional Arabic" w:hAnsi="Traditional Arabic" w:cs="Traditional Arabic"/>
          <w:color w:val="000000"/>
          <w:sz w:val="32"/>
          <w:szCs w:val="32"/>
          <w:rtl/>
          <w:lang w:val="en-US" w:bidi="ar-DZ"/>
        </w:rPr>
      </w:pPr>
      <w:r w:rsidRPr="005373C4">
        <w:rPr>
          <w:rFonts w:ascii="Traditional Arabic" w:hAnsi="Traditional Arabic" w:cs="Traditional Arabic"/>
          <w:color w:val="000000"/>
          <w:sz w:val="32"/>
          <w:szCs w:val="32"/>
          <w:rtl/>
          <w:lang w:bidi="ar-DZ"/>
        </w:rPr>
        <w:t xml:space="preserve">من إعداد الطالبة بالاعتماد على الجدول رقم </w:t>
      </w:r>
      <w:r>
        <w:rPr>
          <w:rFonts w:ascii="Traditional Arabic" w:hAnsi="Traditional Arabic" w:cs="Traditional Arabic"/>
          <w:color w:val="000000"/>
          <w:sz w:val="32"/>
          <w:szCs w:val="32"/>
          <w:lang w:val="en-US" w:bidi="ar-DZ"/>
        </w:rPr>
        <w:t>8</w:t>
      </w:r>
    </w:p>
    <w:p w14:paraId="30156E3E" w14:textId="77777777" w:rsidR="006678CC" w:rsidRPr="00A55133" w:rsidRDefault="003B3ADC" w:rsidP="00312564">
      <w:pPr>
        <w:bidi/>
        <w:spacing w:line="360" w:lineRule="auto"/>
        <w:rPr>
          <w:rFonts w:ascii="Traditional Arabic" w:hAnsi="Traditional Arabic" w:cs="Traditional Arabic"/>
          <w:color w:val="000000"/>
          <w:sz w:val="32"/>
          <w:szCs w:val="32"/>
          <w:shd w:val="clear" w:color="auto" w:fill="FFFFFF"/>
          <w:rtl/>
          <w:lang w:bidi="ar-DZ"/>
        </w:rPr>
      </w:pPr>
      <w:r w:rsidRPr="00A55133">
        <w:rPr>
          <w:rFonts w:ascii="Traditional Arabic" w:hAnsi="Traditional Arabic" w:cs="Traditional Arabic"/>
          <w:color w:val="000000"/>
          <w:sz w:val="32"/>
          <w:szCs w:val="32"/>
          <w:shd w:val="clear" w:color="auto" w:fill="FFFFFF"/>
          <w:rtl/>
          <w:lang w:bidi="ar-DZ"/>
        </w:rPr>
        <w:t xml:space="preserve">نلاحظ من خلال الشكل </w:t>
      </w:r>
      <w:r w:rsidR="00D008F9" w:rsidRPr="00A55133">
        <w:rPr>
          <w:rFonts w:ascii="Traditional Arabic" w:hAnsi="Traditional Arabic" w:cs="Traditional Arabic"/>
          <w:color w:val="000000"/>
          <w:sz w:val="32"/>
          <w:szCs w:val="32"/>
          <w:shd w:val="clear" w:color="auto" w:fill="FFFFFF"/>
          <w:rtl/>
          <w:lang w:bidi="ar-DZ"/>
        </w:rPr>
        <w:t>أن</w:t>
      </w:r>
      <w:r w:rsidRPr="00A55133">
        <w:rPr>
          <w:rFonts w:ascii="Traditional Arabic" w:hAnsi="Traditional Arabic" w:cs="Traditional Arabic"/>
          <w:color w:val="000000"/>
          <w:sz w:val="32"/>
          <w:szCs w:val="32"/>
          <w:shd w:val="clear" w:color="auto" w:fill="FFFFFF"/>
          <w:rtl/>
          <w:lang w:bidi="ar-DZ"/>
        </w:rPr>
        <w:t xml:space="preserve"> عدد البطاقات </w:t>
      </w:r>
      <w:r w:rsidR="00D008F9" w:rsidRPr="00A55133">
        <w:rPr>
          <w:rFonts w:ascii="Traditional Arabic" w:hAnsi="Traditional Arabic" w:cs="Traditional Arabic"/>
          <w:color w:val="000000"/>
          <w:sz w:val="32"/>
          <w:szCs w:val="32"/>
          <w:shd w:val="clear" w:color="auto" w:fill="FFFFFF"/>
          <w:rtl/>
          <w:lang w:bidi="ar-DZ"/>
        </w:rPr>
        <w:t>الذهبية</w:t>
      </w:r>
      <w:r w:rsidRPr="00A55133">
        <w:rPr>
          <w:rFonts w:ascii="Traditional Arabic" w:hAnsi="Traditional Arabic" w:cs="Traditional Arabic"/>
          <w:color w:val="000000"/>
          <w:sz w:val="32"/>
          <w:szCs w:val="32"/>
          <w:shd w:val="clear" w:color="auto" w:fill="FFFFFF"/>
          <w:rtl/>
          <w:lang w:bidi="ar-DZ"/>
        </w:rPr>
        <w:t xml:space="preserve"> المتداولة ارتفع من </w:t>
      </w:r>
      <w:r w:rsidR="00145700" w:rsidRPr="00A55133">
        <w:rPr>
          <w:rFonts w:ascii="Traditional Arabic" w:hAnsi="Traditional Arabic" w:cs="Traditional Arabic"/>
          <w:color w:val="000000"/>
          <w:sz w:val="32"/>
          <w:szCs w:val="32"/>
          <w:shd w:val="clear" w:color="auto" w:fill="FFFFFF"/>
          <w:lang w:bidi="ar-DZ"/>
        </w:rPr>
        <w:t>6</w:t>
      </w:r>
      <w:r w:rsidR="00A14481" w:rsidRPr="00A55133">
        <w:rPr>
          <w:rFonts w:ascii="Traditional Arabic" w:hAnsi="Traditional Arabic" w:cs="Traditional Arabic"/>
          <w:color w:val="000000"/>
          <w:sz w:val="32"/>
          <w:szCs w:val="32"/>
          <w:shd w:val="clear" w:color="auto" w:fill="FFFFFF"/>
          <w:lang w:bidi="ar-DZ"/>
        </w:rPr>
        <w:t>766383</w:t>
      </w:r>
      <w:r w:rsidR="005624CC" w:rsidRPr="00A55133">
        <w:rPr>
          <w:rFonts w:ascii="Traditional Arabic" w:hAnsi="Traditional Arabic" w:cs="Traditional Arabic"/>
          <w:color w:val="000000"/>
          <w:sz w:val="32"/>
          <w:szCs w:val="32"/>
          <w:shd w:val="clear" w:color="auto" w:fill="FFFFFF"/>
          <w:rtl/>
          <w:lang w:bidi="ar-DZ"/>
        </w:rPr>
        <w:t xml:space="preserve"> </w:t>
      </w:r>
      <w:r w:rsidR="00145700" w:rsidRPr="00A55133">
        <w:rPr>
          <w:rFonts w:ascii="Traditional Arabic" w:hAnsi="Traditional Arabic" w:cs="Traditional Arabic"/>
          <w:color w:val="000000"/>
          <w:sz w:val="32"/>
          <w:szCs w:val="32"/>
          <w:shd w:val="clear" w:color="auto" w:fill="FFFFFF"/>
          <w:rtl/>
          <w:lang w:bidi="ar-DZ"/>
        </w:rPr>
        <w:t xml:space="preserve">مليون بطاقة بداية سنة </w:t>
      </w:r>
      <w:r w:rsidR="00145700" w:rsidRPr="00A55133">
        <w:rPr>
          <w:rFonts w:ascii="Traditional Arabic" w:hAnsi="Traditional Arabic" w:cs="Traditional Arabic"/>
          <w:color w:val="000000"/>
          <w:sz w:val="32"/>
          <w:szCs w:val="32"/>
          <w:shd w:val="clear" w:color="auto" w:fill="FFFFFF"/>
          <w:lang w:bidi="ar-DZ"/>
        </w:rPr>
        <w:t xml:space="preserve">2020 </w:t>
      </w:r>
      <w:r w:rsidR="00145700" w:rsidRPr="00A55133">
        <w:rPr>
          <w:rFonts w:ascii="Traditional Arabic" w:hAnsi="Traditional Arabic" w:cs="Traditional Arabic"/>
          <w:color w:val="000000"/>
          <w:sz w:val="32"/>
          <w:szCs w:val="32"/>
          <w:shd w:val="clear" w:color="auto" w:fill="FFFFFF"/>
          <w:rtl/>
          <w:lang w:bidi="ar-DZ"/>
        </w:rPr>
        <w:t xml:space="preserve">ليقارب عددها </w:t>
      </w:r>
      <w:r w:rsidR="00D008F9" w:rsidRPr="00A55133">
        <w:rPr>
          <w:rFonts w:ascii="Traditional Arabic" w:hAnsi="Traditional Arabic" w:cs="Traditional Arabic"/>
          <w:color w:val="000000"/>
          <w:sz w:val="32"/>
          <w:szCs w:val="32"/>
          <w:shd w:val="clear" w:color="auto" w:fill="FFFFFF"/>
          <w:rtl/>
          <w:lang w:bidi="ar-DZ"/>
        </w:rPr>
        <w:t>أكثر</w:t>
      </w:r>
      <w:r w:rsidR="00145700" w:rsidRPr="00A55133">
        <w:rPr>
          <w:rFonts w:ascii="Traditional Arabic" w:hAnsi="Traditional Arabic" w:cs="Traditional Arabic"/>
          <w:color w:val="000000"/>
          <w:sz w:val="32"/>
          <w:szCs w:val="32"/>
          <w:shd w:val="clear" w:color="auto" w:fill="FFFFFF"/>
          <w:rtl/>
          <w:lang w:bidi="ar-DZ"/>
        </w:rPr>
        <w:t xml:space="preserve"> من </w:t>
      </w:r>
      <w:r w:rsidR="00145700" w:rsidRPr="00A55133">
        <w:rPr>
          <w:rFonts w:ascii="Traditional Arabic" w:hAnsi="Traditional Arabic" w:cs="Traditional Arabic"/>
          <w:color w:val="000000"/>
          <w:sz w:val="32"/>
          <w:szCs w:val="32"/>
          <w:shd w:val="clear" w:color="auto" w:fill="FFFFFF"/>
          <w:lang w:bidi="ar-DZ"/>
        </w:rPr>
        <w:t>14.3</w:t>
      </w:r>
      <w:r w:rsidR="00145700" w:rsidRPr="00A55133">
        <w:rPr>
          <w:rFonts w:ascii="Traditional Arabic" w:hAnsi="Traditional Arabic" w:cs="Traditional Arabic"/>
          <w:color w:val="000000"/>
          <w:sz w:val="32"/>
          <w:szCs w:val="32"/>
          <w:shd w:val="clear" w:color="auto" w:fill="FFFFFF"/>
          <w:rtl/>
          <w:lang w:bidi="ar-DZ"/>
        </w:rPr>
        <w:t xml:space="preserve">مليون بطاقة </w:t>
      </w:r>
      <w:r w:rsidR="00ED4988" w:rsidRPr="00A55133">
        <w:rPr>
          <w:rFonts w:ascii="Traditional Arabic" w:hAnsi="Traditional Arabic" w:cs="Traditional Arabic"/>
          <w:color w:val="000000"/>
          <w:sz w:val="32"/>
          <w:szCs w:val="32"/>
          <w:shd w:val="clear" w:color="auto" w:fill="FFFFFF"/>
          <w:rtl/>
          <w:lang w:bidi="ar-DZ"/>
        </w:rPr>
        <w:t xml:space="preserve">نهاية </w:t>
      </w:r>
      <w:r w:rsidR="00ED4988" w:rsidRPr="00A55133">
        <w:rPr>
          <w:rFonts w:ascii="Traditional Arabic" w:hAnsi="Traditional Arabic" w:cs="Traditional Arabic"/>
          <w:color w:val="000000"/>
          <w:sz w:val="32"/>
          <w:szCs w:val="32"/>
          <w:shd w:val="clear" w:color="auto" w:fill="FFFFFF"/>
          <w:lang w:bidi="ar-DZ"/>
        </w:rPr>
        <w:t>2024</w:t>
      </w:r>
      <w:r w:rsidR="00ED4988" w:rsidRPr="00A55133">
        <w:rPr>
          <w:rFonts w:ascii="Traditional Arabic" w:hAnsi="Traditional Arabic" w:cs="Traditional Arabic"/>
          <w:color w:val="000000"/>
          <w:sz w:val="32"/>
          <w:szCs w:val="32"/>
          <w:shd w:val="clear" w:color="auto" w:fill="FFFFFF"/>
          <w:rtl/>
          <w:lang w:bidi="ar-DZ"/>
        </w:rPr>
        <w:t>بارتفاع يقدر ب</w:t>
      </w:r>
      <w:r w:rsidR="00ED4988" w:rsidRPr="00A55133">
        <w:rPr>
          <w:rFonts w:ascii="Traditional Arabic" w:hAnsi="Traditional Arabic" w:cs="Traditional Arabic"/>
          <w:color w:val="000000"/>
          <w:sz w:val="32"/>
          <w:szCs w:val="32"/>
          <w:shd w:val="clear" w:color="auto" w:fill="FFFFFF"/>
          <w:lang w:bidi="ar-DZ"/>
        </w:rPr>
        <w:t>100</w:t>
      </w:r>
      <w:r w:rsidR="00F37721" w:rsidRPr="00A55133">
        <w:rPr>
          <w:rFonts w:ascii="Traditional Arabic" w:hAnsi="Traditional Arabic" w:cs="Traditional Arabic"/>
          <w:color w:val="000000"/>
          <w:sz w:val="32"/>
          <w:szCs w:val="32"/>
          <w:shd w:val="clear" w:color="auto" w:fill="FFFFFF"/>
          <w:lang w:bidi="ar-DZ"/>
        </w:rPr>
        <w:t>%</w:t>
      </w:r>
      <w:r w:rsidR="00A14481" w:rsidRPr="00A55133">
        <w:rPr>
          <w:rFonts w:ascii="Traditional Arabic" w:hAnsi="Traditional Arabic" w:cs="Traditional Arabic"/>
          <w:color w:val="000000"/>
          <w:sz w:val="32"/>
          <w:szCs w:val="32"/>
          <w:shd w:val="clear" w:color="auto" w:fill="FFFFFF"/>
          <w:rtl/>
          <w:lang w:bidi="ar-DZ"/>
        </w:rPr>
        <w:t xml:space="preserve"> وهذ</w:t>
      </w:r>
      <w:r w:rsidR="00B462D8" w:rsidRPr="00A55133">
        <w:rPr>
          <w:rFonts w:ascii="Traditional Arabic" w:hAnsi="Traditional Arabic" w:cs="Traditional Arabic"/>
          <w:color w:val="000000"/>
          <w:sz w:val="32"/>
          <w:szCs w:val="32"/>
          <w:shd w:val="clear" w:color="auto" w:fill="FFFFFF"/>
          <w:rtl/>
          <w:lang w:bidi="ar-DZ"/>
        </w:rPr>
        <w:t xml:space="preserve">ا راجع </w:t>
      </w:r>
      <w:r w:rsidR="00D008F9" w:rsidRPr="00A55133">
        <w:rPr>
          <w:rFonts w:ascii="Traditional Arabic" w:hAnsi="Traditional Arabic" w:cs="Traditional Arabic"/>
          <w:color w:val="000000"/>
          <w:sz w:val="32"/>
          <w:szCs w:val="32"/>
          <w:shd w:val="clear" w:color="auto" w:fill="FFFFFF"/>
          <w:rtl/>
          <w:lang w:bidi="ar-DZ"/>
        </w:rPr>
        <w:t>إلى</w:t>
      </w:r>
      <w:r w:rsidR="00B462D8" w:rsidRPr="00A55133">
        <w:rPr>
          <w:rFonts w:ascii="Traditional Arabic" w:hAnsi="Traditional Arabic" w:cs="Traditional Arabic"/>
          <w:color w:val="000000"/>
          <w:sz w:val="32"/>
          <w:szCs w:val="32"/>
          <w:shd w:val="clear" w:color="auto" w:fill="FFFFFF"/>
          <w:rtl/>
          <w:lang w:bidi="ar-DZ"/>
        </w:rPr>
        <w:t xml:space="preserve"> زيادة عدد الشبابيك </w:t>
      </w:r>
      <w:r w:rsidR="00D008F9" w:rsidRPr="00A55133">
        <w:rPr>
          <w:rFonts w:ascii="Traditional Arabic" w:hAnsi="Traditional Arabic" w:cs="Traditional Arabic"/>
          <w:color w:val="000000"/>
          <w:sz w:val="32"/>
          <w:szCs w:val="32"/>
          <w:shd w:val="clear" w:color="auto" w:fill="FFFFFF"/>
          <w:rtl/>
          <w:lang w:bidi="ar-DZ"/>
        </w:rPr>
        <w:t>الآلية</w:t>
      </w:r>
      <w:r w:rsidR="00B462D8" w:rsidRPr="00A55133">
        <w:rPr>
          <w:rFonts w:ascii="Traditional Arabic" w:hAnsi="Traditional Arabic" w:cs="Traditional Arabic"/>
          <w:color w:val="000000"/>
          <w:sz w:val="32"/>
          <w:szCs w:val="32"/>
          <w:shd w:val="clear" w:color="auto" w:fill="FFFFFF"/>
          <w:rtl/>
          <w:lang w:bidi="ar-DZ"/>
        </w:rPr>
        <w:t xml:space="preserve">  وتعميم الدفع الالكتروني </w:t>
      </w:r>
      <w:r w:rsidR="007E5D61" w:rsidRPr="00A55133">
        <w:rPr>
          <w:rFonts w:ascii="Traditional Arabic" w:hAnsi="Traditional Arabic" w:cs="Traditional Arabic"/>
          <w:color w:val="000000"/>
          <w:sz w:val="32"/>
          <w:szCs w:val="32"/>
          <w:shd w:val="clear" w:color="auto" w:fill="FFFFFF"/>
          <w:rtl/>
          <w:lang w:bidi="ar-DZ"/>
        </w:rPr>
        <w:t xml:space="preserve"> في أ</w:t>
      </w:r>
      <w:r w:rsidR="000068B5" w:rsidRPr="00A55133">
        <w:rPr>
          <w:rFonts w:ascii="Traditional Arabic" w:hAnsi="Traditional Arabic" w:cs="Traditional Arabic"/>
          <w:color w:val="000000"/>
          <w:sz w:val="32"/>
          <w:szCs w:val="32"/>
          <w:shd w:val="clear" w:color="auto" w:fill="FFFFFF"/>
          <w:rtl/>
          <w:lang w:bidi="ar-DZ"/>
        </w:rPr>
        <w:t>نحاء البلاد</w:t>
      </w:r>
      <w:r w:rsidR="007E5D61" w:rsidRPr="00A55133">
        <w:rPr>
          <w:rFonts w:ascii="Traditional Arabic" w:hAnsi="Traditional Arabic" w:cs="Traditional Arabic"/>
          <w:color w:val="000000"/>
          <w:sz w:val="32"/>
          <w:szCs w:val="32"/>
          <w:shd w:val="clear" w:color="auto" w:fill="FFFFFF"/>
          <w:rtl/>
          <w:lang w:bidi="ar-DZ"/>
        </w:rPr>
        <w:t>.</w:t>
      </w:r>
    </w:p>
    <w:p w14:paraId="4132FFFD" w14:textId="77777777" w:rsidR="006678CC" w:rsidRDefault="006678CC" w:rsidP="006678CC">
      <w:pPr>
        <w:bidi/>
        <w:spacing w:line="360" w:lineRule="auto"/>
        <w:rPr>
          <w:color w:val="000000"/>
          <w:sz w:val="32"/>
          <w:szCs w:val="32"/>
          <w:shd w:val="clear" w:color="auto" w:fill="FFFFFF"/>
          <w:rtl/>
          <w:lang w:bidi="ar-DZ"/>
        </w:rPr>
      </w:pPr>
    </w:p>
    <w:p w14:paraId="5C9360FA" w14:textId="77777777" w:rsidR="00C21D0D" w:rsidRDefault="00C21D0D" w:rsidP="00C21D0D">
      <w:pPr>
        <w:bidi/>
        <w:spacing w:line="360" w:lineRule="auto"/>
        <w:rPr>
          <w:color w:val="000000"/>
          <w:sz w:val="32"/>
          <w:szCs w:val="32"/>
          <w:shd w:val="clear" w:color="auto" w:fill="FFFFFF"/>
          <w:rtl/>
          <w:lang w:bidi="ar-DZ"/>
        </w:rPr>
      </w:pPr>
    </w:p>
    <w:p w14:paraId="1CFC4F62" w14:textId="77777777" w:rsidR="00C21D0D" w:rsidRDefault="00C21D0D" w:rsidP="00C21D0D">
      <w:pPr>
        <w:bidi/>
        <w:spacing w:line="360" w:lineRule="auto"/>
        <w:rPr>
          <w:color w:val="000000"/>
          <w:sz w:val="32"/>
          <w:szCs w:val="32"/>
          <w:shd w:val="clear" w:color="auto" w:fill="FFFFFF"/>
          <w:rtl/>
          <w:lang w:bidi="ar-DZ"/>
        </w:rPr>
      </w:pPr>
    </w:p>
    <w:p w14:paraId="167E200C" w14:textId="77777777" w:rsidR="00C21D0D" w:rsidRDefault="00C21D0D" w:rsidP="00C21D0D">
      <w:pPr>
        <w:bidi/>
        <w:spacing w:line="360" w:lineRule="auto"/>
        <w:rPr>
          <w:color w:val="000000"/>
          <w:sz w:val="32"/>
          <w:szCs w:val="32"/>
          <w:shd w:val="clear" w:color="auto" w:fill="FFFFFF"/>
          <w:rtl/>
          <w:lang w:bidi="ar-DZ"/>
        </w:rPr>
      </w:pPr>
    </w:p>
    <w:p w14:paraId="7FA01DBC" w14:textId="77777777" w:rsidR="00C21D0D" w:rsidRDefault="00C21D0D" w:rsidP="00C21D0D">
      <w:pPr>
        <w:bidi/>
        <w:spacing w:line="360" w:lineRule="auto"/>
        <w:rPr>
          <w:color w:val="000000"/>
          <w:sz w:val="32"/>
          <w:szCs w:val="32"/>
          <w:shd w:val="clear" w:color="auto" w:fill="FFFFFF"/>
          <w:rtl/>
          <w:lang w:bidi="ar-DZ"/>
        </w:rPr>
      </w:pPr>
    </w:p>
    <w:p w14:paraId="3CA1AA09" w14:textId="77777777" w:rsidR="00C21D0D" w:rsidRDefault="00C21D0D" w:rsidP="00C21D0D">
      <w:pPr>
        <w:bidi/>
        <w:spacing w:line="360" w:lineRule="auto"/>
        <w:rPr>
          <w:color w:val="000000"/>
          <w:sz w:val="32"/>
          <w:szCs w:val="32"/>
          <w:shd w:val="clear" w:color="auto" w:fill="FFFFFF"/>
          <w:rtl/>
          <w:lang w:bidi="ar-DZ"/>
        </w:rPr>
      </w:pPr>
    </w:p>
    <w:p w14:paraId="2104F51C" w14:textId="77777777" w:rsidR="00B1735F" w:rsidRPr="00312564" w:rsidRDefault="00312564" w:rsidP="00694C1F">
      <w:pPr>
        <w:bidi/>
        <w:spacing w:line="360" w:lineRule="auto"/>
        <w:rPr>
          <w:b/>
          <w:bCs/>
          <w:color w:val="000000"/>
          <w:sz w:val="32"/>
          <w:szCs w:val="32"/>
          <w:shd w:val="clear" w:color="auto" w:fill="FFFFFF"/>
          <w:rtl/>
          <w:lang w:bidi="ar-DZ"/>
        </w:rPr>
      </w:pPr>
      <w:r w:rsidRPr="00312564">
        <w:rPr>
          <w:rFonts w:hint="cs"/>
          <w:b/>
          <w:bCs/>
          <w:color w:val="000000"/>
          <w:sz w:val="32"/>
          <w:szCs w:val="32"/>
          <w:shd w:val="clear" w:color="auto" w:fill="FFFFFF"/>
          <w:rtl/>
          <w:lang w:bidi="ar-DZ"/>
        </w:rPr>
        <w:lastRenderedPageBreak/>
        <w:t>مؤشر نوعية الخدمات</w:t>
      </w:r>
    </w:p>
    <w:p w14:paraId="563C04D8" w14:textId="77777777" w:rsidR="007D4997" w:rsidRPr="00AB4B93" w:rsidRDefault="00C23EF8" w:rsidP="00AB4B93">
      <w:pPr>
        <w:tabs>
          <w:tab w:val="left" w:pos="7312"/>
        </w:tabs>
        <w:bidi/>
        <w:spacing w:line="360" w:lineRule="auto"/>
        <w:jc w:val="center"/>
        <w:rPr>
          <w:rFonts w:ascii="Traditional Arabic" w:hAnsi="Traditional Arabic" w:cs="Traditional Arabic"/>
          <w:b/>
          <w:bCs/>
          <w:sz w:val="28"/>
          <w:szCs w:val="28"/>
          <w:lang w:eastAsia="fr-FR" w:bidi="ar-DZ"/>
        </w:rPr>
      </w:pPr>
      <w:r w:rsidRPr="00AB4B93">
        <w:rPr>
          <w:rFonts w:ascii="Traditional Arabic" w:hAnsi="Traditional Arabic" w:cs="Traditional Arabic"/>
          <w:b/>
          <w:bCs/>
          <w:sz w:val="28"/>
          <w:szCs w:val="28"/>
          <w:rtl/>
          <w:lang w:eastAsia="fr-FR" w:bidi="ar-DZ"/>
        </w:rPr>
        <w:t>جدول رقم</w:t>
      </w:r>
      <w:r w:rsidRPr="00AB4B93">
        <w:rPr>
          <w:rFonts w:ascii="Traditional Arabic" w:hAnsi="Traditional Arabic" w:cs="Traditional Arabic"/>
          <w:b/>
          <w:bCs/>
          <w:sz w:val="28"/>
          <w:szCs w:val="28"/>
          <w:lang w:eastAsia="fr-FR" w:bidi="ar-DZ"/>
        </w:rPr>
        <w:t xml:space="preserve"> </w:t>
      </w:r>
      <w:r w:rsidR="00A97ECC" w:rsidRPr="00AB4B93">
        <w:rPr>
          <w:rFonts w:ascii="Traditional Arabic" w:hAnsi="Traditional Arabic" w:cs="Traditional Arabic"/>
          <w:b/>
          <w:bCs/>
          <w:sz w:val="28"/>
          <w:szCs w:val="28"/>
          <w:lang w:eastAsia="fr-FR" w:bidi="ar-DZ"/>
        </w:rPr>
        <w:t>9</w:t>
      </w:r>
      <w:r w:rsidRPr="00AB4B93">
        <w:rPr>
          <w:rFonts w:ascii="Traditional Arabic" w:hAnsi="Traditional Arabic" w:cs="Traditional Arabic"/>
          <w:b/>
          <w:bCs/>
          <w:sz w:val="28"/>
          <w:szCs w:val="28"/>
          <w:lang w:eastAsia="fr-FR" w:bidi="ar-DZ"/>
        </w:rPr>
        <w:t xml:space="preserve">  </w:t>
      </w:r>
      <w:r w:rsidRPr="00AB4B93">
        <w:rPr>
          <w:rFonts w:ascii="Traditional Arabic" w:hAnsi="Traditional Arabic" w:cs="Traditional Arabic"/>
          <w:b/>
          <w:bCs/>
          <w:sz w:val="28"/>
          <w:szCs w:val="28"/>
          <w:rtl/>
          <w:lang w:eastAsia="fr-FR" w:bidi="ar-DZ"/>
        </w:rPr>
        <w:t xml:space="preserve"> قائمة منتجات التمويل الإسلامي الجزائري خلال السنوات </w:t>
      </w:r>
      <w:r w:rsidRPr="00AB4B93">
        <w:rPr>
          <w:rFonts w:ascii="Traditional Arabic" w:hAnsi="Traditional Arabic" w:cs="Traditional Arabic"/>
          <w:b/>
          <w:bCs/>
          <w:sz w:val="28"/>
          <w:szCs w:val="28"/>
          <w:lang w:eastAsia="fr-FR" w:bidi="ar-DZ"/>
        </w:rPr>
        <w:t>2023</w:t>
      </w:r>
      <w:r w:rsidR="00AB4B93">
        <w:rPr>
          <w:rFonts w:ascii="Traditional Arabic" w:hAnsi="Traditional Arabic" w:cs="Traditional Arabic"/>
          <w:b/>
          <w:bCs/>
          <w:sz w:val="28"/>
          <w:szCs w:val="28"/>
          <w:lang w:eastAsia="fr-FR" w:bidi="ar-DZ"/>
        </w:rPr>
        <w:t>-</w:t>
      </w:r>
      <w:r w:rsidRPr="00AB4B93">
        <w:rPr>
          <w:rFonts w:ascii="Traditional Arabic" w:hAnsi="Traditional Arabic" w:cs="Traditional Arabic"/>
          <w:b/>
          <w:bCs/>
          <w:sz w:val="28"/>
          <w:szCs w:val="28"/>
          <w:lang w:eastAsia="fr-FR" w:bidi="ar-DZ"/>
        </w:rPr>
        <w:t>2021</w:t>
      </w:r>
      <w:r w:rsidR="007D4997" w:rsidRPr="00AB4B93">
        <w:rPr>
          <w:rFonts w:ascii="Traditional Arabic" w:hAnsi="Traditional Arabic" w:cs="Traditional Arabic" w:hint="cs"/>
          <w:b/>
          <w:bCs/>
          <w:sz w:val="28"/>
          <w:szCs w:val="28"/>
          <w:rtl/>
          <w:lang w:eastAsia="fr-FR" w:bidi="ar-DZ"/>
        </w:rPr>
        <w:t>الوحدة  مليار دج</w:t>
      </w:r>
    </w:p>
    <w:tbl>
      <w:tblPr>
        <w:bidiVisual/>
        <w:tblW w:w="0" w:type="auto"/>
        <w:tblInd w:w="-14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376"/>
        <w:gridCol w:w="2225"/>
        <w:gridCol w:w="2219"/>
        <w:gridCol w:w="2219"/>
      </w:tblGrid>
      <w:tr w:rsidR="00C23EF8" w:rsidRPr="00107457" w14:paraId="1401B7FC" w14:textId="77777777" w:rsidTr="00D407C3">
        <w:tc>
          <w:tcPr>
            <w:tcW w:w="2376" w:type="dxa"/>
          </w:tcPr>
          <w:p w14:paraId="5792ABDB" w14:textId="77777777" w:rsidR="00C23EF8" w:rsidRPr="00107457" w:rsidRDefault="00AB4B93" w:rsidP="00C23EF8">
            <w:pPr>
              <w:tabs>
                <w:tab w:val="left" w:pos="7312"/>
              </w:tabs>
              <w:bidi/>
              <w:spacing w:line="360" w:lineRule="auto"/>
              <w:jc w:val="center"/>
              <w:rPr>
                <w:rFonts w:ascii="Traditional Arabic" w:hAnsi="Traditional Arabic" w:cs="Traditional Arabic"/>
                <w:sz w:val="32"/>
                <w:szCs w:val="32"/>
                <w:rtl/>
                <w:lang w:eastAsia="fr-FR" w:bidi="ar-DZ"/>
              </w:rPr>
            </w:pPr>
            <w:r>
              <w:rPr>
                <w:rFonts w:ascii="Traditional Arabic" w:hAnsi="Traditional Arabic" w:cs="Traditional Arabic"/>
                <w:sz w:val="32"/>
                <w:szCs w:val="32"/>
                <w:lang w:eastAsia="fr-FR" w:bidi="ar-DZ"/>
              </w:rPr>
              <w:t>-</w:t>
            </w:r>
          </w:p>
        </w:tc>
        <w:tc>
          <w:tcPr>
            <w:tcW w:w="2225" w:type="dxa"/>
          </w:tcPr>
          <w:p w14:paraId="30D7E526" w14:textId="77777777" w:rsidR="00C23EF8" w:rsidRPr="00107457" w:rsidRDefault="00C23EF8" w:rsidP="00C23EF8">
            <w:pPr>
              <w:tabs>
                <w:tab w:val="left" w:pos="7312"/>
              </w:tabs>
              <w:bidi/>
              <w:spacing w:line="360" w:lineRule="auto"/>
              <w:rPr>
                <w:rFonts w:ascii="Traditional Arabic" w:hAnsi="Traditional Arabic" w:cs="Traditional Arabic"/>
                <w:sz w:val="32"/>
                <w:szCs w:val="32"/>
                <w:rtl/>
                <w:lang w:eastAsia="fr-FR" w:bidi="ar-DZ"/>
              </w:rPr>
            </w:pPr>
            <w:r w:rsidRPr="00107457">
              <w:rPr>
                <w:rFonts w:ascii="Traditional Arabic" w:hAnsi="Traditional Arabic" w:cs="Traditional Arabic"/>
                <w:sz w:val="32"/>
                <w:szCs w:val="32"/>
                <w:lang w:eastAsia="fr-FR" w:bidi="ar-DZ"/>
              </w:rPr>
              <w:t>2021</w:t>
            </w:r>
          </w:p>
        </w:tc>
        <w:tc>
          <w:tcPr>
            <w:tcW w:w="2219" w:type="dxa"/>
          </w:tcPr>
          <w:p w14:paraId="657EAE8E" w14:textId="77777777" w:rsidR="00C23EF8" w:rsidRPr="00107457" w:rsidRDefault="00C23EF8" w:rsidP="00C23EF8">
            <w:pPr>
              <w:tabs>
                <w:tab w:val="left" w:pos="7312"/>
              </w:tabs>
              <w:bidi/>
              <w:spacing w:line="360" w:lineRule="auto"/>
              <w:rPr>
                <w:rFonts w:ascii="Traditional Arabic" w:hAnsi="Traditional Arabic" w:cs="Traditional Arabic"/>
                <w:sz w:val="32"/>
                <w:szCs w:val="32"/>
                <w:rtl/>
                <w:lang w:eastAsia="fr-FR" w:bidi="ar-DZ"/>
              </w:rPr>
            </w:pPr>
            <w:r w:rsidRPr="00107457">
              <w:rPr>
                <w:rFonts w:ascii="Traditional Arabic" w:hAnsi="Traditional Arabic" w:cs="Traditional Arabic"/>
                <w:sz w:val="32"/>
                <w:szCs w:val="32"/>
                <w:lang w:eastAsia="fr-FR" w:bidi="ar-DZ"/>
              </w:rPr>
              <w:t>2022</w:t>
            </w:r>
          </w:p>
        </w:tc>
        <w:tc>
          <w:tcPr>
            <w:tcW w:w="2219" w:type="dxa"/>
          </w:tcPr>
          <w:p w14:paraId="47FB6FED" w14:textId="77777777" w:rsidR="00C23EF8" w:rsidRPr="00107457" w:rsidRDefault="00C23EF8" w:rsidP="00C23EF8">
            <w:pPr>
              <w:tabs>
                <w:tab w:val="left" w:pos="7312"/>
              </w:tabs>
              <w:bidi/>
              <w:spacing w:line="360" w:lineRule="auto"/>
              <w:rPr>
                <w:rFonts w:ascii="Traditional Arabic" w:hAnsi="Traditional Arabic" w:cs="Traditional Arabic"/>
                <w:sz w:val="32"/>
                <w:szCs w:val="32"/>
                <w:rtl/>
                <w:lang w:eastAsia="fr-FR" w:bidi="ar-DZ"/>
              </w:rPr>
            </w:pPr>
            <w:r w:rsidRPr="00107457">
              <w:rPr>
                <w:rFonts w:ascii="Traditional Arabic" w:hAnsi="Traditional Arabic" w:cs="Traditional Arabic"/>
                <w:sz w:val="32"/>
                <w:szCs w:val="32"/>
                <w:lang w:eastAsia="fr-FR" w:bidi="ar-DZ"/>
              </w:rPr>
              <w:t>2023</w:t>
            </w:r>
          </w:p>
        </w:tc>
      </w:tr>
      <w:tr w:rsidR="00C23EF8" w:rsidRPr="00107457" w14:paraId="698F5423" w14:textId="77777777" w:rsidTr="00D407C3">
        <w:tc>
          <w:tcPr>
            <w:tcW w:w="2376" w:type="dxa"/>
          </w:tcPr>
          <w:p w14:paraId="20FBECB4" w14:textId="77777777" w:rsidR="00C23EF8" w:rsidRPr="00107457" w:rsidRDefault="00C23EF8" w:rsidP="00C23EF8">
            <w:pPr>
              <w:tabs>
                <w:tab w:val="left" w:pos="7312"/>
              </w:tabs>
              <w:bidi/>
              <w:spacing w:line="360" w:lineRule="auto"/>
              <w:rPr>
                <w:rFonts w:ascii="Traditional Arabic" w:hAnsi="Traditional Arabic" w:cs="Traditional Arabic"/>
                <w:sz w:val="32"/>
                <w:szCs w:val="32"/>
                <w:rtl/>
                <w:lang w:eastAsia="fr-FR" w:bidi="ar-DZ"/>
              </w:rPr>
            </w:pPr>
            <w:r w:rsidRPr="00107457">
              <w:rPr>
                <w:rFonts w:ascii="Traditional Arabic" w:hAnsi="Traditional Arabic" w:cs="Traditional Arabic"/>
                <w:sz w:val="32"/>
                <w:szCs w:val="32"/>
                <w:rtl/>
                <w:lang w:eastAsia="fr-FR" w:bidi="ar-DZ"/>
              </w:rPr>
              <w:t>المرابحة</w:t>
            </w:r>
          </w:p>
        </w:tc>
        <w:tc>
          <w:tcPr>
            <w:tcW w:w="2225" w:type="dxa"/>
          </w:tcPr>
          <w:p w14:paraId="7BB48B08" w14:textId="77777777" w:rsidR="00C23EF8" w:rsidRPr="00107457" w:rsidRDefault="00C23EF8" w:rsidP="00C23EF8">
            <w:pPr>
              <w:tabs>
                <w:tab w:val="left" w:pos="7312"/>
              </w:tabs>
              <w:bidi/>
              <w:spacing w:line="360" w:lineRule="auto"/>
              <w:rPr>
                <w:rFonts w:ascii="Traditional Arabic" w:hAnsi="Traditional Arabic" w:cs="Traditional Arabic"/>
                <w:sz w:val="32"/>
                <w:szCs w:val="32"/>
                <w:rtl/>
                <w:lang w:eastAsia="fr-FR" w:bidi="ar-DZ"/>
              </w:rPr>
            </w:pPr>
            <w:r w:rsidRPr="00107457">
              <w:rPr>
                <w:rFonts w:ascii="Traditional Arabic" w:hAnsi="Traditional Arabic" w:cs="Traditional Arabic"/>
                <w:sz w:val="32"/>
                <w:szCs w:val="32"/>
                <w:lang w:eastAsia="fr-FR" w:bidi="ar-DZ"/>
              </w:rPr>
              <w:t>130.7</w:t>
            </w:r>
          </w:p>
        </w:tc>
        <w:tc>
          <w:tcPr>
            <w:tcW w:w="2219" w:type="dxa"/>
          </w:tcPr>
          <w:p w14:paraId="5846A359" w14:textId="77777777" w:rsidR="00C23EF8" w:rsidRPr="00107457" w:rsidRDefault="00C23EF8" w:rsidP="00C23EF8">
            <w:pPr>
              <w:tabs>
                <w:tab w:val="left" w:pos="7312"/>
              </w:tabs>
              <w:bidi/>
              <w:spacing w:line="360" w:lineRule="auto"/>
              <w:rPr>
                <w:rFonts w:ascii="Traditional Arabic" w:hAnsi="Traditional Arabic" w:cs="Traditional Arabic"/>
                <w:sz w:val="32"/>
                <w:szCs w:val="32"/>
                <w:rtl/>
                <w:lang w:eastAsia="fr-FR" w:bidi="ar-DZ"/>
              </w:rPr>
            </w:pPr>
            <w:r w:rsidRPr="00107457">
              <w:rPr>
                <w:rFonts w:ascii="Traditional Arabic" w:hAnsi="Traditional Arabic" w:cs="Traditional Arabic"/>
                <w:sz w:val="32"/>
                <w:szCs w:val="32"/>
                <w:lang w:eastAsia="fr-FR" w:bidi="ar-DZ"/>
              </w:rPr>
              <w:t>129.7</w:t>
            </w:r>
          </w:p>
        </w:tc>
        <w:tc>
          <w:tcPr>
            <w:tcW w:w="2219" w:type="dxa"/>
          </w:tcPr>
          <w:p w14:paraId="28F56779" w14:textId="77777777" w:rsidR="00C23EF8" w:rsidRPr="00107457" w:rsidRDefault="00C23EF8" w:rsidP="00C23EF8">
            <w:pPr>
              <w:tabs>
                <w:tab w:val="left" w:pos="7312"/>
              </w:tabs>
              <w:bidi/>
              <w:spacing w:line="360" w:lineRule="auto"/>
              <w:rPr>
                <w:rFonts w:ascii="Traditional Arabic" w:hAnsi="Traditional Arabic" w:cs="Traditional Arabic"/>
                <w:sz w:val="32"/>
                <w:szCs w:val="32"/>
                <w:lang w:eastAsia="fr-FR" w:bidi="ar-DZ"/>
              </w:rPr>
            </w:pPr>
            <w:r w:rsidRPr="00107457">
              <w:rPr>
                <w:rFonts w:ascii="Traditional Arabic" w:hAnsi="Traditional Arabic" w:cs="Traditional Arabic"/>
                <w:sz w:val="32"/>
                <w:szCs w:val="32"/>
                <w:lang w:eastAsia="fr-FR" w:bidi="ar-DZ"/>
              </w:rPr>
              <w:t>139.5</w:t>
            </w:r>
          </w:p>
        </w:tc>
      </w:tr>
      <w:tr w:rsidR="00C23EF8" w:rsidRPr="00107457" w14:paraId="25CCF329" w14:textId="77777777" w:rsidTr="00D407C3">
        <w:tc>
          <w:tcPr>
            <w:tcW w:w="2376" w:type="dxa"/>
          </w:tcPr>
          <w:p w14:paraId="3A9BB1FC" w14:textId="77777777" w:rsidR="00C23EF8" w:rsidRPr="00107457" w:rsidRDefault="00C23EF8" w:rsidP="00C23EF8">
            <w:pPr>
              <w:tabs>
                <w:tab w:val="left" w:pos="7312"/>
              </w:tabs>
              <w:bidi/>
              <w:spacing w:line="360" w:lineRule="auto"/>
              <w:rPr>
                <w:rFonts w:ascii="Traditional Arabic" w:hAnsi="Traditional Arabic" w:cs="Traditional Arabic"/>
                <w:sz w:val="32"/>
                <w:szCs w:val="32"/>
                <w:rtl/>
                <w:lang w:eastAsia="fr-FR" w:bidi="ar-DZ"/>
              </w:rPr>
            </w:pPr>
            <w:r w:rsidRPr="00107457">
              <w:rPr>
                <w:rFonts w:ascii="Traditional Arabic" w:hAnsi="Traditional Arabic" w:cs="Traditional Arabic"/>
                <w:sz w:val="32"/>
                <w:szCs w:val="32"/>
                <w:rtl/>
                <w:lang w:eastAsia="fr-FR" w:bidi="ar-DZ"/>
              </w:rPr>
              <w:t>المشاركة</w:t>
            </w:r>
          </w:p>
        </w:tc>
        <w:tc>
          <w:tcPr>
            <w:tcW w:w="2225" w:type="dxa"/>
          </w:tcPr>
          <w:p w14:paraId="0207E046" w14:textId="77777777" w:rsidR="00C23EF8" w:rsidRPr="00107457" w:rsidRDefault="00C23EF8" w:rsidP="00C23EF8">
            <w:pPr>
              <w:tabs>
                <w:tab w:val="left" w:pos="7312"/>
              </w:tabs>
              <w:bidi/>
              <w:spacing w:line="360" w:lineRule="auto"/>
              <w:rPr>
                <w:rFonts w:ascii="Traditional Arabic" w:hAnsi="Traditional Arabic" w:cs="Traditional Arabic"/>
                <w:sz w:val="32"/>
                <w:szCs w:val="32"/>
                <w:rtl/>
                <w:lang w:eastAsia="fr-FR" w:bidi="ar-DZ"/>
              </w:rPr>
            </w:pPr>
            <w:r w:rsidRPr="00107457">
              <w:rPr>
                <w:rFonts w:ascii="Traditional Arabic" w:hAnsi="Traditional Arabic" w:cs="Traditional Arabic"/>
                <w:sz w:val="32"/>
                <w:szCs w:val="32"/>
                <w:lang w:eastAsia="fr-FR" w:bidi="ar-DZ"/>
              </w:rPr>
              <w:t>1.1</w:t>
            </w:r>
          </w:p>
        </w:tc>
        <w:tc>
          <w:tcPr>
            <w:tcW w:w="2219" w:type="dxa"/>
          </w:tcPr>
          <w:p w14:paraId="03339B1A" w14:textId="77777777" w:rsidR="00C23EF8" w:rsidRPr="00107457" w:rsidRDefault="00C23EF8" w:rsidP="00C23EF8">
            <w:pPr>
              <w:tabs>
                <w:tab w:val="left" w:pos="7312"/>
              </w:tabs>
              <w:bidi/>
              <w:spacing w:line="360" w:lineRule="auto"/>
              <w:rPr>
                <w:rFonts w:ascii="Traditional Arabic" w:hAnsi="Traditional Arabic" w:cs="Traditional Arabic"/>
                <w:sz w:val="32"/>
                <w:szCs w:val="32"/>
                <w:rtl/>
                <w:lang w:eastAsia="fr-FR" w:bidi="ar-DZ"/>
              </w:rPr>
            </w:pPr>
            <w:r w:rsidRPr="00107457">
              <w:rPr>
                <w:rFonts w:ascii="Traditional Arabic" w:hAnsi="Traditional Arabic" w:cs="Traditional Arabic"/>
                <w:sz w:val="32"/>
                <w:szCs w:val="32"/>
                <w:lang w:eastAsia="fr-FR" w:bidi="ar-DZ"/>
              </w:rPr>
              <w:t>2.0</w:t>
            </w:r>
          </w:p>
        </w:tc>
        <w:tc>
          <w:tcPr>
            <w:tcW w:w="2219" w:type="dxa"/>
          </w:tcPr>
          <w:p w14:paraId="6DD1D45D" w14:textId="77777777" w:rsidR="00C23EF8" w:rsidRPr="00107457" w:rsidRDefault="00C23EF8" w:rsidP="00C23EF8">
            <w:pPr>
              <w:tabs>
                <w:tab w:val="left" w:pos="7312"/>
              </w:tabs>
              <w:bidi/>
              <w:spacing w:line="360" w:lineRule="auto"/>
              <w:rPr>
                <w:rFonts w:ascii="Traditional Arabic" w:hAnsi="Traditional Arabic" w:cs="Traditional Arabic"/>
                <w:sz w:val="32"/>
                <w:szCs w:val="32"/>
                <w:rtl/>
                <w:lang w:eastAsia="fr-FR" w:bidi="ar-DZ"/>
              </w:rPr>
            </w:pPr>
            <w:r w:rsidRPr="00107457">
              <w:rPr>
                <w:rFonts w:ascii="Traditional Arabic" w:hAnsi="Traditional Arabic" w:cs="Traditional Arabic"/>
                <w:sz w:val="32"/>
                <w:szCs w:val="32"/>
                <w:lang w:eastAsia="fr-FR" w:bidi="ar-DZ"/>
              </w:rPr>
              <w:t>4.2</w:t>
            </w:r>
          </w:p>
        </w:tc>
      </w:tr>
      <w:tr w:rsidR="00C23EF8" w:rsidRPr="00107457" w14:paraId="7D55E46D" w14:textId="77777777" w:rsidTr="00D407C3">
        <w:tc>
          <w:tcPr>
            <w:tcW w:w="2376" w:type="dxa"/>
          </w:tcPr>
          <w:p w14:paraId="42993626" w14:textId="77777777" w:rsidR="00C23EF8" w:rsidRPr="00107457" w:rsidRDefault="00C23EF8" w:rsidP="00C23EF8">
            <w:pPr>
              <w:tabs>
                <w:tab w:val="left" w:pos="7312"/>
              </w:tabs>
              <w:bidi/>
              <w:spacing w:line="360" w:lineRule="auto"/>
              <w:rPr>
                <w:rFonts w:ascii="Traditional Arabic" w:hAnsi="Traditional Arabic" w:cs="Traditional Arabic"/>
                <w:sz w:val="32"/>
                <w:szCs w:val="32"/>
                <w:rtl/>
                <w:lang w:eastAsia="fr-FR" w:bidi="ar-DZ"/>
              </w:rPr>
            </w:pPr>
            <w:r w:rsidRPr="00107457">
              <w:rPr>
                <w:rFonts w:ascii="Traditional Arabic" w:hAnsi="Traditional Arabic" w:cs="Traditional Arabic"/>
                <w:sz w:val="32"/>
                <w:szCs w:val="32"/>
                <w:rtl/>
                <w:lang w:eastAsia="fr-FR" w:bidi="ar-DZ"/>
              </w:rPr>
              <w:t>المضاربة</w:t>
            </w:r>
          </w:p>
        </w:tc>
        <w:tc>
          <w:tcPr>
            <w:tcW w:w="2225" w:type="dxa"/>
          </w:tcPr>
          <w:p w14:paraId="0ABF29DF" w14:textId="77777777" w:rsidR="00C23EF8" w:rsidRPr="00107457" w:rsidRDefault="00C23EF8" w:rsidP="00C23EF8">
            <w:pPr>
              <w:tabs>
                <w:tab w:val="left" w:pos="7312"/>
              </w:tabs>
              <w:bidi/>
              <w:spacing w:line="360" w:lineRule="auto"/>
              <w:rPr>
                <w:rFonts w:ascii="Traditional Arabic" w:hAnsi="Traditional Arabic" w:cs="Traditional Arabic"/>
                <w:sz w:val="32"/>
                <w:szCs w:val="32"/>
                <w:rtl/>
                <w:lang w:eastAsia="fr-FR" w:bidi="ar-DZ"/>
              </w:rPr>
            </w:pPr>
            <w:r w:rsidRPr="00107457">
              <w:rPr>
                <w:rFonts w:ascii="Traditional Arabic" w:hAnsi="Traditional Arabic" w:cs="Traditional Arabic"/>
                <w:sz w:val="32"/>
                <w:szCs w:val="32"/>
                <w:lang w:eastAsia="fr-FR" w:bidi="ar-DZ"/>
              </w:rPr>
              <w:t>6.0</w:t>
            </w:r>
          </w:p>
        </w:tc>
        <w:tc>
          <w:tcPr>
            <w:tcW w:w="2219" w:type="dxa"/>
          </w:tcPr>
          <w:p w14:paraId="62B61039" w14:textId="77777777" w:rsidR="00C23EF8" w:rsidRPr="00107457" w:rsidRDefault="00C23EF8" w:rsidP="00C23EF8">
            <w:pPr>
              <w:tabs>
                <w:tab w:val="left" w:pos="7312"/>
              </w:tabs>
              <w:bidi/>
              <w:spacing w:line="360" w:lineRule="auto"/>
              <w:rPr>
                <w:rFonts w:ascii="Traditional Arabic" w:hAnsi="Traditional Arabic" w:cs="Traditional Arabic"/>
                <w:sz w:val="32"/>
                <w:szCs w:val="32"/>
                <w:rtl/>
                <w:lang w:eastAsia="fr-FR" w:bidi="ar-DZ"/>
              </w:rPr>
            </w:pPr>
            <w:r w:rsidRPr="00107457">
              <w:rPr>
                <w:rFonts w:ascii="Traditional Arabic" w:hAnsi="Traditional Arabic" w:cs="Traditional Arabic"/>
                <w:sz w:val="32"/>
                <w:szCs w:val="32"/>
                <w:lang w:eastAsia="fr-FR" w:bidi="ar-DZ"/>
              </w:rPr>
              <w:t>7.6</w:t>
            </w:r>
          </w:p>
        </w:tc>
        <w:tc>
          <w:tcPr>
            <w:tcW w:w="2219" w:type="dxa"/>
          </w:tcPr>
          <w:p w14:paraId="7D994E18" w14:textId="77777777" w:rsidR="00C23EF8" w:rsidRPr="00107457" w:rsidRDefault="00C23EF8" w:rsidP="00C23EF8">
            <w:pPr>
              <w:tabs>
                <w:tab w:val="left" w:pos="7312"/>
              </w:tabs>
              <w:bidi/>
              <w:spacing w:line="360" w:lineRule="auto"/>
              <w:rPr>
                <w:rFonts w:ascii="Traditional Arabic" w:hAnsi="Traditional Arabic" w:cs="Traditional Arabic"/>
                <w:sz w:val="32"/>
                <w:szCs w:val="32"/>
                <w:rtl/>
                <w:lang w:eastAsia="fr-FR" w:bidi="ar-DZ"/>
              </w:rPr>
            </w:pPr>
            <w:r w:rsidRPr="00107457">
              <w:rPr>
                <w:rFonts w:ascii="Traditional Arabic" w:hAnsi="Traditional Arabic" w:cs="Traditional Arabic"/>
                <w:sz w:val="32"/>
                <w:szCs w:val="32"/>
                <w:lang w:eastAsia="fr-FR" w:bidi="ar-DZ"/>
              </w:rPr>
              <w:t>8.3</w:t>
            </w:r>
          </w:p>
        </w:tc>
      </w:tr>
      <w:tr w:rsidR="00C23EF8" w:rsidRPr="00107457" w14:paraId="43C80629" w14:textId="77777777" w:rsidTr="00D407C3">
        <w:tc>
          <w:tcPr>
            <w:tcW w:w="2376" w:type="dxa"/>
          </w:tcPr>
          <w:p w14:paraId="63293796" w14:textId="77777777" w:rsidR="00C23EF8" w:rsidRPr="00107457" w:rsidRDefault="00C23EF8" w:rsidP="00C23EF8">
            <w:pPr>
              <w:tabs>
                <w:tab w:val="left" w:pos="7312"/>
              </w:tabs>
              <w:bidi/>
              <w:spacing w:line="360" w:lineRule="auto"/>
              <w:rPr>
                <w:rFonts w:ascii="Traditional Arabic" w:hAnsi="Traditional Arabic" w:cs="Traditional Arabic"/>
                <w:sz w:val="32"/>
                <w:szCs w:val="32"/>
                <w:rtl/>
                <w:lang w:eastAsia="fr-FR" w:bidi="ar-DZ"/>
              </w:rPr>
            </w:pPr>
            <w:r w:rsidRPr="00107457">
              <w:rPr>
                <w:rFonts w:ascii="Traditional Arabic" w:hAnsi="Traditional Arabic" w:cs="Traditional Arabic"/>
                <w:sz w:val="32"/>
                <w:szCs w:val="32"/>
                <w:rtl/>
                <w:lang w:eastAsia="fr-FR" w:bidi="ar-DZ"/>
              </w:rPr>
              <w:t>الإجارة</w:t>
            </w:r>
          </w:p>
        </w:tc>
        <w:tc>
          <w:tcPr>
            <w:tcW w:w="2225" w:type="dxa"/>
          </w:tcPr>
          <w:p w14:paraId="3F46576D" w14:textId="77777777" w:rsidR="00C23EF8" w:rsidRPr="00107457" w:rsidRDefault="00C23EF8" w:rsidP="00C23EF8">
            <w:pPr>
              <w:tabs>
                <w:tab w:val="left" w:pos="7312"/>
              </w:tabs>
              <w:bidi/>
              <w:spacing w:line="360" w:lineRule="auto"/>
              <w:rPr>
                <w:rFonts w:ascii="Traditional Arabic" w:hAnsi="Traditional Arabic" w:cs="Traditional Arabic"/>
                <w:sz w:val="32"/>
                <w:szCs w:val="32"/>
                <w:rtl/>
                <w:lang w:eastAsia="fr-FR" w:bidi="ar-DZ"/>
              </w:rPr>
            </w:pPr>
            <w:r w:rsidRPr="00107457">
              <w:rPr>
                <w:rFonts w:ascii="Traditional Arabic" w:hAnsi="Traditional Arabic" w:cs="Traditional Arabic"/>
                <w:sz w:val="32"/>
                <w:szCs w:val="32"/>
                <w:lang w:eastAsia="fr-FR" w:bidi="ar-DZ"/>
              </w:rPr>
              <w:t>83.9</w:t>
            </w:r>
          </w:p>
        </w:tc>
        <w:tc>
          <w:tcPr>
            <w:tcW w:w="2219" w:type="dxa"/>
          </w:tcPr>
          <w:p w14:paraId="0894B396" w14:textId="77777777" w:rsidR="00C23EF8" w:rsidRPr="00107457" w:rsidRDefault="00C23EF8" w:rsidP="00C23EF8">
            <w:pPr>
              <w:tabs>
                <w:tab w:val="left" w:pos="7312"/>
              </w:tabs>
              <w:bidi/>
              <w:spacing w:line="360" w:lineRule="auto"/>
              <w:rPr>
                <w:rFonts w:ascii="Traditional Arabic" w:hAnsi="Traditional Arabic" w:cs="Traditional Arabic"/>
                <w:sz w:val="32"/>
                <w:szCs w:val="32"/>
                <w:rtl/>
                <w:lang w:eastAsia="fr-FR" w:bidi="ar-DZ"/>
              </w:rPr>
            </w:pPr>
            <w:r w:rsidRPr="00107457">
              <w:rPr>
                <w:rFonts w:ascii="Traditional Arabic" w:hAnsi="Traditional Arabic" w:cs="Traditional Arabic"/>
                <w:sz w:val="32"/>
                <w:szCs w:val="32"/>
                <w:lang w:eastAsia="fr-FR" w:bidi="ar-DZ"/>
              </w:rPr>
              <w:t>86.5</w:t>
            </w:r>
          </w:p>
        </w:tc>
        <w:tc>
          <w:tcPr>
            <w:tcW w:w="2219" w:type="dxa"/>
          </w:tcPr>
          <w:p w14:paraId="4BBA43CE" w14:textId="77777777" w:rsidR="00C23EF8" w:rsidRPr="00107457" w:rsidRDefault="00C23EF8" w:rsidP="00C23EF8">
            <w:pPr>
              <w:tabs>
                <w:tab w:val="left" w:pos="7312"/>
              </w:tabs>
              <w:bidi/>
              <w:spacing w:line="360" w:lineRule="auto"/>
              <w:rPr>
                <w:rFonts w:ascii="Traditional Arabic" w:hAnsi="Traditional Arabic" w:cs="Traditional Arabic"/>
                <w:sz w:val="32"/>
                <w:szCs w:val="32"/>
                <w:rtl/>
                <w:lang w:eastAsia="fr-FR" w:bidi="ar-DZ"/>
              </w:rPr>
            </w:pPr>
            <w:r w:rsidRPr="00107457">
              <w:rPr>
                <w:rFonts w:ascii="Traditional Arabic" w:hAnsi="Traditional Arabic" w:cs="Traditional Arabic"/>
                <w:sz w:val="32"/>
                <w:szCs w:val="32"/>
                <w:lang w:eastAsia="fr-FR" w:bidi="ar-DZ"/>
              </w:rPr>
              <w:t>100.4</w:t>
            </w:r>
          </w:p>
        </w:tc>
      </w:tr>
      <w:tr w:rsidR="00C23EF8" w:rsidRPr="00107457" w14:paraId="0F7D26D5" w14:textId="77777777" w:rsidTr="00D407C3">
        <w:tc>
          <w:tcPr>
            <w:tcW w:w="2376" w:type="dxa"/>
          </w:tcPr>
          <w:p w14:paraId="6BA121F1" w14:textId="77777777" w:rsidR="00C23EF8" w:rsidRPr="00107457" w:rsidRDefault="00C23EF8" w:rsidP="00C23EF8">
            <w:pPr>
              <w:tabs>
                <w:tab w:val="left" w:pos="7312"/>
              </w:tabs>
              <w:bidi/>
              <w:spacing w:line="360" w:lineRule="auto"/>
              <w:rPr>
                <w:rFonts w:ascii="Traditional Arabic" w:hAnsi="Traditional Arabic" w:cs="Traditional Arabic"/>
                <w:sz w:val="32"/>
                <w:szCs w:val="32"/>
                <w:rtl/>
                <w:lang w:eastAsia="fr-FR" w:bidi="ar-DZ"/>
              </w:rPr>
            </w:pPr>
            <w:r w:rsidRPr="00107457">
              <w:rPr>
                <w:rFonts w:ascii="Traditional Arabic" w:hAnsi="Traditional Arabic" w:cs="Traditional Arabic"/>
                <w:sz w:val="32"/>
                <w:szCs w:val="32"/>
                <w:rtl/>
                <w:lang w:eastAsia="fr-FR" w:bidi="ar-DZ"/>
              </w:rPr>
              <w:t>السلم</w:t>
            </w:r>
          </w:p>
        </w:tc>
        <w:tc>
          <w:tcPr>
            <w:tcW w:w="2225" w:type="dxa"/>
          </w:tcPr>
          <w:p w14:paraId="1FA00C98" w14:textId="77777777" w:rsidR="00C23EF8" w:rsidRPr="00107457" w:rsidRDefault="00C23EF8" w:rsidP="00C23EF8">
            <w:pPr>
              <w:tabs>
                <w:tab w:val="left" w:pos="7312"/>
              </w:tabs>
              <w:bidi/>
              <w:spacing w:line="360" w:lineRule="auto"/>
              <w:rPr>
                <w:rFonts w:ascii="Traditional Arabic" w:hAnsi="Traditional Arabic" w:cs="Traditional Arabic"/>
                <w:sz w:val="32"/>
                <w:szCs w:val="32"/>
                <w:rtl/>
                <w:lang w:eastAsia="fr-FR" w:bidi="ar-DZ"/>
              </w:rPr>
            </w:pPr>
            <w:r w:rsidRPr="00107457">
              <w:rPr>
                <w:rFonts w:ascii="Traditional Arabic" w:hAnsi="Traditional Arabic" w:cs="Traditional Arabic"/>
                <w:sz w:val="32"/>
                <w:szCs w:val="32"/>
                <w:lang w:eastAsia="fr-FR" w:bidi="ar-DZ"/>
              </w:rPr>
              <w:t>133.1</w:t>
            </w:r>
          </w:p>
        </w:tc>
        <w:tc>
          <w:tcPr>
            <w:tcW w:w="2219" w:type="dxa"/>
          </w:tcPr>
          <w:p w14:paraId="5A0FE860" w14:textId="77777777" w:rsidR="00C23EF8" w:rsidRPr="00107457" w:rsidRDefault="00C23EF8" w:rsidP="00C23EF8">
            <w:pPr>
              <w:tabs>
                <w:tab w:val="left" w:pos="7312"/>
              </w:tabs>
              <w:bidi/>
              <w:spacing w:line="360" w:lineRule="auto"/>
              <w:rPr>
                <w:rFonts w:ascii="Traditional Arabic" w:hAnsi="Traditional Arabic" w:cs="Traditional Arabic"/>
                <w:sz w:val="32"/>
                <w:szCs w:val="32"/>
                <w:rtl/>
                <w:lang w:eastAsia="fr-FR" w:bidi="ar-DZ"/>
              </w:rPr>
            </w:pPr>
            <w:r w:rsidRPr="00107457">
              <w:rPr>
                <w:rFonts w:ascii="Traditional Arabic" w:hAnsi="Traditional Arabic" w:cs="Traditional Arabic"/>
                <w:sz w:val="32"/>
                <w:szCs w:val="32"/>
                <w:lang w:eastAsia="fr-FR" w:bidi="ar-DZ"/>
              </w:rPr>
              <w:t>153.9</w:t>
            </w:r>
          </w:p>
        </w:tc>
        <w:tc>
          <w:tcPr>
            <w:tcW w:w="2219" w:type="dxa"/>
          </w:tcPr>
          <w:p w14:paraId="2F529DD1" w14:textId="77777777" w:rsidR="00D407C3" w:rsidRPr="00107457" w:rsidRDefault="00C23EF8" w:rsidP="00D407C3">
            <w:pPr>
              <w:tabs>
                <w:tab w:val="left" w:pos="7312"/>
              </w:tabs>
              <w:bidi/>
              <w:spacing w:line="360" w:lineRule="auto"/>
              <w:rPr>
                <w:rFonts w:ascii="Traditional Arabic" w:hAnsi="Traditional Arabic" w:cs="Traditional Arabic"/>
                <w:sz w:val="32"/>
                <w:szCs w:val="32"/>
                <w:rtl/>
                <w:lang w:eastAsia="fr-FR" w:bidi="ar-DZ"/>
              </w:rPr>
            </w:pPr>
            <w:r w:rsidRPr="00107457">
              <w:rPr>
                <w:rFonts w:ascii="Traditional Arabic" w:hAnsi="Traditional Arabic" w:cs="Traditional Arabic"/>
                <w:sz w:val="32"/>
                <w:szCs w:val="32"/>
                <w:lang w:eastAsia="fr-FR" w:bidi="ar-DZ"/>
              </w:rPr>
              <w:t>187.7</w:t>
            </w:r>
          </w:p>
        </w:tc>
      </w:tr>
      <w:tr w:rsidR="00C23EF8" w:rsidRPr="00107457" w14:paraId="2DF138DD" w14:textId="77777777" w:rsidTr="00D407C3">
        <w:tc>
          <w:tcPr>
            <w:tcW w:w="2376" w:type="dxa"/>
          </w:tcPr>
          <w:p w14:paraId="4F476CEE" w14:textId="77777777" w:rsidR="00C23EF8" w:rsidRPr="00107457" w:rsidRDefault="00C23EF8" w:rsidP="00C23EF8">
            <w:pPr>
              <w:tabs>
                <w:tab w:val="left" w:pos="7312"/>
              </w:tabs>
              <w:bidi/>
              <w:spacing w:line="360" w:lineRule="auto"/>
              <w:rPr>
                <w:rFonts w:ascii="Traditional Arabic" w:hAnsi="Traditional Arabic" w:cs="Traditional Arabic"/>
                <w:sz w:val="32"/>
                <w:szCs w:val="32"/>
                <w:rtl/>
                <w:lang w:eastAsia="fr-FR" w:bidi="ar-DZ"/>
              </w:rPr>
            </w:pPr>
            <w:r w:rsidRPr="00107457">
              <w:rPr>
                <w:rFonts w:ascii="Traditional Arabic" w:hAnsi="Traditional Arabic" w:cs="Traditional Arabic"/>
                <w:sz w:val="32"/>
                <w:szCs w:val="32"/>
                <w:rtl/>
                <w:lang w:eastAsia="fr-FR" w:bidi="ar-DZ"/>
              </w:rPr>
              <w:t>الاستصناع</w:t>
            </w:r>
          </w:p>
        </w:tc>
        <w:tc>
          <w:tcPr>
            <w:tcW w:w="2225" w:type="dxa"/>
          </w:tcPr>
          <w:p w14:paraId="022ABF1B" w14:textId="77777777" w:rsidR="00C23EF8" w:rsidRPr="00107457" w:rsidRDefault="00C23EF8" w:rsidP="00C23EF8">
            <w:pPr>
              <w:tabs>
                <w:tab w:val="left" w:pos="7312"/>
              </w:tabs>
              <w:bidi/>
              <w:spacing w:line="360" w:lineRule="auto"/>
              <w:rPr>
                <w:rFonts w:ascii="Traditional Arabic" w:hAnsi="Traditional Arabic" w:cs="Traditional Arabic"/>
                <w:sz w:val="32"/>
                <w:szCs w:val="32"/>
                <w:rtl/>
                <w:lang w:eastAsia="fr-FR" w:bidi="ar-DZ"/>
              </w:rPr>
            </w:pPr>
            <w:r w:rsidRPr="00107457">
              <w:rPr>
                <w:rFonts w:ascii="Traditional Arabic" w:hAnsi="Traditional Arabic" w:cs="Traditional Arabic"/>
                <w:sz w:val="32"/>
                <w:szCs w:val="32"/>
                <w:lang w:eastAsia="fr-FR" w:bidi="ar-DZ"/>
              </w:rPr>
              <w:t>11.1.1</w:t>
            </w:r>
          </w:p>
        </w:tc>
        <w:tc>
          <w:tcPr>
            <w:tcW w:w="2219" w:type="dxa"/>
          </w:tcPr>
          <w:p w14:paraId="3CF21DB7" w14:textId="77777777" w:rsidR="00C23EF8" w:rsidRPr="00107457" w:rsidRDefault="00C23EF8" w:rsidP="00C23EF8">
            <w:pPr>
              <w:tabs>
                <w:tab w:val="left" w:pos="7312"/>
              </w:tabs>
              <w:bidi/>
              <w:spacing w:line="360" w:lineRule="auto"/>
              <w:rPr>
                <w:rFonts w:ascii="Traditional Arabic" w:hAnsi="Traditional Arabic" w:cs="Traditional Arabic"/>
                <w:sz w:val="32"/>
                <w:szCs w:val="32"/>
                <w:rtl/>
                <w:lang w:eastAsia="fr-FR" w:bidi="ar-DZ"/>
              </w:rPr>
            </w:pPr>
            <w:r w:rsidRPr="00107457">
              <w:rPr>
                <w:rFonts w:ascii="Traditional Arabic" w:hAnsi="Traditional Arabic" w:cs="Traditional Arabic"/>
                <w:sz w:val="32"/>
                <w:szCs w:val="32"/>
                <w:lang w:eastAsia="fr-FR" w:bidi="ar-DZ"/>
              </w:rPr>
              <w:t>14.3</w:t>
            </w:r>
          </w:p>
        </w:tc>
        <w:tc>
          <w:tcPr>
            <w:tcW w:w="2219" w:type="dxa"/>
          </w:tcPr>
          <w:p w14:paraId="2F6AC415" w14:textId="77777777" w:rsidR="00C23EF8" w:rsidRPr="00107457" w:rsidRDefault="00C23EF8" w:rsidP="00C23EF8">
            <w:pPr>
              <w:tabs>
                <w:tab w:val="left" w:pos="7312"/>
              </w:tabs>
              <w:bidi/>
              <w:spacing w:line="360" w:lineRule="auto"/>
              <w:rPr>
                <w:rFonts w:ascii="Traditional Arabic" w:hAnsi="Traditional Arabic" w:cs="Traditional Arabic"/>
                <w:sz w:val="32"/>
                <w:szCs w:val="32"/>
                <w:rtl/>
                <w:lang w:eastAsia="fr-FR" w:bidi="ar-DZ"/>
              </w:rPr>
            </w:pPr>
            <w:r w:rsidRPr="00107457">
              <w:rPr>
                <w:rFonts w:ascii="Traditional Arabic" w:hAnsi="Traditional Arabic" w:cs="Traditional Arabic"/>
                <w:sz w:val="32"/>
                <w:szCs w:val="32"/>
                <w:lang w:eastAsia="fr-FR" w:bidi="ar-DZ"/>
              </w:rPr>
              <w:t>18.5</w:t>
            </w:r>
          </w:p>
        </w:tc>
      </w:tr>
      <w:tr w:rsidR="00C23EF8" w:rsidRPr="00107457" w14:paraId="57C78C5C" w14:textId="77777777" w:rsidTr="00D407C3">
        <w:tc>
          <w:tcPr>
            <w:tcW w:w="2376" w:type="dxa"/>
          </w:tcPr>
          <w:p w14:paraId="1A1F4AF5" w14:textId="77777777" w:rsidR="00C23EF8" w:rsidRPr="00107457" w:rsidRDefault="00C23EF8" w:rsidP="00C23EF8">
            <w:pPr>
              <w:tabs>
                <w:tab w:val="left" w:pos="7312"/>
              </w:tabs>
              <w:bidi/>
              <w:spacing w:line="360" w:lineRule="auto"/>
              <w:rPr>
                <w:rFonts w:ascii="Traditional Arabic" w:hAnsi="Traditional Arabic" w:cs="Traditional Arabic"/>
                <w:sz w:val="32"/>
                <w:szCs w:val="32"/>
                <w:rtl/>
                <w:lang w:eastAsia="fr-FR" w:bidi="ar-DZ"/>
              </w:rPr>
            </w:pPr>
            <w:r w:rsidRPr="00107457">
              <w:rPr>
                <w:rFonts w:ascii="Traditional Arabic" w:hAnsi="Traditional Arabic" w:cs="Traditional Arabic"/>
                <w:sz w:val="32"/>
                <w:szCs w:val="32"/>
                <w:rtl/>
                <w:lang w:eastAsia="fr-FR" w:bidi="ar-DZ"/>
              </w:rPr>
              <w:t>المجموع الكلي</w:t>
            </w:r>
          </w:p>
        </w:tc>
        <w:tc>
          <w:tcPr>
            <w:tcW w:w="2225" w:type="dxa"/>
          </w:tcPr>
          <w:p w14:paraId="3D8B5639" w14:textId="77777777" w:rsidR="00C23EF8" w:rsidRPr="00107457" w:rsidRDefault="00C23EF8" w:rsidP="00C23EF8">
            <w:pPr>
              <w:tabs>
                <w:tab w:val="left" w:pos="7312"/>
              </w:tabs>
              <w:bidi/>
              <w:spacing w:line="360" w:lineRule="auto"/>
              <w:rPr>
                <w:rFonts w:ascii="Traditional Arabic" w:hAnsi="Traditional Arabic" w:cs="Traditional Arabic"/>
                <w:sz w:val="32"/>
                <w:szCs w:val="32"/>
                <w:rtl/>
                <w:lang w:eastAsia="fr-FR" w:bidi="ar-DZ"/>
              </w:rPr>
            </w:pPr>
            <w:r w:rsidRPr="00107457">
              <w:rPr>
                <w:rFonts w:ascii="Traditional Arabic" w:hAnsi="Traditional Arabic" w:cs="Traditional Arabic"/>
                <w:sz w:val="32"/>
                <w:szCs w:val="32"/>
                <w:lang w:eastAsia="fr-FR" w:bidi="ar-DZ"/>
              </w:rPr>
              <w:t>365.9</w:t>
            </w:r>
          </w:p>
        </w:tc>
        <w:tc>
          <w:tcPr>
            <w:tcW w:w="2219" w:type="dxa"/>
          </w:tcPr>
          <w:p w14:paraId="25778B8C" w14:textId="77777777" w:rsidR="00C23EF8" w:rsidRPr="00107457" w:rsidRDefault="00C23EF8" w:rsidP="00C23EF8">
            <w:pPr>
              <w:tabs>
                <w:tab w:val="left" w:pos="7312"/>
              </w:tabs>
              <w:bidi/>
              <w:spacing w:line="360" w:lineRule="auto"/>
              <w:rPr>
                <w:rFonts w:ascii="Traditional Arabic" w:hAnsi="Traditional Arabic" w:cs="Traditional Arabic"/>
                <w:sz w:val="32"/>
                <w:szCs w:val="32"/>
                <w:rtl/>
                <w:lang w:eastAsia="fr-FR" w:bidi="ar-DZ"/>
              </w:rPr>
            </w:pPr>
            <w:r w:rsidRPr="00107457">
              <w:rPr>
                <w:rFonts w:ascii="Traditional Arabic" w:hAnsi="Traditional Arabic" w:cs="Traditional Arabic"/>
                <w:sz w:val="32"/>
                <w:szCs w:val="32"/>
                <w:lang w:eastAsia="fr-FR" w:bidi="ar-DZ"/>
              </w:rPr>
              <w:t>393.9</w:t>
            </w:r>
          </w:p>
        </w:tc>
        <w:tc>
          <w:tcPr>
            <w:tcW w:w="2219" w:type="dxa"/>
          </w:tcPr>
          <w:p w14:paraId="76312E3B" w14:textId="77777777" w:rsidR="00C23EF8" w:rsidRPr="00107457" w:rsidRDefault="00C23EF8" w:rsidP="00C23EF8">
            <w:pPr>
              <w:tabs>
                <w:tab w:val="left" w:pos="7312"/>
              </w:tabs>
              <w:bidi/>
              <w:spacing w:line="360" w:lineRule="auto"/>
              <w:rPr>
                <w:rFonts w:ascii="Traditional Arabic" w:hAnsi="Traditional Arabic" w:cs="Traditional Arabic"/>
                <w:sz w:val="32"/>
                <w:szCs w:val="32"/>
                <w:rtl/>
                <w:lang w:eastAsia="fr-FR" w:bidi="ar-DZ"/>
              </w:rPr>
            </w:pPr>
            <w:r w:rsidRPr="00107457">
              <w:rPr>
                <w:rFonts w:ascii="Traditional Arabic" w:hAnsi="Traditional Arabic" w:cs="Traditional Arabic"/>
                <w:sz w:val="32"/>
                <w:szCs w:val="32"/>
                <w:lang w:eastAsia="fr-FR" w:bidi="ar-DZ"/>
              </w:rPr>
              <w:t>458.5</w:t>
            </w:r>
          </w:p>
        </w:tc>
      </w:tr>
    </w:tbl>
    <w:p w14:paraId="1D609A3D" w14:textId="77777777" w:rsidR="00C23EF8" w:rsidRPr="00481AAF" w:rsidRDefault="00481AAF" w:rsidP="00481AAF">
      <w:pPr>
        <w:tabs>
          <w:tab w:val="left" w:pos="3518"/>
        </w:tabs>
        <w:bidi/>
        <w:spacing w:line="360" w:lineRule="auto"/>
        <w:jc w:val="center"/>
        <w:rPr>
          <w:rFonts w:ascii="Traditional Arabic" w:hAnsi="Traditional Arabic" w:cs="Traditional Arabic"/>
          <w:color w:val="000000"/>
          <w:sz w:val="32"/>
          <w:szCs w:val="32"/>
          <w:lang w:bidi="ar-DZ"/>
        </w:rPr>
      </w:pPr>
      <w:r w:rsidRPr="00481AAF">
        <w:rPr>
          <w:rFonts w:ascii="Traditional Arabic" w:hAnsi="Traditional Arabic" w:cs="Traditional Arabic"/>
          <w:color w:val="000000"/>
          <w:sz w:val="32"/>
          <w:szCs w:val="32"/>
          <w:rtl/>
          <w:lang w:bidi="ar-DZ"/>
        </w:rPr>
        <w:t xml:space="preserve">من </w:t>
      </w:r>
      <w:r w:rsidR="00B10DBF" w:rsidRPr="00481AAF">
        <w:rPr>
          <w:rFonts w:ascii="Traditional Arabic" w:hAnsi="Traditional Arabic" w:cs="Traditional Arabic" w:hint="cs"/>
          <w:color w:val="000000"/>
          <w:sz w:val="32"/>
          <w:szCs w:val="32"/>
          <w:rtl/>
          <w:lang w:bidi="ar-DZ"/>
        </w:rPr>
        <w:t>إعداد</w:t>
      </w:r>
      <w:r w:rsidRPr="00481AAF">
        <w:rPr>
          <w:rFonts w:ascii="Traditional Arabic" w:hAnsi="Traditional Arabic" w:cs="Traditional Arabic"/>
          <w:color w:val="000000"/>
          <w:sz w:val="32"/>
          <w:szCs w:val="32"/>
          <w:rtl/>
          <w:lang w:bidi="ar-DZ"/>
        </w:rPr>
        <w:t xml:space="preserve"> الطالبة بالاعتماد على التقرير السنوي </w:t>
      </w:r>
      <w:r w:rsidRPr="00481AAF">
        <w:rPr>
          <w:rFonts w:ascii="Traditional Arabic" w:hAnsi="Traditional Arabic" w:cs="Traditional Arabic"/>
          <w:color w:val="000000"/>
          <w:sz w:val="32"/>
          <w:szCs w:val="32"/>
          <w:lang w:bidi="ar-DZ"/>
        </w:rPr>
        <w:t>2024</w:t>
      </w:r>
    </w:p>
    <w:p w14:paraId="1E09D075" w14:textId="77777777" w:rsidR="00330F20" w:rsidRPr="00481AAF" w:rsidRDefault="00A515ED" w:rsidP="002475C9">
      <w:pPr>
        <w:tabs>
          <w:tab w:val="left" w:pos="3518"/>
        </w:tabs>
        <w:bidi/>
        <w:spacing w:line="360" w:lineRule="auto"/>
        <w:rPr>
          <w:rFonts w:ascii="Traditional Arabic" w:hAnsi="Traditional Arabic" w:cs="Traditional Arabic"/>
          <w:color w:val="000000"/>
          <w:sz w:val="32"/>
          <w:szCs w:val="32"/>
          <w:rtl/>
          <w:lang w:bidi="ar-DZ"/>
        </w:rPr>
      </w:pPr>
      <w:r>
        <w:rPr>
          <w:rFonts w:ascii="Traditional Arabic" w:hAnsi="Traditional Arabic" w:cs="Traditional Arabic" w:hint="cs"/>
          <w:color w:val="000000"/>
          <w:sz w:val="32"/>
          <w:szCs w:val="32"/>
          <w:rtl/>
          <w:lang w:bidi="ar-DZ"/>
        </w:rPr>
        <w:t xml:space="preserve">نلاحظ </w:t>
      </w:r>
      <w:r w:rsidR="009A2065">
        <w:rPr>
          <w:rFonts w:ascii="Traditional Arabic" w:hAnsi="Traditional Arabic" w:cs="Traditional Arabic" w:hint="cs"/>
          <w:color w:val="000000"/>
          <w:sz w:val="32"/>
          <w:szCs w:val="32"/>
          <w:rtl/>
          <w:lang w:bidi="ar-DZ"/>
        </w:rPr>
        <w:t xml:space="preserve">من خلال الجدول أن الجزائر تعتمد </w:t>
      </w:r>
      <w:r w:rsidR="00A12A8C">
        <w:rPr>
          <w:rFonts w:ascii="Traditional Arabic" w:hAnsi="Traditional Arabic" w:cs="Traditional Arabic" w:hint="cs"/>
          <w:color w:val="000000"/>
          <w:sz w:val="32"/>
          <w:szCs w:val="32"/>
          <w:rtl/>
          <w:lang w:bidi="ar-DZ"/>
        </w:rPr>
        <w:t xml:space="preserve">من خلال التمويل الأصغر </w:t>
      </w:r>
      <w:r w:rsidR="00864C85">
        <w:rPr>
          <w:rFonts w:ascii="Traditional Arabic" w:hAnsi="Traditional Arabic" w:cs="Traditional Arabic" w:hint="cs"/>
          <w:color w:val="000000"/>
          <w:sz w:val="32"/>
          <w:szCs w:val="32"/>
          <w:rtl/>
          <w:lang w:bidi="ar-DZ"/>
        </w:rPr>
        <w:t xml:space="preserve"> </w:t>
      </w:r>
      <w:r w:rsidR="00A12A8C">
        <w:rPr>
          <w:rFonts w:ascii="Traditional Arabic" w:hAnsi="Traditional Arabic" w:cs="Traditional Arabic" w:hint="cs"/>
          <w:color w:val="000000"/>
          <w:sz w:val="32"/>
          <w:szCs w:val="32"/>
          <w:rtl/>
          <w:lang w:bidi="ar-DZ"/>
        </w:rPr>
        <w:t>بالدر</w:t>
      </w:r>
      <w:r w:rsidR="00CD6E37">
        <w:rPr>
          <w:rFonts w:ascii="Traditional Arabic" w:hAnsi="Traditional Arabic" w:cs="Traditional Arabic" w:hint="cs"/>
          <w:color w:val="000000"/>
          <w:sz w:val="32"/>
          <w:szCs w:val="32"/>
          <w:rtl/>
          <w:lang w:bidi="ar-DZ"/>
        </w:rPr>
        <w:t>ج</w:t>
      </w:r>
      <w:r w:rsidR="00A12A8C">
        <w:rPr>
          <w:rFonts w:ascii="Traditional Arabic" w:hAnsi="Traditional Arabic" w:cs="Traditional Arabic" w:hint="cs"/>
          <w:color w:val="000000"/>
          <w:sz w:val="32"/>
          <w:szCs w:val="32"/>
          <w:rtl/>
          <w:lang w:bidi="ar-DZ"/>
        </w:rPr>
        <w:t xml:space="preserve">ة </w:t>
      </w:r>
      <w:r w:rsidR="00CD6E37">
        <w:rPr>
          <w:rFonts w:ascii="Traditional Arabic" w:hAnsi="Traditional Arabic" w:cs="Traditional Arabic" w:hint="cs"/>
          <w:color w:val="000000"/>
          <w:sz w:val="32"/>
          <w:szCs w:val="32"/>
          <w:rtl/>
          <w:lang w:bidi="ar-DZ"/>
        </w:rPr>
        <w:t>الأولى</w:t>
      </w:r>
      <w:r w:rsidR="003704DB">
        <w:rPr>
          <w:rFonts w:ascii="Traditional Arabic" w:hAnsi="Traditional Arabic" w:cs="Traditional Arabic" w:hint="cs"/>
          <w:color w:val="000000"/>
          <w:sz w:val="32"/>
          <w:szCs w:val="32"/>
          <w:rtl/>
          <w:lang w:bidi="ar-DZ"/>
        </w:rPr>
        <w:t xml:space="preserve"> على</w:t>
      </w:r>
      <w:r w:rsidR="002475C9">
        <w:rPr>
          <w:rFonts w:ascii="Traditional Arabic" w:hAnsi="Traditional Arabic" w:cs="Traditional Arabic"/>
          <w:color w:val="000000"/>
          <w:sz w:val="32"/>
          <w:szCs w:val="32"/>
          <w:lang w:bidi="ar-DZ"/>
        </w:rPr>
        <w:t xml:space="preserve"> </w:t>
      </w:r>
      <w:r w:rsidR="003704DB">
        <w:rPr>
          <w:rFonts w:ascii="Traditional Arabic" w:hAnsi="Traditional Arabic" w:cs="Traditional Arabic" w:hint="cs"/>
          <w:color w:val="000000"/>
          <w:sz w:val="32"/>
          <w:szCs w:val="32"/>
          <w:rtl/>
          <w:lang w:bidi="ar-DZ"/>
        </w:rPr>
        <w:t>صيغة</w:t>
      </w:r>
      <w:r w:rsidR="002475C9">
        <w:rPr>
          <w:rFonts w:ascii="Traditional Arabic" w:hAnsi="Traditional Arabic" w:cs="Traditional Arabic"/>
          <w:color w:val="000000"/>
          <w:sz w:val="32"/>
          <w:szCs w:val="32"/>
          <w:lang w:bidi="ar-DZ"/>
        </w:rPr>
        <w:t xml:space="preserve"> </w:t>
      </w:r>
      <w:r w:rsidR="0025131A">
        <w:rPr>
          <w:rFonts w:ascii="Traditional Arabic" w:hAnsi="Traditional Arabic" w:cs="Traditional Arabic" w:hint="cs"/>
          <w:color w:val="000000"/>
          <w:sz w:val="32"/>
          <w:szCs w:val="32"/>
          <w:rtl/>
          <w:lang w:bidi="ar-DZ"/>
        </w:rPr>
        <w:t>"</w:t>
      </w:r>
      <w:r w:rsidR="002475C9">
        <w:rPr>
          <w:rFonts w:ascii="Traditional Arabic" w:hAnsi="Traditional Arabic" w:cs="Traditional Arabic" w:hint="cs"/>
          <w:color w:val="000000"/>
          <w:sz w:val="32"/>
          <w:szCs w:val="32"/>
          <w:rtl/>
          <w:lang w:bidi="ar-DZ"/>
        </w:rPr>
        <w:t>السلم</w:t>
      </w:r>
      <w:r w:rsidR="0025131A">
        <w:rPr>
          <w:rFonts w:ascii="Traditional Arabic" w:hAnsi="Traditional Arabic" w:cs="Traditional Arabic" w:hint="cs"/>
          <w:color w:val="000000"/>
          <w:sz w:val="32"/>
          <w:szCs w:val="32"/>
          <w:rtl/>
          <w:lang w:bidi="ar-DZ"/>
        </w:rPr>
        <w:t>"</w:t>
      </w:r>
      <w:r w:rsidR="003704DB">
        <w:rPr>
          <w:rFonts w:ascii="Traditional Arabic" w:hAnsi="Traditional Arabic" w:cs="Traditional Arabic" w:hint="cs"/>
          <w:color w:val="000000"/>
          <w:sz w:val="32"/>
          <w:szCs w:val="32"/>
          <w:rtl/>
          <w:lang w:bidi="ar-DZ"/>
        </w:rPr>
        <w:t xml:space="preserve">حيث وصل مع نهاية </w:t>
      </w:r>
      <w:r w:rsidR="002475C9">
        <w:rPr>
          <w:rFonts w:ascii="Traditional Arabic" w:hAnsi="Traditional Arabic" w:cs="Traditional Arabic"/>
          <w:color w:val="000000"/>
          <w:sz w:val="32"/>
          <w:szCs w:val="32"/>
          <w:lang w:bidi="ar-DZ"/>
        </w:rPr>
        <w:t>2023</w:t>
      </w:r>
      <w:r w:rsidR="006C675B">
        <w:rPr>
          <w:rFonts w:ascii="Traditional Arabic" w:hAnsi="Traditional Arabic" w:cs="Traditional Arabic" w:hint="cs"/>
          <w:color w:val="000000"/>
          <w:sz w:val="32"/>
          <w:szCs w:val="32"/>
          <w:rtl/>
          <w:lang w:bidi="ar-DZ"/>
        </w:rPr>
        <w:t>إلى</w:t>
      </w:r>
      <w:r w:rsidR="00C64502">
        <w:rPr>
          <w:rFonts w:ascii="Traditional Arabic" w:hAnsi="Traditional Arabic" w:cs="Traditional Arabic"/>
          <w:color w:val="000000"/>
          <w:sz w:val="32"/>
          <w:szCs w:val="32"/>
          <w:lang w:bidi="ar-DZ"/>
        </w:rPr>
        <w:t>187.7</w:t>
      </w:r>
      <w:r w:rsidR="00C64502">
        <w:rPr>
          <w:rFonts w:ascii="Traditional Arabic" w:hAnsi="Traditional Arabic" w:cs="Traditional Arabic" w:hint="cs"/>
          <w:color w:val="000000"/>
          <w:sz w:val="32"/>
          <w:szCs w:val="32"/>
          <w:rtl/>
          <w:lang w:bidi="ar-DZ"/>
        </w:rPr>
        <w:t>مليار</w:t>
      </w:r>
      <w:r w:rsidR="006C675B">
        <w:rPr>
          <w:rFonts w:ascii="Traditional Arabic" w:hAnsi="Traditional Arabic" w:cs="Traditional Arabic" w:hint="cs"/>
          <w:color w:val="000000"/>
          <w:sz w:val="32"/>
          <w:szCs w:val="32"/>
          <w:rtl/>
          <w:lang w:bidi="ar-DZ"/>
        </w:rPr>
        <w:t xml:space="preserve"> </w:t>
      </w:r>
      <w:r w:rsidR="00C64502">
        <w:rPr>
          <w:rFonts w:ascii="Traditional Arabic" w:hAnsi="Traditional Arabic" w:cs="Traditional Arabic" w:hint="cs"/>
          <w:color w:val="000000"/>
          <w:sz w:val="32"/>
          <w:szCs w:val="32"/>
          <w:rtl/>
          <w:lang w:bidi="ar-DZ"/>
        </w:rPr>
        <w:t xml:space="preserve">دج بنسبة </w:t>
      </w:r>
      <w:r w:rsidR="003704DB">
        <w:rPr>
          <w:rFonts w:ascii="Traditional Arabic" w:hAnsi="Traditional Arabic" w:cs="Traditional Arabic" w:hint="cs"/>
          <w:color w:val="000000"/>
          <w:sz w:val="32"/>
          <w:szCs w:val="32"/>
          <w:rtl/>
          <w:lang w:bidi="ar-DZ"/>
        </w:rPr>
        <w:t xml:space="preserve"> </w:t>
      </w:r>
      <w:r w:rsidR="00C64502">
        <w:rPr>
          <w:rFonts w:ascii="Traditional Arabic" w:hAnsi="Traditional Arabic" w:cs="Traditional Arabic"/>
          <w:color w:val="000000"/>
          <w:sz w:val="32"/>
          <w:szCs w:val="32"/>
          <w:lang w:bidi="ar-DZ"/>
        </w:rPr>
        <w:t>%</w:t>
      </w:r>
      <w:r w:rsidR="003704DB">
        <w:rPr>
          <w:rFonts w:ascii="Traditional Arabic" w:hAnsi="Traditional Arabic" w:cs="Traditional Arabic"/>
          <w:color w:val="000000"/>
          <w:sz w:val="32"/>
          <w:szCs w:val="32"/>
          <w:lang w:bidi="ar-DZ"/>
        </w:rPr>
        <w:t>40.9</w:t>
      </w:r>
      <w:r w:rsidR="00A02882">
        <w:rPr>
          <w:rFonts w:ascii="Traditional Arabic" w:hAnsi="Traditional Arabic" w:cs="Traditional Arabic" w:hint="cs"/>
          <w:color w:val="000000"/>
          <w:sz w:val="32"/>
          <w:szCs w:val="32"/>
          <w:rtl/>
          <w:lang w:bidi="ar-DZ"/>
        </w:rPr>
        <w:t>حصة</w:t>
      </w:r>
      <w:r w:rsidR="0025131A">
        <w:rPr>
          <w:rFonts w:ascii="Traditional Arabic" w:hAnsi="Traditional Arabic" w:cs="Traditional Arabic"/>
          <w:color w:val="000000"/>
          <w:sz w:val="32"/>
          <w:szCs w:val="32"/>
          <w:lang w:bidi="ar-DZ"/>
        </w:rPr>
        <w:t xml:space="preserve"> </w:t>
      </w:r>
      <w:r w:rsidR="0025131A">
        <w:rPr>
          <w:rFonts w:ascii="Traditional Arabic" w:hAnsi="Traditional Arabic" w:cs="Traditional Arabic" w:hint="cs"/>
          <w:color w:val="000000"/>
          <w:sz w:val="32"/>
          <w:szCs w:val="32"/>
          <w:rtl/>
          <w:lang w:bidi="ar-DZ"/>
        </w:rPr>
        <w:t>و</w:t>
      </w:r>
      <w:r w:rsidR="002C5608">
        <w:rPr>
          <w:rFonts w:ascii="Traditional Arabic" w:hAnsi="Traditional Arabic" w:cs="Traditional Arabic"/>
          <w:color w:val="000000"/>
          <w:sz w:val="32"/>
          <w:szCs w:val="32"/>
          <w:lang w:bidi="ar-DZ"/>
        </w:rPr>
        <w:t xml:space="preserve"> </w:t>
      </w:r>
      <w:r w:rsidR="002C5608">
        <w:rPr>
          <w:rFonts w:ascii="Traditional Arabic" w:hAnsi="Traditional Arabic" w:cs="Traditional Arabic" w:hint="cs"/>
          <w:color w:val="000000"/>
          <w:sz w:val="32"/>
          <w:szCs w:val="32"/>
          <w:rtl/>
          <w:lang w:bidi="ar-DZ"/>
        </w:rPr>
        <w:t xml:space="preserve">بنسبة نمو </w:t>
      </w:r>
      <w:r w:rsidR="00273E9A">
        <w:rPr>
          <w:rFonts w:ascii="Traditional Arabic" w:hAnsi="Traditional Arabic" w:cs="Traditional Arabic" w:hint="cs"/>
          <w:color w:val="000000"/>
          <w:sz w:val="32"/>
          <w:szCs w:val="32"/>
          <w:rtl/>
          <w:lang w:bidi="ar-DZ"/>
        </w:rPr>
        <w:t>تقدر ب</w:t>
      </w:r>
      <w:r w:rsidR="005A3CF5">
        <w:rPr>
          <w:rFonts w:ascii="Traditional Arabic" w:hAnsi="Traditional Arabic" w:cs="Traditional Arabic"/>
          <w:color w:val="000000"/>
          <w:sz w:val="32"/>
          <w:szCs w:val="32"/>
          <w:lang w:bidi="ar-DZ"/>
        </w:rPr>
        <w:t>11.8</w:t>
      </w:r>
      <w:r w:rsidR="00A02882">
        <w:rPr>
          <w:rFonts w:ascii="Traditional Arabic" w:hAnsi="Traditional Arabic" w:cs="Traditional Arabic" w:hint="cs"/>
          <w:color w:val="000000"/>
          <w:sz w:val="32"/>
          <w:szCs w:val="32"/>
          <w:rtl/>
          <w:lang w:bidi="ar-DZ"/>
        </w:rPr>
        <w:t xml:space="preserve"> يليه صيغة </w:t>
      </w:r>
      <w:r w:rsidR="0025131A">
        <w:rPr>
          <w:rFonts w:ascii="Traditional Arabic" w:hAnsi="Traditional Arabic" w:cs="Traditional Arabic" w:hint="cs"/>
          <w:color w:val="000000"/>
          <w:sz w:val="32"/>
          <w:szCs w:val="32"/>
          <w:rtl/>
          <w:lang w:bidi="ar-DZ"/>
        </w:rPr>
        <w:t>"</w:t>
      </w:r>
      <w:r w:rsidR="006C675B">
        <w:rPr>
          <w:rFonts w:ascii="Traditional Arabic" w:hAnsi="Traditional Arabic" w:cs="Traditional Arabic" w:hint="cs"/>
          <w:color w:val="000000"/>
          <w:sz w:val="32"/>
          <w:szCs w:val="32"/>
          <w:rtl/>
          <w:lang w:bidi="ar-DZ"/>
        </w:rPr>
        <w:t>المر</w:t>
      </w:r>
      <w:r w:rsidR="00A02882">
        <w:rPr>
          <w:rFonts w:ascii="Traditional Arabic" w:hAnsi="Traditional Arabic" w:cs="Traditional Arabic" w:hint="cs"/>
          <w:color w:val="000000"/>
          <w:sz w:val="32"/>
          <w:szCs w:val="32"/>
          <w:rtl/>
          <w:lang w:bidi="ar-DZ"/>
        </w:rPr>
        <w:t xml:space="preserve">ابحة " بنسبة </w:t>
      </w:r>
      <w:r w:rsidR="00A02882">
        <w:rPr>
          <w:rFonts w:ascii="Traditional Arabic" w:hAnsi="Traditional Arabic" w:cs="Traditional Arabic"/>
          <w:color w:val="000000"/>
          <w:sz w:val="32"/>
          <w:szCs w:val="32"/>
          <w:lang w:bidi="ar-DZ"/>
        </w:rPr>
        <w:t>30.4%</w:t>
      </w:r>
      <w:r w:rsidR="00683C8B">
        <w:rPr>
          <w:rFonts w:ascii="Traditional Arabic" w:hAnsi="Traditional Arabic" w:cs="Traditional Arabic" w:hint="cs"/>
          <w:color w:val="000000"/>
          <w:sz w:val="32"/>
          <w:szCs w:val="32"/>
          <w:rtl/>
          <w:lang w:bidi="ar-DZ"/>
        </w:rPr>
        <w:t xml:space="preserve">وفي المرتبة الثالثة صيغة </w:t>
      </w:r>
      <w:r w:rsidR="006C675B">
        <w:rPr>
          <w:rFonts w:ascii="Traditional Arabic" w:hAnsi="Traditional Arabic" w:cs="Traditional Arabic" w:hint="cs"/>
          <w:color w:val="000000"/>
          <w:sz w:val="32"/>
          <w:szCs w:val="32"/>
          <w:rtl/>
          <w:lang w:bidi="ar-DZ"/>
        </w:rPr>
        <w:t>"الإجارة"</w:t>
      </w:r>
      <w:r w:rsidR="00683C8B">
        <w:rPr>
          <w:rFonts w:ascii="Traditional Arabic" w:hAnsi="Traditional Arabic" w:cs="Traditional Arabic" w:hint="cs"/>
          <w:color w:val="000000"/>
          <w:sz w:val="32"/>
          <w:szCs w:val="32"/>
          <w:rtl/>
          <w:lang w:bidi="ar-DZ"/>
        </w:rPr>
        <w:t xml:space="preserve"> بنسبة </w:t>
      </w:r>
      <w:r w:rsidR="002C5608">
        <w:rPr>
          <w:rFonts w:ascii="Traditional Arabic" w:hAnsi="Traditional Arabic" w:cs="Traditional Arabic"/>
          <w:color w:val="000000"/>
          <w:sz w:val="32"/>
          <w:szCs w:val="32"/>
          <w:lang w:bidi="ar-DZ"/>
        </w:rPr>
        <w:t>21.9%</w:t>
      </w:r>
      <w:r w:rsidR="00A60E97">
        <w:rPr>
          <w:rFonts w:ascii="Traditional Arabic" w:hAnsi="Traditional Arabic" w:cs="Traditional Arabic"/>
          <w:color w:val="000000"/>
          <w:sz w:val="32"/>
          <w:szCs w:val="32"/>
          <w:lang w:bidi="ar-DZ"/>
        </w:rPr>
        <w:t xml:space="preserve"> </w:t>
      </w:r>
      <w:r w:rsidR="00BF5DFC">
        <w:rPr>
          <w:rFonts w:ascii="Traditional Arabic" w:hAnsi="Traditional Arabic" w:cs="Traditional Arabic" w:hint="cs"/>
          <w:color w:val="000000"/>
          <w:sz w:val="32"/>
          <w:szCs w:val="32"/>
          <w:rtl/>
          <w:lang w:bidi="ar-DZ"/>
        </w:rPr>
        <w:t xml:space="preserve"> </w:t>
      </w:r>
      <w:r w:rsidR="006C675B">
        <w:rPr>
          <w:rFonts w:ascii="Traditional Arabic" w:hAnsi="Traditional Arabic" w:cs="Traditional Arabic" w:hint="cs"/>
          <w:color w:val="000000"/>
          <w:sz w:val="32"/>
          <w:szCs w:val="32"/>
          <w:rtl/>
          <w:lang w:bidi="ar-DZ"/>
        </w:rPr>
        <w:t xml:space="preserve"> وفي المرتبة الرابعة صيغة </w:t>
      </w:r>
      <w:r w:rsidR="00B21553">
        <w:rPr>
          <w:rFonts w:ascii="Traditional Arabic" w:hAnsi="Traditional Arabic" w:cs="Traditional Arabic" w:hint="cs"/>
          <w:color w:val="000000"/>
          <w:sz w:val="32"/>
          <w:szCs w:val="32"/>
          <w:rtl/>
          <w:lang w:bidi="ar-DZ"/>
        </w:rPr>
        <w:t xml:space="preserve"> "الاستصناع" ب حوالي </w:t>
      </w:r>
      <w:r w:rsidR="00B21553">
        <w:rPr>
          <w:rFonts w:ascii="Traditional Arabic" w:hAnsi="Traditional Arabic" w:cs="Traditional Arabic"/>
          <w:color w:val="000000"/>
          <w:sz w:val="32"/>
          <w:szCs w:val="32"/>
          <w:lang w:bidi="ar-DZ"/>
        </w:rPr>
        <w:t>4</w:t>
      </w:r>
      <w:r>
        <w:rPr>
          <w:rFonts w:ascii="Traditional Arabic" w:hAnsi="Traditional Arabic" w:cs="Traditional Arabic"/>
          <w:color w:val="000000"/>
          <w:sz w:val="32"/>
          <w:szCs w:val="32"/>
          <w:lang w:bidi="ar-DZ"/>
        </w:rPr>
        <w:t>%</w:t>
      </w:r>
      <w:r w:rsidR="006C675B">
        <w:rPr>
          <w:rFonts w:ascii="Traditional Arabic" w:hAnsi="Traditional Arabic" w:cs="Traditional Arabic" w:hint="cs"/>
          <w:color w:val="000000"/>
          <w:sz w:val="32"/>
          <w:szCs w:val="32"/>
          <w:rtl/>
          <w:lang w:bidi="ar-DZ"/>
        </w:rPr>
        <w:t xml:space="preserve">أما بقية الصيغ </w:t>
      </w:r>
      <w:r w:rsidR="00086871">
        <w:rPr>
          <w:rFonts w:ascii="Traditional Arabic" w:hAnsi="Traditional Arabic" w:cs="Traditional Arabic" w:hint="cs"/>
          <w:color w:val="000000"/>
          <w:sz w:val="32"/>
          <w:szCs w:val="32"/>
          <w:rtl/>
          <w:lang w:bidi="ar-DZ"/>
        </w:rPr>
        <w:t>بقيت على مكا</w:t>
      </w:r>
      <w:r>
        <w:rPr>
          <w:rFonts w:ascii="Traditional Arabic" w:hAnsi="Traditional Arabic" w:cs="Traditional Arabic" w:hint="cs"/>
          <w:color w:val="000000"/>
          <w:sz w:val="32"/>
          <w:szCs w:val="32"/>
          <w:rtl/>
          <w:lang w:bidi="ar-DZ"/>
        </w:rPr>
        <w:t>نتها أقل تسويقا في الثلاث سنوات</w:t>
      </w:r>
      <w:r w:rsidR="006E4C66">
        <w:rPr>
          <w:rFonts w:ascii="Traditional Arabic" w:hAnsi="Traditional Arabic" w:cs="Traditional Arabic" w:hint="cs"/>
          <w:color w:val="000000"/>
          <w:sz w:val="32"/>
          <w:szCs w:val="32"/>
          <w:rtl/>
          <w:lang w:bidi="ar-DZ"/>
        </w:rPr>
        <w:t xml:space="preserve"> </w:t>
      </w:r>
      <w:r w:rsidR="002475C9">
        <w:rPr>
          <w:rFonts w:ascii="Traditional Arabic" w:hAnsi="Traditional Arabic" w:cs="Traditional Arabic"/>
          <w:color w:val="000000"/>
          <w:sz w:val="32"/>
          <w:szCs w:val="32"/>
          <w:lang w:bidi="ar-DZ"/>
        </w:rPr>
        <w:t>.</w:t>
      </w:r>
      <w:r w:rsidR="00A55133">
        <w:rPr>
          <w:rFonts w:ascii="Traditional Arabic" w:hAnsi="Traditional Arabic" w:cs="Traditional Arabic" w:hint="cs"/>
          <w:color w:val="000000"/>
          <w:sz w:val="32"/>
          <w:szCs w:val="32"/>
          <w:rtl/>
          <w:lang w:bidi="ar-DZ"/>
        </w:rPr>
        <w:t xml:space="preserve"> </w:t>
      </w:r>
    </w:p>
    <w:p w14:paraId="798ED81D" w14:textId="77777777" w:rsidR="00C9144B" w:rsidRDefault="00AC287D" w:rsidP="00D311EC">
      <w:pPr>
        <w:tabs>
          <w:tab w:val="left" w:pos="3518"/>
        </w:tabs>
        <w:bidi/>
        <w:spacing w:line="360" w:lineRule="auto"/>
        <w:jc w:val="center"/>
        <w:rPr>
          <w:color w:val="000000"/>
          <w:sz w:val="32"/>
          <w:szCs w:val="32"/>
          <w:rtl/>
          <w:lang w:bidi="ar-DZ"/>
        </w:rPr>
      </w:pPr>
      <w:r w:rsidRPr="00AC287D">
        <w:rPr>
          <w:noProof/>
          <w:color w:val="000000"/>
          <w:sz w:val="32"/>
          <w:szCs w:val="32"/>
          <w:rtl/>
          <w:lang w:eastAsia="fr-FR"/>
        </w:rPr>
        <w:lastRenderedPageBreak/>
        <w:drawing>
          <wp:inline distT="0" distB="0" distL="0" distR="0" wp14:anchorId="191604C5" wp14:editId="7CC1B74E">
            <wp:extent cx="6286500" cy="2905125"/>
            <wp:effectExtent l="19050" t="0" r="19050" b="0"/>
            <wp:docPr id="9" name="Graphique 2"/>
            <wp:cNvGraphicFramePr/>
            <a:graphic xmlns:a="http://schemas.openxmlformats.org/drawingml/2006/main">
              <a:graphicData uri="http://schemas.openxmlformats.org/drawingml/2006/chart">
                <c:chart xmlns:c="http://schemas.openxmlformats.org/drawingml/2006/chart" xmlns:r="http://schemas.openxmlformats.org/officeDocument/2006/relationships" r:id="rId38"/>
              </a:graphicData>
            </a:graphic>
          </wp:inline>
        </w:drawing>
      </w:r>
    </w:p>
    <w:p w14:paraId="7805D8E7" w14:textId="77777777" w:rsidR="00CD17E3" w:rsidRDefault="00D86F1D" w:rsidP="00AC287D">
      <w:pPr>
        <w:tabs>
          <w:tab w:val="left" w:pos="3518"/>
        </w:tabs>
        <w:bidi/>
        <w:spacing w:line="360" w:lineRule="auto"/>
        <w:jc w:val="center"/>
        <w:rPr>
          <w:rFonts w:ascii="Traditional Arabic" w:hAnsi="Traditional Arabic" w:cs="Traditional Arabic"/>
          <w:color w:val="000000"/>
          <w:sz w:val="32"/>
          <w:szCs w:val="32"/>
          <w:rtl/>
          <w:lang w:bidi="ar-DZ"/>
        </w:rPr>
      </w:pPr>
      <w:r w:rsidRPr="005373C4">
        <w:rPr>
          <w:rFonts w:ascii="Traditional Arabic" w:hAnsi="Traditional Arabic" w:cs="Traditional Arabic"/>
          <w:color w:val="000000"/>
          <w:sz w:val="32"/>
          <w:szCs w:val="32"/>
          <w:rtl/>
          <w:lang w:bidi="ar-DZ"/>
        </w:rPr>
        <w:t xml:space="preserve">من </w:t>
      </w:r>
      <w:r w:rsidR="00D311EC" w:rsidRPr="005373C4">
        <w:rPr>
          <w:rFonts w:ascii="Traditional Arabic" w:hAnsi="Traditional Arabic" w:cs="Traditional Arabic"/>
          <w:color w:val="000000"/>
          <w:sz w:val="32"/>
          <w:szCs w:val="32"/>
          <w:rtl/>
          <w:lang w:bidi="ar-DZ"/>
        </w:rPr>
        <w:t>إعداد</w:t>
      </w:r>
      <w:r w:rsidRPr="005373C4">
        <w:rPr>
          <w:rFonts w:ascii="Traditional Arabic" w:hAnsi="Traditional Arabic" w:cs="Traditional Arabic"/>
          <w:color w:val="000000"/>
          <w:sz w:val="32"/>
          <w:szCs w:val="32"/>
          <w:rtl/>
          <w:lang w:bidi="ar-DZ"/>
        </w:rPr>
        <w:t xml:space="preserve"> الطالبة بالاعتماد على الجدول رقم </w:t>
      </w:r>
      <w:r w:rsidR="00A97ECC">
        <w:rPr>
          <w:rFonts w:ascii="Traditional Arabic" w:hAnsi="Traditional Arabic" w:cs="Traditional Arabic"/>
          <w:color w:val="000000"/>
          <w:sz w:val="32"/>
          <w:szCs w:val="32"/>
          <w:lang w:bidi="ar-DZ"/>
        </w:rPr>
        <w:t>9</w:t>
      </w:r>
    </w:p>
    <w:p w14:paraId="135F063D" w14:textId="77777777" w:rsidR="00501BAD" w:rsidRDefault="00501BAD" w:rsidP="00501BAD">
      <w:pPr>
        <w:tabs>
          <w:tab w:val="left" w:pos="3518"/>
        </w:tabs>
        <w:bidi/>
        <w:spacing w:line="360" w:lineRule="auto"/>
        <w:jc w:val="center"/>
        <w:rPr>
          <w:rFonts w:ascii="Traditional Arabic" w:hAnsi="Traditional Arabic" w:cs="Traditional Arabic"/>
          <w:color w:val="000000"/>
          <w:sz w:val="32"/>
          <w:szCs w:val="32"/>
          <w:rtl/>
          <w:lang w:bidi="ar-DZ"/>
        </w:rPr>
      </w:pPr>
    </w:p>
    <w:p w14:paraId="3F7F106D" w14:textId="77777777" w:rsidR="00501BAD" w:rsidRDefault="00501BAD" w:rsidP="00501BAD">
      <w:pPr>
        <w:tabs>
          <w:tab w:val="left" w:pos="3518"/>
        </w:tabs>
        <w:bidi/>
        <w:spacing w:line="360" w:lineRule="auto"/>
        <w:jc w:val="center"/>
        <w:rPr>
          <w:rFonts w:ascii="Traditional Arabic" w:hAnsi="Traditional Arabic" w:cs="Traditional Arabic"/>
          <w:color w:val="000000"/>
          <w:sz w:val="32"/>
          <w:szCs w:val="32"/>
          <w:rtl/>
          <w:lang w:bidi="ar-DZ"/>
        </w:rPr>
      </w:pPr>
    </w:p>
    <w:p w14:paraId="08A5FD44" w14:textId="77777777" w:rsidR="00501BAD" w:rsidRDefault="00501BAD" w:rsidP="00501BAD">
      <w:pPr>
        <w:tabs>
          <w:tab w:val="left" w:pos="3518"/>
        </w:tabs>
        <w:bidi/>
        <w:spacing w:line="360" w:lineRule="auto"/>
        <w:jc w:val="center"/>
        <w:rPr>
          <w:rFonts w:ascii="Traditional Arabic" w:hAnsi="Traditional Arabic" w:cs="Traditional Arabic"/>
          <w:color w:val="000000"/>
          <w:sz w:val="32"/>
          <w:szCs w:val="32"/>
          <w:rtl/>
          <w:lang w:bidi="ar-DZ"/>
        </w:rPr>
      </w:pPr>
    </w:p>
    <w:p w14:paraId="62F1E11C" w14:textId="77777777" w:rsidR="00501BAD" w:rsidRDefault="00501BAD" w:rsidP="00501BAD">
      <w:pPr>
        <w:tabs>
          <w:tab w:val="left" w:pos="3518"/>
        </w:tabs>
        <w:bidi/>
        <w:spacing w:line="360" w:lineRule="auto"/>
        <w:jc w:val="center"/>
        <w:rPr>
          <w:rFonts w:ascii="Traditional Arabic" w:hAnsi="Traditional Arabic" w:cs="Traditional Arabic"/>
          <w:color w:val="000000"/>
          <w:sz w:val="32"/>
          <w:szCs w:val="32"/>
          <w:rtl/>
          <w:lang w:bidi="ar-DZ"/>
        </w:rPr>
      </w:pPr>
    </w:p>
    <w:p w14:paraId="7455CCFB" w14:textId="77777777" w:rsidR="00501BAD" w:rsidRDefault="00501BAD" w:rsidP="00501BAD">
      <w:pPr>
        <w:tabs>
          <w:tab w:val="left" w:pos="3518"/>
        </w:tabs>
        <w:bidi/>
        <w:spacing w:line="360" w:lineRule="auto"/>
        <w:jc w:val="center"/>
        <w:rPr>
          <w:rFonts w:ascii="Traditional Arabic" w:hAnsi="Traditional Arabic" w:cs="Traditional Arabic"/>
          <w:color w:val="000000"/>
          <w:sz w:val="32"/>
          <w:szCs w:val="32"/>
          <w:rtl/>
          <w:lang w:bidi="ar-DZ"/>
        </w:rPr>
      </w:pPr>
    </w:p>
    <w:p w14:paraId="1AA5A2E9" w14:textId="77777777" w:rsidR="00501BAD" w:rsidRDefault="00501BAD" w:rsidP="00501BAD">
      <w:pPr>
        <w:tabs>
          <w:tab w:val="left" w:pos="3518"/>
        </w:tabs>
        <w:bidi/>
        <w:spacing w:line="360" w:lineRule="auto"/>
        <w:jc w:val="center"/>
        <w:rPr>
          <w:rFonts w:ascii="Traditional Arabic" w:hAnsi="Traditional Arabic" w:cs="Traditional Arabic"/>
          <w:color w:val="000000"/>
          <w:sz w:val="32"/>
          <w:szCs w:val="32"/>
          <w:rtl/>
          <w:lang w:bidi="ar-DZ"/>
        </w:rPr>
      </w:pPr>
    </w:p>
    <w:p w14:paraId="5F678382" w14:textId="77777777" w:rsidR="00501BAD" w:rsidRPr="005373C4" w:rsidRDefault="00501BAD" w:rsidP="00501BAD">
      <w:pPr>
        <w:tabs>
          <w:tab w:val="left" w:pos="3518"/>
        </w:tabs>
        <w:bidi/>
        <w:spacing w:line="360" w:lineRule="auto"/>
        <w:jc w:val="center"/>
        <w:rPr>
          <w:rFonts w:ascii="Traditional Arabic" w:hAnsi="Traditional Arabic" w:cs="Traditional Arabic"/>
          <w:color w:val="000000"/>
          <w:sz w:val="32"/>
          <w:szCs w:val="32"/>
          <w:rtl/>
          <w:lang w:bidi="ar-DZ"/>
        </w:rPr>
      </w:pPr>
    </w:p>
    <w:p w14:paraId="212CFB47" w14:textId="77777777" w:rsidR="00B21E98" w:rsidRPr="005373C4" w:rsidRDefault="00950E23" w:rsidP="0010070F">
      <w:pPr>
        <w:pStyle w:val="Titre1"/>
        <w:bidi/>
        <w:rPr>
          <w:rtl/>
          <w:lang w:bidi="ar-DZ"/>
        </w:rPr>
      </w:pPr>
      <w:bookmarkStart w:id="200" w:name="_Toc199616004"/>
      <w:r w:rsidRPr="005373C4">
        <w:rPr>
          <w:rtl/>
          <w:lang w:bidi="ar-DZ"/>
        </w:rPr>
        <w:lastRenderedPageBreak/>
        <w:t>خاتمة الفصل</w:t>
      </w:r>
      <w:bookmarkEnd w:id="200"/>
    </w:p>
    <w:p w14:paraId="55B09F98" w14:textId="77777777" w:rsidR="00A97ECC" w:rsidRPr="00A97ECC" w:rsidRDefault="00950E23" w:rsidP="00A97ECC">
      <w:pPr>
        <w:tabs>
          <w:tab w:val="left" w:pos="3518"/>
        </w:tabs>
        <w:bidi/>
        <w:spacing w:line="360" w:lineRule="auto"/>
        <w:jc w:val="center"/>
        <w:rPr>
          <w:color w:val="000000"/>
          <w:sz w:val="32"/>
          <w:szCs w:val="32"/>
          <w:rtl/>
          <w:lang w:bidi="ar-DZ"/>
        </w:rPr>
        <w:sectPr w:rsidR="00A97ECC" w:rsidRPr="00A97ECC" w:rsidSect="00293E65">
          <w:headerReference w:type="default" r:id="rId39"/>
          <w:footerReference w:type="default" r:id="rId40"/>
          <w:footnotePr>
            <w:numRestart w:val="eachPage"/>
          </w:footnotePr>
          <w:type w:val="continuous"/>
          <w:pgSz w:w="11906" w:h="16838"/>
          <w:pgMar w:top="1418" w:right="1701" w:bottom="1418" w:left="851" w:header="680" w:footer="709" w:gutter="680"/>
          <w:cols w:space="708"/>
          <w:docGrid w:linePitch="360"/>
        </w:sectPr>
      </w:pPr>
      <w:r w:rsidRPr="005373C4">
        <w:rPr>
          <w:rFonts w:ascii="Traditional Arabic" w:hAnsi="Traditional Arabic" w:cs="Traditional Arabic"/>
          <w:color w:val="000000"/>
          <w:sz w:val="32"/>
          <w:szCs w:val="32"/>
          <w:rtl/>
          <w:lang w:bidi="ar-DZ"/>
        </w:rPr>
        <w:t xml:space="preserve"> </w:t>
      </w:r>
      <w:r w:rsidR="00063880" w:rsidRPr="005373C4">
        <w:rPr>
          <w:rFonts w:ascii="Traditional Arabic" w:hAnsi="Traditional Arabic" w:cs="Traditional Arabic"/>
          <w:color w:val="000000"/>
          <w:sz w:val="32"/>
          <w:szCs w:val="32"/>
          <w:rtl/>
          <w:lang w:bidi="ar-DZ"/>
        </w:rPr>
        <w:t>استعرض</w:t>
      </w:r>
      <w:r w:rsidR="002F59F3" w:rsidRPr="005373C4">
        <w:rPr>
          <w:rFonts w:ascii="Traditional Arabic" w:hAnsi="Traditional Arabic" w:cs="Traditional Arabic"/>
          <w:color w:val="000000"/>
          <w:sz w:val="32"/>
          <w:szCs w:val="32"/>
          <w:rtl/>
          <w:lang w:bidi="ar-DZ"/>
        </w:rPr>
        <w:t>نا في هذا الفصل مجموعة من المعطي</w:t>
      </w:r>
      <w:r w:rsidR="00063880" w:rsidRPr="005373C4">
        <w:rPr>
          <w:rFonts w:ascii="Traditional Arabic" w:hAnsi="Traditional Arabic" w:cs="Traditional Arabic"/>
          <w:color w:val="000000"/>
          <w:sz w:val="32"/>
          <w:szCs w:val="32"/>
          <w:rtl/>
          <w:lang w:bidi="ar-DZ"/>
        </w:rPr>
        <w:t xml:space="preserve">ات المتعلقة بواقع البنوك </w:t>
      </w:r>
      <w:r w:rsidR="00A97ECC" w:rsidRPr="005373C4">
        <w:rPr>
          <w:rFonts w:ascii="Traditional Arabic" w:hAnsi="Traditional Arabic" w:cs="Traditional Arabic" w:hint="cs"/>
          <w:color w:val="000000"/>
          <w:sz w:val="32"/>
          <w:szCs w:val="32"/>
          <w:rtl/>
          <w:lang w:bidi="ar-DZ"/>
        </w:rPr>
        <w:t>الإسلامية</w:t>
      </w:r>
      <w:r w:rsidR="00063880" w:rsidRPr="005373C4">
        <w:rPr>
          <w:rFonts w:ascii="Traditional Arabic" w:hAnsi="Traditional Arabic" w:cs="Traditional Arabic"/>
          <w:color w:val="000000"/>
          <w:sz w:val="32"/>
          <w:szCs w:val="32"/>
          <w:rtl/>
          <w:lang w:bidi="ar-DZ"/>
        </w:rPr>
        <w:t xml:space="preserve"> </w:t>
      </w:r>
      <w:r w:rsidR="00A97ECC">
        <w:rPr>
          <w:rFonts w:ascii="Traditional Arabic" w:hAnsi="Traditional Arabic" w:cs="Traditional Arabic"/>
          <w:color w:val="000000"/>
          <w:sz w:val="32"/>
          <w:szCs w:val="32"/>
          <w:lang w:bidi="ar-DZ"/>
        </w:rPr>
        <w:t xml:space="preserve"> .</w:t>
      </w:r>
      <w:r w:rsidR="00DC102F" w:rsidRPr="005373C4">
        <w:rPr>
          <w:rFonts w:ascii="Traditional Arabic" w:hAnsi="Traditional Arabic" w:cs="Traditional Arabic"/>
          <w:color w:val="000000"/>
          <w:sz w:val="32"/>
          <w:szCs w:val="32"/>
          <w:rtl/>
          <w:lang w:bidi="ar-DZ"/>
        </w:rPr>
        <w:t xml:space="preserve">التي تعتبر جزءا متزايد النمو في النظام المصرفي الجزائري </w:t>
      </w:r>
      <w:r w:rsidR="009F615C" w:rsidRPr="005373C4">
        <w:rPr>
          <w:rFonts w:ascii="Traditional Arabic" w:hAnsi="Traditional Arabic" w:cs="Traditional Arabic"/>
          <w:color w:val="000000"/>
          <w:sz w:val="32"/>
          <w:szCs w:val="32"/>
          <w:rtl/>
          <w:lang w:bidi="ar-DZ"/>
        </w:rPr>
        <w:t xml:space="preserve">حيث لاحظنا نمو في </w:t>
      </w:r>
      <w:r w:rsidR="00370676" w:rsidRPr="005373C4">
        <w:rPr>
          <w:rFonts w:ascii="Traditional Arabic" w:hAnsi="Traditional Arabic" w:cs="Traditional Arabic"/>
          <w:color w:val="000000"/>
          <w:sz w:val="32"/>
          <w:szCs w:val="32"/>
          <w:rtl/>
          <w:lang w:bidi="ar-DZ"/>
        </w:rPr>
        <w:t xml:space="preserve">معم مؤشرات الشمول المالي مثل </w:t>
      </w:r>
      <w:r w:rsidR="009F615C" w:rsidRPr="005373C4">
        <w:rPr>
          <w:rFonts w:ascii="Traditional Arabic" w:hAnsi="Traditional Arabic" w:cs="Traditional Arabic"/>
          <w:color w:val="000000"/>
          <w:sz w:val="32"/>
          <w:szCs w:val="32"/>
          <w:rtl/>
          <w:lang w:bidi="ar-DZ"/>
        </w:rPr>
        <w:t xml:space="preserve">الودائع </w:t>
      </w:r>
      <w:r w:rsidR="00501BAD" w:rsidRPr="005373C4">
        <w:rPr>
          <w:rFonts w:ascii="Traditional Arabic" w:hAnsi="Traditional Arabic" w:cs="Traditional Arabic" w:hint="cs"/>
          <w:color w:val="000000"/>
          <w:sz w:val="32"/>
          <w:szCs w:val="32"/>
          <w:rtl/>
          <w:lang w:bidi="ar-DZ"/>
        </w:rPr>
        <w:t>الإسلامية</w:t>
      </w:r>
      <w:r w:rsidR="009F615C" w:rsidRPr="005373C4">
        <w:rPr>
          <w:rFonts w:ascii="Traditional Arabic" w:hAnsi="Traditional Arabic" w:cs="Traditional Arabic"/>
          <w:color w:val="000000"/>
          <w:sz w:val="32"/>
          <w:szCs w:val="32"/>
          <w:rtl/>
          <w:lang w:bidi="ar-DZ"/>
        </w:rPr>
        <w:t xml:space="preserve">  وعدد الوكالات المتخصصة في الصيرفة </w:t>
      </w:r>
      <w:r w:rsidR="00501BAD" w:rsidRPr="005373C4">
        <w:rPr>
          <w:rFonts w:ascii="Traditional Arabic" w:hAnsi="Traditional Arabic" w:cs="Traditional Arabic" w:hint="cs"/>
          <w:color w:val="000000"/>
          <w:sz w:val="32"/>
          <w:szCs w:val="32"/>
          <w:rtl/>
          <w:lang w:bidi="ar-DZ"/>
        </w:rPr>
        <w:t>الإسلامية</w:t>
      </w:r>
      <w:r w:rsidR="009F615C" w:rsidRPr="005373C4">
        <w:rPr>
          <w:rFonts w:ascii="Traditional Arabic" w:hAnsi="Traditional Arabic" w:cs="Traditional Arabic"/>
          <w:color w:val="000000"/>
          <w:sz w:val="32"/>
          <w:szCs w:val="32"/>
          <w:rtl/>
          <w:lang w:bidi="ar-DZ"/>
        </w:rPr>
        <w:t xml:space="preserve"> </w:t>
      </w:r>
      <w:r w:rsidR="00B21E98" w:rsidRPr="005373C4">
        <w:rPr>
          <w:rFonts w:ascii="Traditional Arabic" w:hAnsi="Traditional Arabic" w:cs="Traditional Arabic"/>
          <w:color w:val="000000"/>
          <w:sz w:val="32"/>
          <w:szCs w:val="32"/>
          <w:rtl/>
          <w:lang w:bidi="ar-DZ"/>
        </w:rPr>
        <w:t xml:space="preserve"> </w:t>
      </w:r>
      <w:r w:rsidR="005373C4" w:rsidRPr="005373C4">
        <w:rPr>
          <w:rFonts w:ascii="Traditional Arabic" w:hAnsi="Traditional Arabic" w:cs="Traditional Arabic"/>
          <w:color w:val="000000"/>
          <w:sz w:val="32"/>
          <w:szCs w:val="32"/>
          <w:rtl/>
          <w:lang w:bidi="ar-DZ"/>
        </w:rPr>
        <w:t>وعمليات الدفع الالكتروني وعدد البطاقات الذهبية</w:t>
      </w:r>
      <w:r w:rsidR="009E3C1D">
        <w:rPr>
          <w:rFonts w:hint="cs"/>
          <w:color w:val="000000"/>
          <w:sz w:val="32"/>
          <w:szCs w:val="32"/>
          <w:rtl/>
          <w:lang w:bidi="ar-DZ"/>
        </w:rPr>
        <w:t> </w:t>
      </w:r>
      <w:r w:rsidR="00A97ECC" w:rsidRPr="00A97ECC">
        <w:rPr>
          <w:rFonts w:ascii="Traditional Arabic" w:hAnsi="Traditional Arabic" w:cs="Traditional Arabic"/>
          <w:color w:val="000000"/>
          <w:sz w:val="32"/>
          <w:szCs w:val="32"/>
          <w:rtl/>
          <w:lang w:bidi="ar-DZ"/>
        </w:rPr>
        <w:t xml:space="preserve">هذا يدل على أن البنوك </w:t>
      </w:r>
      <w:r w:rsidR="00A97ECC" w:rsidRPr="00A97ECC">
        <w:rPr>
          <w:rFonts w:ascii="Traditional Arabic" w:hAnsi="Traditional Arabic" w:cs="Traditional Arabic" w:hint="cs"/>
          <w:color w:val="000000"/>
          <w:sz w:val="32"/>
          <w:szCs w:val="32"/>
          <w:rtl/>
          <w:lang w:bidi="ar-DZ"/>
        </w:rPr>
        <w:t>الإسلامية</w:t>
      </w:r>
      <w:r w:rsidR="00A97ECC" w:rsidRPr="00A97ECC">
        <w:rPr>
          <w:rFonts w:ascii="Traditional Arabic" w:hAnsi="Traditional Arabic" w:cs="Traditional Arabic"/>
          <w:color w:val="000000"/>
          <w:sz w:val="32"/>
          <w:szCs w:val="32"/>
          <w:rtl/>
          <w:lang w:bidi="ar-DZ"/>
        </w:rPr>
        <w:t xml:space="preserve"> توفر خدمات ومنتجات مالية </w:t>
      </w:r>
      <w:r w:rsidR="00A97ECC" w:rsidRPr="00A97ECC">
        <w:rPr>
          <w:rFonts w:ascii="Traditional Arabic" w:hAnsi="Traditional Arabic" w:cs="Traditional Arabic" w:hint="cs"/>
          <w:color w:val="000000"/>
          <w:sz w:val="32"/>
          <w:szCs w:val="32"/>
          <w:rtl/>
          <w:lang w:bidi="ar-DZ"/>
        </w:rPr>
        <w:t>إسلامية</w:t>
      </w:r>
      <w:r w:rsidR="00A97ECC" w:rsidRPr="00A97ECC">
        <w:rPr>
          <w:rFonts w:ascii="Traditional Arabic" w:hAnsi="Traditional Arabic" w:cs="Traditional Arabic"/>
          <w:color w:val="000000"/>
          <w:sz w:val="32"/>
          <w:szCs w:val="32"/>
          <w:rtl/>
          <w:lang w:bidi="ar-DZ"/>
        </w:rPr>
        <w:t xml:space="preserve"> وبالتالي تسهم في تحقيق الشمول المالي </w:t>
      </w:r>
    </w:p>
    <w:p w14:paraId="73E76B06" w14:textId="77777777" w:rsidR="00D86F1D" w:rsidRDefault="00D86F1D" w:rsidP="009E3C1D">
      <w:pPr>
        <w:tabs>
          <w:tab w:val="left" w:pos="3518"/>
        </w:tabs>
        <w:bidi/>
        <w:spacing w:line="360" w:lineRule="auto"/>
        <w:rPr>
          <w:color w:val="000000"/>
          <w:sz w:val="32"/>
          <w:szCs w:val="32"/>
          <w:rtl/>
          <w:lang w:bidi="ar-DZ"/>
        </w:rPr>
      </w:pPr>
    </w:p>
    <w:p w14:paraId="1001B919" w14:textId="77777777" w:rsidR="00913F72" w:rsidRPr="00913F72" w:rsidRDefault="00913F72" w:rsidP="00322FDA">
      <w:pPr>
        <w:bidi/>
        <w:rPr>
          <w:rFonts w:ascii="Traditional Arabic" w:hAnsi="Traditional Arabic" w:cs="Traditional Arabic"/>
          <w:b/>
          <w:bCs/>
          <w:sz w:val="32"/>
          <w:szCs w:val="32"/>
          <w:rtl/>
          <w:lang w:bidi="ar-DZ"/>
        </w:rPr>
      </w:pPr>
      <w:r w:rsidRPr="00913F72">
        <w:rPr>
          <w:rFonts w:ascii="Traditional Arabic" w:hAnsi="Traditional Arabic" w:cs="Traditional Arabic" w:hint="cs"/>
          <w:b/>
          <w:bCs/>
          <w:sz w:val="32"/>
          <w:szCs w:val="32"/>
          <w:rtl/>
          <w:lang w:bidi="ar-DZ"/>
        </w:rPr>
        <w:t xml:space="preserve">خلاصة </w:t>
      </w:r>
    </w:p>
    <w:p w14:paraId="2D26A78F" w14:textId="77777777" w:rsidR="00B144A2" w:rsidRDefault="00EE3A4C" w:rsidP="00913F72">
      <w:pPr>
        <w:bidi/>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تعتبر </w:t>
      </w:r>
      <w:r w:rsidR="00A37A46">
        <w:rPr>
          <w:rFonts w:ascii="Traditional Arabic" w:hAnsi="Traditional Arabic" w:cs="Traditional Arabic" w:hint="cs"/>
          <w:sz w:val="32"/>
          <w:szCs w:val="32"/>
          <w:rtl/>
          <w:lang w:bidi="ar-DZ"/>
        </w:rPr>
        <w:t>البنوك ال</w:t>
      </w:r>
      <w:r w:rsidR="006D0442">
        <w:rPr>
          <w:rFonts w:ascii="Traditional Arabic" w:hAnsi="Traditional Arabic" w:cs="Traditional Arabic" w:hint="cs"/>
          <w:sz w:val="32"/>
          <w:szCs w:val="32"/>
          <w:rtl/>
          <w:lang w:bidi="ar-DZ"/>
        </w:rPr>
        <w:t xml:space="preserve">إسلامية </w:t>
      </w:r>
      <w:r>
        <w:rPr>
          <w:rFonts w:ascii="Traditional Arabic" w:hAnsi="Traditional Arabic" w:cs="Traditional Arabic" w:hint="cs"/>
          <w:sz w:val="32"/>
          <w:szCs w:val="32"/>
          <w:rtl/>
          <w:lang w:bidi="ar-DZ"/>
        </w:rPr>
        <w:t>مؤسسات مالية</w:t>
      </w:r>
      <w:r w:rsidR="00EF4A81">
        <w:rPr>
          <w:rFonts w:ascii="Traditional Arabic" w:hAnsi="Traditional Arabic" w:cs="Traditional Arabic" w:hint="cs"/>
          <w:sz w:val="32"/>
          <w:szCs w:val="32"/>
          <w:rtl/>
          <w:lang w:bidi="ar-DZ"/>
        </w:rPr>
        <w:t xml:space="preserve"> مصرفية</w:t>
      </w:r>
      <w:r w:rsidR="006E2358">
        <w:rPr>
          <w:rFonts w:ascii="Traditional Arabic" w:hAnsi="Traditional Arabic" w:cs="Traditional Arabic" w:hint="cs"/>
          <w:sz w:val="32"/>
          <w:szCs w:val="32"/>
          <w:rtl/>
          <w:lang w:bidi="ar-DZ"/>
        </w:rPr>
        <w:t>,</w:t>
      </w:r>
      <w:r w:rsidR="00EF4A81">
        <w:rPr>
          <w:rFonts w:ascii="Traditional Arabic" w:hAnsi="Traditional Arabic" w:cs="Traditional Arabic" w:hint="cs"/>
          <w:sz w:val="32"/>
          <w:szCs w:val="32"/>
          <w:rtl/>
          <w:lang w:bidi="ar-DZ"/>
        </w:rPr>
        <w:t xml:space="preserve"> اقتصادية </w:t>
      </w:r>
      <w:r w:rsidR="006E2358">
        <w:rPr>
          <w:rFonts w:ascii="Traditional Arabic" w:hAnsi="Traditional Arabic" w:cs="Traditional Arabic" w:hint="cs"/>
          <w:sz w:val="32"/>
          <w:szCs w:val="32"/>
          <w:rtl/>
          <w:lang w:bidi="ar-DZ"/>
        </w:rPr>
        <w:t>,</w:t>
      </w:r>
      <w:r w:rsidR="00EF4A81">
        <w:rPr>
          <w:rFonts w:ascii="Traditional Arabic" w:hAnsi="Traditional Arabic" w:cs="Traditional Arabic" w:hint="cs"/>
          <w:sz w:val="32"/>
          <w:szCs w:val="32"/>
          <w:rtl/>
          <w:lang w:bidi="ar-DZ"/>
        </w:rPr>
        <w:t xml:space="preserve">اجتماعية </w:t>
      </w:r>
      <w:r w:rsidR="006E2358">
        <w:rPr>
          <w:rFonts w:ascii="Traditional Arabic" w:hAnsi="Traditional Arabic" w:cs="Traditional Arabic" w:hint="cs"/>
          <w:sz w:val="32"/>
          <w:szCs w:val="32"/>
          <w:rtl/>
          <w:lang w:bidi="ar-DZ"/>
        </w:rPr>
        <w:t>,</w:t>
      </w:r>
      <w:r w:rsidR="00EF4A81">
        <w:rPr>
          <w:rFonts w:ascii="Traditional Arabic" w:hAnsi="Traditional Arabic" w:cs="Traditional Arabic" w:hint="cs"/>
          <w:sz w:val="32"/>
          <w:szCs w:val="32"/>
          <w:rtl/>
          <w:lang w:bidi="ar-DZ"/>
        </w:rPr>
        <w:t>تنموية  تقوم على مجموعة من المبادئ وا</w:t>
      </w:r>
      <w:r w:rsidR="002A526D">
        <w:rPr>
          <w:rFonts w:ascii="Traditional Arabic" w:hAnsi="Traditional Arabic" w:cs="Traditional Arabic" w:hint="cs"/>
          <w:sz w:val="32"/>
          <w:szCs w:val="32"/>
          <w:rtl/>
          <w:lang w:bidi="ar-DZ"/>
        </w:rPr>
        <w:t>لأسس</w:t>
      </w:r>
      <w:r w:rsidR="006D0442">
        <w:rPr>
          <w:rFonts w:ascii="Traditional Arabic" w:hAnsi="Traditional Arabic" w:cs="Traditional Arabic" w:hint="cs"/>
          <w:sz w:val="32"/>
          <w:szCs w:val="32"/>
          <w:rtl/>
          <w:lang w:bidi="ar-DZ"/>
        </w:rPr>
        <w:t xml:space="preserve"> </w:t>
      </w:r>
      <w:r w:rsidR="002A526D">
        <w:rPr>
          <w:rFonts w:ascii="Traditional Arabic" w:hAnsi="Traditional Arabic" w:cs="Traditional Arabic" w:hint="cs"/>
          <w:sz w:val="32"/>
          <w:szCs w:val="32"/>
          <w:rtl/>
          <w:lang w:bidi="ar-DZ"/>
        </w:rPr>
        <w:t>ال</w:t>
      </w:r>
      <w:r w:rsidR="006D0442">
        <w:rPr>
          <w:rFonts w:ascii="Traditional Arabic" w:hAnsi="Traditional Arabic" w:cs="Traditional Arabic" w:hint="cs"/>
          <w:sz w:val="32"/>
          <w:szCs w:val="32"/>
          <w:rtl/>
          <w:lang w:bidi="ar-DZ"/>
        </w:rPr>
        <w:t xml:space="preserve">متوافقة مع الشريعة </w:t>
      </w:r>
      <w:r w:rsidR="003B33C4">
        <w:rPr>
          <w:rFonts w:ascii="Traditional Arabic" w:hAnsi="Traditional Arabic" w:cs="Traditional Arabic" w:hint="cs"/>
          <w:sz w:val="32"/>
          <w:szCs w:val="32"/>
          <w:rtl/>
          <w:lang w:bidi="ar-DZ"/>
        </w:rPr>
        <w:t>الإسلامية</w:t>
      </w:r>
      <w:r w:rsidR="006D0442">
        <w:rPr>
          <w:rFonts w:ascii="Traditional Arabic" w:hAnsi="Traditional Arabic" w:cs="Traditional Arabic" w:hint="cs"/>
          <w:sz w:val="32"/>
          <w:szCs w:val="32"/>
          <w:rtl/>
          <w:lang w:bidi="ar-DZ"/>
        </w:rPr>
        <w:t xml:space="preserve"> </w:t>
      </w:r>
      <w:r w:rsidR="007908C6">
        <w:rPr>
          <w:rFonts w:ascii="Traditional Arabic" w:hAnsi="Traditional Arabic" w:cs="Traditional Arabic" w:hint="cs"/>
          <w:sz w:val="32"/>
          <w:szCs w:val="32"/>
          <w:rtl/>
          <w:lang w:bidi="ar-DZ"/>
        </w:rPr>
        <w:t>،</w:t>
      </w:r>
      <w:r w:rsidR="0044333F">
        <w:rPr>
          <w:rFonts w:ascii="Traditional Arabic" w:hAnsi="Traditional Arabic" w:cs="Traditional Arabic" w:hint="cs"/>
          <w:sz w:val="32"/>
          <w:szCs w:val="32"/>
          <w:rtl/>
          <w:lang w:bidi="ar-DZ"/>
        </w:rPr>
        <w:t>وكان له</w:t>
      </w:r>
      <w:r w:rsidR="008529CD">
        <w:rPr>
          <w:rFonts w:ascii="Traditional Arabic" w:hAnsi="Traditional Arabic" w:cs="Traditional Arabic" w:hint="cs"/>
          <w:sz w:val="32"/>
          <w:szCs w:val="32"/>
          <w:rtl/>
          <w:lang w:bidi="ar-DZ"/>
        </w:rPr>
        <w:t xml:space="preserve">ا دور مهم في خدمة </w:t>
      </w:r>
      <w:r w:rsidR="006E2358">
        <w:rPr>
          <w:rFonts w:ascii="Traditional Arabic" w:hAnsi="Traditional Arabic" w:cs="Traditional Arabic" w:hint="cs"/>
          <w:sz w:val="32"/>
          <w:szCs w:val="32"/>
          <w:rtl/>
          <w:lang w:bidi="ar-DZ"/>
        </w:rPr>
        <w:t xml:space="preserve"> ونفع </w:t>
      </w:r>
      <w:r w:rsidR="008529CD">
        <w:rPr>
          <w:rFonts w:ascii="Traditional Arabic" w:hAnsi="Traditional Arabic" w:cs="Traditional Arabic" w:hint="cs"/>
          <w:sz w:val="32"/>
          <w:szCs w:val="32"/>
          <w:rtl/>
          <w:lang w:bidi="ar-DZ"/>
        </w:rPr>
        <w:t xml:space="preserve">المجتمع </w:t>
      </w:r>
      <w:r w:rsidR="006E2358">
        <w:rPr>
          <w:rFonts w:ascii="Traditional Arabic" w:hAnsi="Traditional Arabic" w:cs="Traditional Arabic" w:hint="cs"/>
          <w:sz w:val="32"/>
          <w:szCs w:val="32"/>
          <w:rtl/>
          <w:lang w:bidi="ar-DZ"/>
        </w:rPr>
        <w:t>.</w:t>
      </w:r>
    </w:p>
    <w:p w14:paraId="3EF6EA9F" w14:textId="77777777" w:rsidR="00930F47" w:rsidRDefault="00DA62F1" w:rsidP="00B144A2">
      <w:pPr>
        <w:bidi/>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وقد </w:t>
      </w:r>
      <w:r w:rsidR="00B144A2">
        <w:rPr>
          <w:rFonts w:ascii="Traditional Arabic" w:hAnsi="Traditional Arabic" w:cs="Traditional Arabic" w:hint="cs"/>
          <w:sz w:val="32"/>
          <w:szCs w:val="32"/>
          <w:rtl/>
          <w:lang w:bidi="ar-DZ"/>
        </w:rPr>
        <w:t>حققت</w:t>
      </w:r>
      <w:r w:rsidR="000C3FC8">
        <w:rPr>
          <w:rFonts w:ascii="Traditional Arabic" w:hAnsi="Traditional Arabic" w:cs="Traditional Arabic" w:hint="cs"/>
          <w:sz w:val="32"/>
          <w:szCs w:val="32"/>
          <w:rtl/>
          <w:lang w:bidi="ar-DZ"/>
        </w:rPr>
        <w:t xml:space="preserve"> تطور ايجابي </w:t>
      </w:r>
      <w:r w:rsidR="00B144A2">
        <w:rPr>
          <w:rFonts w:ascii="Traditional Arabic" w:hAnsi="Traditional Arabic" w:cs="Traditional Arabic" w:hint="cs"/>
          <w:sz w:val="32"/>
          <w:szCs w:val="32"/>
          <w:rtl/>
          <w:lang w:bidi="ar-DZ"/>
        </w:rPr>
        <w:t xml:space="preserve"> </w:t>
      </w:r>
      <w:r>
        <w:rPr>
          <w:rFonts w:ascii="Traditional Arabic" w:hAnsi="Traditional Arabic" w:cs="Traditional Arabic" w:hint="cs"/>
          <w:sz w:val="32"/>
          <w:szCs w:val="32"/>
          <w:rtl/>
          <w:lang w:bidi="ar-DZ"/>
        </w:rPr>
        <w:t>في م</w:t>
      </w:r>
      <w:r w:rsidR="000C3FC8">
        <w:rPr>
          <w:rFonts w:ascii="Traditional Arabic" w:hAnsi="Traditional Arabic" w:cs="Traditional Arabic" w:hint="cs"/>
          <w:sz w:val="32"/>
          <w:szCs w:val="32"/>
          <w:rtl/>
          <w:lang w:bidi="ar-DZ"/>
        </w:rPr>
        <w:t xml:space="preserve">جال الصناعة المالية </w:t>
      </w:r>
      <w:r w:rsidR="006E2358">
        <w:rPr>
          <w:rFonts w:ascii="Traditional Arabic" w:hAnsi="Traditional Arabic" w:cs="Traditional Arabic" w:hint="cs"/>
          <w:sz w:val="32"/>
          <w:szCs w:val="32"/>
          <w:rtl/>
          <w:lang w:bidi="ar-DZ"/>
        </w:rPr>
        <w:t>الإسلامية</w:t>
      </w:r>
      <w:r>
        <w:rPr>
          <w:rFonts w:ascii="Traditional Arabic" w:hAnsi="Traditional Arabic" w:cs="Traditional Arabic" w:hint="cs"/>
          <w:sz w:val="32"/>
          <w:szCs w:val="32"/>
          <w:rtl/>
          <w:lang w:bidi="ar-DZ"/>
        </w:rPr>
        <w:t xml:space="preserve"> الجزائر</w:t>
      </w:r>
      <w:r w:rsidR="000C3FC8">
        <w:rPr>
          <w:rFonts w:ascii="Traditional Arabic" w:hAnsi="Traditional Arabic" w:cs="Traditional Arabic" w:hint="cs"/>
          <w:sz w:val="32"/>
          <w:szCs w:val="32"/>
          <w:rtl/>
          <w:lang w:bidi="ar-DZ"/>
        </w:rPr>
        <w:t xml:space="preserve">ية </w:t>
      </w:r>
      <w:r>
        <w:rPr>
          <w:rFonts w:ascii="Traditional Arabic" w:hAnsi="Traditional Arabic" w:cs="Traditional Arabic" w:hint="cs"/>
          <w:sz w:val="32"/>
          <w:szCs w:val="32"/>
          <w:rtl/>
          <w:lang w:bidi="ar-DZ"/>
        </w:rPr>
        <w:t xml:space="preserve"> منذ انطلاقها </w:t>
      </w:r>
      <w:r w:rsidR="008529CD">
        <w:rPr>
          <w:rFonts w:ascii="Traditional Arabic" w:hAnsi="Traditional Arabic" w:cs="Traditional Arabic" w:hint="cs"/>
          <w:sz w:val="32"/>
          <w:szCs w:val="32"/>
          <w:rtl/>
          <w:lang w:bidi="ar-DZ"/>
        </w:rPr>
        <w:t xml:space="preserve"> </w:t>
      </w:r>
      <w:r w:rsidR="000C3FC8">
        <w:rPr>
          <w:rFonts w:ascii="Traditional Arabic" w:hAnsi="Traditional Arabic" w:cs="Traditional Arabic" w:hint="cs"/>
          <w:sz w:val="32"/>
          <w:szCs w:val="32"/>
          <w:rtl/>
          <w:lang w:bidi="ar-DZ"/>
        </w:rPr>
        <w:t xml:space="preserve">من خلال </w:t>
      </w:r>
      <w:r w:rsidR="002A526D">
        <w:rPr>
          <w:rFonts w:ascii="Traditional Arabic" w:hAnsi="Traditional Arabic" w:cs="Traditional Arabic" w:hint="cs"/>
          <w:sz w:val="32"/>
          <w:szCs w:val="32"/>
          <w:rtl/>
          <w:lang w:bidi="ar-DZ"/>
        </w:rPr>
        <w:t>تقد</w:t>
      </w:r>
      <w:r w:rsidR="0089399F">
        <w:rPr>
          <w:rFonts w:ascii="Traditional Arabic" w:hAnsi="Traditional Arabic" w:cs="Traditional Arabic" w:hint="cs"/>
          <w:sz w:val="32"/>
          <w:szCs w:val="32"/>
          <w:rtl/>
          <w:lang w:bidi="ar-DZ"/>
        </w:rPr>
        <w:t>ي</w:t>
      </w:r>
      <w:r w:rsidR="002A526D">
        <w:rPr>
          <w:rFonts w:ascii="Traditional Arabic" w:hAnsi="Traditional Arabic" w:cs="Traditional Arabic" w:hint="cs"/>
          <w:sz w:val="32"/>
          <w:szCs w:val="32"/>
          <w:rtl/>
          <w:lang w:bidi="ar-DZ"/>
        </w:rPr>
        <w:t xml:space="preserve">م خدمات ومنتجات مالية </w:t>
      </w:r>
      <w:r w:rsidR="006E2358">
        <w:rPr>
          <w:rFonts w:ascii="Traditional Arabic" w:hAnsi="Traditional Arabic" w:cs="Traditional Arabic" w:hint="cs"/>
          <w:sz w:val="32"/>
          <w:szCs w:val="32"/>
          <w:rtl/>
          <w:lang w:bidi="ar-DZ"/>
        </w:rPr>
        <w:t>إسلامية</w:t>
      </w:r>
      <w:r w:rsidR="002A526D">
        <w:rPr>
          <w:rFonts w:ascii="Traditional Arabic" w:hAnsi="Traditional Arabic" w:cs="Traditional Arabic" w:hint="cs"/>
          <w:sz w:val="32"/>
          <w:szCs w:val="32"/>
          <w:rtl/>
          <w:lang w:bidi="ar-DZ"/>
        </w:rPr>
        <w:t xml:space="preserve"> </w:t>
      </w:r>
      <w:r w:rsidR="007908C6">
        <w:rPr>
          <w:rFonts w:ascii="Traditional Arabic" w:hAnsi="Traditional Arabic" w:cs="Traditional Arabic" w:hint="cs"/>
          <w:sz w:val="32"/>
          <w:szCs w:val="32"/>
          <w:rtl/>
          <w:lang w:bidi="ar-DZ"/>
        </w:rPr>
        <w:t xml:space="preserve"> </w:t>
      </w:r>
      <w:r w:rsidR="00434CC5">
        <w:rPr>
          <w:rFonts w:ascii="Traditional Arabic" w:hAnsi="Traditional Arabic" w:cs="Traditional Arabic" w:hint="cs"/>
          <w:sz w:val="32"/>
          <w:szCs w:val="32"/>
          <w:rtl/>
          <w:lang w:bidi="ar-DZ"/>
        </w:rPr>
        <w:t>استطا</w:t>
      </w:r>
      <w:r w:rsidR="006D0442">
        <w:rPr>
          <w:rFonts w:ascii="Traditional Arabic" w:hAnsi="Traditional Arabic" w:cs="Traditional Arabic" w:hint="cs"/>
          <w:sz w:val="32"/>
          <w:szCs w:val="32"/>
          <w:rtl/>
          <w:lang w:bidi="ar-DZ"/>
        </w:rPr>
        <w:t>ع</w:t>
      </w:r>
      <w:r w:rsidR="00434CC5">
        <w:rPr>
          <w:rFonts w:ascii="Traditional Arabic" w:hAnsi="Traditional Arabic" w:cs="Traditional Arabic" w:hint="cs"/>
          <w:sz w:val="32"/>
          <w:szCs w:val="32"/>
          <w:rtl/>
          <w:lang w:bidi="ar-DZ"/>
        </w:rPr>
        <w:t xml:space="preserve">ت بواسطتها </w:t>
      </w:r>
      <w:r w:rsidR="006D0442">
        <w:rPr>
          <w:rFonts w:ascii="Traditional Arabic" w:hAnsi="Traditional Arabic" w:cs="Traditional Arabic" w:hint="cs"/>
          <w:sz w:val="32"/>
          <w:szCs w:val="32"/>
          <w:rtl/>
          <w:lang w:bidi="ar-DZ"/>
        </w:rPr>
        <w:t xml:space="preserve"> </w:t>
      </w:r>
      <w:r w:rsidR="00C51672">
        <w:rPr>
          <w:rFonts w:ascii="Traditional Arabic" w:hAnsi="Traditional Arabic" w:cs="Traditional Arabic" w:hint="cs"/>
          <w:sz w:val="32"/>
          <w:szCs w:val="32"/>
          <w:rtl/>
          <w:lang w:bidi="ar-DZ"/>
        </w:rPr>
        <w:t xml:space="preserve">الوصول  </w:t>
      </w:r>
      <w:r w:rsidR="007908C6">
        <w:rPr>
          <w:rFonts w:ascii="Traditional Arabic" w:hAnsi="Traditional Arabic" w:cs="Traditional Arabic" w:hint="cs"/>
          <w:sz w:val="32"/>
          <w:szCs w:val="32"/>
          <w:rtl/>
          <w:lang w:bidi="ar-DZ"/>
        </w:rPr>
        <w:t>إلى</w:t>
      </w:r>
      <w:r w:rsidR="00C51672">
        <w:rPr>
          <w:rFonts w:ascii="Traditional Arabic" w:hAnsi="Traditional Arabic" w:cs="Traditional Arabic" w:hint="cs"/>
          <w:sz w:val="32"/>
          <w:szCs w:val="32"/>
          <w:rtl/>
          <w:lang w:bidi="ar-DZ"/>
        </w:rPr>
        <w:t xml:space="preserve"> شرائح واسعة من المجتمع الجزائري </w:t>
      </w:r>
      <w:r w:rsidR="00322FDA">
        <w:rPr>
          <w:rFonts w:ascii="Traditional Arabic" w:hAnsi="Traditional Arabic" w:cs="Traditional Arabic" w:hint="cs"/>
          <w:sz w:val="32"/>
          <w:szCs w:val="32"/>
          <w:rtl/>
          <w:lang w:bidi="ar-DZ"/>
        </w:rPr>
        <w:t>خ</w:t>
      </w:r>
      <w:r w:rsidR="007908C6">
        <w:rPr>
          <w:rFonts w:ascii="Traditional Arabic" w:hAnsi="Traditional Arabic" w:cs="Traditional Arabic" w:hint="cs"/>
          <w:sz w:val="32"/>
          <w:szCs w:val="32"/>
          <w:rtl/>
          <w:lang w:bidi="ar-DZ"/>
        </w:rPr>
        <w:t xml:space="preserve">اصة </w:t>
      </w:r>
      <w:r w:rsidR="00933C09">
        <w:rPr>
          <w:rFonts w:ascii="Traditional Arabic" w:hAnsi="Traditional Arabic" w:cs="Traditional Arabic" w:hint="cs"/>
          <w:sz w:val="32"/>
          <w:szCs w:val="32"/>
          <w:rtl/>
          <w:lang w:bidi="ar-DZ"/>
        </w:rPr>
        <w:t xml:space="preserve">اللذين يرفضون </w:t>
      </w:r>
      <w:r w:rsidR="003B33C4">
        <w:rPr>
          <w:rFonts w:ascii="Traditional Arabic" w:hAnsi="Traditional Arabic" w:cs="Traditional Arabic" w:hint="cs"/>
          <w:sz w:val="32"/>
          <w:szCs w:val="32"/>
          <w:rtl/>
          <w:lang w:bidi="ar-DZ"/>
        </w:rPr>
        <w:t xml:space="preserve"> التعامل مع المؤسس</w:t>
      </w:r>
      <w:r w:rsidR="007C116F">
        <w:rPr>
          <w:rFonts w:ascii="Traditional Arabic" w:hAnsi="Traditional Arabic" w:cs="Traditional Arabic" w:hint="cs"/>
          <w:sz w:val="32"/>
          <w:szCs w:val="32"/>
          <w:rtl/>
          <w:lang w:bidi="ar-DZ"/>
        </w:rPr>
        <w:t xml:space="preserve">ات المالية بسبب  </w:t>
      </w:r>
      <w:r w:rsidR="00933C09">
        <w:rPr>
          <w:rFonts w:ascii="Traditional Arabic" w:hAnsi="Traditional Arabic" w:cs="Traditional Arabic" w:hint="cs"/>
          <w:sz w:val="32"/>
          <w:szCs w:val="32"/>
          <w:rtl/>
          <w:lang w:bidi="ar-DZ"/>
        </w:rPr>
        <w:t xml:space="preserve">معتقدات </w:t>
      </w:r>
      <w:r w:rsidR="003B33C4">
        <w:rPr>
          <w:rFonts w:ascii="Traditional Arabic" w:hAnsi="Traditional Arabic" w:cs="Traditional Arabic" w:hint="cs"/>
          <w:sz w:val="32"/>
          <w:szCs w:val="32"/>
          <w:rtl/>
          <w:lang w:bidi="ar-DZ"/>
        </w:rPr>
        <w:t xml:space="preserve">دينية </w:t>
      </w:r>
      <w:r w:rsidR="00BF5D4A">
        <w:rPr>
          <w:rFonts w:ascii="Traditional Arabic" w:hAnsi="Traditional Arabic" w:cs="Traditional Arabic" w:hint="cs"/>
          <w:sz w:val="32"/>
          <w:szCs w:val="32"/>
          <w:rtl/>
          <w:lang w:bidi="ar-DZ"/>
        </w:rPr>
        <w:t xml:space="preserve"> </w:t>
      </w:r>
      <w:r w:rsidR="00C51672">
        <w:rPr>
          <w:rFonts w:ascii="Traditional Arabic" w:hAnsi="Traditional Arabic" w:cs="Traditional Arabic" w:hint="cs"/>
          <w:sz w:val="32"/>
          <w:szCs w:val="32"/>
          <w:rtl/>
          <w:lang w:bidi="ar-DZ"/>
        </w:rPr>
        <w:t xml:space="preserve"> </w:t>
      </w:r>
      <w:r w:rsidR="007271FD">
        <w:rPr>
          <w:rFonts w:ascii="Traditional Arabic" w:hAnsi="Traditional Arabic" w:cs="Traditional Arabic" w:hint="cs"/>
          <w:sz w:val="32"/>
          <w:szCs w:val="32"/>
          <w:rtl/>
          <w:lang w:bidi="ar-DZ"/>
        </w:rPr>
        <w:t>،</w:t>
      </w:r>
      <w:r w:rsidR="00322FDA">
        <w:rPr>
          <w:rFonts w:ascii="Traditional Arabic" w:hAnsi="Traditional Arabic" w:cs="Traditional Arabic" w:hint="cs"/>
          <w:sz w:val="32"/>
          <w:szCs w:val="32"/>
          <w:rtl/>
          <w:lang w:bidi="ar-DZ"/>
        </w:rPr>
        <w:t xml:space="preserve"> و</w:t>
      </w:r>
      <w:r w:rsidR="007C116F">
        <w:rPr>
          <w:rFonts w:ascii="Traditional Arabic" w:hAnsi="Traditional Arabic" w:cs="Traditional Arabic" w:hint="cs"/>
          <w:sz w:val="32"/>
          <w:szCs w:val="32"/>
          <w:rtl/>
          <w:lang w:bidi="ar-DZ"/>
        </w:rPr>
        <w:t xml:space="preserve">هي بذلك </w:t>
      </w:r>
      <w:r w:rsidR="000E2391">
        <w:rPr>
          <w:rFonts w:ascii="Traditional Arabic" w:hAnsi="Traditional Arabic" w:cs="Traditional Arabic" w:hint="cs"/>
          <w:sz w:val="32"/>
          <w:szCs w:val="32"/>
          <w:rtl/>
          <w:lang w:bidi="ar-DZ"/>
        </w:rPr>
        <w:t xml:space="preserve">ترمي </w:t>
      </w:r>
      <w:r w:rsidR="007C116F">
        <w:rPr>
          <w:rFonts w:ascii="Traditional Arabic" w:hAnsi="Traditional Arabic" w:cs="Traditional Arabic" w:hint="cs"/>
          <w:sz w:val="32"/>
          <w:szCs w:val="32"/>
          <w:rtl/>
          <w:lang w:bidi="ar-DZ"/>
        </w:rPr>
        <w:t>إلى</w:t>
      </w:r>
      <w:r w:rsidR="000E2391">
        <w:rPr>
          <w:rFonts w:ascii="Traditional Arabic" w:hAnsi="Traditional Arabic" w:cs="Traditional Arabic" w:hint="cs"/>
          <w:sz w:val="32"/>
          <w:szCs w:val="32"/>
          <w:rtl/>
          <w:lang w:bidi="ar-DZ"/>
        </w:rPr>
        <w:t xml:space="preserve"> تحقيق مجموعة من ال</w:t>
      </w:r>
      <w:r w:rsidR="00930F47">
        <w:rPr>
          <w:rFonts w:ascii="Traditional Arabic" w:hAnsi="Traditional Arabic" w:cs="Traditional Arabic" w:hint="cs"/>
          <w:sz w:val="32"/>
          <w:szCs w:val="32"/>
          <w:rtl/>
          <w:lang w:bidi="ar-DZ"/>
        </w:rPr>
        <w:t>أهداف السامية التي تخدم الفرد والمجتمع والاقتصاد ككل</w:t>
      </w:r>
      <w:r w:rsidR="00A97ECC">
        <w:rPr>
          <w:rFonts w:ascii="Traditional Arabic" w:hAnsi="Traditional Arabic" w:cs="Traditional Arabic" w:hint="cs"/>
          <w:sz w:val="32"/>
          <w:szCs w:val="32"/>
          <w:rtl/>
          <w:lang w:bidi="ar-DZ"/>
        </w:rPr>
        <w:t xml:space="preserve">  </w:t>
      </w:r>
      <w:r w:rsidR="00930F47">
        <w:rPr>
          <w:rFonts w:ascii="Traditional Arabic" w:hAnsi="Traditional Arabic" w:cs="Traditional Arabic" w:hint="cs"/>
          <w:sz w:val="32"/>
          <w:szCs w:val="32"/>
          <w:rtl/>
          <w:lang w:bidi="ar-DZ"/>
        </w:rPr>
        <w:t xml:space="preserve"> </w:t>
      </w:r>
      <w:r w:rsidR="007C116F">
        <w:rPr>
          <w:rFonts w:ascii="Traditional Arabic" w:hAnsi="Traditional Arabic" w:cs="Traditional Arabic" w:hint="cs"/>
          <w:sz w:val="32"/>
          <w:szCs w:val="32"/>
          <w:rtl/>
          <w:lang w:bidi="ar-DZ"/>
        </w:rPr>
        <w:t>.</w:t>
      </w:r>
    </w:p>
    <w:p w14:paraId="2193AF27" w14:textId="77777777" w:rsidR="00A37A46" w:rsidRDefault="00322FDA" w:rsidP="00930F47">
      <w:pPr>
        <w:bidi/>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من هنا تلعب دورا رائدا </w:t>
      </w:r>
      <w:r w:rsidR="007908C6">
        <w:rPr>
          <w:rFonts w:ascii="Traditional Arabic" w:hAnsi="Traditional Arabic" w:cs="Traditional Arabic" w:hint="cs"/>
          <w:sz w:val="32"/>
          <w:szCs w:val="32"/>
          <w:rtl/>
          <w:lang w:bidi="ar-DZ"/>
        </w:rPr>
        <w:t>في تعزيز الشمول المالي</w:t>
      </w:r>
      <w:r w:rsidR="007271FD">
        <w:rPr>
          <w:rFonts w:ascii="Traditional Arabic" w:hAnsi="Traditional Arabic" w:cs="Traditional Arabic" w:hint="cs"/>
          <w:sz w:val="32"/>
          <w:szCs w:val="32"/>
          <w:rtl/>
          <w:lang w:bidi="ar-DZ"/>
        </w:rPr>
        <w:t xml:space="preserve"> </w:t>
      </w:r>
      <w:r w:rsidR="004E4100">
        <w:rPr>
          <w:rFonts w:ascii="Traditional Arabic" w:hAnsi="Traditional Arabic" w:cs="Traditional Arabic" w:hint="cs"/>
          <w:sz w:val="32"/>
          <w:szCs w:val="32"/>
          <w:rtl/>
          <w:lang w:bidi="ar-DZ"/>
        </w:rPr>
        <w:t>،</w:t>
      </w:r>
      <w:r w:rsidR="007271FD">
        <w:rPr>
          <w:rFonts w:ascii="Traditional Arabic" w:hAnsi="Traditional Arabic" w:cs="Traditional Arabic" w:hint="cs"/>
          <w:sz w:val="32"/>
          <w:szCs w:val="32"/>
          <w:rtl/>
          <w:lang w:bidi="ar-DZ"/>
        </w:rPr>
        <w:t>وتحقيق استقرار البلاد ،</w:t>
      </w:r>
      <w:r w:rsidR="007908C6">
        <w:rPr>
          <w:rFonts w:ascii="Traditional Arabic" w:hAnsi="Traditional Arabic" w:cs="Traditional Arabic" w:hint="cs"/>
          <w:sz w:val="32"/>
          <w:szCs w:val="32"/>
          <w:rtl/>
          <w:lang w:bidi="ar-DZ"/>
        </w:rPr>
        <w:t xml:space="preserve"> من خلال الاستمرار في تطوير خدماتها وتعزيز الوعي المالي لدى المواطنين </w:t>
      </w:r>
      <w:r w:rsidR="004E4100">
        <w:rPr>
          <w:rFonts w:ascii="Traditional Arabic" w:hAnsi="Traditional Arabic" w:cs="Traditional Arabic" w:hint="cs"/>
          <w:sz w:val="32"/>
          <w:szCs w:val="32"/>
          <w:rtl/>
          <w:lang w:bidi="ar-DZ"/>
        </w:rPr>
        <w:t>.</w:t>
      </w:r>
      <w:r w:rsidR="00F820BD">
        <w:rPr>
          <w:rFonts w:ascii="Traditional Arabic" w:hAnsi="Traditional Arabic" w:cs="Traditional Arabic" w:hint="cs"/>
          <w:sz w:val="32"/>
          <w:szCs w:val="32"/>
          <w:rtl/>
          <w:lang w:bidi="ar-DZ"/>
        </w:rPr>
        <w:t xml:space="preserve">ولهذا اختارت المالية الجزائرية العمل مع منظمات </w:t>
      </w:r>
      <w:r w:rsidR="00815C99">
        <w:rPr>
          <w:rFonts w:ascii="Traditional Arabic" w:hAnsi="Traditional Arabic" w:cs="Traditional Arabic" w:hint="cs"/>
          <w:sz w:val="32"/>
          <w:szCs w:val="32"/>
          <w:rtl/>
          <w:lang w:bidi="ar-DZ"/>
        </w:rPr>
        <w:t xml:space="preserve">دولية عربية  منها مجموعة البنك </w:t>
      </w:r>
      <w:r w:rsidR="007C116F">
        <w:rPr>
          <w:rFonts w:ascii="Traditional Arabic" w:hAnsi="Traditional Arabic" w:cs="Traditional Arabic" w:hint="cs"/>
          <w:sz w:val="32"/>
          <w:szCs w:val="32"/>
          <w:rtl/>
          <w:lang w:bidi="ar-DZ"/>
        </w:rPr>
        <w:t>الإسلامي</w:t>
      </w:r>
      <w:r w:rsidR="00815C99">
        <w:rPr>
          <w:rFonts w:ascii="Traditional Arabic" w:hAnsi="Traditional Arabic" w:cs="Traditional Arabic" w:hint="cs"/>
          <w:sz w:val="32"/>
          <w:szCs w:val="32"/>
          <w:rtl/>
          <w:lang w:bidi="ar-DZ"/>
        </w:rPr>
        <w:t xml:space="preserve"> للتنمية والتي تملك خبرة كافية في هذا المجال </w:t>
      </w:r>
      <w:r w:rsidR="00A97ECC">
        <w:rPr>
          <w:rFonts w:ascii="Traditional Arabic" w:hAnsi="Traditional Arabic" w:cs="Traditional Arabic" w:hint="cs"/>
          <w:sz w:val="32"/>
          <w:szCs w:val="32"/>
          <w:rtl/>
          <w:lang w:bidi="ar-DZ"/>
        </w:rPr>
        <w:t xml:space="preserve"> وهذا ما يؤكد صحة فرضيات  الدراسة </w:t>
      </w:r>
      <w:r w:rsidR="00CD4554">
        <w:rPr>
          <w:rFonts w:ascii="Traditional Arabic" w:hAnsi="Traditional Arabic" w:cs="Traditional Arabic" w:hint="cs"/>
          <w:sz w:val="32"/>
          <w:szCs w:val="32"/>
          <w:rtl/>
          <w:lang w:bidi="ar-DZ"/>
        </w:rPr>
        <w:t>.</w:t>
      </w:r>
    </w:p>
    <w:p w14:paraId="39B33965" w14:textId="77777777" w:rsidR="009B05F7" w:rsidRDefault="009B05F7" w:rsidP="009B05F7">
      <w:pPr>
        <w:bidi/>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كما تسعى السلطات العمومية </w:t>
      </w:r>
      <w:r w:rsidR="00CD4554">
        <w:rPr>
          <w:rFonts w:ascii="Traditional Arabic" w:hAnsi="Traditional Arabic" w:cs="Traditional Arabic" w:hint="cs"/>
          <w:sz w:val="32"/>
          <w:szCs w:val="32"/>
          <w:rtl/>
          <w:lang w:bidi="ar-DZ"/>
        </w:rPr>
        <w:t>إلى</w:t>
      </w:r>
      <w:r w:rsidR="001908B1">
        <w:rPr>
          <w:rFonts w:ascii="Traditional Arabic" w:hAnsi="Traditional Arabic" w:cs="Traditional Arabic" w:hint="cs"/>
          <w:sz w:val="32"/>
          <w:szCs w:val="32"/>
          <w:rtl/>
          <w:lang w:bidi="ar-DZ"/>
        </w:rPr>
        <w:t xml:space="preserve"> دمج نشاط الصيرفة </w:t>
      </w:r>
      <w:r w:rsidR="00CD4554">
        <w:rPr>
          <w:rFonts w:ascii="Traditional Arabic" w:hAnsi="Traditional Arabic" w:cs="Traditional Arabic" w:hint="cs"/>
          <w:sz w:val="32"/>
          <w:szCs w:val="32"/>
          <w:rtl/>
          <w:lang w:bidi="ar-DZ"/>
        </w:rPr>
        <w:t>الإسلامية</w:t>
      </w:r>
      <w:r w:rsidR="001908B1">
        <w:rPr>
          <w:rFonts w:ascii="Traditional Arabic" w:hAnsi="Traditional Arabic" w:cs="Traditional Arabic" w:hint="cs"/>
          <w:sz w:val="32"/>
          <w:szCs w:val="32"/>
          <w:rtl/>
          <w:lang w:bidi="ar-DZ"/>
        </w:rPr>
        <w:t xml:space="preserve"> بمجال التكنولوجيا الرقمية </w:t>
      </w:r>
      <w:r w:rsidR="00E5663B">
        <w:rPr>
          <w:rFonts w:ascii="Traditional Arabic" w:hAnsi="Traditional Arabic" w:cs="Traditional Arabic" w:hint="cs"/>
          <w:sz w:val="32"/>
          <w:szCs w:val="32"/>
          <w:rtl/>
          <w:lang w:bidi="ar-DZ"/>
        </w:rPr>
        <w:t xml:space="preserve">من أجل اقتراح حلول وخدمات عصرية مبتكرة </w:t>
      </w:r>
      <w:r w:rsidR="00333239">
        <w:rPr>
          <w:rFonts w:ascii="Traditional Arabic" w:hAnsi="Traditional Arabic" w:cs="Traditional Arabic" w:hint="cs"/>
          <w:sz w:val="32"/>
          <w:szCs w:val="32"/>
          <w:rtl/>
          <w:lang w:bidi="ar-DZ"/>
        </w:rPr>
        <w:t xml:space="preserve">في مجال النقديات </w:t>
      </w:r>
      <w:r w:rsidR="00CD4554">
        <w:rPr>
          <w:rFonts w:ascii="Traditional Arabic" w:hAnsi="Traditional Arabic" w:cs="Traditional Arabic" w:hint="cs"/>
          <w:sz w:val="32"/>
          <w:szCs w:val="32"/>
          <w:rtl/>
          <w:lang w:bidi="ar-DZ"/>
        </w:rPr>
        <w:t>الإسلامية</w:t>
      </w:r>
      <w:r w:rsidR="00333239">
        <w:rPr>
          <w:rFonts w:ascii="Traditional Arabic" w:hAnsi="Traditional Arabic" w:cs="Traditional Arabic" w:hint="cs"/>
          <w:sz w:val="32"/>
          <w:szCs w:val="32"/>
          <w:rtl/>
          <w:lang w:bidi="ar-DZ"/>
        </w:rPr>
        <w:t xml:space="preserve"> </w:t>
      </w:r>
      <w:r w:rsidR="00CD4554">
        <w:rPr>
          <w:rFonts w:ascii="Traditional Arabic" w:hAnsi="Traditional Arabic" w:cs="Traditional Arabic" w:hint="cs"/>
          <w:sz w:val="32"/>
          <w:szCs w:val="32"/>
          <w:rtl/>
          <w:lang w:bidi="ar-DZ"/>
        </w:rPr>
        <w:t>إلى</w:t>
      </w:r>
      <w:r w:rsidR="008528FC">
        <w:rPr>
          <w:rFonts w:ascii="Traditional Arabic" w:hAnsi="Traditional Arabic" w:cs="Traditional Arabic" w:hint="cs"/>
          <w:sz w:val="32"/>
          <w:szCs w:val="32"/>
          <w:rtl/>
          <w:lang w:bidi="ar-DZ"/>
        </w:rPr>
        <w:t xml:space="preserve"> جانب تطوير التكافل و</w:t>
      </w:r>
      <w:r w:rsidR="002A0E7D">
        <w:rPr>
          <w:rFonts w:ascii="Traditional Arabic" w:hAnsi="Traditional Arabic" w:cs="Traditional Arabic" w:hint="cs"/>
          <w:sz w:val="32"/>
          <w:szCs w:val="32"/>
          <w:rtl/>
          <w:lang w:bidi="ar-DZ"/>
        </w:rPr>
        <w:t xml:space="preserve">مجال للتجارة الخارجية في البنوك </w:t>
      </w:r>
      <w:r w:rsidR="00CD4554">
        <w:rPr>
          <w:rFonts w:ascii="Traditional Arabic" w:hAnsi="Traditional Arabic" w:cs="Traditional Arabic" w:hint="cs"/>
          <w:sz w:val="32"/>
          <w:szCs w:val="32"/>
          <w:rtl/>
          <w:lang w:bidi="ar-DZ"/>
        </w:rPr>
        <w:t>الإسلامية</w:t>
      </w:r>
      <w:r w:rsidR="002A0E7D">
        <w:rPr>
          <w:rFonts w:ascii="Traditional Arabic" w:hAnsi="Traditional Arabic" w:cs="Traditional Arabic" w:hint="cs"/>
          <w:sz w:val="32"/>
          <w:szCs w:val="32"/>
          <w:rtl/>
          <w:lang w:bidi="ar-DZ"/>
        </w:rPr>
        <w:t xml:space="preserve"> </w:t>
      </w:r>
      <w:r w:rsidR="00CD4554">
        <w:rPr>
          <w:rFonts w:ascii="Traditional Arabic" w:hAnsi="Traditional Arabic" w:cs="Traditional Arabic" w:hint="cs"/>
          <w:sz w:val="32"/>
          <w:szCs w:val="32"/>
          <w:rtl/>
          <w:lang w:bidi="ar-DZ"/>
        </w:rPr>
        <w:t>بالإضافة</w:t>
      </w:r>
      <w:r w:rsidR="00DB7FB9">
        <w:rPr>
          <w:rFonts w:ascii="Traditional Arabic" w:hAnsi="Traditional Arabic" w:cs="Traditional Arabic" w:hint="cs"/>
          <w:sz w:val="32"/>
          <w:szCs w:val="32"/>
          <w:rtl/>
          <w:lang w:bidi="ar-DZ"/>
        </w:rPr>
        <w:t xml:space="preserve"> </w:t>
      </w:r>
      <w:r w:rsidR="00CD4554">
        <w:rPr>
          <w:rFonts w:ascii="Traditional Arabic" w:hAnsi="Traditional Arabic" w:cs="Traditional Arabic" w:hint="cs"/>
          <w:sz w:val="32"/>
          <w:szCs w:val="32"/>
          <w:rtl/>
          <w:lang w:bidi="ar-DZ"/>
        </w:rPr>
        <w:t>إلى</w:t>
      </w:r>
      <w:r w:rsidR="00DB7FB9">
        <w:rPr>
          <w:rFonts w:ascii="Traditional Arabic" w:hAnsi="Traditional Arabic" w:cs="Traditional Arabic" w:hint="cs"/>
          <w:sz w:val="32"/>
          <w:szCs w:val="32"/>
          <w:rtl/>
          <w:lang w:bidi="ar-DZ"/>
        </w:rPr>
        <w:t xml:space="preserve"> </w:t>
      </w:r>
      <w:r w:rsidR="00DE4B5C">
        <w:rPr>
          <w:rFonts w:ascii="Traditional Arabic" w:hAnsi="Traditional Arabic" w:cs="Traditional Arabic" w:hint="cs"/>
          <w:sz w:val="32"/>
          <w:szCs w:val="32"/>
          <w:rtl/>
          <w:lang w:bidi="ar-DZ"/>
        </w:rPr>
        <w:t xml:space="preserve">رفع وتيرة التمويلات </w:t>
      </w:r>
      <w:r w:rsidR="00CD4554">
        <w:rPr>
          <w:rFonts w:ascii="Traditional Arabic" w:hAnsi="Traditional Arabic" w:cs="Traditional Arabic" w:hint="cs"/>
          <w:sz w:val="32"/>
          <w:szCs w:val="32"/>
          <w:rtl/>
          <w:lang w:bidi="ar-DZ"/>
        </w:rPr>
        <w:t xml:space="preserve">الإسلامية </w:t>
      </w:r>
      <w:r w:rsidR="00DE4B5C">
        <w:rPr>
          <w:rFonts w:ascii="Traditional Arabic" w:hAnsi="Traditional Arabic" w:cs="Traditional Arabic" w:hint="cs"/>
          <w:sz w:val="32"/>
          <w:szCs w:val="32"/>
          <w:rtl/>
          <w:lang w:bidi="ar-DZ"/>
        </w:rPr>
        <w:t>وتطوير سياسة التكوين</w:t>
      </w:r>
      <w:r w:rsidR="0097736E">
        <w:rPr>
          <w:rFonts w:ascii="Traditional Arabic" w:hAnsi="Traditional Arabic" w:cs="Traditional Arabic" w:hint="cs"/>
          <w:sz w:val="32"/>
          <w:szCs w:val="32"/>
          <w:rtl/>
          <w:lang w:bidi="ar-DZ"/>
        </w:rPr>
        <w:t xml:space="preserve"> </w:t>
      </w:r>
      <w:r w:rsidR="00DE4B5C">
        <w:rPr>
          <w:rFonts w:ascii="Traditional Arabic" w:hAnsi="Traditional Arabic" w:cs="Traditional Arabic" w:hint="cs"/>
          <w:sz w:val="32"/>
          <w:szCs w:val="32"/>
          <w:rtl/>
          <w:lang w:bidi="ar-DZ"/>
        </w:rPr>
        <w:t xml:space="preserve">في المجال البنكي وتعميم التربية المالية في </w:t>
      </w:r>
      <w:r w:rsidR="008E6AE4">
        <w:rPr>
          <w:rFonts w:ascii="Traditional Arabic" w:hAnsi="Traditional Arabic" w:cs="Traditional Arabic" w:hint="cs"/>
          <w:sz w:val="32"/>
          <w:szCs w:val="32"/>
          <w:rtl/>
          <w:lang w:bidi="ar-DZ"/>
        </w:rPr>
        <w:t xml:space="preserve">مجال الصيرفة </w:t>
      </w:r>
      <w:r w:rsidR="0097736E">
        <w:rPr>
          <w:rFonts w:ascii="Traditional Arabic" w:hAnsi="Traditional Arabic" w:cs="Traditional Arabic" w:hint="cs"/>
          <w:sz w:val="32"/>
          <w:szCs w:val="32"/>
          <w:rtl/>
          <w:lang w:bidi="ar-DZ"/>
        </w:rPr>
        <w:t>الإسلامية.</w:t>
      </w:r>
    </w:p>
    <w:p w14:paraId="2BADA372" w14:textId="77777777" w:rsidR="0097736E" w:rsidRDefault="00FE4E35" w:rsidP="0097736E">
      <w:pPr>
        <w:bidi/>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وهذا ما</w:t>
      </w:r>
      <w:r w:rsidR="008528FC">
        <w:rPr>
          <w:rFonts w:ascii="Traditional Arabic" w:hAnsi="Traditional Arabic" w:cs="Traditional Arabic" w:hint="cs"/>
          <w:sz w:val="32"/>
          <w:szCs w:val="32"/>
          <w:rtl/>
          <w:lang w:bidi="ar-DZ"/>
        </w:rPr>
        <w:t xml:space="preserve"> </w:t>
      </w:r>
      <w:r>
        <w:rPr>
          <w:rFonts w:ascii="Traditional Arabic" w:hAnsi="Traditional Arabic" w:cs="Traditional Arabic" w:hint="cs"/>
          <w:sz w:val="32"/>
          <w:szCs w:val="32"/>
          <w:rtl/>
          <w:lang w:bidi="ar-DZ"/>
        </w:rPr>
        <w:t>يزيد من صيرفة الاقتصاد الوطني وبالتال</w:t>
      </w:r>
      <w:r w:rsidR="00E868E3">
        <w:rPr>
          <w:rFonts w:ascii="Traditional Arabic" w:hAnsi="Traditional Arabic" w:cs="Traditional Arabic" w:hint="cs"/>
          <w:sz w:val="32"/>
          <w:szCs w:val="32"/>
          <w:rtl/>
          <w:lang w:bidi="ar-DZ"/>
        </w:rPr>
        <w:t xml:space="preserve">ي تحسين فعالية السياسة النقدية والعمل على تكريس الشمول المالي الذي </w:t>
      </w:r>
      <w:r w:rsidR="0088736E">
        <w:rPr>
          <w:rFonts w:ascii="Traditional Arabic" w:hAnsi="Traditional Arabic" w:cs="Traditional Arabic" w:hint="cs"/>
          <w:sz w:val="32"/>
          <w:szCs w:val="32"/>
          <w:rtl/>
          <w:lang w:bidi="ar-DZ"/>
        </w:rPr>
        <w:t xml:space="preserve">أصبح ممارسا في المشهد الاقتصادي وعنصرا ملموسا في مختلف المعاملات </w:t>
      </w:r>
      <w:r w:rsidR="00DB23EC">
        <w:rPr>
          <w:rFonts w:ascii="Traditional Arabic" w:hAnsi="Traditional Arabic" w:cs="Traditional Arabic" w:hint="cs"/>
          <w:sz w:val="32"/>
          <w:szCs w:val="32"/>
          <w:rtl/>
          <w:lang w:bidi="ar-DZ"/>
        </w:rPr>
        <w:t xml:space="preserve">التي يتم توفيرها للمواطن وتلتزم بالشريعة </w:t>
      </w:r>
      <w:r w:rsidR="00FB7D72">
        <w:rPr>
          <w:rFonts w:ascii="Traditional Arabic" w:hAnsi="Traditional Arabic" w:cs="Traditional Arabic" w:hint="cs"/>
          <w:sz w:val="32"/>
          <w:szCs w:val="32"/>
          <w:rtl/>
          <w:lang w:bidi="ar-DZ"/>
        </w:rPr>
        <w:t>الإسلامية.</w:t>
      </w:r>
    </w:p>
    <w:p w14:paraId="3F641864" w14:textId="77777777" w:rsidR="008E6AE4" w:rsidRDefault="008E6AE4" w:rsidP="008E6AE4">
      <w:pPr>
        <w:bidi/>
        <w:rPr>
          <w:rFonts w:ascii="Traditional Arabic" w:hAnsi="Traditional Arabic" w:cs="Traditional Arabic"/>
          <w:sz w:val="32"/>
          <w:szCs w:val="32"/>
          <w:rtl/>
          <w:lang w:bidi="ar-DZ"/>
        </w:rPr>
      </w:pPr>
    </w:p>
    <w:p w14:paraId="7E089535" w14:textId="77777777" w:rsidR="005B6897" w:rsidRDefault="005B6897" w:rsidP="005B6897">
      <w:pPr>
        <w:bidi/>
        <w:rPr>
          <w:rFonts w:ascii="Traditional Arabic" w:hAnsi="Traditional Arabic" w:cs="Traditional Arabic"/>
          <w:sz w:val="32"/>
          <w:szCs w:val="32"/>
          <w:rtl/>
          <w:lang w:bidi="ar-DZ"/>
        </w:rPr>
      </w:pPr>
    </w:p>
    <w:p w14:paraId="2A510D23" w14:textId="77777777" w:rsidR="00A97ECC" w:rsidRDefault="00A97ECC" w:rsidP="00A97ECC">
      <w:pPr>
        <w:bidi/>
        <w:rPr>
          <w:rFonts w:ascii="Traditional Arabic" w:hAnsi="Traditional Arabic" w:cs="Traditional Arabic"/>
          <w:sz w:val="32"/>
          <w:szCs w:val="32"/>
          <w:rtl/>
          <w:lang w:bidi="ar-DZ"/>
        </w:rPr>
      </w:pPr>
    </w:p>
    <w:p w14:paraId="0271CD5D" w14:textId="77777777" w:rsidR="004E4100" w:rsidRDefault="00FC2E28" w:rsidP="004E4100">
      <w:pPr>
        <w:bidi/>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lastRenderedPageBreak/>
        <w:t xml:space="preserve">نتائج </w:t>
      </w:r>
      <w:r w:rsidR="00A97ECC">
        <w:rPr>
          <w:rFonts w:ascii="Traditional Arabic" w:hAnsi="Traditional Arabic" w:cs="Traditional Arabic" w:hint="cs"/>
          <w:b/>
          <w:bCs/>
          <w:sz w:val="32"/>
          <w:szCs w:val="32"/>
          <w:rtl/>
          <w:lang w:bidi="ar-DZ"/>
        </w:rPr>
        <w:t xml:space="preserve"> الدراسة </w:t>
      </w:r>
    </w:p>
    <w:p w14:paraId="62E00D80" w14:textId="77777777" w:rsidR="00CA0558" w:rsidRPr="002475C9" w:rsidRDefault="00CA0558" w:rsidP="002475C9">
      <w:pPr>
        <w:bidi/>
        <w:jc w:val="both"/>
        <w:rPr>
          <w:rFonts w:ascii="Traditional Arabic" w:hAnsi="Traditional Arabic" w:cs="Traditional Arabic"/>
          <w:b/>
          <w:bCs/>
          <w:sz w:val="32"/>
          <w:szCs w:val="32"/>
          <w:rtl/>
          <w:lang w:bidi="ar-DZ"/>
        </w:rPr>
      </w:pPr>
      <w:r w:rsidRPr="002475C9">
        <w:rPr>
          <w:rFonts w:ascii="Traditional Arabic" w:hAnsi="Traditional Arabic" w:cs="Traditional Arabic" w:hint="cs"/>
          <w:sz w:val="32"/>
          <w:szCs w:val="32"/>
          <w:rtl/>
          <w:lang w:bidi="ar-DZ"/>
        </w:rPr>
        <w:t xml:space="preserve">حسن في عدد الوكالات </w:t>
      </w:r>
      <w:r w:rsidR="00553BC1" w:rsidRPr="002475C9">
        <w:rPr>
          <w:rFonts w:ascii="Traditional Arabic" w:hAnsi="Traditional Arabic" w:cs="Traditional Arabic" w:hint="cs"/>
          <w:sz w:val="32"/>
          <w:szCs w:val="32"/>
          <w:rtl/>
          <w:lang w:bidi="ar-DZ"/>
        </w:rPr>
        <w:t xml:space="preserve">المتخصصة في الصّيرفة </w:t>
      </w:r>
      <w:r w:rsidR="00CD5FD7" w:rsidRPr="002475C9">
        <w:rPr>
          <w:rFonts w:ascii="Traditional Arabic" w:hAnsi="Traditional Arabic" w:cs="Traditional Arabic" w:hint="cs"/>
          <w:sz w:val="32"/>
          <w:szCs w:val="32"/>
          <w:rtl/>
          <w:lang w:bidi="ar-DZ"/>
        </w:rPr>
        <w:t>الإسلامية</w:t>
      </w:r>
      <w:r w:rsidR="00553BC1" w:rsidRPr="002475C9">
        <w:rPr>
          <w:rFonts w:ascii="Traditional Arabic" w:hAnsi="Traditional Arabic" w:cs="Traditional Arabic" w:hint="cs"/>
          <w:sz w:val="32"/>
          <w:szCs w:val="32"/>
          <w:rtl/>
          <w:lang w:bidi="ar-DZ"/>
        </w:rPr>
        <w:t xml:space="preserve"> </w:t>
      </w:r>
      <w:r w:rsidR="00230C0B" w:rsidRPr="002475C9">
        <w:rPr>
          <w:rFonts w:ascii="Traditional Arabic" w:hAnsi="Traditional Arabic" w:cs="Traditional Arabic" w:hint="cs"/>
          <w:sz w:val="32"/>
          <w:szCs w:val="32"/>
          <w:rtl/>
          <w:lang w:bidi="ar-DZ"/>
        </w:rPr>
        <w:t>.</w:t>
      </w:r>
    </w:p>
    <w:p w14:paraId="4872C17E" w14:textId="77777777" w:rsidR="00FC2E28" w:rsidRPr="00215D2B" w:rsidRDefault="00CA0558" w:rsidP="002475C9">
      <w:pPr>
        <w:bidi/>
        <w:jc w:val="both"/>
        <w:rPr>
          <w:rFonts w:ascii="Traditional Arabic" w:hAnsi="Traditional Arabic" w:cs="Traditional Arabic"/>
          <w:sz w:val="32"/>
          <w:szCs w:val="32"/>
          <w:lang w:bidi="ar-DZ"/>
        </w:rPr>
      </w:pPr>
      <w:r w:rsidRPr="00215D2B">
        <w:rPr>
          <w:rFonts w:ascii="Traditional Arabic" w:hAnsi="Traditional Arabic" w:cs="Traditional Arabic" w:hint="cs"/>
          <w:sz w:val="32"/>
          <w:szCs w:val="32"/>
          <w:rtl/>
          <w:lang w:bidi="ar-DZ"/>
        </w:rPr>
        <w:t>إقبال</w:t>
      </w:r>
      <w:r w:rsidR="00FC2E28" w:rsidRPr="00215D2B">
        <w:rPr>
          <w:rFonts w:ascii="Traditional Arabic" w:hAnsi="Traditional Arabic" w:cs="Traditional Arabic" w:hint="cs"/>
          <w:sz w:val="32"/>
          <w:szCs w:val="32"/>
          <w:rtl/>
          <w:lang w:bidi="ar-DZ"/>
        </w:rPr>
        <w:t xml:space="preserve"> عدد كبير </w:t>
      </w:r>
      <w:r w:rsidRPr="00215D2B">
        <w:rPr>
          <w:rFonts w:ascii="Traditional Arabic" w:hAnsi="Traditional Arabic" w:cs="Traditional Arabic" w:hint="cs"/>
          <w:sz w:val="32"/>
          <w:szCs w:val="32"/>
          <w:rtl/>
          <w:lang w:bidi="ar-DZ"/>
        </w:rPr>
        <w:t xml:space="preserve">من العملاء على البنوك الإسلامية </w:t>
      </w:r>
      <w:r w:rsidR="00230C0B" w:rsidRPr="00215D2B">
        <w:rPr>
          <w:rFonts w:ascii="Traditional Arabic" w:hAnsi="Traditional Arabic" w:cs="Traditional Arabic" w:hint="cs"/>
          <w:sz w:val="32"/>
          <w:szCs w:val="32"/>
          <w:rtl/>
          <w:lang w:bidi="ar-DZ"/>
        </w:rPr>
        <w:t>.</w:t>
      </w:r>
    </w:p>
    <w:p w14:paraId="7575CF05" w14:textId="77777777" w:rsidR="00E57846" w:rsidRPr="00260FC5" w:rsidRDefault="00553BC1" w:rsidP="002475C9">
      <w:pPr>
        <w:bidi/>
        <w:jc w:val="both"/>
        <w:rPr>
          <w:rFonts w:ascii="Traditional Arabic" w:hAnsi="Traditional Arabic" w:cs="Traditional Arabic"/>
          <w:sz w:val="32"/>
          <w:szCs w:val="32"/>
          <w:lang w:bidi="ar-DZ"/>
        </w:rPr>
      </w:pPr>
      <w:r w:rsidRPr="00260FC5">
        <w:rPr>
          <w:rFonts w:ascii="Traditional Arabic" w:hAnsi="Traditional Arabic" w:cs="Traditional Arabic" w:hint="cs"/>
          <w:sz w:val="32"/>
          <w:szCs w:val="32"/>
          <w:rtl/>
          <w:lang w:bidi="ar-DZ"/>
        </w:rPr>
        <w:t xml:space="preserve">زيادة نسبة </w:t>
      </w:r>
      <w:r w:rsidR="00CD5FD7" w:rsidRPr="00260FC5">
        <w:rPr>
          <w:rFonts w:ascii="Traditional Arabic" w:hAnsi="Traditional Arabic" w:cs="Traditional Arabic" w:hint="cs"/>
          <w:sz w:val="32"/>
          <w:szCs w:val="32"/>
          <w:rtl/>
          <w:lang w:bidi="ar-DZ"/>
        </w:rPr>
        <w:t>البالغين</w:t>
      </w:r>
      <w:r w:rsidR="007567A4" w:rsidRPr="00260FC5">
        <w:rPr>
          <w:rFonts w:ascii="Traditional Arabic" w:hAnsi="Traditional Arabic" w:cs="Traditional Arabic" w:hint="cs"/>
          <w:sz w:val="32"/>
          <w:szCs w:val="32"/>
          <w:rtl/>
          <w:lang w:bidi="ar-DZ"/>
        </w:rPr>
        <w:t xml:space="preserve"> </w:t>
      </w:r>
      <w:r w:rsidR="00CD5FD7" w:rsidRPr="00260FC5">
        <w:rPr>
          <w:rFonts w:ascii="Traditional Arabic" w:hAnsi="Traditional Arabic" w:cs="Traditional Arabic" w:hint="cs"/>
          <w:sz w:val="32"/>
          <w:szCs w:val="32"/>
          <w:rtl/>
          <w:lang w:bidi="ar-DZ"/>
        </w:rPr>
        <w:t>أكثر</w:t>
      </w:r>
      <w:r w:rsidR="007567A4" w:rsidRPr="00260FC5">
        <w:rPr>
          <w:rFonts w:ascii="Traditional Arabic" w:hAnsi="Traditional Arabic" w:cs="Traditional Arabic" w:hint="cs"/>
          <w:sz w:val="32"/>
          <w:szCs w:val="32"/>
          <w:rtl/>
          <w:lang w:bidi="ar-DZ"/>
        </w:rPr>
        <w:t xml:space="preserve"> من </w:t>
      </w:r>
      <w:r w:rsidR="007567A4" w:rsidRPr="00260FC5">
        <w:rPr>
          <w:rFonts w:ascii="Traditional Arabic" w:hAnsi="Traditional Arabic" w:cs="Traditional Arabic"/>
          <w:sz w:val="32"/>
          <w:szCs w:val="32"/>
          <w:lang w:bidi="ar-DZ"/>
        </w:rPr>
        <w:t>15</w:t>
      </w:r>
      <w:r w:rsidR="007567A4" w:rsidRPr="00260FC5">
        <w:rPr>
          <w:rFonts w:ascii="Traditional Arabic" w:hAnsi="Traditional Arabic" w:cs="Traditional Arabic" w:hint="cs"/>
          <w:sz w:val="32"/>
          <w:szCs w:val="32"/>
          <w:rtl/>
          <w:lang w:bidi="ar-DZ"/>
        </w:rPr>
        <w:t xml:space="preserve"> سنة </w:t>
      </w:r>
      <w:r w:rsidRPr="00260FC5">
        <w:rPr>
          <w:rFonts w:ascii="Traditional Arabic" w:hAnsi="Traditional Arabic" w:cs="Traditional Arabic" w:hint="cs"/>
          <w:sz w:val="32"/>
          <w:szCs w:val="32"/>
          <w:rtl/>
          <w:lang w:bidi="ar-DZ"/>
        </w:rPr>
        <w:t xml:space="preserve"> اللذين يملكون حساب في المؤسسات المصرفية </w:t>
      </w:r>
      <w:r w:rsidR="007567A4" w:rsidRPr="00260FC5">
        <w:rPr>
          <w:rFonts w:ascii="Traditional Arabic" w:hAnsi="Traditional Arabic" w:cs="Traditional Arabic" w:hint="cs"/>
          <w:sz w:val="32"/>
          <w:szCs w:val="32"/>
          <w:rtl/>
          <w:lang w:bidi="ar-DZ"/>
        </w:rPr>
        <w:t>الإسلامية</w:t>
      </w:r>
      <w:r w:rsidRPr="00260FC5">
        <w:rPr>
          <w:rFonts w:ascii="Traditional Arabic" w:hAnsi="Traditional Arabic" w:cs="Traditional Arabic" w:hint="cs"/>
          <w:sz w:val="32"/>
          <w:szCs w:val="32"/>
          <w:rtl/>
          <w:lang w:bidi="ar-DZ"/>
        </w:rPr>
        <w:t xml:space="preserve"> الجزا</w:t>
      </w:r>
      <w:r w:rsidR="007567A4" w:rsidRPr="00260FC5">
        <w:rPr>
          <w:rFonts w:ascii="Traditional Arabic" w:hAnsi="Traditional Arabic" w:cs="Traditional Arabic" w:hint="cs"/>
          <w:sz w:val="32"/>
          <w:szCs w:val="32"/>
          <w:rtl/>
          <w:lang w:bidi="ar-DZ"/>
        </w:rPr>
        <w:t>ئرية</w:t>
      </w:r>
      <w:r w:rsidR="00230C0B" w:rsidRPr="00260FC5">
        <w:rPr>
          <w:rFonts w:ascii="Traditional Arabic" w:hAnsi="Traditional Arabic" w:cs="Traditional Arabic" w:hint="cs"/>
          <w:sz w:val="32"/>
          <w:szCs w:val="32"/>
          <w:rtl/>
          <w:lang w:bidi="ar-DZ"/>
        </w:rPr>
        <w:t>.</w:t>
      </w:r>
    </w:p>
    <w:p w14:paraId="4393E143" w14:textId="77777777" w:rsidR="007567A4" w:rsidRPr="00215D2B" w:rsidRDefault="007567A4" w:rsidP="002475C9">
      <w:pPr>
        <w:bidi/>
        <w:jc w:val="both"/>
        <w:rPr>
          <w:rFonts w:ascii="Traditional Arabic" w:hAnsi="Traditional Arabic" w:cs="Traditional Arabic"/>
          <w:sz w:val="32"/>
          <w:szCs w:val="32"/>
          <w:lang w:bidi="ar-DZ"/>
        </w:rPr>
      </w:pPr>
      <w:r w:rsidRPr="00215D2B">
        <w:rPr>
          <w:rFonts w:ascii="Traditional Arabic" w:hAnsi="Traditional Arabic" w:cs="Traditional Arabic" w:hint="cs"/>
          <w:sz w:val="32"/>
          <w:szCs w:val="32"/>
          <w:rtl/>
          <w:lang w:bidi="ar-DZ"/>
        </w:rPr>
        <w:t xml:space="preserve">ارتفاع عدد </w:t>
      </w:r>
      <w:r w:rsidR="00E57846" w:rsidRPr="00215D2B">
        <w:rPr>
          <w:rFonts w:ascii="Traditional Arabic" w:hAnsi="Traditional Arabic" w:cs="Traditional Arabic" w:hint="cs"/>
          <w:sz w:val="32"/>
          <w:szCs w:val="32"/>
          <w:rtl/>
          <w:lang w:bidi="ar-DZ"/>
        </w:rPr>
        <w:t xml:space="preserve"> البطاقات الذهبية المتداولة</w:t>
      </w:r>
      <w:r w:rsidR="00230C0B" w:rsidRPr="00215D2B">
        <w:rPr>
          <w:rFonts w:ascii="Traditional Arabic" w:hAnsi="Traditional Arabic" w:cs="Traditional Arabic" w:hint="cs"/>
          <w:sz w:val="32"/>
          <w:szCs w:val="32"/>
          <w:rtl/>
          <w:lang w:bidi="ar-DZ"/>
        </w:rPr>
        <w:t>.</w:t>
      </w:r>
    </w:p>
    <w:p w14:paraId="1B35974A" w14:textId="77777777" w:rsidR="000014DF" w:rsidRPr="00260FC5" w:rsidRDefault="000014DF" w:rsidP="002475C9">
      <w:pPr>
        <w:bidi/>
        <w:jc w:val="both"/>
        <w:rPr>
          <w:rFonts w:ascii="Traditional Arabic" w:hAnsi="Traditional Arabic" w:cs="Traditional Arabic"/>
          <w:sz w:val="32"/>
          <w:szCs w:val="32"/>
          <w:lang w:bidi="ar-DZ"/>
        </w:rPr>
      </w:pPr>
      <w:r w:rsidRPr="00260FC5">
        <w:rPr>
          <w:rFonts w:ascii="Traditional Arabic" w:hAnsi="Traditional Arabic" w:cs="Traditional Arabic" w:hint="cs"/>
          <w:sz w:val="32"/>
          <w:szCs w:val="32"/>
          <w:rtl/>
          <w:lang w:bidi="ar-DZ"/>
        </w:rPr>
        <w:t>زيادة في معدل ال</w:t>
      </w:r>
      <w:r w:rsidR="00E57846" w:rsidRPr="00260FC5">
        <w:rPr>
          <w:rFonts w:ascii="Traditional Arabic" w:hAnsi="Traditional Arabic" w:cs="Traditional Arabic" w:hint="cs"/>
          <w:sz w:val="32"/>
          <w:szCs w:val="32"/>
          <w:rtl/>
          <w:lang w:bidi="ar-DZ"/>
        </w:rPr>
        <w:t xml:space="preserve">ودائع </w:t>
      </w:r>
      <w:r w:rsidRPr="00260FC5">
        <w:rPr>
          <w:rFonts w:ascii="Traditional Arabic" w:hAnsi="Traditional Arabic" w:cs="Traditional Arabic" w:hint="cs"/>
          <w:sz w:val="32"/>
          <w:szCs w:val="32"/>
          <w:rtl/>
          <w:lang w:bidi="ar-DZ"/>
        </w:rPr>
        <w:t xml:space="preserve"> المتعلقة بالبنوك الإسلامية</w:t>
      </w:r>
      <w:r w:rsidR="00230C0B" w:rsidRPr="00260FC5">
        <w:rPr>
          <w:rFonts w:ascii="Traditional Arabic" w:hAnsi="Traditional Arabic" w:cs="Traditional Arabic" w:hint="cs"/>
          <w:sz w:val="32"/>
          <w:szCs w:val="32"/>
          <w:rtl/>
          <w:lang w:bidi="ar-DZ"/>
        </w:rPr>
        <w:t>.</w:t>
      </w:r>
    </w:p>
    <w:p w14:paraId="71F9C473" w14:textId="77777777" w:rsidR="000014DF" w:rsidRPr="00260FC5" w:rsidRDefault="000014DF" w:rsidP="002475C9">
      <w:pPr>
        <w:bidi/>
        <w:jc w:val="both"/>
        <w:rPr>
          <w:rFonts w:ascii="Traditional Arabic" w:hAnsi="Traditional Arabic" w:cs="Traditional Arabic"/>
          <w:sz w:val="32"/>
          <w:szCs w:val="32"/>
          <w:lang w:bidi="ar-DZ"/>
        </w:rPr>
      </w:pPr>
      <w:r w:rsidRPr="00260FC5">
        <w:rPr>
          <w:rFonts w:ascii="Traditional Arabic" w:hAnsi="Traditional Arabic" w:cs="Traditional Arabic" w:hint="cs"/>
          <w:sz w:val="32"/>
          <w:szCs w:val="32"/>
          <w:rtl/>
          <w:lang w:bidi="ar-DZ"/>
        </w:rPr>
        <w:t xml:space="preserve">ارتفاع عمليات الدفع الالكتروني </w:t>
      </w:r>
      <w:r w:rsidR="00230C0B" w:rsidRPr="00260FC5">
        <w:rPr>
          <w:rFonts w:ascii="Traditional Arabic" w:hAnsi="Traditional Arabic" w:cs="Traditional Arabic" w:hint="cs"/>
          <w:sz w:val="32"/>
          <w:szCs w:val="32"/>
          <w:rtl/>
          <w:lang w:bidi="ar-DZ"/>
        </w:rPr>
        <w:t>.</w:t>
      </w:r>
    </w:p>
    <w:p w14:paraId="15F2766D" w14:textId="77777777" w:rsidR="00E57846" w:rsidRPr="00260FC5" w:rsidRDefault="000014DF" w:rsidP="002475C9">
      <w:pPr>
        <w:bidi/>
        <w:jc w:val="both"/>
        <w:rPr>
          <w:rFonts w:ascii="Traditional Arabic" w:hAnsi="Traditional Arabic" w:cs="Traditional Arabic"/>
          <w:sz w:val="32"/>
          <w:szCs w:val="32"/>
          <w:lang w:bidi="ar-DZ"/>
        </w:rPr>
      </w:pPr>
      <w:r w:rsidRPr="00260FC5">
        <w:rPr>
          <w:rFonts w:ascii="Traditional Arabic" w:hAnsi="Traditional Arabic" w:cs="Traditional Arabic" w:hint="cs"/>
          <w:sz w:val="32"/>
          <w:szCs w:val="32"/>
          <w:rtl/>
          <w:lang w:bidi="ar-DZ"/>
        </w:rPr>
        <w:t xml:space="preserve">حسين </w:t>
      </w:r>
      <w:r w:rsidR="00CD5FD7" w:rsidRPr="00260FC5">
        <w:rPr>
          <w:rFonts w:ascii="Traditional Arabic" w:hAnsi="Traditional Arabic" w:cs="Traditional Arabic" w:hint="cs"/>
          <w:sz w:val="32"/>
          <w:szCs w:val="32"/>
          <w:rtl/>
          <w:lang w:bidi="ar-DZ"/>
        </w:rPr>
        <w:t xml:space="preserve"> المستوى الذي وصلته أبعاد  ومؤشرات الشمول المالي في الجزائر </w:t>
      </w:r>
      <w:r w:rsidRPr="00260FC5">
        <w:rPr>
          <w:rFonts w:ascii="Traditional Arabic" w:hAnsi="Traditional Arabic" w:cs="Traditional Arabic" w:hint="cs"/>
          <w:sz w:val="32"/>
          <w:szCs w:val="32"/>
          <w:rtl/>
          <w:lang w:bidi="ar-DZ"/>
        </w:rPr>
        <w:t xml:space="preserve"> </w:t>
      </w:r>
      <w:r w:rsidR="00230C0B" w:rsidRPr="00260FC5">
        <w:rPr>
          <w:rFonts w:ascii="Traditional Arabic" w:hAnsi="Traditional Arabic" w:cs="Traditional Arabic" w:hint="cs"/>
          <w:sz w:val="32"/>
          <w:szCs w:val="32"/>
          <w:rtl/>
          <w:lang w:bidi="ar-DZ"/>
        </w:rPr>
        <w:t>.</w:t>
      </w:r>
    </w:p>
    <w:p w14:paraId="11B5F6D0" w14:textId="77777777" w:rsidR="00215D2B" w:rsidRPr="00116E83" w:rsidRDefault="0038397C" w:rsidP="00A97ECC">
      <w:pPr>
        <w:bidi/>
        <w:rPr>
          <w:rFonts w:ascii="Traditional Arabic" w:hAnsi="Traditional Arabic" w:cs="Traditional Arabic"/>
          <w:b/>
          <w:bCs/>
          <w:sz w:val="32"/>
          <w:szCs w:val="32"/>
          <w:rtl/>
          <w:lang w:bidi="ar-DZ"/>
        </w:rPr>
      </w:pPr>
      <w:r w:rsidRPr="00A97ECC">
        <w:rPr>
          <w:rFonts w:ascii="Traditional Arabic" w:hAnsi="Traditional Arabic" w:cs="Traditional Arabic" w:hint="cs"/>
          <w:b/>
          <w:bCs/>
          <w:sz w:val="32"/>
          <w:szCs w:val="32"/>
          <w:rtl/>
          <w:lang w:bidi="ar-DZ"/>
        </w:rPr>
        <w:t xml:space="preserve">اقتراحات </w:t>
      </w:r>
      <w:r w:rsidR="00215D2B" w:rsidRPr="00A97ECC">
        <w:rPr>
          <w:rFonts w:ascii="Traditional Arabic" w:hAnsi="Traditional Arabic" w:cs="Traditional Arabic" w:hint="cs"/>
          <w:b/>
          <w:bCs/>
          <w:sz w:val="32"/>
          <w:szCs w:val="32"/>
          <w:rtl/>
          <w:lang w:bidi="ar-DZ"/>
        </w:rPr>
        <w:t xml:space="preserve"> الدراسة</w:t>
      </w:r>
    </w:p>
    <w:p w14:paraId="0CCA3A6B" w14:textId="77777777" w:rsidR="0038397C" w:rsidRPr="00260FC5" w:rsidRDefault="0038397C" w:rsidP="00260FC5">
      <w:pPr>
        <w:bidi/>
        <w:rPr>
          <w:rFonts w:ascii="Traditional Arabic" w:hAnsi="Traditional Arabic" w:cs="Traditional Arabic"/>
          <w:sz w:val="32"/>
          <w:szCs w:val="32"/>
          <w:rtl/>
          <w:lang w:bidi="ar-DZ"/>
        </w:rPr>
      </w:pPr>
      <w:r w:rsidRPr="00260FC5">
        <w:rPr>
          <w:rFonts w:ascii="Traditional Arabic" w:hAnsi="Traditional Arabic" w:cs="Traditional Arabic" w:hint="cs"/>
          <w:sz w:val="32"/>
          <w:szCs w:val="32"/>
          <w:rtl/>
          <w:lang w:bidi="ar-DZ"/>
        </w:rPr>
        <w:t xml:space="preserve">على ضوء النتائج السابقة يمكن تقديم مجموعة من الاقتراحات </w:t>
      </w:r>
      <w:r w:rsidR="009E42E7" w:rsidRPr="00260FC5">
        <w:rPr>
          <w:rFonts w:ascii="Traditional Arabic" w:hAnsi="Traditional Arabic" w:cs="Traditional Arabic" w:hint="cs"/>
          <w:sz w:val="32"/>
          <w:szCs w:val="32"/>
          <w:rtl/>
          <w:lang w:bidi="ar-DZ"/>
        </w:rPr>
        <w:t>تساعد على تحسين مستويات الشمول المالي في الجزائر والمتمثلة في</w:t>
      </w:r>
      <w:r w:rsidR="002475C9">
        <w:rPr>
          <w:rFonts w:ascii="Traditional Arabic" w:hAnsi="Traditional Arabic" w:cs="Traditional Arabic" w:hint="cs"/>
          <w:sz w:val="32"/>
          <w:szCs w:val="32"/>
          <w:rtl/>
          <w:lang w:bidi="ar-DZ"/>
        </w:rPr>
        <w:t> </w:t>
      </w:r>
      <w:r w:rsidR="002475C9">
        <w:rPr>
          <w:rFonts w:ascii="Traditional Arabic" w:hAnsi="Traditional Arabic" w:cs="Traditional Arabic"/>
          <w:sz w:val="32"/>
          <w:szCs w:val="32"/>
          <w:lang w:bidi="ar-DZ"/>
        </w:rPr>
        <w:t>:</w:t>
      </w:r>
      <w:r w:rsidR="009E42E7" w:rsidRPr="00260FC5">
        <w:rPr>
          <w:rFonts w:ascii="Traditional Arabic" w:hAnsi="Traditional Arabic" w:cs="Traditional Arabic" w:hint="cs"/>
          <w:sz w:val="32"/>
          <w:szCs w:val="32"/>
          <w:rtl/>
          <w:lang w:bidi="ar-DZ"/>
        </w:rPr>
        <w:t xml:space="preserve"> </w:t>
      </w:r>
    </w:p>
    <w:p w14:paraId="452FDED5" w14:textId="77777777" w:rsidR="007428C1" w:rsidRPr="009732F2" w:rsidRDefault="009732F2" w:rsidP="009732F2">
      <w:pPr>
        <w:bidi/>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w:t>
      </w:r>
      <w:r w:rsidR="001E016A" w:rsidRPr="009732F2">
        <w:rPr>
          <w:rFonts w:ascii="Traditional Arabic" w:hAnsi="Traditional Arabic" w:cs="Traditional Arabic" w:hint="cs"/>
          <w:sz w:val="32"/>
          <w:szCs w:val="32"/>
          <w:rtl/>
          <w:lang w:bidi="ar-DZ"/>
        </w:rPr>
        <w:t xml:space="preserve">سن قوانين خاصة بالبنوك </w:t>
      </w:r>
      <w:r w:rsidR="009E0183" w:rsidRPr="009732F2">
        <w:rPr>
          <w:rFonts w:ascii="Traditional Arabic" w:hAnsi="Traditional Arabic" w:cs="Traditional Arabic" w:hint="cs"/>
          <w:sz w:val="32"/>
          <w:szCs w:val="32"/>
          <w:rtl/>
          <w:lang w:bidi="ar-DZ"/>
        </w:rPr>
        <w:t>الإسلامية</w:t>
      </w:r>
      <w:r w:rsidR="001E016A" w:rsidRPr="009732F2">
        <w:rPr>
          <w:rFonts w:ascii="Traditional Arabic" w:hAnsi="Traditional Arabic" w:cs="Traditional Arabic" w:hint="cs"/>
          <w:sz w:val="32"/>
          <w:szCs w:val="32"/>
          <w:rtl/>
          <w:lang w:bidi="ar-DZ"/>
        </w:rPr>
        <w:t xml:space="preserve"> </w:t>
      </w:r>
      <w:r w:rsidR="007428C1" w:rsidRPr="009732F2">
        <w:rPr>
          <w:rFonts w:ascii="Traditional Arabic" w:hAnsi="Traditional Arabic" w:cs="Traditional Arabic" w:hint="cs"/>
          <w:sz w:val="32"/>
          <w:szCs w:val="32"/>
          <w:rtl/>
          <w:lang w:bidi="ar-DZ"/>
        </w:rPr>
        <w:t>تسهل سير أعمالها</w:t>
      </w:r>
      <w:r w:rsidR="002475C9">
        <w:rPr>
          <w:rFonts w:ascii="Traditional Arabic" w:hAnsi="Traditional Arabic" w:cs="Traditional Arabic"/>
          <w:sz w:val="32"/>
          <w:szCs w:val="32"/>
          <w:lang w:bidi="ar-DZ"/>
        </w:rPr>
        <w:t>.</w:t>
      </w:r>
    </w:p>
    <w:p w14:paraId="5884618D" w14:textId="77777777" w:rsidR="007428C1" w:rsidRPr="00260FC5" w:rsidRDefault="009732F2" w:rsidP="00260FC5">
      <w:pPr>
        <w:bidi/>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w:t>
      </w:r>
      <w:r w:rsidR="00871DD0" w:rsidRPr="00260FC5">
        <w:rPr>
          <w:rFonts w:ascii="Traditional Arabic" w:hAnsi="Traditional Arabic" w:cs="Traditional Arabic" w:hint="cs"/>
          <w:sz w:val="32"/>
          <w:szCs w:val="32"/>
          <w:rtl/>
          <w:lang w:bidi="ar-DZ"/>
        </w:rPr>
        <w:t>إقامة</w:t>
      </w:r>
      <w:r w:rsidR="007428C1" w:rsidRPr="00260FC5">
        <w:rPr>
          <w:rFonts w:ascii="Traditional Arabic" w:hAnsi="Traditional Arabic" w:cs="Traditional Arabic" w:hint="cs"/>
          <w:sz w:val="32"/>
          <w:szCs w:val="32"/>
          <w:rtl/>
          <w:lang w:bidi="ar-DZ"/>
        </w:rPr>
        <w:t xml:space="preserve"> </w:t>
      </w:r>
      <w:r w:rsidR="009E0183" w:rsidRPr="00260FC5">
        <w:rPr>
          <w:rFonts w:ascii="Traditional Arabic" w:hAnsi="Traditional Arabic" w:cs="Traditional Arabic" w:hint="cs"/>
          <w:sz w:val="32"/>
          <w:szCs w:val="32"/>
          <w:rtl/>
          <w:lang w:bidi="ar-DZ"/>
        </w:rPr>
        <w:t>إطار</w:t>
      </w:r>
      <w:r w:rsidR="007428C1" w:rsidRPr="00260FC5">
        <w:rPr>
          <w:rFonts w:ascii="Traditional Arabic" w:hAnsi="Traditional Arabic" w:cs="Traditional Arabic" w:hint="cs"/>
          <w:sz w:val="32"/>
          <w:szCs w:val="32"/>
          <w:rtl/>
          <w:lang w:bidi="ar-DZ"/>
        </w:rPr>
        <w:t xml:space="preserve"> تنظيمي مزدوج </w:t>
      </w:r>
      <w:r w:rsidR="00A60FEE" w:rsidRPr="00260FC5">
        <w:rPr>
          <w:rFonts w:ascii="Traditional Arabic" w:hAnsi="Traditional Arabic" w:cs="Traditional Arabic" w:hint="cs"/>
          <w:sz w:val="32"/>
          <w:szCs w:val="32"/>
          <w:rtl/>
          <w:lang w:bidi="ar-DZ"/>
        </w:rPr>
        <w:t>لبن</w:t>
      </w:r>
      <w:r w:rsidR="00412432" w:rsidRPr="00260FC5">
        <w:rPr>
          <w:rFonts w:ascii="Traditional Arabic" w:hAnsi="Traditional Arabic" w:cs="Traditional Arabic" w:hint="cs"/>
          <w:sz w:val="32"/>
          <w:szCs w:val="32"/>
          <w:rtl/>
          <w:lang w:bidi="ar-DZ"/>
        </w:rPr>
        <w:t xml:space="preserve">ك الجزائر من أجل تكييف نظام بكي يراعي مبادئ عمل البنوك التقليدية </w:t>
      </w:r>
      <w:r w:rsidR="00871DD0" w:rsidRPr="00260FC5">
        <w:rPr>
          <w:rFonts w:ascii="Traditional Arabic" w:hAnsi="Traditional Arabic" w:cs="Traditional Arabic" w:hint="cs"/>
          <w:sz w:val="32"/>
          <w:szCs w:val="32"/>
          <w:rtl/>
          <w:lang w:bidi="ar-DZ"/>
        </w:rPr>
        <w:t>والإسلامية</w:t>
      </w:r>
      <w:r w:rsidR="0051382C">
        <w:rPr>
          <w:rFonts w:ascii="Traditional Arabic" w:hAnsi="Traditional Arabic" w:cs="Traditional Arabic" w:hint="cs"/>
          <w:sz w:val="32"/>
          <w:szCs w:val="32"/>
          <w:rtl/>
          <w:lang w:bidi="ar-DZ"/>
        </w:rPr>
        <w:t xml:space="preserve"> معا</w:t>
      </w:r>
      <w:r w:rsidR="002475C9">
        <w:rPr>
          <w:rFonts w:ascii="Traditional Arabic" w:hAnsi="Traditional Arabic" w:cs="Traditional Arabic"/>
          <w:sz w:val="32"/>
          <w:szCs w:val="32"/>
          <w:lang w:bidi="ar-DZ"/>
        </w:rPr>
        <w:t>.</w:t>
      </w:r>
    </w:p>
    <w:p w14:paraId="699F45B2" w14:textId="77777777" w:rsidR="009E0183" w:rsidRPr="00260FC5" w:rsidRDefault="009732F2" w:rsidP="00260FC5">
      <w:pPr>
        <w:bidi/>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w:t>
      </w:r>
      <w:r w:rsidR="009E0183" w:rsidRPr="00260FC5">
        <w:rPr>
          <w:rFonts w:ascii="Traditional Arabic" w:hAnsi="Traditional Arabic" w:cs="Traditional Arabic" w:hint="cs"/>
          <w:sz w:val="32"/>
          <w:szCs w:val="32"/>
          <w:rtl/>
          <w:lang w:bidi="ar-DZ"/>
        </w:rPr>
        <w:t xml:space="preserve">توفير كفاءات بشرية </w:t>
      </w:r>
      <w:r w:rsidR="00A86F0A" w:rsidRPr="00260FC5">
        <w:rPr>
          <w:rFonts w:ascii="Traditional Arabic" w:hAnsi="Traditional Arabic" w:cs="Traditional Arabic" w:hint="cs"/>
          <w:sz w:val="32"/>
          <w:szCs w:val="32"/>
          <w:rtl/>
          <w:lang w:bidi="ar-DZ"/>
        </w:rPr>
        <w:t xml:space="preserve">تدير النشاط البنكي </w:t>
      </w:r>
      <w:r w:rsidR="00F85339" w:rsidRPr="00260FC5">
        <w:rPr>
          <w:rFonts w:ascii="Traditional Arabic" w:hAnsi="Traditional Arabic" w:cs="Traditional Arabic" w:hint="cs"/>
          <w:sz w:val="32"/>
          <w:szCs w:val="32"/>
          <w:rtl/>
          <w:lang w:bidi="ar-DZ"/>
        </w:rPr>
        <w:t>الإسلامي</w:t>
      </w:r>
      <w:r w:rsidR="00A86F0A" w:rsidRPr="00260FC5">
        <w:rPr>
          <w:rFonts w:ascii="Traditional Arabic" w:hAnsi="Traditional Arabic" w:cs="Traditional Arabic" w:hint="cs"/>
          <w:sz w:val="32"/>
          <w:szCs w:val="32"/>
          <w:rtl/>
          <w:lang w:bidi="ar-DZ"/>
        </w:rPr>
        <w:t xml:space="preserve"> باحترافية</w:t>
      </w:r>
      <w:r w:rsidR="002475C9">
        <w:rPr>
          <w:rFonts w:ascii="Traditional Arabic" w:hAnsi="Traditional Arabic" w:cs="Traditional Arabic"/>
          <w:sz w:val="32"/>
          <w:szCs w:val="32"/>
          <w:lang w:bidi="ar-DZ"/>
        </w:rPr>
        <w:t>.</w:t>
      </w:r>
    </w:p>
    <w:p w14:paraId="1E41B7F3" w14:textId="77777777" w:rsidR="00F85339" w:rsidRDefault="009732F2" w:rsidP="00260FC5">
      <w:pPr>
        <w:bidi/>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w:t>
      </w:r>
      <w:r w:rsidR="00260FC5">
        <w:rPr>
          <w:rFonts w:ascii="Traditional Arabic" w:hAnsi="Traditional Arabic" w:cs="Traditional Arabic" w:hint="cs"/>
          <w:sz w:val="32"/>
          <w:szCs w:val="32"/>
          <w:rtl/>
          <w:lang w:bidi="ar-DZ"/>
        </w:rPr>
        <w:t>ت</w:t>
      </w:r>
      <w:r w:rsidR="00F85339" w:rsidRPr="00260FC5">
        <w:rPr>
          <w:rFonts w:ascii="Traditional Arabic" w:hAnsi="Traditional Arabic" w:cs="Traditional Arabic" w:hint="cs"/>
          <w:sz w:val="32"/>
          <w:szCs w:val="32"/>
          <w:rtl/>
          <w:lang w:bidi="ar-DZ"/>
        </w:rPr>
        <w:t>أسيس هيئات</w:t>
      </w:r>
      <w:r w:rsidR="0051382C">
        <w:rPr>
          <w:rFonts w:ascii="Traditional Arabic" w:hAnsi="Traditional Arabic" w:cs="Traditional Arabic" w:hint="cs"/>
          <w:sz w:val="32"/>
          <w:szCs w:val="32"/>
          <w:rtl/>
          <w:lang w:bidi="ar-DZ"/>
        </w:rPr>
        <w:t xml:space="preserve"> محلية داعمة للبنوك الإسلامية</w:t>
      </w:r>
      <w:r w:rsidR="0051382C">
        <w:rPr>
          <w:rFonts w:ascii="Traditional Arabic" w:hAnsi="Traditional Arabic" w:cs="Traditional Arabic"/>
          <w:sz w:val="32"/>
          <w:szCs w:val="32"/>
          <w:lang w:bidi="ar-DZ"/>
        </w:rPr>
        <w:t>.</w:t>
      </w:r>
    </w:p>
    <w:p w14:paraId="5A3AA989" w14:textId="77777777" w:rsidR="00C16D94" w:rsidRDefault="00C16D94" w:rsidP="00C16D94">
      <w:pPr>
        <w:bidi/>
        <w:rPr>
          <w:rFonts w:ascii="Traditional Arabic" w:hAnsi="Traditional Arabic" w:cs="Traditional Arabic"/>
          <w:sz w:val="32"/>
          <w:szCs w:val="32"/>
          <w:rtl/>
          <w:lang w:bidi="ar-DZ"/>
        </w:rPr>
      </w:pPr>
    </w:p>
    <w:p w14:paraId="1786D8D2" w14:textId="77777777" w:rsidR="00C16D94" w:rsidRDefault="00C16D94" w:rsidP="00C16D94">
      <w:pPr>
        <w:bidi/>
        <w:rPr>
          <w:rFonts w:ascii="Traditional Arabic" w:hAnsi="Traditional Arabic" w:cs="Traditional Arabic"/>
          <w:sz w:val="32"/>
          <w:szCs w:val="32"/>
          <w:rtl/>
          <w:lang w:bidi="ar-DZ"/>
        </w:rPr>
      </w:pPr>
    </w:p>
    <w:p w14:paraId="2B38A0EB" w14:textId="77777777" w:rsidR="00C16D94" w:rsidRDefault="00C16D94" w:rsidP="00C16D94">
      <w:pPr>
        <w:bidi/>
        <w:rPr>
          <w:rFonts w:ascii="Traditional Arabic" w:hAnsi="Traditional Arabic" w:cs="Traditional Arabic"/>
          <w:sz w:val="32"/>
          <w:szCs w:val="32"/>
          <w:rtl/>
          <w:lang w:bidi="ar-DZ"/>
        </w:rPr>
      </w:pPr>
    </w:p>
    <w:p w14:paraId="36822CCA" w14:textId="77777777" w:rsidR="000D76E4" w:rsidRDefault="000D76E4" w:rsidP="000D76E4">
      <w:pPr>
        <w:bidi/>
        <w:rPr>
          <w:rFonts w:ascii="Traditional Arabic" w:hAnsi="Traditional Arabic" w:cs="Traditional Arabic"/>
          <w:sz w:val="32"/>
          <w:szCs w:val="32"/>
          <w:rtl/>
          <w:lang w:bidi="ar-DZ"/>
        </w:rPr>
      </w:pPr>
    </w:p>
    <w:p w14:paraId="3AFD1DEB" w14:textId="77777777" w:rsidR="000D76E4" w:rsidRPr="000D76E4" w:rsidRDefault="000D76E4" w:rsidP="000D76E4">
      <w:pPr>
        <w:bidi/>
        <w:jc w:val="center"/>
        <w:rPr>
          <w:rFonts w:ascii="Traditional Arabic" w:hAnsi="Traditional Arabic" w:cs="Traditional Arabic"/>
          <w:b/>
          <w:bCs/>
          <w:sz w:val="32"/>
          <w:szCs w:val="32"/>
          <w:lang w:bidi="ar-DZ"/>
        </w:rPr>
      </w:pPr>
      <w:r w:rsidRPr="000D76E4">
        <w:rPr>
          <w:rFonts w:ascii="Traditional Arabic" w:hAnsi="Traditional Arabic" w:cs="Traditional Arabic" w:hint="cs"/>
          <w:b/>
          <w:bCs/>
          <w:sz w:val="32"/>
          <w:szCs w:val="32"/>
          <w:rtl/>
          <w:lang w:bidi="ar-DZ"/>
        </w:rPr>
        <w:t>قائمة المراجع</w:t>
      </w:r>
    </w:p>
    <w:p w14:paraId="1B71A6BA" w14:textId="77777777" w:rsidR="00CB4418" w:rsidRPr="00CB4418" w:rsidRDefault="00CB4418" w:rsidP="00CB4418">
      <w:pPr>
        <w:bidi/>
        <w:jc w:val="center"/>
        <w:rPr>
          <w:rFonts w:ascii="Traditional Arabic" w:hAnsi="Traditional Arabic" w:cs="Traditional Arabic"/>
          <w:b/>
          <w:bCs/>
          <w:sz w:val="32"/>
          <w:szCs w:val="32"/>
          <w:rtl/>
          <w:lang w:val="en-US" w:bidi="ar-DZ"/>
        </w:rPr>
      </w:pPr>
      <w:r w:rsidRPr="00CB4418">
        <w:rPr>
          <w:rFonts w:ascii="Traditional Arabic" w:hAnsi="Traditional Arabic" w:cs="Traditional Arabic" w:hint="cs"/>
          <w:b/>
          <w:bCs/>
          <w:sz w:val="32"/>
          <w:szCs w:val="32"/>
          <w:rtl/>
          <w:lang w:bidi="ar-DZ"/>
        </w:rPr>
        <w:t>مذكرات</w:t>
      </w:r>
    </w:p>
    <w:p w14:paraId="7215E5B0" w14:textId="77777777" w:rsidR="00E90576" w:rsidRDefault="00E90576" w:rsidP="00637C5B">
      <w:pPr>
        <w:bidi/>
        <w:rPr>
          <w:rFonts w:ascii="Traditional Arabic" w:hAnsi="Traditional Arabic" w:cs="Traditional Arabic"/>
          <w:sz w:val="32"/>
          <w:szCs w:val="32"/>
          <w:rtl/>
          <w:lang w:bidi="ar-DZ"/>
        </w:rPr>
      </w:pPr>
    </w:p>
    <w:p w14:paraId="4D199303" w14:textId="77777777" w:rsidR="00E90576" w:rsidRDefault="00E90576" w:rsidP="00C25908">
      <w:pPr>
        <w:pStyle w:val="Notedebasdepage"/>
        <w:numPr>
          <w:ilvl w:val="0"/>
          <w:numId w:val="31"/>
        </w:numPr>
        <w:bidi/>
        <w:spacing w:line="360" w:lineRule="auto"/>
        <w:ind w:left="360"/>
        <w:rPr>
          <w:rFonts w:ascii="Traditional Arabic" w:hAnsi="Traditional Arabic" w:cs="Traditional Arabic"/>
          <w:sz w:val="32"/>
          <w:szCs w:val="32"/>
          <w:lang w:val="en-US" w:bidi="ar-DZ"/>
        </w:rPr>
      </w:pPr>
      <w:r w:rsidRPr="00F4547E">
        <w:rPr>
          <w:rFonts w:ascii="Traditional Arabic" w:hAnsi="Traditional Arabic" w:cs="Traditional Arabic"/>
          <w:sz w:val="32"/>
          <w:szCs w:val="32"/>
          <w:rtl/>
        </w:rPr>
        <w:t>آ</w:t>
      </w:r>
      <w:r w:rsidRPr="00F4547E">
        <w:rPr>
          <w:rFonts w:ascii="Traditional Arabic" w:hAnsi="Traditional Arabic" w:cs="Traditional Arabic"/>
          <w:sz w:val="32"/>
          <w:szCs w:val="32"/>
          <w:rtl/>
          <w:lang w:bidi="ar-DZ"/>
        </w:rPr>
        <w:t xml:space="preserve">سيا سعدان واقع الشمول المالي في المغرب العربي دراسة مقارنة الجزائر تونس المغرب مذكرة دكتوراه كلية العلوم الاقتصادية والتسيير تخصص اقتصاد نقدي وبنكي جامعة قالمة </w:t>
      </w:r>
      <w:r w:rsidRPr="00F4547E">
        <w:rPr>
          <w:rFonts w:ascii="Traditional Arabic" w:hAnsi="Traditional Arabic" w:cs="Traditional Arabic"/>
          <w:sz w:val="32"/>
          <w:szCs w:val="32"/>
          <w:lang w:bidi="ar-DZ"/>
        </w:rPr>
        <w:t>2012</w:t>
      </w:r>
      <w:r w:rsidRPr="00F4547E">
        <w:rPr>
          <w:rFonts w:ascii="Traditional Arabic" w:hAnsi="Traditional Arabic" w:cs="Traditional Arabic"/>
          <w:sz w:val="32"/>
          <w:szCs w:val="32"/>
          <w:rtl/>
          <w:lang w:bidi="ar-DZ"/>
        </w:rPr>
        <w:t xml:space="preserve"> </w:t>
      </w:r>
    </w:p>
    <w:p w14:paraId="6929C084" w14:textId="77777777" w:rsidR="00E90576" w:rsidRPr="00CB4418" w:rsidRDefault="00E90576" w:rsidP="00C25908">
      <w:pPr>
        <w:pStyle w:val="Notedebasdepage"/>
        <w:numPr>
          <w:ilvl w:val="0"/>
          <w:numId w:val="31"/>
        </w:numPr>
        <w:bidi/>
        <w:spacing w:line="360" w:lineRule="auto"/>
        <w:ind w:left="360"/>
        <w:rPr>
          <w:rStyle w:val="Appelnotedebasdep"/>
          <w:rFonts w:ascii="Traditional Arabic" w:hAnsi="Traditional Arabic" w:cs="Traditional Arabic"/>
          <w:sz w:val="32"/>
          <w:szCs w:val="32"/>
          <w:vertAlign w:val="baseline"/>
          <w:lang w:val="en-US" w:bidi="ar-DZ"/>
        </w:rPr>
      </w:pPr>
      <w:r w:rsidRPr="00CB4418">
        <w:rPr>
          <w:rFonts w:ascii="Traditional Arabic" w:hAnsi="Traditional Arabic" w:cs="Traditional Arabic"/>
          <w:sz w:val="32"/>
          <w:szCs w:val="32"/>
          <w:rtl/>
          <w:lang w:bidi="ar-DZ"/>
        </w:rPr>
        <w:t xml:space="preserve">بولمرج وحيدة المنتجات البنكية الإسلامية كآلية لتعزيز الشمول المالي في الجزائر على ضوء بعض التجارب الدولية أطروحة مقدمة لنيل شهادة الدكتوراه الطور الثالث  في العلوم الاقتصادية تخصص اقتصاد نقدي وبنكي  جامعة قسنطينة  </w:t>
      </w:r>
      <w:r w:rsidRPr="00CB4418">
        <w:rPr>
          <w:rFonts w:ascii="Traditional Arabic" w:hAnsi="Traditional Arabic" w:cs="Traditional Arabic"/>
          <w:sz w:val="32"/>
          <w:szCs w:val="32"/>
          <w:lang w:bidi="ar-DZ"/>
        </w:rPr>
        <w:t>2023</w:t>
      </w:r>
    </w:p>
    <w:p w14:paraId="01CB6D69" w14:textId="77777777" w:rsidR="00E90576" w:rsidRDefault="00E90576" w:rsidP="00C25908">
      <w:pPr>
        <w:pStyle w:val="Notedebasdepage"/>
        <w:numPr>
          <w:ilvl w:val="0"/>
          <w:numId w:val="31"/>
        </w:numPr>
        <w:bidi/>
        <w:spacing w:line="360" w:lineRule="auto"/>
        <w:ind w:left="360"/>
        <w:rPr>
          <w:rStyle w:val="Appelnotedebasdep"/>
          <w:rFonts w:ascii="Traditional Arabic" w:hAnsi="Traditional Arabic" w:cs="Traditional Arabic"/>
          <w:sz w:val="32"/>
          <w:szCs w:val="32"/>
          <w:vertAlign w:val="baseline"/>
          <w:lang w:val="en-US" w:bidi="ar-DZ"/>
        </w:rPr>
      </w:pPr>
      <w:r w:rsidRPr="00CB4418">
        <w:rPr>
          <w:rFonts w:ascii="Traditional Arabic" w:hAnsi="Traditional Arabic" w:cs="Traditional Arabic"/>
          <w:sz w:val="32"/>
          <w:szCs w:val="32"/>
        </w:rPr>
        <w:t xml:space="preserve"> </w:t>
      </w:r>
      <w:r w:rsidRPr="00CB4418">
        <w:rPr>
          <w:rFonts w:ascii="Traditional Arabic" w:hAnsi="Traditional Arabic" w:cs="Traditional Arabic"/>
          <w:sz w:val="32"/>
          <w:szCs w:val="32"/>
          <w:rtl/>
        </w:rPr>
        <w:t xml:space="preserve"> تركي نجيب دور، البنوك الإسلامية في تمويل المؤسسات الصغيرة والمتوسطة، مذكرة ماجستير اقتصاد وتسيير المؤسسات ،بسكرة، </w:t>
      </w:r>
      <w:r w:rsidRPr="00CB4418">
        <w:rPr>
          <w:rFonts w:ascii="Traditional Arabic" w:hAnsi="Traditional Arabic" w:cs="Traditional Arabic"/>
          <w:sz w:val="32"/>
          <w:szCs w:val="32"/>
        </w:rPr>
        <w:t>2009</w:t>
      </w:r>
      <w:r w:rsidRPr="00CB4418">
        <w:rPr>
          <w:rFonts w:ascii="Traditional Arabic" w:hAnsi="Traditional Arabic" w:cs="Traditional Arabic"/>
          <w:sz w:val="32"/>
          <w:szCs w:val="32"/>
          <w:rtl/>
        </w:rPr>
        <w:t>.</w:t>
      </w:r>
    </w:p>
    <w:p w14:paraId="7431065F" w14:textId="77777777" w:rsidR="00E90576" w:rsidRDefault="00E90576" w:rsidP="00C25908">
      <w:pPr>
        <w:pStyle w:val="Notedebasdepage"/>
        <w:numPr>
          <w:ilvl w:val="0"/>
          <w:numId w:val="31"/>
        </w:numPr>
        <w:bidi/>
        <w:spacing w:line="360" w:lineRule="auto"/>
        <w:ind w:left="360"/>
        <w:rPr>
          <w:rFonts w:ascii="Traditional Arabic" w:hAnsi="Traditional Arabic" w:cs="Traditional Arabic"/>
          <w:sz w:val="32"/>
          <w:szCs w:val="32"/>
          <w:lang w:val="en-US" w:bidi="ar-DZ"/>
        </w:rPr>
      </w:pPr>
      <w:r w:rsidRPr="00CB4418">
        <w:rPr>
          <w:rFonts w:ascii="Traditional Arabic" w:hAnsi="Traditional Arabic" w:cs="Traditional Arabic"/>
          <w:sz w:val="32"/>
          <w:szCs w:val="32"/>
          <w:vertAlign w:val="superscript"/>
          <w:rtl/>
        </w:rPr>
        <w:t xml:space="preserve"> </w:t>
      </w:r>
      <w:r w:rsidRPr="00CB4418">
        <w:rPr>
          <w:rFonts w:ascii="Traditional Arabic" w:hAnsi="Traditional Arabic" w:cs="Traditional Arabic"/>
          <w:sz w:val="32"/>
          <w:szCs w:val="32"/>
          <w:rtl/>
        </w:rPr>
        <w:t xml:space="preserve">حداد محمد إدريس محجوب محمد الحبيب  الصيرفة الإسلامية ودورها في تحقيق الشمول المالي في الجزائر  أطروحة دكتوراه الطور الثالث في العلوم الاقتصادية  تخصص مالية وبنوك  جامعة قسنطينة </w:t>
      </w:r>
      <w:r w:rsidRPr="00CB4418">
        <w:rPr>
          <w:rFonts w:ascii="Traditional Arabic" w:hAnsi="Traditional Arabic" w:cs="Traditional Arabic"/>
          <w:sz w:val="32"/>
          <w:szCs w:val="32"/>
        </w:rPr>
        <w:t>2020</w:t>
      </w:r>
      <w:r w:rsidRPr="00CB4418">
        <w:rPr>
          <w:rFonts w:ascii="Traditional Arabic" w:hAnsi="Traditional Arabic" w:cs="Traditional Arabic"/>
          <w:sz w:val="32"/>
          <w:szCs w:val="32"/>
          <w:rtl/>
          <w:lang w:bidi="ar-DZ"/>
        </w:rPr>
        <w:t xml:space="preserve"> </w:t>
      </w:r>
      <w:r w:rsidRPr="00CB4418">
        <w:rPr>
          <w:rFonts w:ascii="Traditional Arabic" w:hAnsi="Traditional Arabic" w:cs="Traditional Arabic"/>
          <w:sz w:val="32"/>
          <w:szCs w:val="32"/>
          <w:lang w:bidi="ar-DZ"/>
        </w:rPr>
        <w:t xml:space="preserve"> </w:t>
      </w:r>
    </w:p>
    <w:p w14:paraId="17CE5152" w14:textId="77777777" w:rsidR="00E90576" w:rsidRPr="00CB4418" w:rsidRDefault="00E90576" w:rsidP="00C25908">
      <w:pPr>
        <w:pStyle w:val="Notedebasdepage"/>
        <w:numPr>
          <w:ilvl w:val="0"/>
          <w:numId w:val="31"/>
        </w:numPr>
        <w:bidi/>
        <w:spacing w:line="360" w:lineRule="auto"/>
        <w:ind w:left="360"/>
        <w:rPr>
          <w:rStyle w:val="Appelnotedebasdep"/>
          <w:rFonts w:ascii="Traditional Arabic" w:hAnsi="Traditional Arabic" w:cs="Traditional Arabic"/>
          <w:sz w:val="32"/>
          <w:szCs w:val="32"/>
          <w:vertAlign w:val="baseline"/>
          <w:lang w:val="en-US" w:bidi="ar-DZ"/>
        </w:rPr>
      </w:pPr>
      <w:r w:rsidRPr="00CB4418">
        <w:rPr>
          <w:rFonts w:ascii="Traditional Arabic" w:hAnsi="Traditional Arabic" w:cs="Traditional Arabic"/>
          <w:sz w:val="32"/>
          <w:szCs w:val="32"/>
          <w:rtl/>
        </w:rPr>
        <w:t>حرواش زينب ايمان وبلال روزقي</w:t>
      </w:r>
      <w:r w:rsidRPr="00CB4418">
        <w:rPr>
          <w:rFonts w:ascii="Traditional Arabic" w:hAnsi="Traditional Arabic" w:cs="Traditional Arabic"/>
          <w:b/>
          <w:bCs/>
          <w:color w:val="000000"/>
          <w:sz w:val="32"/>
          <w:szCs w:val="32"/>
          <w:rtl/>
        </w:rPr>
        <w:t xml:space="preserve">   </w:t>
      </w:r>
      <w:r w:rsidRPr="00CB4418">
        <w:rPr>
          <w:rFonts w:ascii="Traditional Arabic" w:hAnsi="Traditional Arabic" w:cs="Traditional Arabic"/>
          <w:color w:val="000000"/>
          <w:sz w:val="32"/>
          <w:szCs w:val="32"/>
          <w:rtl/>
        </w:rPr>
        <w:t xml:space="preserve">دور النوافذ الإسلامية في تعزيز الشمول المالي في الجزائر بين التحديات والتطلعات مجلة  المعيار مجلد 27 العدد </w:t>
      </w:r>
      <w:r w:rsidRPr="00CB4418">
        <w:rPr>
          <w:rFonts w:ascii="Traditional Arabic" w:hAnsi="Traditional Arabic" w:cs="Traditional Arabic"/>
          <w:color w:val="000000"/>
          <w:sz w:val="32"/>
          <w:szCs w:val="32"/>
        </w:rPr>
        <w:t xml:space="preserve"> 3</w:t>
      </w:r>
      <w:r w:rsidRPr="00CB4418">
        <w:rPr>
          <w:rFonts w:ascii="Traditional Arabic" w:hAnsi="Traditional Arabic" w:cs="Traditional Arabic"/>
          <w:color w:val="000000"/>
          <w:sz w:val="32"/>
          <w:szCs w:val="32"/>
          <w:rtl/>
        </w:rPr>
        <w:t xml:space="preserve"> </w:t>
      </w:r>
      <w:r w:rsidRPr="00CB4418">
        <w:rPr>
          <w:rFonts w:ascii="Traditional Arabic" w:hAnsi="Traditional Arabic" w:cs="Traditional Arabic"/>
          <w:color w:val="000000"/>
          <w:sz w:val="32"/>
          <w:szCs w:val="32"/>
        </w:rPr>
        <w:t xml:space="preserve"> 2023 </w:t>
      </w:r>
    </w:p>
    <w:p w14:paraId="61126312" w14:textId="77777777" w:rsidR="00E90576" w:rsidRPr="00CB4418" w:rsidRDefault="00E90576" w:rsidP="00C25908">
      <w:pPr>
        <w:pStyle w:val="Notedebasdepage"/>
        <w:numPr>
          <w:ilvl w:val="0"/>
          <w:numId w:val="31"/>
        </w:numPr>
        <w:bidi/>
        <w:spacing w:line="360" w:lineRule="auto"/>
        <w:ind w:left="360"/>
        <w:rPr>
          <w:rFonts w:ascii="Traditional Arabic" w:hAnsi="Traditional Arabic" w:cs="Traditional Arabic"/>
          <w:sz w:val="32"/>
          <w:szCs w:val="32"/>
          <w:lang w:val="en-US" w:bidi="ar-DZ"/>
        </w:rPr>
      </w:pPr>
      <w:r w:rsidRPr="00CB4418">
        <w:rPr>
          <w:rFonts w:ascii="Traditional Arabic" w:hAnsi="Traditional Arabic" w:cs="Traditional Arabic"/>
          <w:sz w:val="32"/>
          <w:szCs w:val="32"/>
          <w:rtl/>
          <w:lang w:bidi="ar-DZ"/>
        </w:rPr>
        <w:t xml:space="preserve">حنين محمد منير عجوز دور الشمول المالي لدى المصارف الوطنية في تحقيق المسؤولية الاجتماعية اتجاه العملاء دراسة حالة البنوك الإسلامية العاملة في قطاع غزة </w:t>
      </w:r>
      <w:r w:rsidRPr="00CB4418">
        <w:rPr>
          <w:rFonts w:ascii="Traditional Arabic" w:hAnsi="Traditional Arabic" w:cs="Traditional Arabic"/>
          <w:sz w:val="32"/>
          <w:szCs w:val="32"/>
          <w:lang w:bidi="ar-DZ"/>
        </w:rPr>
        <w:t xml:space="preserve">2000 </w:t>
      </w:r>
      <w:r w:rsidRPr="00CB4418">
        <w:rPr>
          <w:rFonts w:ascii="Traditional Arabic" w:hAnsi="Traditional Arabic" w:cs="Traditional Arabic"/>
          <w:sz w:val="32"/>
          <w:szCs w:val="32"/>
          <w:rtl/>
          <w:lang w:bidi="ar-DZ"/>
        </w:rPr>
        <w:t>رسالة ماجستير جامعة غزة</w:t>
      </w:r>
      <w:r>
        <w:rPr>
          <w:rFonts w:ascii="Traditional Arabic" w:hAnsi="Traditional Arabic" w:cs="Traditional Arabic"/>
          <w:sz w:val="32"/>
          <w:szCs w:val="32"/>
          <w:lang w:bidi="ar-DZ"/>
        </w:rPr>
        <w:t xml:space="preserve"> </w:t>
      </w:r>
    </w:p>
    <w:p w14:paraId="196F90CB" w14:textId="77777777" w:rsidR="00E90576" w:rsidRPr="00CB4418" w:rsidRDefault="00E90576" w:rsidP="00C25908">
      <w:pPr>
        <w:pStyle w:val="Notedebasdepage"/>
        <w:numPr>
          <w:ilvl w:val="0"/>
          <w:numId w:val="31"/>
        </w:numPr>
        <w:bidi/>
        <w:spacing w:line="360" w:lineRule="auto"/>
        <w:ind w:left="360"/>
        <w:rPr>
          <w:rFonts w:ascii="Traditional Arabic" w:hAnsi="Traditional Arabic" w:cs="Traditional Arabic"/>
          <w:sz w:val="32"/>
          <w:szCs w:val="32"/>
          <w:lang w:val="en-US" w:bidi="ar-DZ"/>
        </w:rPr>
      </w:pPr>
      <w:r w:rsidRPr="00CB4418">
        <w:rPr>
          <w:rFonts w:ascii="Traditional Arabic" w:hAnsi="Traditional Arabic" w:cs="Traditional Arabic"/>
          <w:sz w:val="32"/>
          <w:szCs w:val="32"/>
          <w:rtl/>
        </w:rPr>
        <w:lastRenderedPageBreak/>
        <w:t>خولة بن هدهود المالية الإسلامية</w:t>
      </w:r>
      <w:r w:rsidRPr="00CB4418">
        <w:rPr>
          <w:rFonts w:ascii="Traditional Arabic" w:hAnsi="Traditional Arabic" w:cs="Traditional Arabic"/>
          <w:sz w:val="32"/>
          <w:szCs w:val="32"/>
          <w:vertAlign w:val="subscript"/>
          <w:rtl/>
        </w:rPr>
        <w:t xml:space="preserve">  </w:t>
      </w:r>
      <w:r w:rsidRPr="00CB4418">
        <w:rPr>
          <w:rFonts w:ascii="Traditional Arabic" w:hAnsi="Traditional Arabic" w:cs="Traditional Arabic"/>
          <w:sz w:val="32"/>
          <w:szCs w:val="32"/>
          <w:rtl/>
        </w:rPr>
        <w:t xml:space="preserve">ودورها في تعزيز الشمول المالي دراسة حالة بنك الفلاحة والتنمية الريفية  </w:t>
      </w:r>
      <w:r w:rsidRPr="00CB4418">
        <w:rPr>
          <w:rFonts w:ascii="Traditional Arabic" w:hAnsi="Traditional Arabic" w:cs="Traditional Arabic"/>
          <w:sz w:val="32"/>
          <w:szCs w:val="32"/>
        </w:rPr>
        <w:t xml:space="preserve">Badr </w:t>
      </w:r>
      <w:r w:rsidRPr="00CB4418">
        <w:rPr>
          <w:rFonts w:ascii="Traditional Arabic" w:hAnsi="Traditional Arabic" w:cs="Traditional Arabic"/>
          <w:sz w:val="32"/>
          <w:szCs w:val="32"/>
          <w:rtl/>
          <w:lang w:bidi="ar-DZ"/>
        </w:rPr>
        <w:t xml:space="preserve">والصندوق الوطني للتوفير والاحتياط وكالتي ميلة مذكرة ماجستير تخصص اقتصاد نقدي ومالي جامعة باتنة  </w:t>
      </w:r>
    </w:p>
    <w:p w14:paraId="68127AC2" w14:textId="77777777" w:rsidR="00E90576" w:rsidRPr="009C00F6" w:rsidRDefault="00E90576" w:rsidP="00C25908">
      <w:pPr>
        <w:pStyle w:val="Notedebasdepage"/>
        <w:numPr>
          <w:ilvl w:val="0"/>
          <w:numId w:val="31"/>
        </w:numPr>
        <w:bidi/>
        <w:spacing w:line="360" w:lineRule="auto"/>
        <w:ind w:left="360"/>
        <w:rPr>
          <w:rFonts w:ascii="Traditional Arabic" w:hAnsi="Traditional Arabic" w:cs="Traditional Arabic"/>
          <w:sz w:val="32"/>
          <w:szCs w:val="32"/>
          <w:rtl/>
          <w:lang w:val="en-US" w:bidi="ar-DZ"/>
        </w:rPr>
      </w:pPr>
      <w:r w:rsidRPr="00CB4418">
        <w:rPr>
          <w:rFonts w:ascii="Traditional Arabic" w:hAnsi="Traditional Arabic" w:cs="Traditional Arabic"/>
          <w:color w:val="000000"/>
          <w:sz w:val="32"/>
          <w:szCs w:val="32"/>
          <w:rtl/>
        </w:rPr>
        <w:t xml:space="preserve">دابة  زوفية إيناس بن موسى مروى دور في تعزيز الشمول المالي دراسة حاله مصرف السلام الجزائر 2013 2019 أطروحة  دكتوراه جامعة محمد البشير الإبراهيمي برج بوعريريج كلية العلوم الاقتصادية والتجارية وعلوم التسيير </w:t>
      </w:r>
      <w:r w:rsidRPr="00CB4418">
        <w:rPr>
          <w:rFonts w:ascii="Traditional Arabic" w:hAnsi="Traditional Arabic" w:cs="Traditional Arabic"/>
          <w:color w:val="000000"/>
          <w:sz w:val="32"/>
          <w:szCs w:val="32"/>
        </w:rPr>
        <w:t>2021</w:t>
      </w:r>
      <w:r w:rsidRPr="00CB4418">
        <w:rPr>
          <w:rFonts w:ascii="Traditional Arabic" w:hAnsi="Traditional Arabic" w:cs="Traditional Arabic"/>
          <w:color w:val="000000"/>
          <w:sz w:val="32"/>
          <w:szCs w:val="32"/>
          <w:rtl/>
        </w:rPr>
        <w:t xml:space="preserve">  </w:t>
      </w:r>
    </w:p>
    <w:p w14:paraId="27FC5B77" w14:textId="77777777" w:rsidR="00E90576" w:rsidRDefault="00E90576" w:rsidP="00C25908">
      <w:pPr>
        <w:pStyle w:val="Notedebasdepage"/>
        <w:numPr>
          <w:ilvl w:val="0"/>
          <w:numId w:val="31"/>
        </w:numPr>
        <w:bidi/>
        <w:spacing w:line="360" w:lineRule="auto"/>
        <w:ind w:left="360"/>
        <w:rPr>
          <w:rFonts w:ascii="Traditional Arabic" w:hAnsi="Traditional Arabic" w:cs="Traditional Arabic"/>
          <w:sz w:val="32"/>
          <w:szCs w:val="32"/>
          <w:lang w:val="en-US" w:bidi="ar-DZ"/>
        </w:rPr>
      </w:pPr>
      <w:r w:rsidRPr="00782C88">
        <w:rPr>
          <w:rFonts w:ascii="Traditional Arabic" w:hAnsi="Traditional Arabic" w:cs="Traditional Arabic"/>
          <w:sz w:val="32"/>
          <w:szCs w:val="32"/>
          <w:rtl/>
        </w:rPr>
        <w:t xml:space="preserve">دريد حنان غريب طاووس ،دور التمويل الاسلامي في تعزيز الشمول المالي ، دراسة حالة عينة من متعاملي بنك البركة ومصرف السلام الجزائر  مذكرة  دكتوراه  تخصص اقتصاد نقدي وبنكي  ،جامعة قسنطينة  </w:t>
      </w:r>
      <w:r w:rsidRPr="00782C88">
        <w:rPr>
          <w:rFonts w:ascii="Traditional Arabic" w:hAnsi="Traditional Arabic" w:cs="Traditional Arabic"/>
          <w:sz w:val="32"/>
          <w:szCs w:val="32"/>
        </w:rPr>
        <w:t xml:space="preserve">2021  </w:t>
      </w:r>
      <w:r w:rsidRPr="00782C88">
        <w:rPr>
          <w:rFonts w:ascii="Traditional Arabic" w:hAnsi="Traditional Arabic" w:cs="Traditional Arabic"/>
          <w:sz w:val="32"/>
          <w:szCs w:val="32"/>
          <w:rtl/>
        </w:rPr>
        <w:t xml:space="preserve"> </w:t>
      </w:r>
      <w:r w:rsidRPr="00782C88">
        <w:rPr>
          <w:rFonts w:ascii="Traditional Arabic" w:hAnsi="Traditional Arabic" w:cs="Traditional Arabic"/>
          <w:sz w:val="32"/>
          <w:szCs w:val="32"/>
          <w:rtl/>
          <w:lang w:bidi="ar-DZ"/>
        </w:rPr>
        <w:t>.</w:t>
      </w:r>
    </w:p>
    <w:p w14:paraId="174DA8CB" w14:textId="77777777" w:rsidR="00E90576" w:rsidRDefault="00E90576" w:rsidP="00C25908">
      <w:pPr>
        <w:pStyle w:val="Notedebasdepage"/>
        <w:numPr>
          <w:ilvl w:val="0"/>
          <w:numId w:val="31"/>
        </w:numPr>
        <w:bidi/>
        <w:spacing w:line="360" w:lineRule="auto"/>
        <w:ind w:left="360"/>
        <w:rPr>
          <w:rStyle w:val="Appelnotedebasdep"/>
          <w:rFonts w:ascii="Traditional Arabic" w:hAnsi="Traditional Arabic" w:cs="Traditional Arabic"/>
          <w:sz w:val="32"/>
          <w:szCs w:val="32"/>
          <w:vertAlign w:val="baseline"/>
          <w:lang w:val="en-US" w:bidi="ar-DZ"/>
        </w:rPr>
      </w:pPr>
      <w:r w:rsidRPr="00CB4418">
        <w:rPr>
          <w:rFonts w:ascii="Traditional Arabic" w:hAnsi="Traditional Arabic" w:cs="Traditional Arabic"/>
          <w:sz w:val="32"/>
          <w:szCs w:val="32"/>
        </w:rPr>
        <w:t xml:space="preserve"> </w:t>
      </w:r>
      <w:r w:rsidRPr="00CB4418">
        <w:rPr>
          <w:rFonts w:ascii="Traditional Arabic" w:hAnsi="Traditional Arabic" w:cs="Traditional Arabic"/>
          <w:sz w:val="32"/>
          <w:szCs w:val="32"/>
          <w:rtl/>
          <w:lang w:bidi="ar-DZ"/>
        </w:rPr>
        <w:t xml:space="preserve">سعداوي  محمد الأمين خليل  محمد الأمين خليل  محمد فاتح  التكنولوجيا المالية في البنوك الإسلامية إشارة الى تجربة  البنوك الإسلامية في ماليزيا للفترة  </w:t>
      </w:r>
      <w:r w:rsidRPr="00CB4418">
        <w:rPr>
          <w:rFonts w:ascii="Traditional Arabic" w:hAnsi="Traditional Arabic" w:cs="Traditional Arabic"/>
          <w:sz w:val="32"/>
          <w:szCs w:val="32"/>
          <w:lang w:bidi="ar-DZ"/>
        </w:rPr>
        <w:t xml:space="preserve">2021   </w:t>
      </w:r>
      <w:r w:rsidRPr="00CB4418">
        <w:rPr>
          <w:rFonts w:ascii="Traditional Arabic" w:hAnsi="Traditional Arabic" w:cs="Traditional Arabic"/>
          <w:sz w:val="32"/>
          <w:szCs w:val="32"/>
          <w:rtl/>
          <w:lang w:bidi="ar-DZ"/>
        </w:rPr>
        <w:t xml:space="preserve">إلى </w:t>
      </w:r>
      <w:r w:rsidRPr="00CB4418">
        <w:rPr>
          <w:rFonts w:ascii="Traditional Arabic" w:hAnsi="Traditional Arabic" w:cs="Traditional Arabic"/>
          <w:sz w:val="32"/>
          <w:szCs w:val="32"/>
          <w:lang w:bidi="ar-DZ"/>
        </w:rPr>
        <w:t xml:space="preserve"> 2014 </w:t>
      </w:r>
      <w:r w:rsidRPr="00CB4418">
        <w:rPr>
          <w:rFonts w:ascii="Traditional Arabic" w:hAnsi="Traditional Arabic" w:cs="Traditional Arabic"/>
          <w:sz w:val="32"/>
          <w:szCs w:val="32"/>
          <w:rtl/>
          <w:lang w:bidi="ar-DZ"/>
        </w:rPr>
        <w:t xml:space="preserve">سنة </w:t>
      </w:r>
      <w:r w:rsidRPr="00CB4418">
        <w:rPr>
          <w:rFonts w:ascii="Traditional Arabic" w:hAnsi="Traditional Arabic" w:cs="Traditional Arabic"/>
          <w:sz w:val="32"/>
          <w:szCs w:val="32"/>
          <w:lang w:bidi="ar-DZ"/>
        </w:rPr>
        <w:t xml:space="preserve">2022   </w:t>
      </w:r>
      <w:r w:rsidRPr="00CB4418">
        <w:rPr>
          <w:rFonts w:ascii="Traditional Arabic" w:hAnsi="Traditional Arabic" w:cs="Traditional Arabic"/>
          <w:sz w:val="32"/>
          <w:szCs w:val="32"/>
          <w:rtl/>
          <w:lang w:bidi="ar-DZ"/>
        </w:rPr>
        <w:t xml:space="preserve"> </w:t>
      </w:r>
    </w:p>
    <w:p w14:paraId="19512EF1" w14:textId="77777777" w:rsidR="00E90576" w:rsidRPr="00CB4418" w:rsidRDefault="00E90576" w:rsidP="00C25908">
      <w:pPr>
        <w:pStyle w:val="Notedebasdepage"/>
        <w:numPr>
          <w:ilvl w:val="0"/>
          <w:numId w:val="31"/>
        </w:numPr>
        <w:bidi/>
        <w:spacing w:line="360" w:lineRule="auto"/>
        <w:ind w:left="360"/>
        <w:rPr>
          <w:rStyle w:val="Appelnotedebasdep"/>
          <w:rFonts w:ascii="Traditional Arabic" w:hAnsi="Traditional Arabic" w:cs="Traditional Arabic"/>
          <w:sz w:val="32"/>
          <w:szCs w:val="32"/>
          <w:vertAlign w:val="baseline"/>
          <w:lang w:val="en-US" w:bidi="ar-DZ"/>
        </w:rPr>
      </w:pPr>
      <w:r w:rsidRPr="00CB4418">
        <w:rPr>
          <w:rFonts w:ascii="Traditional Arabic" w:hAnsi="Traditional Arabic" w:cs="Traditional Arabic"/>
          <w:sz w:val="32"/>
          <w:szCs w:val="32"/>
          <w:rtl/>
        </w:rPr>
        <w:t xml:space="preserve">سهيلة عبد الستار عتيقة دور صيغ التمويل الإسلامية في تعزيز التعزيز الشمول المالي دراسة حالة بنك الفلاحة والتنمية الريفية بدر  أطروحة دكتوراه جامعة  العلوم الاقتصادية والتسيير تخصص اقتصاد نقدي وبنكي غرداية </w:t>
      </w:r>
      <w:r w:rsidRPr="00CB4418">
        <w:rPr>
          <w:rFonts w:ascii="Traditional Arabic" w:hAnsi="Traditional Arabic" w:cs="Traditional Arabic"/>
          <w:sz w:val="32"/>
          <w:szCs w:val="32"/>
        </w:rPr>
        <w:t xml:space="preserve">2023 </w:t>
      </w:r>
    </w:p>
    <w:p w14:paraId="5A829A0F" w14:textId="77777777" w:rsidR="00E90576" w:rsidRPr="00CB4418" w:rsidRDefault="00E90576" w:rsidP="00C25908">
      <w:pPr>
        <w:pStyle w:val="Notedebasdepage"/>
        <w:numPr>
          <w:ilvl w:val="0"/>
          <w:numId w:val="31"/>
        </w:numPr>
        <w:bidi/>
        <w:spacing w:line="360" w:lineRule="auto"/>
        <w:ind w:left="360"/>
        <w:rPr>
          <w:rStyle w:val="Appelnotedebasdep"/>
          <w:rFonts w:ascii="Traditional Arabic" w:hAnsi="Traditional Arabic" w:cs="Traditional Arabic"/>
          <w:sz w:val="32"/>
          <w:szCs w:val="32"/>
          <w:vertAlign w:val="baseline"/>
          <w:lang w:val="en-US" w:bidi="ar-DZ"/>
        </w:rPr>
      </w:pPr>
      <w:r w:rsidRPr="00CB4418">
        <w:rPr>
          <w:rFonts w:ascii="Traditional Arabic" w:hAnsi="Traditional Arabic" w:cs="Traditional Arabic"/>
          <w:sz w:val="32"/>
          <w:szCs w:val="32"/>
          <w:rtl/>
          <w:lang w:bidi="ar-DZ"/>
        </w:rPr>
        <w:t xml:space="preserve">شاكر محمود عبد العزيز السامرائي ،دور المصارف الإسلامية في تحقيق أبعاد الشمول المالي في الأردن ،رسالة ماجستير المعهد العالي للدراسات الإسلامية قسم الاقتصاد والمصارف الإسلامية ،جامعة آل بيت، الأردن، </w:t>
      </w:r>
      <w:r w:rsidRPr="00CB4418">
        <w:rPr>
          <w:rFonts w:ascii="Traditional Arabic" w:hAnsi="Traditional Arabic" w:cs="Traditional Arabic"/>
          <w:sz w:val="32"/>
          <w:szCs w:val="32"/>
          <w:lang w:bidi="ar-DZ"/>
        </w:rPr>
        <w:t>2018</w:t>
      </w:r>
      <w:r w:rsidRPr="00CB4418">
        <w:rPr>
          <w:rFonts w:ascii="Traditional Arabic" w:hAnsi="Traditional Arabic" w:cs="Traditional Arabic"/>
          <w:sz w:val="32"/>
          <w:szCs w:val="32"/>
          <w:rtl/>
          <w:lang w:bidi="ar-DZ"/>
        </w:rPr>
        <w:t xml:space="preserve"> </w:t>
      </w:r>
    </w:p>
    <w:p w14:paraId="5F5D085D" w14:textId="77777777" w:rsidR="00E90576" w:rsidRDefault="00E90576" w:rsidP="00C25908">
      <w:pPr>
        <w:pStyle w:val="Notedebasdepage"/>
        <w:numPr>
          <w:ilvl w:val="0"/>
          <w:numId w:val="31"/>
        </w:numPr>
        <w:bidi/>
        <w:spacing w:line="360" w:lineRule="auto"/>
        <w:ind w:left="360"/>
        <w:rPr>
          <w:rStyle w:val="Appelnotedebasdep"/>
          <w:rFonts w:ascii="Traditional Arabic" w:hAnsi="Traditional Arabic" w:cs="Traditional Arabic"/>
          <w:vertAlign w:val="baseline"/>
          <w:lang w:bidi="ar-DZ"/>
        </w:rPr>
      </w:pPr>
      <w:r w:rsidRPr="00F4547E">
        <w:rPr>
          <w:rFonts w:ascii="Traditional Arabic" w:hAnsi="Traditional Arabic" w:cs="Traditional Arabic"/>
          <w:sz w:val="32"/>
          <w:szCs w:val="32"/>
          <w:rtl/>
          <w:lang w:bidi="ar-DZ"/>
        </w:rPr>
        <w:t xml:space="preserve">شيحة مروان دور البنوك الإسلامية في تعزيز الشمول المالي في الجزائر مذكرة ماجستير كلية العلوم الاقتصادية والتجارية والتسيير قسم العلوم الاقتصادية جامعة </w:t>
      </w:r>
      <w:r w:rsidRPr="00F4547E">
        <w:rPr>
          <w:rFonts w:ascii="Traditional Arabic" w:hAnsi="Traditional Arabic" w:cs="Traditional Arabic"/>
          <w:sz w:val="32"/>
          <w:szCs w:val="32"/>
          <w:lang w:bidi="ar-DZ"/>
        </w:rPr>
        <w:t>8</w:t>
      </w:r>
      <w:r w:rsidRPr="00F4547E">
        <w:rPr>
          <w:rFonts w:ascii="Traditional Arabic" w:hAnsi="Traditional Arabic" w:cs="Traditional Arabic"/>
          <w:sz w:val="32"/>
          <w:szCs w:val="32"/>
          <w:rtl/>
          <w:lang w:bidi="ar-DZ"/>
        </w:rPr>
        <w:t xml:space="preserve"> </w:t>
      </w:r>
      <w:r w:rsidRPr="00F4547E">
        <w:rPr>
          <w:rFonts w:ascii="Traditional Arabic" w:hAnsi="Traditional Arabic" w:cs="Traditional Arabic"/>
          <w:sz w:val="32"/>
          <w:szCs w:val="32"/>
          <w:lang w:bidi="ar-DZ"/>
        </w:rPr>
        <w:t xml:space="preserve"> </w:t>
      </w:r>
      <w:r w:rsidRPr="00F4547E">
        <w:rPr>
          <w:rFonts w:ascii="Traditional Arabic" w:hAnsi="Traditional Arabic" w:cs="Traditional Arabic"/>
          <w:sz w:val="32"/>
          <w:szCs w:val="32"/>
          <w:rtl/>
          <w:lang w:bidi="ar-DZ"/>
        </w:rPr>
        <w:t xml:space="preserve">ماي قالمة </w:t>
      </w:r>
      <w:r w:rsidRPr="00F4547E">
        <w:rPr>
          <w:rFonts w:ascii="Traditional Arabic" w:hAnsi="Traditional Arabic" w:cs="Traditional Arabic"/>
          <w:sz w:val="32"/>
          <w:szCs w:val="32"/>
          <w:lang w:bidi="ar-DZ"/>
        </w:rPr>
        <w:t xml:space="preserve">2022 </w:t>
      </w:r>
    </w:p>
    <w:p w14:paraId="0F16CC9A" w14:textId="77777777" w:rsidR="00E90576" w:rsidRDefault="00E90576" w:rsidP="00C25908">
      <w:pPr>
        <w:pStyle w:val="Notedebasdepage"/>
        <w:numPr>
          <w:ilvl w:val="0"/>
          <w:numId w:val="31"/>
        </w:numPr>
        <w:bidi/>
        <w:spacing w:line="360" w:lineRule="auto"/>
        <w:ind w:left="360"/>
        <w:rPr>
          <w:rStyle w:val="Appelnotedebasdep"/>
          <w:rFonts w:ascii="Traditional Arabic" w:hAnsi="Traditional Arabic" w:cs="Traditional Arabic"/>
          <w:vertAlign w:val="baseline"/>
          <w:lang w:bidi="ar-DZ"/>
        </w:rPr>
      </w:pPr>
      <w:r w:rsidRPr="00CB4418">
        <w:rPr>
          <w:rFonts w:ascii="Traditional Arabic" w:hAnsi="Traditional Arabic" w:cs="Traditional Arabic"/>
          <w:sz w:val="32"/>
          <w:szCs w:val="32"/>
          <w:rtl/>
        </w:rPr>
        <w:lastRenderedPageBreak/>
        <w:t xml:space="preserve"> مشري فريد ،دور الأدوات المالية الإسلامية في تمويل البنوك الإسلامية في ظل الأزمة المالية العالمية، أطروحة دكتوراه في العلوم الاقتصادية ،كلية العلوم الاقتصادية التجارية والتسيير جامعة محمد خيصر بسكرة ،</w:t>
      </w:r>
      <w:r w:rsidRPr="00CB4418">
        <w:rPr>
          <w:rFonts w:ascii="Traditional Arabic" w:hAnsi="Traditional Arabic" w:cs="Traditional Arabic"/>
          <w:sz w:val="32"/>
          <w:szCs w:val="32"/>
        </w:rPr>
        <w:t xml:space="preserve">2017 </w:t>
      </w:r>
      <w:r w:rsidRPr="00CB4418">
        <w:rPr>
          <w:rFonts w:ascii="Traditional Arabic" w:hAnsi="Traditional Arabic" w:cs="Traditional Arabic"/>
          <w:sz w:val="32"/>
          <w:szCs w:val="32"/>
          <w:rtl/>
        </w:rPr>
        <w:t xml:space="preserve"> </w:t>
      </w:r>
      <w:r w:rsidRPr="00CB4418">
        <w:rPr>
          <w:rFonts w:ascii="Traditional Arabic" w:hAnsi="Traditional Arabic" w:cs="Traditional Arabic"/>
          <w:sz w:val="32"/>
          <w:szCs w:val="32"/>
          <w:rtl/>
          <w:lang w:bidi="ar-DZ"/>
        </w:rPr>
        <w:t>.</w:t>
      </w:r>
    </w:p>
    <w:p w14:paraId="78B3EA3D" w14:textId="77777777" w:rsidR="00E90576" w:rsidRPr="009C00F6" w:rsidRDefault="00E90576" w:rsidP="00C25908">
      <w:pPr>
        <w:pStyle w:val="Notedebasdepage"/>
        <w:numPr>
          <w:ilvl w:val="0"/>
          <w:numId w:val="31"/>
        </w:numPr>
        <w:bidi/>
        <w:spacing w:line="360" w:lineRule="auto"/>
        <w:ind w:left="360"/>
        <w:rPr>
          <w:rFonts w:ascii="Traditional Arabic" w:hAnsi="Traditional Arabic" w:cs="Traditional Arabic"/>
          <w:lang w:bidi="ar-DZ"/>
        </w:rPr>
      </w:pPr>
      <w:r w:rsidRPr="00CB4418">
        <w:rPr>
          <w:rFonts w:ascii="Traditional Arabic" w:hAnsi="Traditional Arabic" w:cs="Traditional Arabic"/>
          <w:sz w:val="32"/>
          <w:szCs w:val="32"/>
          <w:rtl/>
          <w:lang w:bidi="ar-DZ"/>
        </w:rPr>
        <w:t xml:space="preserve">نوح بوعروج  دور بنك الجزائر في تعزيز الشمول المالي دراسة مقارنة عن الجزائر والدول العربية  خلال الفترة </w:t>
      </w:r>
      <w:r w:rsidRPr="00CB4418">
        <w:rPr>
          <w:rFonts w:ascii="Traditional Arabic" w:hAnsi="Traditional Arabic" w:cs="Traditional Arabic"/>
          <w:sz w:val="32"/>
          <w:szCs w:val="32"/>
          <w:lang w:bidi="ar-DZ"/>
        </w:rPr>
        <w:t xml:space="preserve">2008    </w:t>
      </w:r>
      <w:r w:rsidRPr="00CB4418">
        <w:rPr>
          <w:rFonts w:ascii="Traditional Arabic" w:hAnsi="Traditional Arabic" w:cs="Traditional Arabic"/>
          <w:sz w:val="32"/>
          <w:szCs w:val="32"/>
          <w:rtl/>
          <w:lang w:bidi="ar-DZ"/>
        </w:rPr>
        <w:t xml:space="preserve"> و </w:t>
      </w:r>
      <w:r w:rsidRPr="00CB4418">
        <w:rPr>
          <w:rFonts w:ascii="Traditional Arabic" w:hAnsi="Traditional Arabic" w:cs="Traditional Arabic"/>
          <w:sz w:val="32"/>
          <w:szCs w:val="32"/>
          <w:lang w:bidi="ar-DZ"/>
        </w:rPr>
        <w:t xml:space="preserve">20017 </w:t>
      </w:r>
      <w:r w:rsidRPr="00CB4418">
        <w:rPr>
          <w:rFonts w:ascii="Traditional Arabic" w:hAnsi="Traditional Arabic" w:cs="Traditional Arabic"/>
          <w:sz w:val="32"/>
          <w:szCs w:val="32"/>
          <w:rtl/>
          <w:lang w:bidi="ar-DZ"/>
        </w:rPr>
        <w:t xml:space="preserve"> مدكرة دكتوراه في ميدان العلوم المالية والمحاسبية تخصص مالية المؤسسة جامعة قاصدي مرياح ورقلة   </w:t>
      </w:r>
      <w:r w:rsidRPr="00CB4418">
        <w:rPr>
          <w:rFonts w:ascii="Traditional Arabic" w:hAnsi="Traditional Arabic" w:cs="Traditional Arabic"/>
          <w:sz w:val="32"/>
          <w:szCs w:val="32"/>
          <w:lang w:bidi="ar-DZ"/>
        </w:rPr>
        <w:t>2020</w:t>
      </w:r>
    </w:p>
    <w:p w14:paraId="292E0C24" w14:textId="77777777" w:rsidR="00CB4418" w:rsidRPr="009C00F6" w:rsidRDefault="00CB4418" w:rsidP="009C00F6">
      <w:pPr>
        <w:bidi/>
        <w:spacing w:line="360" w:lineRule="auto"/>
        <w:jc w:val="center"/>
        <w:rPr>
          <w:rFonts w:ascii="Traditional Arabic" w:hAnsi="Traditional Arabic" w:cs="Traditional Arabic"/>
          <w:b/>
          <w:bCs/>
          <w:sz w:val="32"/>
          <w:szCs w:val="32"/>
          <w:rtl/>
          <w:lang w:bidi="ar-DZ"/>
        </w:rPr>
      </w:pPr>
      <w:r w:rsidRPr="00CB4418">
        <w:rPr>
          <w:rFonts w:ascii="Traditional Arabic" w:hAnsi="Traditional Arabic" w:cs="Traditional Arabic" w:hint="cs"/>
          <w:b/>
          <w:bCs/>
          <w:sz w:val="32"/>
          <w:szCs w:val="32"/>
          <w:rtl/>
        </w:rPr>
        <w:t>كتب</w:t>
      </w:r>
    </w:p>
    <w:p w14:paraId="66947CCB" w14:textId="77777777" w:rsidR="00E90576" w:rsidRPr="00E90576" w:rsidRDefault="00E90576" w:rsidP="009C00F6">
      <w:pPr>
        <w:bidi/>
        <w:spacing w:line="360" w:lineRule="auto"/>
        <w:rPr>
          <w:rFonts w:ascii="Traditional Arabic" w:hAnsi="Traditional Arabic" w:cs="Traditional Arabic"/>
          <w:sz w:val="32"/>
          <w:szCs w:val="32"/>
          <w:rtl/>
        </w:rPr>
      </w:pPr>
    </w:p>
    <w:p w14:paraId="69846F08" w14:textId="77777777" w:rsidR="00E90576" w:rsidRPr="00E90576" w:rsidRDefault="00E90576" w:rsidP="00C25908">
      <w:pPr>
        <w:pStyle w:val="Notedebasdepage"/>
        <w:numPr>
          <w:ilvl w:val="0"/>
          <w:numId w:val="32"/>
        </w:numPr>
        <w:bidi/>
        <w:spacing w:line="360" w:lineRule="auto"/>
        <w:ind w:left="360"/>
        <w:rPr>
          <w:rFonts w:ascii="Traditional Arabic" w:hAnsi="Traditional Arabic" w:cs="Traditional Arabic"/>
          <w:sz w:val="32"/>
          <w:szCs w:val="32"/>
          <w:lang w:val="en-US" w:bidi="ar-DZ"/>
        </w:rPr>
      </w:pPr>
      <w:r w:rsidRPr="00E90576">
        <w:rPr>
          <w:rFonts w:ascii="Traditional Arabic" w:hAnsi="Traditional Arabic" w:cs="Traditional Arabic"/>
          <w:sz w:val="32"/>
          <w:szCs w:val="32"/>
          <w:rtl/>
        </w:rPr>
        <w:t xml:space="preserve">أحمد سليمان ،خصاونة المصارف الإسلامية، دار اليازوري والتوزيع، الأردن ، </w:t>
      </w:r>
      <w:r w:rsidRPr="00E90576">
        <w:rPr>
          <w:rFonts w:ascii="Traditional Arabic" w:hAnsi="Traditional Arabic" w:cs="Traditional Arabic"/>
          <w:sz w:val="32"/>
          <w:szCs w:val="32"/>
        </w:rPr>
        <w:t xml:space="preserve">2007 </w:t>
      </w:r>
      <w:r w:rsidRPr="00E90576">
        <w:rPr>
          <w:rFonts w:ascii="Traditional Arabic" w:hAnsi="Traditional Arabic" w:cs="Traditional Arabic"/>
          <w:sz w:val="32"/>
          <w:szCs w:val="32"/>
          <w:rtl/>
        </w:rPr>
        <w:t xml:space="preserve"> </w:t>
      </w:r>
    </w:p>
    <w:p w14:paraId="18A46657" w14:textId="77777777" w:rsidR="00E90576" w:rsidRPr="00E90576" w:rsidRDefault="00E90576" w:rsidP="00C25908">
      <w:pPr>
        <w:pStyle w:val="Notedebasdepage"/>
        <w:numPr>
          <w:ilvl w:val="0"/>
          <w:numId w:val="32"/>
        </w:numPr>
        <w:bidi/>
        <w:spacing w:line="360" w:lineRule="auto"/>
        <w:ind w:left="360"/>
        <w:rPr>
          <w:rStyle w:val="Appelnotedebasdep"/>
          <w:rFonts w:ascii="Traditional Arabic" w:hAnsi="Traditional Arabic" w:cs="Traditional Arabic"/>
          <w:sz w:val="32"/>
          <w:szCs w:val="32"/>
          <w:vertAlign w:val="baseline"/>
          <w:lang w:val="en-US" w:bidi="ar-DZ"/>
        </w:rPr>
      </w:pPr>
      <w:r w:rsidRPr="00E90576">
        <w:rPr>
          <w:rFonts w:ascii="Traditional Arabic" w:hAnsi="Traditional Arabic" w:cs="Traditional Arabic"/>
          <w:sz w:val="32"/>
          <w:szCs w:val="32"/>
          <w:rtl/>
          <w:lang w:bidi="ar-DZ"/>
        </w:rPr>
        <w:t>أ</w:t>
      </w:r>
      <w:r w:rsidRPr="00E90576">
        <w:rPr>
          <w:rFonts w:ascii="Traditional Arabic" w:hAnsi="Traditional Arabic" w:cs="Traditional Arabic"/>
          <w:sz w:val="32"/>
          <w:szCs w:val="32"/>
          <w:rtl/>
        </w:rPr>
        <w:t xml:space="preserve">حمد شعبان محمد علي انعكاسات المتغيرات المعاصرة على القطاع المصرفي </w:t>
      </w:r>
      <w:r w:rsidRPr="00E90576">
        <w:rPr>
          <w:rFonts w:ascii="Traditional Arabic" w:hAnsi="Traditional Arabic" w:cs="Traditional Arabic"/>
          <w:sz w:val="32"/>
          <w:szCs w:val="32"/>
          <w:rtl/>
          <w:lang w:bidi="ar-DZ"/>
        </w:rPr>
        <w:t xml:space="preserve">  الدار الجامعية للنشر والتوزيع لبنان  الطبعة الأولى </w:t>
      </w:r>
      <w:r w:rsidRPr="00E90576">
        <w:rPr>
          <w:rFonts w:ascii="Traditional Arabic" w:hAnsi="Traditional Arabic" w:cs="Traditional Arabic"/>
          <w:sz w:val="32"/>
          <w:szCs w:val="32"/>
          <w:lang w:val="en-US" w:bidi="ar-DZ"/>
        </w:rPr>
        <w:t>2006</w:t>
      </w:r>
    </w:p>
    <w:p w14:paraId="75F6E8AD" w14:textId="77777777" w:rsidR="00E90576" w:rsidRPr="00E90576" w:rsidRDefault="00E90576" w:rsidP="00C25908">
      <w:pPr>
        <w:pStyle w:val="Notedebasdepage"/>
        <w:numPr>
          <w:ilvl w:val="0"/>
          <w:numId w:val="32"/>
        </w:numPr>
        <w:bidi/>
        <w:spacing w:line="360" w:lineRule="auto"/>
        <w:ind w:left="360"/>
        <w:rPr>
          <w:rFonts w:ascii="Traditional Arabic" w:hAnsi="Traditional Arabic" w:cs="Traditional Arabic"/>
          <w:sz w:val="32"/>
          <w:szCs w:val="32"/>
          <w:lang w:val="en-US" w:bidi="ar-DZ"/>
        </w:rPr>
      </w:pPr>
      <w:r w:rsidRPr="00E90576">
        <w:rPr>
          <w:rFonts w:ascii="Traditional Arabic" w:hAnsi="Traditional Arabic" w:cs="Traditional Arabic"/>
          <w:sz w:val="32"/>
          <w:szCs w:val="32"/>
          <w:rtl/>
        </w:rPr>
        <w:t xml:space="preserve">احمد محمود  العجلوني ،  البنوك الإسلامية ،أحكامها ومبادئها وتطبيقاتها المصرفية، دار الميسرة ،الأردن </w:t>
      </w:r>
      <w:r w:rsidRPr="00E90576">
        <w:rPr>
          <w:rFonts w:ascii="Traditional Arabic" w:hAnsi="Traditional Arabic" w:cs="Traditional Arabic"/>
          <w:sz w:val="32"/>
          <w:szCs w:val="32"/>
          <w:rtl/>
          <w:lang w:bidi="ar-DZ"/>
        </w:rPr>
        <w:t xml:space="preserve"> ،</w:t>
      </w:r>
      <w:r w:rsidRPr="00E90576">
        <w:rPr>
          <w:rFonts w:ascii="Traditional Arabic" w:hAnsi="Traditional Arabic" w:cs="Traditional Arabic"/>
          <w:sz w:val="32"/>
          <w:szCs w:val="32"/>
          <w:lang w:bidi="ar-DZ"/>
        </w:rPr>
        <w:t>2010</w:t>
      </w:r>
      <w:r w:rsidRPr="00E90576">
        <w:rPr>
          <w:rFonts w:ascii="Traditional Arabic" w:hAnsi="Traditional Arabic" w:cs="Traditional Arabic"/>
          <w:sz w:val="32"/>
          <w:szCs w:val="32"/>
          <w:rtl/>
          <w:lang w:bidi="ar-DZ"/>
        </w:rPr>
        <w:t>.</w:t>
      </w:r>
    </w:p>
    <w:p w14:paraId="1C492338" w14:textId="77777777" w:rsidR="00E90576" w:rsidRPr="00E90576" w:rsidRDefault="00E90576" w:rsidP="00C25908">
      <w:pPr>
        <w:pStyle w:val="Notedebasdepage"/>
        <w:numPr>
          <w:ilvl w:val="0"/>
          <w:numId w:val="32"/>
        </w:numPr>
        <w:bidi/>
        <w:spacing w:line="360" w:lineRule="auto"/>
        <w:ind w:left="360"/>
        <w:rPr>
          <w:rFonts w:ascii="Traditional Arabic" w:hAnsi="Traditional Arabic" w:cs="Traditional Arabic"/>
          <w:sz w:val="32"/>
          <w:szCs w:val="32"/>
          <w:lang w:val="en-US" w:bidi="ar-DZ"/>
        </w:rPr>
      </w:pPr>
      <w:r w:rsidRPr="00E90576">
        <w:rPr>
          <w:rFonts w:ascii="Traditional Arabic" w:hAnsi="Traditional Arabic" w:cs="Traditional Arabic"/>
          <w:sz w:val="32"/>
          <w:szCs w:val="32"/>
          <w:rtl/>
          <w:lang w:bidi="ar-DZ"/>
        </w:rPr>
        <w:t>براك شكيب، البنوك الإسلامية في الجزائر ودورها في تمويل التنمية المستدامة،</w:t>
      </w:r>
      <w:r w:rsidRPr="00E90576">
        <w:rPr>
          <w:rFonts w:ascii="Traditional Arabic" w:hAnsi="Traditional Arabic" w:cs="Traditional Arabic"/>
          <w:sz w:val="32"/>
          <w:szCs w:val="32"/>
          <w:lang w:bidi="ar-DZ"/>
        </w:rPr>
        <w:t>2021</w:t>
      </w:r>
      <w:r w:rsidRPr="00E90576">
        <w:rPr>
          <w:rFonts w:ascii="Traditional Arabic" w:hAnsi="Traditional Arabic" w:cs="Traditional Arabic"/>
          <w:sz w:val="32"/>
          <w:szCs w:val="32"/>
          <w:rtl/>
          <w:lang w:bidi="ar-DZ"/>
        </w:rPr>
        <w:t>،</w:t>
      </w:r>
      <w:r w:rsidRPr="00E90576">
        <w:rPr>
          <w:rFonts w:ascii="Traditional Arabic" w:hAnsi="Traditional Arabic" w:cs="Traditional Arabic"/>
          <w:sz w:val="32"/>
          <w:szCs w:val="32"/>
          <w:lang w:bidi="ar-DZ"/>
        </w:rPr>
        <w:t xml:space="preserve"> </w:t>
      </w:r>
      <w:r w:rsidRPr="00E90576">
        <w:rPr>
          <w:rFonts w:ascii="Traditional Arabic" w:hAnsi="Traditional Arabic" w:cs="Traditional Arabic"/>
          <w:sz w:val="32"/>
          <w:szCs w:val="32"/>
          <w:rtl/>
          <w:lang w:bidi="ar-DZ"/>
        </w:rPr>
        <w:t xml:space="preserve"> الجزائر</w:t>
      </w:r>
    </w:p>
    <w:p w14:paraId="3CD8E440" w14:textId="77777777" w:rsidR="00E90576" w:rsidRPr="00E90576" w:rsidRDefault="00E90576" w:rsidP="00C25908">
      <w:pPr>
        <w:pStyle w:val="Notedebasdepage"/>
        <w:numPr>
          <w:ilvl w:val="0"/>
          <w:numId w:val="32"/>
        </w:numPr>
        <w:bidi/>
        <w:spacing w:line="360" w:lineRule="auto"/>
        <w:ind w:left="360"/>
        <w:rPr>
          <w:rFonts w:ascii="Traditional Arabic" w:hAnsi="Traditional Arabic" w:cs="Traditional Arabic"/>
          <w:sz w:val="32"/>
          <w:szCs w:val="32"/>
          <w:lang w:val="en-US" w:bidi="ar-DZ"/>
        </w:rPr>
      </w:pPr>
      <w:r w:rsidRPr="00E90576">
        <w:rPr>
          <w:rFonts w:ascii="Traditional Arabic" w:hAnsi="Traditional Arabic" w:cs="Traditional Arabic"/>
          <w:sz w:val="32"/>
          <w:szCs w:val="32"/>
          <w:rtl/>
          <w:lang w:bidi="ar-DZ"/>
        </w:rPr>
        <w:t>حسن بن منصور، البنوك الإسلامية بين النظرية والتطبيق ،دار الشهاب، الجزائر،</w:t>
      </w:r>
      <w:r w:rsidRPr="00E90576">
        <w:rPr>
          <w:rFonts w:ascii="Traditional Arabic" w:hAnsi="Traditional Arabic" w:cs="Traditional Arabic"/>
          <w:sz w:val="32"/>
          <w:szCs w:val="32"/>
          <w:lang w:bidi="ar-DZ"/>
        </w:rPr>
        <w:t>1992 9/10</w:t>
      </w:r>
      <w:r w:rsidRPr="00E90576">
        <w:rPr>
          <w:rFonts w:ascii="Traditional Arabic" w:hAnsi="Traditional Arabic" w:cs="Traditional Arabic"/>
          <w:sz w:val="32"/>
          <w:szCs w:val="32"/>
          <w:rtl/>
          <w:lang w:bidi="ar-DZ"/>
        </w:rPr>
        <w:t>.</w:t>
      </w:r>
    </w:p>
    <w:p w14:paraId="67B93AF9" w14:textId="77777777" w:rsidR="00E90576" w:rsidRPr="00E90576" w:rsidRDefault="00E90576" w:rsidP="00C25908">
      <w:pPr>
        <w:pStyle w:val="Notedebasdepage"/>
        <w:numPr>
          <w:ilvl w:val="0"/>
          <w:numId w:val="32"/>
        </w:numPr>
        <w:bidi/>
        <w:spacing w:line="360" w:lineRule="auto"/>
        <w:ind w:left="360"/>
        <w:rPr>
          <w:rFonts w:ascii="Traditional Arabic" w:hAnsi="Traditional Arabic" w:cs="Traditional Arabic"/>
          <w:sz w:val="32"/>
          <w:szCs w:val="32"/>
          <w:lang w:val="en-US" w:bidi="ar-DZ"/>
        </w:rPr>
      </w:pPr>
      <w:r w:rsidRPr="00E90576">
        <w:rPr>
          <w:rFonts w:ascii="Traditional Arabic" w:hAnsi="Traditional Arabic" w:cs="Traditional Arabic"/>
          <w:sz w:val="32"/>
          <w:szCs w:val="32"/>
          <w:rtl/>
        </w:rPr>
        <w:t>شهاب أحمد سعيد العزعزي ، إدارة البنوك الإسلامية ،الطبعة الأولى، دار النفائس للنشر والتوزيع ،الأردن، 2012.</w:t>
      </w:r>
    </w:p>
    <w:p w14:paraId="4818467C" w14:textId="77777777" w:rsidR="00E90576" w:rsidRPr="00E90576" w:rsidRDefault="00E90576" w:rsidP="00C25908">
      <w:pPr>
        <w:pStyle w:val="Notedebasdepage"/>
        <w:numPr>
          <w:ilvl w:val="0"/>
          <w:numId w:val="32"/>
        </w:numPr>
        <w:bidi/>
        <w:spacing w:line="360" w:lineRule="auto"/>
        <w:ind w:left="360"/>
        <w:rPr>
          <w:rStyle w:val="Appelnotedebasdep"/>
          <w:rFonts w:ascii="Traditional Arabic" w:hAnsi="Traditional Arabic" w:cs="Traditional Arabic"/>
          <w:sz w:val="32"/>
          <w:szCs w:val="32"/>
          <w:vertAlign w:val="baseline"/>
          <w:lang w:val="en-US" w:bidi="ar-DZ"/>
        </w:rPr>
      </w:pPr>
      <w:r w:rsidRPr="00E90576">
        <w:rPr>
          <w:rFonts w:ascii="Traditional Arabic" w:hAnsi="Traditional Arabic" w:cs="Traditional Arabic"/>
          <w:sz w:val="32"/>
          <w:szCs w:val="32"/>
          <w:rtl/>
        </w:rPr>
        <w:t xml:space="preserve">عائشة الشرقاوي ،البنوك الإسلامية ،طبعة الاتحاد الدولي البنوك الإسلامية </w:t>
      </w:r>
      <w:r w:rsidRPr="00E90576">
        <w:rPr>
          <w:rFonts w:ascii="Traditional Arabic" w:hAnsi="Traditional Arabic" w:cs="Traditional Arabic"/>
          <w:sz w:val="32"/>
          <w:szCs w:val="32"/>
        </w:rPr>
        <w:t>198</w:t>
      </w:r>
      <w:r w:rsidRPr="00E90576">
        <w:rPr>
          <w:rFonts w:ascii="Traditional Arabic" w:hAnsi="Traditional Arabic" w:cs="Traditional Arabic"/>
          <w:sz w:val="32"/>
          <w:szCs w:val="32"/>
          <w:lang w:val="en-US"/>
        </w:rPr>
        <w:t>9</w:t>
      </w:r>
      <w:r w:rsidRPr="00E90576">
        <w:rPr>
          <w:rFonts w:ascii="Traditional Arabic" w:hAnsi="Traditional Arabic" w:cs="Traditional Arabic"/>
          <w:sz w:val="32"/>
          <w:szCs w:val="32"/>
          <w:rtl/>
          <w:lang w:bidi="ar-DZ"/>
        </w:rPr>
        <w:t>.</w:t>
      </w:r>
      <w:r w:rsidRPr="00E90576">
        <w:rPr>
          <w:rStyle w:val="Appelnotedebasdep"/>
          <w:rFonts w:ascii="Traditional Arabic" w:hAnsi="Traditional Arabic" w:cs="Traditional Arabic"/>
          <w:sz w:val="32"/>
          <w:szCs w:val="32"/>
          <w:vertAlign w:val="baseline"/>
          <w:rtl/>
          <w:lang w:val="en-US" w:bidi="ar-DZ"/>
        </w:rPr>
        <w:t xml:space="preserve"> </w:t>
      </w:r>
    </w:p>
    <w:p w14:paraId="6654EFB1" w14:textId="77777777" w:rsidR="00E90576" w:rsidRPr="00E90576" w:rsidRDefault="00E90576" w:rsidP="00C25908">
      <w:pPr>
        <w:pStyle w:val="Notedebasdepage"/>
        <w:numPr>
          <w:ilvl w:val="0"/>
          <w:numId w:val="32"/>
        </w:numPr>
        <w:bidi/>
        <w:spacing w:line="360" w:lineRule="auto"/>
        <w:ind w:left="360"/>
        <w:rPr>
          <w:rFonts w:ascii="Traditional Arabic" w:hAnsi="Traditional Arabic" w:cs="Traditional Arabic"/>
          <w:sz w:val="32"/>
          <w:szCs w:val="32"/>
          <w:lang w:val="en-US" w:bidi="ar-DZ"/>
        </w:rPr>
      </w:pPr>
      <w:r w:rsidRPr="00E90576">
        <w:rPr>
          <w:rFonts w:ascii="Traditional Arabic" w:hAnsi="Traditional Arabic" w:cs="Traditional Arabic"/>
          <w:sz w:val="32"/>
          <w:szCs w:val="32"/>
          <w:rtl/>
          <w:lang w:bidi="ar-DZ"/>
        </w:rPr>
        <w:t xml:space="preserve">محسن أحمد الحضري ،البنوك الإسلامية، الطبعة الثالثة ،ايتراك للنشر والتوزيع ،الأردن </w:t>
      </w:r>
      <w:r w:rsidRPr="00E90576">
        <w:rPr>
          <w:rFonts w:ascii="Traditional Arabic" w:hAnsi="Traditional Arabic" w:cs="Traditional Arabic"/>
          <w:sz w:val="32"/>
          <w:szCs w:val="32"/>
          <w:lang w:bidi="ar-DZ"/>
        </w:rPr>
        <w:t>1999</w:t>
      </w:r>
      <w:r w:rsidRPr="00E90576">
        <w:rPr>
          <w:rFonts w:ascii="Traditional Arabic" w:hAnsi="Traditional Arabic" w:cs="Traditional Arabic"/>
          <w:sz w:val="32"/>
          <w:szCs w:val="32"/>
          <w:rtl/>
          <w:lang w:bidi="ar-DZ"/>
        </w:rPr>
        <w:t>.</w:t>
      </w:r>
    </w:p>
    <w:p w14:paraId="637C41AD" w14:textId="77777777" w:rsidR="00E90576" w:rsidRPr="00E90576" w:rsidRDefault="00E90576" w:rsidP="00C25908">
      <w:pPr>
        <w:pStyle w:val="Notedebasdepage"/>
        <w:numPr>
          <w:ilvl w:val="0"/>
          <w:numId w:val="32"/>
        </w:numPr>
        <w:bidi/>
        <w:spacing w:line="360" w:lineRule="auto"/>
        <w:ind w:left="360"/>
        <w:rPr>
          <w:rStyle w:val="Appelnotedebasdep"/>
          <w:rFonts w:ascii="Traditional Arabic" w:hAnsi="Traditional Arabic" w:cs="Traditional Arabic"/>
          <w:sz w:val="32"/>
          <w:szCs w:val="32"/>
          <w:vertAlign w:val="baseline"/>
          <w:lang w:val="en-US" w:bidi="ar-DZ"/>
        </w:rPr>
      </w:pPr>
      <w:r w:rsidRPr="00E90576">
        <w:rPr>
          <w:rFonts w:ascii="Traditional Arabic" w:hAnsi="Traditional Arabic" w:cs="Traditional Arabic"/>
          <w:sz w:val="32"/>
          <w:szCs w:val="32"/>
          <w:rtl/>
        </w:rPr>
        <w:lastRenderedPageBreak/>
        <w:t xml:space="preserve">محمد محمود المكاوي البنوك الإسلامية (النظرية والتطبيقية ) المكتبة العربية للنشر والتوزيع مصر العربية المنصورة </w:t>
      </w:r>
      <w:r w:rsidRPr="00E90576">
        <w:rPr>
          <w:rFonts w:ascii="Traditional Arabic" w:hAnsi="Traditional Arabic" w:cs="Traditional Arabic"/>
          <w:sz w:val="32"/>
          <w:szCs w:val="32"/>
        </w:rPr>
        <w:t>2012</w:t>
      </w:r>
      <w:r w:rsidRPr="00E90576">
        <w:rPr>
          <w:rFonts w:ascii="Traditional Arabic" w:hAnsi="Traditional Arabic" w:cs="Traditional Arabic"/>
          <w:sz w:val="32"/>
          <w:szCs w:val="32"/>
          <w:rtl/>
        </w:rPr>
        <w:t xml:space="preserve"> </w:t>
      </w:r>
    </w:p>
    <w:p w14:paraId="30F064A9" w14:textId="77777777" w:rsidR="00E90576" w:rsidRPr="00E90576" w:rsidRDefault="00E90576" w:rsidP="00C25908">
      <w:pPr>
        <w:pStyle w:val="Notedebasdepage"/>
        <w:numPr>
          <w:ilvl w:val="0"/>
          <w:numId w:val="32"/>
        </w:numPr>
        <w:bidi/>
        <w:spacing w:line="360" w:lineRule="auto"/>
        <w:ind w:left="360"/>
        <w:rPr>
          <w:rFonts w:ascii="Traditional Arabic" w:hAnsi="Traditional Arabic" w:cs="Traditional Arabic"/>
          <w:sz w:val="32"/>
          <w:szCs w:val="32"/>
          <w:lang w:val="en-US" w:bidi="ar-DZ"/>
        </w:rPr>
      </w:pPr>
      <w:r w:rsidRPr="00E90576">
        <w:rPr>
          <w:rFonts w:ascii="Traditional Arabic" w:hAnsi="Traditional Arabic" w:cs="Traditional Arabic"/>
          <w:sz w:val="32"/>
          <w:szCs w:val="32"/>
          <w:rtl/>
        </w:rPr>
        <w:t xml:space="preserve"> منذر قحاف أساسيات التمويل الإسلامي الأكاديمية العلمية للبحوث الشرعية ماليزيا الطبعة الأولى </w:t>
      </w:r>
      <w:r w:rsidRPr="00E90576">
        <w:rPr>
          <w:rFonts w:ascii="Traditional Arabic" w:hAnsi="Traditional Arabic" w:cs="Traditional Arabic"/>
          <w:sz w:val="32"/>
          <w:szCs w:val="32"/>
        </w:rPr>
        <w:t>2011</w:t>
      </w:r>
    </w:p>
    <w:p w14:paraId="115286EE" w14:textId="77777777" w:rsidR="00CB4418" w:rsidRPr="009C00F6" w:rsidRDefault="00CB4418" w:rsidP="009C00F6">
      <w:pPr>
        <w:pStyle w:val="Notedebasdepage"/>
        <w:bidi/>
        <w:spacing w:line="360" w:lineRule="auto"/>
        <w:ind w:left="360"/>
        <w:jc w:val="center"/>
        <w:rPr>
          <w:rFonts w:ascii="Traditional Arabic" w:hAnsi="Traditional Arabic" w:cs="Traditional Arabic"/>
          <w:sz w:val="32"/>
          <w:szCs w:val="32"/>
          <w:rtl/>
          <w:lang w:val="en-US" w:bidi="ar-DZ"/>
        </w:rPr>
      </w:pPr>
      <w:r w:rsidRPr="009C00F6">
        <w:rPr>
          <w:rFonts w:ascii="Traditional Arabic" w:hAnsi="Traditional Arabic" w:cs="Traditional Arabic" w:hint="cs"/>
          <w:b/>
          <w:bCs/>
          <w:sz w:val="32"/>
          <w:szCs w:val="32"/>
          <w:rtl/>
          <w:lang w:bidi="ar-DZ"/>
        </w:rPr>
        <w:t>مجلات و مقالات</w:t>
      </w:r>
    </w:p>
    <w:p w14:paraId="260F22A4" w14:textId="77777777" w:rsidR="00E90576" w:rsidRDefault="00E90576" w:rsidP="00C25908">
      <w:pPr>
        <w:pStyle w:val="Notedebasdepage"/>
        <w:numPr>
          <w:ilvl w:val="0"/>
          <w:numId w:val="33"/>
        </w:numPr>
        <w:bidi/>
        <w:spacing w:line="360" w:lineRule="auto"/>
        <w:rPr>
          <w:rStyle w:val="Appelnotedebasdep"/>
          <w:rFonts w:ascii="Traditional Arabic" w:hAnsi="Traditional Arabic" w:cs="Traditional Arabic"/>
          <w:sz w:val="32"/>
          <w:szCs w:val="32"/>
          <w:vertAlign w:val="baseline"/>
          <w:lang w:bidi="ar-DZ"/>
        </w:rPr>
      </w:pPr>
      <w:r w:rsidRPr="00782C88">
        <w:rPr>
          <w:rFonts w:ascii="Traditional Arabic" w:hAnsi="Traditional Arabic" w:cs="Traditional Arabic"/>
          <w:sz w:val="32"/>
          <w:szCs w:val="32"/>
          <w:rtl/>
          <w:lang w:bidi="ar-DZ"/>
        </w:rPr>
        <w:t xml:space="preserve">احمد شقيق الشاذلي الإطار العام للاستقرار المالي ودور البنوك المركزية في تحقيقه صندوق النقد العربي أبو ظبي الإمارات العربية المتحدة </w:t>
      </w:r>
      <w:r w:rsidRPr="00782C88">
        <w:rPr>
          <w:rFonts w:ascii="Traditional Arabic" w:hAnsi="Traditional Arabic" w:cs="Traditional Arabic"/>
          <w:sz w:val="32"/>
          <w:szCs w:val="32"/>
          <w:lang w:bidi="ar-DZ"/>
        </w:rPr>
        <w:t xml:space="preserve">2014 </w:t>
      </w:r>
    </w:p>
    <w:p w14:paraId="2DB0C0AD" w14:textId="77777777" w:rsidR="00E90576" w:rsidRDefault="00E90576" w:rsidP="00C25908">
      <w:pPr>
        <w:pStyle w:val="Notedebasdepage"/>
        <w:numPr>
          <w:ilvl w:val="0"/>
          <w:numId w:val="33"/>
        </w:numPr>
        <w:bidi/>
        <w:spacing w:line="360" w:lineRule="auto"/>
        <w:rPr>
          <w:rStyle w:val="Appelnotedebasdep"/>
          <w:rFonts w:ascii="Traditional Arabic" w:hAnsi="Traditional Arabic" w:cs="Traditional Arabic"/>
          <w:sz w:val="32"/>
          <w:szCs w:val="32"/>
          <w:vertAlign w:val="baseline"/>
          <w:lang w:bidi="ar-DZ"/>
        </w:rPr>
      </w:pPr>
      <w:r w:rsidRPr="009C00F6">
        <w:rPr>
          <w:rFonts w:ascii="Traditional Arabic" w:hAnsi="Traditional Arabic" w:cs="Traditional Arabic"/>
          <w:sz w:val="32"/>
          <w:szCs w:val="32"/>
          <w:rtl/>
          <w:lang w:bidi="ar-DZ"/>
        </w:rPr>
        <w:t xml:space="preserve">بو طلاعة محمد ساعد بخوش  دور الشبابيك الإسلامية في تعزيز الشمول  المالي دراسة حالة بنك القرض الشعبي الويفي وكالة ميلة </w:t>
      </w:r>
      <w:r w:rsidRPr="009C00F6">
        <w:rPr>
          <w:rFonts w:ascii="Traditional Arabic" w:hAnsi="Traditional Arabic" w:cs="Traditional Arabic"/>
          <w:sz w:val="32"/>
          <w:szCs w:val="32"/>
          <w:lang w:bidi="ar-DZ"/>
        </w:rPr>
        <w:t>333</w:t>
      </w:r>
      <w:r w:rsidRPr="009C00F6">
        <w:rPr>
          <w:rFonts w:ascii="Traditional Arabic" w:hAnsi="Traditional Arabic" w:cs="Traditional Arabic"/>
          <w:sz w:val="32"/>
          <w:szCs w:val="32"/>
          <w:rtl/>
          <w:lang w:bidi="ar-DZ"/>
        </w:rPr>
        <w:t xml:space="preserve">سنة   </w:t>
      </w:r>
      <w:r w:rsidRPr="009C00F6">
        <w:rPr>
          <w:rFonts w:ascii="Traditional Arabic" w:hAnsi="Traditional Arabic" w:cs="Traditional Arabic"/>
          <w:sz w:val="32"/>
          <w:szCs w:val="32"/>
          <w:lang w:bidi="ar-DZ"/>
        </w:rPr>
        <w:t>2024</w:t>
      </w:r>
      <w:r w:rsidRPr="009C00F6">
        <w:rPr>
          <w:rFonts w:ascii="Traditional Arabic" w:hAnsi="Traditional Arabic" w:cs="Traditional Arabic"/>
          <w:sz w:val="32"/>
          <w:szCs w:val="32"/>
          <w:rtl/>
          <w:lang w:bidi="ar-DZ"/>
        </w:rPr>
        <w:t xml:space="preserve">المستودع الرقمي جامعة عبد الحفيظ بوصوف مركز ميلة </w:t>
      </w:r>
    </w:p>
    <w:p w14:paraId="70DC712E" w14:textId="77777777" w:rsidR="00E90576" w:rsidRDefault="00E90576" w:rsidP="00C25908">
      <w:pPr>
        <w:pStyle w:val="Notedebasdepage"/>
        <w:numPr>
          <w:ilvl w:val="0"/>
          <w:numId w:val="33"/>
        </w:numPr>
        <w:bidi/>
        <w:spacing w:line="360" w:lineRule="auto"/>
        <w:rPr>
          <w:rFonts w:ascii="Traditional Arabic" w:hAnsi="Traditional Arabic" w:cs="Traditional Arabic"/>
          <w:sz w:val="32"/>
          <w:szCs w:val="32"/>
          <w:lang w:bidi="ar-DZ"/>
        </w:rPr>
      </w:pPr>
      <w:r w:rsidRPr="009C00F6">
        <w:rPr>
          <w:rFonts w:ascii="Traditional Arabic" w:hAnsi="Traditional Arabic" w:cs="Traditional Arabic"/>
          <w:sz w:val="32"/>
          <w:szCs w:val="32"/>
          <w:rtl/>
        </w:rPr>
        <w:t xml:space="preserve">بوسفات علي  عبد الرحمان عبد القادر ،واقع صيغ التمويل التجارية الإسلامية بالإشارة إلى بعض البنوك الإسلامية ، مجلة الاجتهاد للدراسات القانونية والاقتصادية العدد </w:t>
      </w:r>
      <w:r w:rsidRPr="009C00F6">
        <w:rPr>
          <w:rFonts w:ascii="Traditional Arabic" w:hAnsi="Traditional Arabic" w:cs="Traditional Arabic"/>
          <w:sz w:val="32"/>
          <w:szCs w:val="32"/>
        </w:rPr>
        <w:t xml:space="preserve">1 </w:t>
      </w:r>
      <w:r w:rsidRPr="009C00F6">
        <w:rPr>
          <w:rFonts w:ascii="Traditional Arabic" w:hAnsi="Traditional Arabic" w:cs="Traditional Arabic"/>
          <w:sz w:val="32"/>
          <w:szCs w:val="32"/>
          <w:rtl/>
          <w:lang w:bidi="ar-DZ"/>
        </w:rPr>
        <w:t xml:space="preserve">جانفي </w:t>
      </w:r>
      <w:r w:rsidRPr="009C00F6">
        <w:rPr>
          <w:rFonts w:ascii="Traditional Arabic" w:hAnsi="Traditional Arabic" w:cs="Traditional Arabic"/>
          <w:sz w:val="32"/>
          <w:szCs w:val="32"/>
          <w:lang w:bidi="ar-DZ"/>
        </w:rPr>
        <w:t xml:space="preserve">2012 </w:t>
      </w:r>
      <w:r w:rsidRPr="009C00F6">
        <w:rPr>
          <w:rFonts w:ascii="Traditional Arabic" w:hAnsi="Traditional Arabic" w:cs="Traditional Arabic"/>
          <w:sz w:val="32"/>
          <w:szCs w:val="32"/>
          <w:rtl/>
          <w:lang w:bidi="ar-DZ"/>
        </w:rPr>
        <w:t xml:space="preserve">  .</w:t>
      </w:r>
    </w:p>
    <w:p w14:paraId="53EEE4BA" w14:textId="77777777" w:rsidR="00E90576" w:rsidRDefault="00E90576" w:rsidP="00C25908">
      <w:pPr>
        <w:pStyle w:val="Notedebasdepage"/>
        <w:numPr>
          <w:ilvl w:val="0"/>
          <w:numId w:val="33"/>
        </w:numPr>
        <w:bidi/>
        <w:spacing w:line="360" w:lineRule="auto"/>
        <w:rPr>
          <w:rStyle w:val="Appelnotedebasdep"/>
          <w:rFonts w:ascii="Traditional Arabic" w:hAnsi="Traditional Arabic" w:cs="Traditional Arabic"/>
          <w:sz w:val="32"/>
          <w:szCs w:val="32"/>
          <w:vertAlign w:val="baseline"/>
          <w:lang w:bidi="ar-DZ"/>
        </w:rPr>
      </w:pPr>
      <w:r w:rsidRPr="009C00F6">
        <w:rPr>
          <w:rFonts w:ascii="Traditional Arabic" w:hAnsi="Traditional Arabic" w:cs="Traditional Arabic"/>
          <w:color w:val="000000"/>
          <w:sz w:val="32"/>
          <w:szCs w:val="32"/>
          <w:bdr w:val="none" w:sz="0" w:space="0" w:color="auto" w:frame="1"/>
          <w:rtl/>
        </w:rPr>
        <w:t>جمال الجويني عبد الكريم قندور اثر التمويل الإسلامي على الشمول المالي في المنطقة العربية خلال الفترة 2011/2019 صندوق النقد العربي</w:t>
      </w:r>
      <w:r w:rsidRPr="009C00F6">
        <w:rPr>
          <w:rFonts w:ascii="Traditional Arabic" w:hAnsi="Traditional Arabic" w:cs="Traditional Arabic"/>
          <w:color w:val="000000"/>
          <w:sz w:val="32"/>
          <w:szCs w:val="32"/>
          <w:bdr w:val="none" w:sz="0" w:space="0" w:color="auto" w:frame="1"/>
        </w:rPr>
        <w:t xml:space="preserve">  </w:t>
      </w:r>
      <w:r w:rsidRPr="009C00F6">
        <w:rPr>
          <w:rFonts w:ascii="Traditional Arabic" w:hAnsi="Traditional Arabic" w:cs="Traditional Arabic"/>
          <w:color w:val="000000"/>
          <w:sz w:val="32"/>
          <w:szCs w:val="32"/>
          <w:bdr w:val="none" w:sz="0" w:space="0" w:color="auto" w:frame="1"/>
          <w:rtl/>
        </w:rPr>
        <w:t>العدد الثامن</w:t>
      </w:r>
      <w:r w:rsidRPr="009C00F6">
        <w:rPr>
          <w:rFonts w:ascii="Traditional Arabic" w:hAnsi="Traditional Arabic" w:cs="Traditional Arabic"/>
          <w:color w:val="000000"/>
          <w:sz w:val="32"/>
          <w:szCs w:val="32"/>
          <w:bdr w:val="none" w:sz="0" w:space="0" w:color="auto" w:frame="1"/>
        </w:rPr>
        <w:t xml:space="preserve"> </w:t>
      </w:r>
      <w:r w:rsidRPr="009C00F6">
        <w:rPr>
          <w:rFonts w:ascii="Traditional Arabic" w:hAnsi="Traditional Arabic" w:cs="Traditional Arabic"/>
          <w:color w:val="000000"/>
          <w:sz w:val="32"/>
          <w:szCs w:val="32"/>
          <w:bdr w:val="none" w:sz="0" w:space="0" w:color="auto" w:frame="1"/>
          <w:lang w:bidi="ar-DZ"/>
        </w:rPr>
        <w:t>2021</w:t>
      </w:r>
    </w:p>
    <w:p w14:paraId="0EC98685" w14:textId="77777777" w:rsidR="00E90576" w:rsidRDefault="00E90576" w:rsidP="00C25908">
      <w:pPr>
        <w:pStyle w:val="Notedebasdepage"/>
        <w:numPr>
          <w:ilvl w:val="0"/>
          <w:numId w:val="33"/>
        </w:numPr>
        <w:bidi/>
        <w:spacing w:line="360" w:lineRule="auto"/>
        <w:rPr>
          <w:rStyle w:val="Appelnotedebasdep"/>
          <w:rFonts w:ascii="Traditional Arabic" w:hAnsi="Traditional Arabic" w:cs="Traditional Arabic"/>
          <w:sz w:val="32"/>
          <w:szCs w:val="32"/>
          <w:vertAlign w:val="baseline"/>
          <w:lang w:bidi="ar-DZ"/>
        </w:rPr>
      </w:pPr>
      <w:r w:rsidRPr="009C00F6">
        <w:rPr>
          <w:rFonts w:ascii="Traditional Arabic" w:hAnsi="Traditional Arabic" w:cs="Traditional Arabic"/>
          <w:sz w:val="32"/>
          <w:szCs w:val="32"/>
          <w:rtl/>
        </w:rPr>
        <w:t xml:space="preserve">حليمة بن مشيش تحديات إدماج المصارف الإسلامية في النظام المصرفي الجزائري مجلة إدارة الدراسات  الاقتصادية الإدارة و المحاسبة  المجلد </w:t>
      </w:r>
      <w:r w:rsidRPr="009C00F6">
        <w:rPr>
          <w:rFonts w:ascii="Traditional Arabic" w:hAnsi="Traditional Arabic" w:cs="Traditional Arabic"/>
          <w:sz w:val="32"/>
          <w:szCs w:val="32"/>
        </w:rPr>
        <w:t>2</w:t>
      </w:r>
      <w:r w:rsidRPr="009C00F6">
        <w:rPr>
          <w:rFonts w:ascii="Traditional Arabic" w:hAnsi="Traditional Arabic" w:cs="Traditional Arabic"/>
          <w:sz w:val="32"/>
          <w:szCs w:val="32"/>
          <w:rtl/>
          <w:lang w:bidi="ar-DZ"/>
        </w:rPr>
        <w:t xml:space="preserve"> العدد </w:t>
      </w:r>
      <w:r w:rsidRPr="009C00F6">
        <w:rPr>
          <w:rFonts w:ascii="Traditional Arabic" w:hAnsi="Traditional Arabic" w:cs="Traditional Arabic"/>
          <w:sz w:val="32"/>
          <w:szCs w:val="32"/>
          <w:lang w:bidi="ar-DZ"/>
        </w:rPr>
        <w:t>2</w:t>
      </w:r>
      <w:r w:rsidRPr="009C00F6">
        <w:rPr>
          <w:rFonts w:ascii="Traditional Arabic" w:hAnsi="Traditional Arabic" w:cs="Traditional Arabic"/>
          <w:sz w:val="32"/>
          <w:szCs w:val="32"/>
          <w:rtl/>
          <w:lang w:bidi="ar-DZ"/>
        </w:rPr>
        <w:t xml:space="preserve"> سنة </w:t>
      </w:r>
      <w:r w:rsidRPr="009C00F6">
        <w:rPr>
          <w:rFonts w:ascii="Traditional Arabic" w:hAnsi="Traditional Arabic" w:cs="Traditional Arabic"/>
          <w:sz w:val="32"/>
          <w:szCs w:val="32"/>
          <w:lang w:bidi="ar-DZ"/>
        </w:rPr>
        <w:t xml:space="preserve">2021 </w:t>
      </w:r>
    </w:p>
    <w:p w14:paraId="643A52B6" w14:textId="77777777" w:rsidR="00E90576" w:rsidRDefault="00E90576" w:rsidP="00C25908">
      <w:pPr>
        <w:pStyle w:val="Notedebasdepage"/>
        <w:numPr>
          <w:ilvl w:val="0"/>
          <w:numId w:val="33"/>
        </w:numPr>
        <w:bidi/>
        <w:spacing w:line="360" w:lineRule="auto"/>
        <w:rPr>
          <w:rStyle w:val="Appelnotedebasdep"/>
          <w:rFonts w:ascii="Traditional Arabic" w:hAnsi="Traditional Arabic" w:cs="Traditional Arabic"/>
          <w:sz w:val="32"/>
          <w:szCs w:val="32"/>
          <w:vertAlign w:val="baseline"/>
          <w:lang w:bidi="ar-DZ"/>
        </w:rPr>
      </w:pPr>
      <w:r w:rsidRPr="009C00F6">
        <w:rPr>
          <w:rFonts w:ascii="Traditional Arabic" w:hAnsi="Traditional Arabic" w:cs="Traditional Arabic"/>
          <w:sz w:val="32"/>
          <w:szCs w:val="32"/>
          <w:rtl/>
        </w:rPr>
        <w:t>خول</w:t>
      </w:r>
      <w:r w:rsidRPr="009C00F6">
        <w:rPr>
          <w:rFonts w:ascii="Traditional Arabic" w:hAnsi="Traditional Arabic" w:cs="Traditional Arabic" w:hint="cs"/>
          <w:sz w:val="32"/>
          <w:szCs w:val="32"/>
          <w:rtl/>
        </w:rPr>
        <w:t>ة</w:t>
      </w:r>
      <w:r w:rsidRPr="009C00F6">
        <w:rPr>
          <w:rFonts w:ascii="Traditional Arabic" w:hAnsi="Traditional Arabic" w:cs="Traditional Arabic"/>
          <w:sz w:val="32"/>
          <w:szCs w:val="32"/>
          <w:rtl/>
        </w:rPr>
        <w:t xml:space="preserve"> عزاز سعيدة ،صيغ التمويل الإسلامي كآلية لدعم ربحية البنوك الإسلامية دراسة حالة بنك قطر الإسلامي مع الإشارة ال</w:t>
      </w:r>
      <w:r w:rsidRPr="009C00F6">
        <w:rPr>
          <w:rFonts w:ascii="Traditional Arabic" w:hAnsi="Traditional Arabic" w:cs="Traditional Arabic"/>
          <w:sz w:val="32"/>
          <w:szCs w:val="32"/>
          <w:rtl/>
          <w:lang w:bidi="ar-DZ"/>
        </w:rPr>
        <w:t>ى</w:t>
      </w:r>
      <w:r w:rsidRPr="009C00F6">
        <w:rPr>
          <w:rFonts w:ascii="Traditional Arabic" w:hAnsi="Traditional Arabic" w:cs="Traditional Arabic"/>
          <w:sz w:val="32"/>
          <w:szCs w:val="32"/>
          <w:rtl/>
        </w:rPr>
        <w:t xml:space="preserve"> تجربة بنك البركة الجزائري مجلة الآفاق الدراسات الاقتصادية ،العدد </w:t>
      </w:r>
      <w:r w:rsidRPr="009C00F6">
        <w:rPr>
          <w:rFonts w:ascii="Traditional Arabic" w:hAnsi="Traditional Arabic" w:cs="Traditional Arabic"/>
          <w:sz w:val="32"/>
          <w:szCs w:val="32"/>
        </w:rPr>
        <w:t>6</w:t>
      </w:r>
      <w:r w:rsidRPr="009C00F6">
        <w:rPr>
          <w:rFonts w:ascii="Traditional Arabic" w:hAnsi="Traditional Arabic" w:cs="Traditional Arabic"/>
          <w:sz w:val="32"/>
          <w:szCs w:val="32"/>
          <w:rtl/>
          <w:lang w:bidi="ar-DZ"/>
        </w:rPr>
        <w:t xml:space="preserve">مارس </w:t>
      </w:r>
      <w:r w:rsidRPr="009C00F6">
        <w:rPr>
          <w:rFonts w:ascii="Traditional Arabic" w:hAnsi="Traditional Arabic" w:cs="Traditional Arabic"/>
          <w:sz w:val="32"/>
          <w:szCs w:val="32"/>
          <w:lang w:bidi="ar-DZ"/>
        </w:rPr>
        <w:t>2019</w:t>
      </w:r>
      <w:r w:rsidRPr="009C00F6">
        <w:rPr>
          <w:rFonts w:ascii="Traditional Arabic" w:hAnsi="Traditional Arabic" w:cs="Traditional Arabic"/>
          <w:sz w:val="32"/>
          <w:szCs w:val="32"/>
          <w:rtl/>
          <w:lang w:bidi="ar-DZ"/>
        </w:rPr>
        <w:t>.</w:t>
      </w:r>
    </w:p>
    <w:p w14:paraId="2C840B60" w14:textId="77777777" w:rsidR="00E90576" w:rsidRDefault="00E90576" w:rsidP="00C25908">
      <w:pPr>
        <w:pStyle w:val="Notedebasdepage"/>
        <w:numPr>
          <w:ilvl w:val="0"/>
          <w:numId w:val="33"/>
        </w:numPr>
        <w:bidi/>
        <w:spacing w:line="360" w:lineRule="auto"/>
        <w:rPr>
          <w:rStyle w:val="Appelnotedebasdep"/>
          <w:rFonts w:ascii="Traditional Arabic" w:hAnsi="Traditional Arabic" w:cs="Traditional Arabic"/>
          <w:sz w:val="32"/>
          <w:szCs w:val="32"/>
          <w:vertAlign w:val="baseline"/>
          <w:lang w:bidi="ar-DZ"/>
        </w:rPr>
      </w:pPr>
      <w:r w:rsidRPr="009C00F6">
        <w:rPr>
          <w:rFonts w:ascii="Traditional Arabic" w:hAnsi="Traditional Arabic" w:cs="Traditional Arabic"/>
          <w:sz w:val="32"/>
          <w:szCs w:val="32"/>
          <w:rtl/>
          <w:lang w:bidi="ar-DZ"/>
        </w:rPr>
        <w:lastRenderedPageBreak/>
        <w:t xml:space="preserve">رامي يوسف عبيد اثر الخدمات المالية الإسلامية على الشمول المالي الدول العربية  صندوق النقد العربي </w:t>
      </w:r>
      <w:r w:rsidRPr="009C00F6">
        <w:rPr>
          <w:rFonts w:ascii="Traditional Arabic" w:hAnsi="Traditional Arabic" w:cs="Traditional Arabic"/>
          <w:sz w:val="32"/>
          <w:szCs w:val="32"/>
          <w:lang w:bidi="ar-DZ"/>
        </w:rPr>
        <w:t xml:space="preserve">2019 </w:t>
      </w:r>
    </w:p>
    <w:p w14:paraId="60B533FF" w14:textId="77777777" w:rsidR="00E90576" w:rsidRDefault="00E90576" w:rsidP="00C25908">
      <w:pPr>
        <w:pStyle w:val="Notedebasdepage"/>
        <w:numPr>
          <w:ilvl w:val="0"/>
          <w:numId w:val="33"/>
        </w:numPr>
        <w:bidi/>
        <w:spacing w:line="360" w:lineRule="auto"/>
        <w:rPr>
          <w:rStyle w:val="Appelnotedebasdep"/>
          <w:rFonts w:ascii="Traditional Arabic" w:hAnsi="Traditional Arabic" w:cs="Traditional Arabic"/>
          <w:sz w:val="32"/>
          <w:szCs w:val="32"/>
          <w:vertAlign w:val="baseline"/>
          <w:lang w:bidi="ar-DZ"/>
        </w:rPr>
      </w:pPr>
      <w:r w:rsidRPr="009C00F6">
        <w:rPr>
          <w:rFonts w:ascii="Traditional Arabic" w:hAnsi="Traditional Arabic" w:cs="Traditional Arabic"/>
          <w:sz w:val="32"/>
          <w:szCs w:val="32"/>
          <w:rtl/>
          <w:lang w:bidi="ar-DZ"/>
        </w:rPr>
        <w:t xml:space="preserve">سمير عبد الله  الشمول المالي في فلسطين معهد أبحاث الدراسات الفلسطيني </w:t>
      </w:r>
      <w:r w:rsidRPr="009C00F6">
        <w:rPr>
          <w:rFonts w:ascii="Traditional Arabic" w:hAnsi="Traditional Arabic" w:cs="Traditional Arabic"/>
          <w:sz w:val="32"/>
          <w:szCs w:val="32"/>
          <w:lang w:bidi="ar-DZ"/>
        </w:rPr>
        <w:t xml:space="preserve">2016 </w:t>
      </w:r>
    </w:p>
    <w:p w14:paraId="22989A7A" w14:textId="77777777" w:rsidR="00E90576" w:rsidRDefault="00E90576" w:rsidP="00C25908">
      <w:pPr>
        <w:pStyle w:val="Notedebasdepage"/>
        <w:numPr>
          <w:ilvl w:val="0"/>
          <w:numId w:val="33"/>
        </w:numPr>
        <w:bidi/>
        <w:spacing w:line="360" w:lineRule="auto"/>
        <w:rPr>
          <w:rStyle w:val="Appelnotedebasdep"/>
          <w:rFonts w:ascii="Traditional Arabic" w:hAnsi="Traditional Arabic" w:cs="Traditional Arabic"/>
          <w:sz w:val="32"/>
          <w:szCs w:val="32"/>
          <w:vertAlign w:val="baseline"/>
          <w:lang w:bidi="ar-DZ"/>
        </w:rPr>
      </w:pPr>
      <w:r w:rsidRPr="009C00F6">
        <w:rPr>
          <w:rFonts w:ascii="Traditional Arabic" w:hAnsi="Traditional Arabic" w:cs="Traditional Arabic"/>
          <w:sz w:val="32"/>
          <w:szCs w:val="32"/>
          <w:rtl/>
          <w:lang w:bidi="ar-DZ"/>
        </w:rPr>
        <w:t xml:space="preserve">صلاح الدين طالبي واقع البنوك الإسلامية في الجزائر ملتقى علمي حول مساهمة المصارف الإسلامية المركز الجامعي نور البشير البيض </w:t>
      </w:r>
      <w:r w:rsidRPr="009C00F6">
        <w:rPr>
          <w:rFonts w:ascii="Traditional Arabic" w:hAnsi="Traditional Arabic" w:cs="Traditional Arabic"/>
          <w:sz w:val="32"/>
          <w:szCs w:val="32"/>
          <w:lang w:bidi="ar-DZ"/>
        </w:rPr>
        <w:t>2018</w:t>
      </w:r>
      <w:r w:rsidRPr="009C00F6">
        <w:rPr>
          <w:rFonts w:ascii="Traditional Arabic" w:hAnsi="Traditional Arabic" w:cs="Traditional Arabic"/>
          <w:sz w:val="32"/>
          <w:szCs w:val="32"/>
          <w:rtl/>
          <w:lang w:bidi="ar-DZ"/>
        </w:rPr>
        <w:t xml:space="preserve"> </w:t>
      </w:r>
    </w:p>
    <w:p w14:paraId="536AEFD1" w14:textId="77777777" w:rsidR="00E90576" w:rsidRDefault="00E90576" w:rsidP="00C25908">
      <w:pPr>
        <w:pStyle w:val="Notedebasdepage"/>
        <w:numPr>
          <w:ilvl w:val="0"/>
          <w:numId w:val="33"/>
        </w:numPr>
        <w:bidi/>
        <w:spacing w:line="360" w:lineRule="auto"/>
        <w:rPr>
          <w:rFonts w:ascii="Traditional Arabic" w:hAnsi="Traditional Arabic" w:cs="Traditional Arabic"/>
          <w:sz w:val="32"/>
          <w:szCs w:val="32"/>
          <w:lang w:bidi="ar-DZ"/>
        </w:rPr>
      </w:pPr>
      <w:r w:rsidRPr="009C00F6">
        <w:rPr>
          <w:rFonts w:ascii="Traditional Arabic" w:hAnsi="Traditional Arabic" w:cs="Traditional Arabic"/>
          <w:sz w:val="32"/>
          <w:szCs w:val="32"/>
          <w:rtl/>
        </w:rPr>
        <w:t xml:space="preserve">صندوق </w:t>
      </w:r>
      <w:r w:rsidRPr="009C00F6">
        <w:rPr>
          <w:rFonts w:ascii="Traditional Arabic" w:hAnsi="Traditional Arabic" w:cs="Traditional Arabic" w:hint="cs"/>
          <w:sz w:val="32"/>
          <w:szCs w:val="32"/>
          <w:rtl/>
          <w:lang w:bidi="ar-DZ"/>
        </w:rPr>
        <w:t>ا</w:t>
      </w:r>
      <w:r w:rsidRPr="009C00F6">
        <w:rPr>
          <w:rFonts w:ascii="Traditional Arabic" w:hAnsi="Traditional Arabic" w:cs="Traditional Arabic"/>
          <w:sz w:val="32"/>
          <w:szCs w:val="32"/>
          <w:rtl/>
          <w:lang w:bidi="ar-DZ"/>
        </w:rPr>
        <w:t xml:space="preserve">لنقد العربي  التقرير الاقتصادي العربي الموحد </w:t>
      </w:r>
      <w:r w:rsidRPr="009C00F6">
        <w:rPr>
          <w:rFonts w:ascii="Traditional Arabic" w:hAnsi="Traditional Arabic" w:cs="Traditional Arabic"/>
          <w:sz w:val="32"/>
          <w:szCs w:val="32"/>
          <w:lang w:bidi="ar-DZ"/>
        </w:rPr>
        <w:t>2012</w:t>
      </w:r>
      <w:r w:rsidRPr="009C00F6">
        <w:rPr>
          <w:rFonts w:ascii="Traditional Arabic" w:hAnsi="Traditional Arabic" w:cs="Traditional Arabic"/>
          <w:sz w:val="32"/>
          <w:szCs w:val="32"/>
          <w:rtl/>
          <w:lang w:bidi="ar-DZ"/>
        </w:rPr>
        <w:t>ص</w:t>
      </w:r>
      <w:r w:rsidRPr="009C00F6">
        <w:rPr>
          <w:rFonts w:ascii="Traditional Arabic" w:hAnsi="Traditional Arabic" w:cs="Traditional Arabic"/>
          <w:sz w:val="32"/>
          <w:szCs w:val="32"/>
          <w:lang w:bidi="ar-DZ"/>
        </w:rPr>
        <w:t xml:space="preserve"> 214</w:t>
      </w:r>
    </w:p>
    <w:p w14:paraId="487F194A" w14:textId="77777777" w:rsidR="00E90576" w:rsidRDefault="00E90576" w:rsidP="00C25908">
      <w:pPr>
        <w:pStyle w:val="Notedebasdepage"/>
        <w:numPr>
          <w:ilvl w:val="0"/>
          <w:numId w:val="33"/>
        </w:numPr>
        <w:bidi/>
        <w:spacing w:line="360" w:lineRule="auto"/>
        <w:rPr>
          <w:rStyle w:val="Appelnotedebasdep"/>
          <w:rFonts w:ascii="Traditional Arabic" w:hAnsi="Traditional Arabic" w:cs="Traditional Arabic"/>
          <w:sz w:val="32"/>
          <w:szCs w:val="32"/>
          <w:vertAlign w:val="baseline"/>
          <w:lang w:bidi="ar-DZ"/>
        </w:rPr>
      </w:pPr>
      <w:r w:rsidRPr="009C00F6">
        <w:rPr>
          <w:rFonts w:ascii="Traditional Arabic" w:hAnsi="Traditional Arabic" w:cs="Traditional Arabic"/>
          <w:sz w:val="32"/>
          <w:szCs w:val="32"/>
          <w:rtl/>
        </w:rPr>
        <w:t xml:space="preserve">عثمانية فؤاد  عمامرية ياسمينة </w:t>
      </w:r>
      <w:r w:rsidRPr="009C00F6">
        <w:rPr>
          <w:rFonts w:ascii="Traditional Arabic" w:hAnsi="Traditional Arabic" w:cs="Traditional Arabic"/>
          <w:color w:val="000000"/>
          <w:sz w:val="32"/>
          <w:szCs w:val="32"/>
          <w:rtl/>
        </w:rPr>
        <w:t>دور البنوك الإسلامية في تعزيز الشمول المالي دراسة قياسية لعينة من الدول الإسلامية للفترة 2014 2021 مجلة اقتصاديات شمال إفريقيا المجلد 19 رقم ثلاثة</w:t>
      </w:r>
      <w:r w:rsidRPr="009C00F6">
        <w:rPr>
          <w:rFonts w:ascii="Traditional Arabic" w:hAnsi="Traditional Arabic" w:cs="Traditional Arabic"/>
          <w:color w:val="000000"/>
          <w:sz w:val="32"/>
          <w:szCs w:val="32"/>
        </w:rPr>
        <w:t xml:space="preserve"> 2023</w:t>
      </w:r>
    </w:p>
    <w:p w14:paraId="4EFA0918" w14:textId="77777777" w:rsidR="00E90576" w:rsidRPr="009C00F6" w:rsidRDefault="00E90576" w:rsidP="00C25908">
      <w:pPr>
        <w:pStyle w:val="Notedebasdepage"/>
        <w:numPr>
          <w:ilvl w:val="0"/>
          <w:numId w:val="33"/>
        </w:numPr>
        <w:bidi/>
        <w:spacing w:line="360" w:lineRule="auto"/>
        <w:rPr>
          <w:rFonts w:ascii="Traditional Arabic" w:hAnsi="Traditional Arabic" w:cs="Traditional Arabic"/>
          <w:sz w:val="32"/>
          <w:szCs w:val="32"/>
          <w:lang w:bidi="ar-DZ"/>
        </w:rPr>
      </w:pPr>
      <w:r w:rsidRPr="009C00F6">
        <w:rPr>
          <w:rFonts w:ascii="Traditional Arabic" w:hAnsi="Traditional Arabic" w:cs="Traditional Arabic"/>
          <w:sz w:val="32"/>
          <w:szCs w:val="32"/>
          <w:rtl/>
        </w:rPr>
        <w:t>العفيفي الدراجي  بوغازي  وداد</w:t>
      </w:r>
      <w:r w:rsidRPr="009C00F6">
        <w:rPr>
          <w:rFonts w:ascii="Traditional Arabic" w:hAnsi="Traditional Arabic" w:cs="Traditional Arabic"/>
          <w:color w:val="000000"/>
          <w:sz w:val="32"/>
          <w:szCs w:val="32"/>
          <w:rtl/>
        </w:rPr>
        <w:t xml:space="preserve"> مساهم</w:t>
      </w:r>
      <w:r w:rsidRPr="009C00F6">
        <w:rPr>
          <w:rFonts w:ascii="Traditional Arabic" w:hAnsi="Traditional Arabic" w:cs="Traditional Arabic"/>
          <w:color w:val="000000"/>
          <w:sz w:val="32"/>
          <w:szCs w:val="32"/>
          <w:rtl/>
          <w:lang w:bidi="ar-DZ"/>
        </w:rPr>
        <w:t>ة</w:t>
      </w:r>
      <w:r w:rsidRPr="009C00F6">
        <w:rPr>
          <w:rFonts w:ascii="Traditional Arabic" w:hAnsi="Traditional Arabic" w:cs="Traditional Arabic"/>
          <w:color w:val="000000"/>
          <w:sz w:val="32"/>
          <w:szCs w:val="32"/>
          <w:rtl/>
        </w:rPr>
        <w:t xml:space="preserve"> البنوك الإسلامية في تعزيز الشمول المالي حالة البنوك الإسلامية الأردنية 2014 2020 مجلة الاقتصاد وادارة الاعمال رقم  واحد    </w:t>
      </w:r>
      <w:r w:rsidRPr="009C00F6">
        <w:rPr>
          <w:rFonts w:ascii="Traditional Arabic" w:hAnsi="Traditional Arabic" w:cs="Traditional Arabic"/>
          <w:color w:val="000000"/>
          <w:sz w:val="32"/>
          <w:szCs w:val="32"/>
        </w:rPr>
        <w:t>2023</w:t>
      </w:r>
    </w:p>
    <w:p w14:paraId="693BB60F" w14:textId="77777777" w:rsidR="00E90576" w:rsidRDefault="00E90576" w:rsidP="00C25908">
      <w:pPr>
        <w:pStyle w:val="Notedebasdepage"/>
        <w:numPr>
          <w:ilvl w:val="0"/>
          <w:numId w:val="33"/>
        </w:numPr>
        <w:bidi/>
        <w:spacing w:line="360" w:lineRule="auto"/>
        <w:rPr>
          <w:rStyle w:val="Appelnotedebasdep"/>
          <w:rFonts w:ascii="Traditional Arabic" w:hAnsi="Traditional Arabic" w:cs="Traditional Arabic"/>
          <w:sz w:val="32"/>
          <w:szCs w:val="32"/>
          <w:vertAlign w:val="baseline"/>
          <w:lang w:bidi="ar-DZ"/>
        </w:rPr>
      </w:pPr>
      <w:r w:rsidRPr="009C00F6">
        <w:rPr>
          <w:rFonts w:ascii="Traditional Arabic" w:hAnsi="Traditional Arabic" w:cs="Traditional Arabic"/>
          <w:sz w:val="32"/>
          <w:szCs w:val="32"/>
          <w:rtl/>
        </w:rPr>
        <w:t>فاطمة الزهراوي</w:t>
      </w:r>
      <w:r w:rsidRPr="009C00F6">
        <w:rPr>
          <w:rFonts w:ascii="Traditional Arabic" w:hAnsi="Traditional Arabic" w:cs="Traditional Arabic"/>
          <w:sz w:val="32"/>
          <w:szCs w:val="32"/>
        </w:rPr>
        <w:t xml:space="preserve"> </w:t>
      </w:r>
      <w:r w:rsidRPr="009C00F6">
        <w:rPr>
          <w:rFonts w:ascii="Traditional Arabic" w:hAnsi="Traditional Arabic" w:cs="Traditional Arabic"/>
          <w:sz w:val="32"/>
          <w:szCs w:val="32"/>
          <w:rtl/>
        </w:rPr>
        <w:t>فنازي بير عياش صيغ التمويل التشاركي بين المنطق الفكري والتطبيق الفعلي دراسة تقييمية لواقع</w:t>
      </w:r>
      <w:r w:rsidRPr="009C00F6">
        <w:rPr>
          <w:rFonts w:ascii="Traditional Arabic" w:hAnsi="Traditional Arabic" w:cs="Traditional Arabic"/>
          <w:sz w:val="32"/>
          <w:szCs w:val="32"/>
        </w:rPr>
        <w:t xml:space="preserve"> </w:t>
      </w:r>
      <w:r w:rsidRPr="009C00F6">
        <w:rPr>
          <w:rFonts w:ascii="Traditional Arabic" w:hAnsi="Traditional Arabic" w:cs="Traditional Arabic"/>
          <w:sz w:val="32"/>
          <w:szCs w:val="32"/>
          <w:rtl/>
        </w:rPr>
        <w:t xml:space="preserve">تطبيق المشاركات في القطاع المصرفي السوداني المجلة الإنسانية والاجتماعية المجلد </w:t>
      </w:r>
      <w:r w:rsidRPr="009C00F6">
        <w:rPr>
          <w:rFonts w:ascii="Traditional Arabic" w:hAnsi="Traditional Arabic" w:cs="Traditional Arabic"/>
          <w:sz w:val="32"/>
          <w:szCs w:val="32"/>
        </w:rPr>
        <w:t xml:space="preserve">7 </w:t>
      </w:r>
      <w:r w:rsidRPr="009C00F6">
        <w:rPr>
          <w:rFonts w:ascii="Traditional Arabic" w:hAnsi="Traditional Arabic" w:cs="Traditional Arabic"/>
          <w:sz w:val="32"/>
          <w:szCs w:val="32"/>
          <w:rtl/>
          <w:lang w:bidi="ar-DZ"/>
        </w:rPr>
        <w:t xml:space="preserve">العدد </w:t>
      </w:r>
      <w:r w:rsidRPr="009C00F6">
        <w:rPr>
          <w:rFonts w:ascii="Traditional Arabic" w:hAnsi="Traditional Arabic" w:cs="Traditional Arabic"/>
          <w:sz w:val="32"/>
          <w:szCs w:val="32"/>
          <w:lang w:bidi="ar-DZ"/>
        </w:rPr>
        <w:t xml:space="preserve">3 </w:t>
      </w:r>
      <w:r w:rsidRPr="009C00F6">
        <w:rPr>
          <w:rFonts w:ascii="Traditional Arabic" w:hAnsi="Traditional Arabic" w:cs="Traditional Arabic"/>
          <w:sz w:val="32"/>
          <w:szCs w:val="32"/>
          <w:rtl/>
          <w:lang w:bidi="ar-DZ"/>
        </w:rPr>
        <w:t xml:space="preserve">  2021</w:t>
      </w:r>
    </w:p>
    <w:p w14:paraId="32C43D35" w14:textId="77777777" w:rsidR="00E90576" w:rsidRDefault="00E90576" w:rsidP="00C25908">
      <w:pPr>
        <w:pStyle w:val="Notedebasdepage"/>
        <w:numPr>
          <w:ilvl w:val="0"/>
          <w:numId w:val="33"/>
        </w:numPr>
        <w:bidi/>
        <w:spacing w:line="360" w:lineRule="auto"/>
        <w:rPr>
          <w:rStyle w:val="Appelnotedebasdep"/>
          <w:rFonts w:ascii="Traditional Arabic" w:hAnsi="Traditional Arabic" w:cs="Traditional Arabic"/>
          <w:sz w:val="32"/>
          <w:szCs w:val="32"/>
          <w:vertAlign w:val="baseline"/>
          <w:lang w:bidi="ar-DZ"/>
        </w:rPr>
      </w:pPr>
      <w:r w:rsidRPr="009C00F6">
        <w:rPr>
          <w:rFonts w:ascii="Traditional Arabic" w:hAnsi="Traditional Arabic" w:cs="Traditional Arabic"/>
          <w:sz w:val="32"/>
          <w:szCs w:val="32"/>
          <w:rtl/>
        </w:rPr>
        <w:t xml:space="preserve">متطلبات تعزيز الشمول المالي في الجزائر مجلة القيمة المضافة لاقتصاديات الأعمال المجلد </w:t>
      </w:r>
      <w:r w:rsidRPr="009C00F6">
        <w:rPr>
          <w:rFonts w:ascii="Traditional Arabic" w:hAnsi="Traditional Arabic" w:cs="Traditional Arabic"/>
          <w:sz w:val="32"/>
          <w:szCs w:val="32"/>
        </w:rPr>
        <w:t>1</w:t>
      </w:r>
      <w:r w:rsidRPr="009C00F6">
        <w:rPr>
          <w:rFonts w:ascii="Traditional Arabic" w:hAnsi="Traditional Arabic" w:cs="Traditional Arabic"/>
          <w:sz w:val="32"/>
          <w:szCs w:val="32"/>
          <w:rtl/>
          <w:lang w:bidi="ar-DZ"/>
        </w:rPr>
        <w:t xml:space="preserve"> العدد 1</w:t>
      </w:r>
    </w:p>
    <w:p w14:paraId="2D6CF957" w14:textId="77777777" w:rsidR="00E90576" w:rsidRDefault="00E90576" w:rsidP="00C25908">
      <w:pPr>
        <w:pStyle w:val="Notedebasdepage"/>
        <w:numPr>
          <w:ilvl w:val="0"/>
          <w:numId w:val="33"/>
        </w:numPr>
        <w:bidi/>
        <w:spacing w:line="360" w:lineRule="auto"/>
        <w:rPr>
          <w:rStyle w:val="Appelnotedebasdep"/>
          <w:rFonts w:ascii="Traditional Arabic" w:hAnsi="Traditional Arabic" w:cs="Traditional Arabic"/>
          <w:sz w:val="32"/>
          <w:szCs w:val="32"/>
          <w:vertAlign w:val="baseline"/>
          <w:lang w:bidi="ar-DZ"/>
        </w:rPr>
      </w:pPr>
      <w:r w:rsidRPr="009C00F6">
        <w:rPr>
          <w:rFonts w:ascii="Traditional Arabic" w:hAnsi="Traditional Arabic" w:cs="Traditional Arabic"/>
          <w:sz w:val="32"/>
          <w:szCs w:val="32"/>
          <w:rtl/>
          <w:lang w:bidi="ar-DZ"/>
        </w:rPr>
        <w:t xml:space="preserve">محمد الأمين أباه صيغ التمويل بالمشاركة في البنوك الإسلامية بدائل لطرق التمويل في البنوك التقليدية مجلة البحوت الاقتصادية  المجلد </w:t>
      </w:r>
      <w:r w:rsidRPr="009C00F6">
        <w:rPr>
          <w:rFonts w:ascii="Traditional Arabic" w:hAnsi="Traditional Arabic" w:cs="Traditional Arabic"/>
          <w:sz w:val="32"/>
          <w:szCs w:val="32"/>
          <w:lang w:bidi="ar-DZ"/>
        </w:rPr>
        <w:t xml:space="preserve">9 </w:t>
      </w:r>
      <w:r w:rsidRPr="009C00F6">
        <w:rPr>
          <w:rFonts w:ascii="Traditional Arabic" w:hAnsi="Traditional Arabic" w:cs="Traditional Arabic"/>
          <w:sz w:val="32"/>
          <w:szCs w:val="32"/>
          <w:rtl/>
          <w:lang w:bidi="ar-DZ"/>
        </w:rPr>
        <w:t xml:space="preserve">العدد </w:t>
      </w:r>
      <w:r w:rsidRPr="009C00F6">
        <w:rPr>
          <w:rFonts w:ascii="Traditional Arabic" w:hAnsi="Traditional Arabic" w:cs="Traditional Arabic"/>
          <w:sz w:val="32"/>
          <w:szCs w:val="32"/>
          <w:lang w:bidi="ar-DZ"/>
        </w:rPr>
        <w:t xml:space="preserve">1 </w:t>
      </w:r>
      <w:r w:rsidRPr="009C00F6">
        <w:rPr>
          <w:rFonts w:ascii="Traditional Arabic" w:hAnsi="Traditional Arabic" w:cs="Traditional Arabic"/>
          <w:sz w:val="32"/>
          <w:szCs w:val="32"/>
          <w:rtl/>
          <w:lang w:bidi="ar-DZ"/>
        </w:rPr>
        <w:t xml:space="preserve"> جوان </w:t>
      </w:r>
      <w:r w:rsidRPr="009C00F6">
        <w:rPr>
          <w:rFonts w:ascii="Traditional Arabic" w:hAnsi="Traditional Arabic" w:cs="Traditional Arabic"/>
          <w:sz w:val="32"/>
          <w:szCs w:val="32"/>
          <w:lang w:bidi="ar-DZ"/>
        </w:rPr>
        <w:t>2022</w:t>
      </w:r>
    </w:p>
    <w:p w14:paraId="48A64556" w14:textId="77777777" w:rsidR="00E90576" w:rsidRPr="009C00F6" w:rsidRDefault="00E90576" w:rsidP="00C25908">
      <w:pPr>
        <w:pStyle w:val="Notedebasdepage"/>
        <w:numPr>
          <w:ilvl w:val="0"/>
          <w:numId w:val="33"/>
        </w:numPr>
        <w:bidi/>
        <w:spacing w:line="360" w:lineRule="auto"/>
        <w:rPr>
          <w:rStyle w:val="Appelnotedebasdep"/>
          <w:rFonts w:ascii="Traditional Arabic" w:hAnsi="Traditional Arabic" w:cs="Traditional Arabic"/>
          <w:sz w:val="32"/>
          <w:szCs w:val="32"/>
          <w:vertAlign w:val="baseline"/>
          <w:lang w:bidi="ar-DZ"/>
        </w:rPr>
      </w:pPr>
      <w:r w:rsidRPr="009C00F6">
        <w:rPr>
          <w:rFonts w:ascii="Traditional Arabic" w:hAnsi="Traditional Arabic" w:cs="Traditional Arabic"/>
          <w:sz w:val="32"/>
          <w:szCs w:val="32"/>
          <w:rtl/>
        </w:rPr>
        <w:t xml:space="preserve">محمود سحنون  زنكري ميلود مبررات وآليات انفتاح النظام المصرفي الجزائري على العمل المصرفي الإسلامي مقالة مقدمة ضمن المؤتمر الدولي الثاني جامعة وقلة </w:t>
      </w:r>
      <w:r w:rsidRPr="009C00F6">
        <w:rPr>
          <w:rFonts w:ascii="Traditional Arabic" w:hAnsi="Traditional Arabic" w:cs="Traditional Arabic"/>
          <w:sz w:val="32"/>
          <w:szCs w:val="32"/>
        </w:rPr>
        <w:t>2008</w:t>
      </w:r>
      <w:r w:rsidRPr="009C00F6">
        <w:rPr>
          <w:rFonts w:ascii="Traditional Arabic" w:hAnsi="Traditional Arabic" w:cs="Traditional Arabic"/>
          <w:sz w:val="32"/>
          <w:szCs w:val="32"/>
          <w:lang w:bidi="ar-DZ"/>
        </w:rPr>
        <w:t xml:space="preserve"> </w:t>
      </w:r>
    </w:p>
    <w:p w14:paraId="2DBEE011" w14:textId="77777777" w:rsidR="0062799D" w:rsidRPr="009C00F6" w:rsidRDefault="0062799D" w:rsidP="009C00F6">
      <w:pPr>
        <w:bidi/>
        <w:spacing w:line="360" w:lineRule="auto"/>
        <w:rPr>
          <w:rFonts w:ascii="Traditional Arabic" w:hAnsi="Traditional Arabic" w:cs="Traditional Arabic"/>
          <w:sz w:val="32"/>
          <w:szCs w:val="32"/>
          <w:lang w:bidi="ar-DZ"/>
        </w:rPr>
      </w:pPr>
    </w:p>
    <w:p w14:paraId="0EA6AE44" w14:textId="77777777" w:rsidR="009C00F6" w:rsidRPr="009C00F6" w:rsidRDefault="009C00F6" w:rsidP="009C00F6">
      <w:pPr>
        <w:pStyle w:val="Notedebasdepage"/>
        <w:jc w:val="center"/>
        <w:rPr>
          <w:rFonts w:asciiTheme="majorBidi" w:hAnsiTheme="majorBidi" w:cstheme="majorBidi"/>
          <w:color w:val="000000"/>
          <w:sz w:val="32"/>
          <w:szCs w:val="32"/>
        </w:rPr>
      </w:pPr>
      <w:r>
        <w:rPr>
          <w:rFonts w:asciiTheme="majorBidi" w:hAnsiTheme="majorBidi" w:cstheme="majorBidi" w:hint="cs"/>
          <w:color w:val="000000"/>
          <w:sz w:val="32"/>
          <w:szCs w:val="32"/>
          <w:rtl/>
          <w:lang w:val="en-US"/>
        </w:rPr>
        <w:lastRenderedPageBreak/>
        <w:t>مراجع أجنبية</w:t>
      </w:r>
    </w:p>
    <w:p w14:paraId="2B78221F" w14:textId="77777777" w:rsidR="009C00F6" w:rsidRDefault="009C00F6" w:rsidP="009C00F6">
      <w:pPr>
        <w:rPr>
          <w:rFonts w:ascii="Traditional Arabic" w:hAnsi="Traditional Arabic" w:cs="Traditional Arabic"/>
          <w:sz w:val="32"/>
          <w:szCs w:val="32"/>
          <w:rtl/>
          <w:lang w:bidi="ar-DZ"/>
        </w:rPr>
      </w:pPr>
    </w:p>
    <w:p w14:paraId="3AC1DAAD" w14:textId="77777777" w:rsidR="00E90576" w:rsidRPr="00E90576" w:rsidRDefault="00E90576" w:rsidP="00C25908">
      <w:pPr>
        <w:pStyle w:val="Notedebasdepage"/>
        <w:numPr>
          <w:ilvl w:val="0"/>
          <w:numId w:val="34"/>
        </w:numPr>
        <w:spacing w:line="360" w:lineRule="auto"/>
        <w:ind w:left="360"/>
        <w:rPr>
          <w:rFonts w:ascii="Time NEW" w:hAnsi="Time NEW" w:cstheme="majorBidi"/>
          <w:sz w:val="32"/>
          <w:szCs w:val="32"/>
          <w:rtl/>
          <w:lang w:val="en-US" w:bidi="ar-DZ"/>
        </w:rPr>
      </w:pPr>
      <w:r w:rsidRPr="00E90576">
        <w:rPr>
          <w:rFonts w:ascii="Time NEW" w:hAnsi="Time NEW" w:cstheme="majorBidi"/>
          <w:sz w:val="32"/>
          <w:szCs w:val="32"/>
          <w:lang w:val="en-US" w:eastAsia="fr-FR" w:bidi="ar-DZ"/>
        </w:rPr>
        <w:t>Hadj ali Amina Bidi</w:t>
      </w:r>
      <w:r w:rsidRPr="00E90576">
        <w:rPr>
          <w:rFonts w:ascii="Time NEW" w:hAnsi="Time NEW" w:cstheme="majorBidi"/>
          <w:sz w:val="32"/>
          <w:szCs w:val="32"/>
          <w:rtl/>
          <w:lang w:eastAsia="fr-FR" w:bidi="ar-DZ"/>
        </w:rPr>
        <w:t xml:space="preserve">  </w:t>
      </w:r>
      <w:r w:rsidRPr="00E90576">
        <w:rPr>
          <w:rFonts w:ascii="Time NEW" w:hAnsi="Time NEW" w:cstheme="majorBidi"/>
          <w:sz w:val="32"/>
          <w:szCs w:val="32"/>
          <w:lang w:val="en-US" w:eastAsia="fr-FR" w:bidi="ar-DZ"/>
        </w:rPr>
        <w:t>Aissaoui The impact of Islamic finance of Financial inclusion Evidence from Algeria   journal of contompory business and economic studies 2024     vol 07</w:t>
      </w:r>
      <w:r w:rsidRPr="00E90576">
        <w:rPr>
          <w:rFonts w:ascii="Time NEW" w:hAnsi="Time NEW" w:cstheme="majorBidi"/>
          <w:sz w:val="32"/>
          <w:szCs w:val="32"/>
          <w:lang w:val="en-US" w:eastAsia="fr-FR" w:bidi="ar-DZ"/>
        </w:rPr>
        <w:tab/>
      </w:r>
    </w:p>
    <w:p w14:paraId="39EEE967" w14:textId="77777777" w:rsidR="00E90576" w:rsidRPr="00E90576" w:rsidRDefault="00E90576" w:rsidP="00C25908">
      <w:pPr>
        <w:pStyle w:val="Paragraphedeliste"/>
        <w:numPr>
          <w:ilvl w:val="0"/>
          <w:numId w:val="34"/>
        </w:numPr>
        <w:tabs>
          <w:tab w:val="left" w:pos="5126"/>
        </w:tabs>
        <w:spacing w:line="360" w:lineRule="auto"/>
        <w:ind w:left="360"/>
        <w:rPr>
          <w:rFonts w:ascii="Time NEW" w:hAnsi="Time NEW" w:cstheme="majorBidi"/>
          <w:sz w:val="32"/>
          <w:szCs w:val="32"/>
          <w:rtl/>
          <w:lang w:val="en-US" w:eastAsia="fr-FR" w:bidi="ar-DZ"/>
        </w:rPr>
      </w:pPr>
      <w:r w:rsidRPr="00E90576">
        <w:rPr>
          <w:rFonts w:ascii="Time NEW" w:hAnsi="Time NEW" w:cstheme="majorBidi"/>
          <w:sz w:val="32"/>
          <w:szCs w:val="32"/>
          <w:lang w:val="en-US" w:eastAsia="fr-FR"/>
        </w:rPr>
        <w:t xml:space="preserve">Haouam lamia       </w:t>
      </w:r>
      <w:r w:rsidRPr="00E90576">
        <w:rPr>
          <w:rFonts w:ascii="Time NEW" w:hAnsi="Time NEW" w:cstheme="majorBidi"/>
          <w:sz w:val="32"/>
          <w:szCs w:val="32"/>
          <w:lang w:val="en-US" w:eastAsia="fr-FR" w:bidi="ar-DZ"/>
        </w:rPr>
        <w:t>The role of islamic Financial technology in acheving Financial inclusion for</w:t>
      </w:r>
      <w:r w:rsidRPr="00E90576">
        <w:rPr>
          <w:rFonts w:ascii="Time NEW" w:hAnsi="Time NEW" w:cstheme="majorBidi"/>
          <w:sz w:val="32"/>
          <w:szCs w:val="32"/>
          <w:rtl/>
          <w:lang w:eastAsia="fr-FR" w:bidi="ar-DZ"/>
        </w:rPr>
        <w:t xml:space="preserve"> </w:t>
      </w:r>
      <w:r w:rsidRPr="00E90576">
        <w:rPr>
          <w:rFonts w:ascii="Time NEW" w:hAnsi="Time NEW" w:cstheme="majorBidi"/>
          <w:sz w:val="32"/>
          <w:szCs w:val="32"/>
          <w:lang w:val="en-US" w:eastAsia="fr-FR" w:bidi="ar-DZ"/>
        </w:rPr>
        <w:t>islamic Banks _areference to the case of Qatar islamic Bank</w:t>
      </w:r>
    </w:p>
    <w:p w14:paraId="1D7CE3FF" w14:textId="77777777" w:rsidR="00E90576" w:rsidRPr="00E90576" w:rsidRDefault="00E90576" w:rsidP="00C25908">
      <w:pPr>
        <w:pStyle w:val="Paragraphedeliste"/>
        <w:numPr>
          <w:ilvl w:val="0"/>
          <w:numId w:val="34"/>
        </w:numPr>
        <w:spacing w:line="360" w:lineRule="auto"/>
        <w:ind w:left="360"/>
        <w:rPr>
          <w:rFonts w:ascii="Time NEW" w:hAnsi="Time NEW" w:cstheme="majorBidi"/>
          <w:sz w:val="32"/>
          <w:szCs w:val="32"/>
          <w:rtl/>
          <w:lang w:val="en-US" w:bidi="ar-DZ"/>
        </w:rPr>
      </w:pPr>
      <w:r w:rsidRPr="00E90576">
        <w:rPr>
          <w:rFonts w:ascii="Time NEW" w:hAnsi="Time NEW" w:cstheme="majorBidi"/>
          <w:sz w:val="32"/>
          <w:szCs w:val="32"/>
          <w:lang w:val="en-US" w:eastAsia="fr-FR" w:bidi="ar-DZ"/>
        </w:rPr>
        <w:t>journal economic  2022 N 1   P1  _P14 4</w:t>
      </w:r>
    </w:p>
    <w:p w14:paraId="5B435D5D" w14:textId="77777777" w:rsidR="00E90576" w:rsidRPr="00E90576" w:rsidRDefault="00E90576" w:rsidP="00C25908">
      <w:pPr>
        <w:pStyle w:val="NormalWeb"/>
        <w:numPr>
          <w:ilvl w:val="0"/>
          <w:numId w:val="34"/>
        </w:numPr>
        <w:shd w:val="clear" w:color="auto" w:fill="FFFFFF"/>
        <w:spacing w:before="0" w:beforeAutospacing="0" w:after="120" w:afterAutospacing="0" w:line="360" w:lineRule="auto"/>
        <w:ind w:left="360"/>
        <w:rPr>
          <w:rFonts w:ascii="Time NEW" w:hAnsi="Time NEW" w:cstheme="majorBidi"/>
          <w:sz w:val="32"/>
          <w:szCs w:val="32"/>
          <w:rtl/>
          <w:lang w:val="en-US" w:bidi="ar-DZ"/>
        </w:rPr>
      </w:pPr>
      <w:r w:rsidRPr="00E90576">
        <w:rPr>
          <w:rFonts w:ascii="Time NEW" w:hAnsi="Time NEW" w:cstheme="majorBidi"/>
          <w:sz w:val="32"/>
          <w:szCs w:val="32"/>
          <w:lang w:val="en-US" w:bidi="ar-DZ"/>
        </w:rPr>
        <w:t xml:space="preserve">Maha Khalil shehadeh amer Yousef ala toum  </w:t>
      </w:r>
      <w:r w:rsidRPr="00E90576">
        <w:rPr>
          <w:rFonts w:ascii="Time NEW" w:hAnsi="Time NEW" w:cstheme="majorBidi"/>
          <w:sz w:val="32"/>
          <w:szCs w:val="32"/>
          <w:lang w:val="en-US"/>
        </w:rPr>
        <w:t>Islamic  digital finance and its role in promoting Financial Inclusion Jorash for research and studies journaL  2021</w:t>
      </w:r>
    </w:p>
    <w:p w14:paraId="4261ADAC" w14:textId="77777777" w:rsidR="00E90576" w:rsidRPr="00E90576" w:rsidRDefault="00E90576" w:rsidP="00C25908">
      <w:pPr>
        <w:pStyle w:val="NormalWeb"/>
        <w:numPr>
          <w:ilvl w:val="0"/>
          <w:numId w:val="34"/>
        </w:numPr>
        <w:shd w:val="clear" w:color="auto" w:fill="FFFFFF"/>
        <w:spacing w:before="0" w:beforeAutospacing="0" w:after="120" w:afterAutospacing="0" w:line="360" w:lineRule="auto"/>
        <w:ind w:left="360"/>
        <w:rPr>
          <w:rStyle w:val="Appelnotedebasdep"/>
          <w:rFonts w:ascii="Time NEW" w:hAnsi="Time NEW" w:cstheme="majorBidi"/>
          <w:color w:val="000000"/>
          <w:sz w:val="32"/>
          <w:szCs w:val="32"/>
          <w:vertAlign w:val="baseline"/>
          <w:lang w:val="en-US"/>
        </w:rPr>
      </w:pPr>
      <w:r w:rsidRPr="00E90576">
        <w:rPr>
          <w:rFonts w:ascii="Time NEW" w:hAnsi="Time NEW" w:cstheme="majorBidi"/>
          <w:color w:val="000000"/>
          <w:sz w:val="32"/>
          <w:szCs w:val="32"/>
          <w:lang w:val="en-US"/>
        </w:rPr>
        <w:t>Maroua sakhri leilabouche  Digital Islamic finance A Gatway to financial Inclusion _Acomparative study between malaysia and jordan</w:t>
      </w:r>
      <w:r w:rsidRPr="00E90576">
        <w:rPr>
          <w:rStyle w:val="Appelnotedebasdep"/>
          <w:rFonts w:ascii="Time NEW" w:hAnsi="Time NEW" w:cstheme="majorBidi"/>
          <w:color w:val="000000"/>
          <w:sz w:val="32"/>
          <w:szCs w:val="32"/>
          <w:vertAlign w:val="baseline"/>
        </w:rPr>
        <w:footnoteRef/>
      </w:r>
      <w:r w:rsidRPr="00E90576">
        <w:rPr>
          <w:rFonts w:ascii="Time NEW" w:hAnsi="Time NEW" w:cstheme="majorBidi"/>
          <w:color w:val="000000"/>
          <w:sz w:val="32"/>
          <w:szCs w:val="32"/>
          <w:lang w:val="en-US"/>
        </w:rPr>
        <w:t xml:space="preserve">   Journal economic Issue Vol 16 N01 </w:t>
      </w:r>
    </w:p>
    <w:p w14:paraId="3850871C" w14:textId="77777777" w:rsidR="00E90576" w:rsidRPr="00E90576" w:rsidRDefault="00E90576" w:rsidP="00C25908">
      <w:pPr>
        <w:pStyle w:val="Notedebasdepage"/>
        <w:numPr>
          <w:ilvl w:val="0"/>
          <w:numId w:val="34"/>
        </w:numPr>
        <w:spacing w:line="360" w:lineRule="auto"/>
        <w:ind w:left="360"/>
        <w:rPr>
          <w:rFonts w:ascii="Time NEW" w:hAnsi="Time NEW" w:cstheme="majorBidi"/>
          <w:sz w:val="32"/>
          <w:szCs w:val="32"/>
          <w:rtl/>
          <w:lang w:val="en-US"/>
        </w:rPr>
      </w:pPr>
      <w:r w:rsidRPr="00E90576">
        <w:rPr>
          <w:rFonts w:ascii="Time NEW" w:hAnsi="Time NEW" w:cstheme="majorBidi"/>
          <w:color w:val="000000"/>
          <w:sz w:val="32"/>
          <w:szCs w:val="32"/>
          <w:lang w:val="en-US"/>
        </w:rPr>
        <w:t>Mohamed  Mohiédine   zamier bal Ahmed</w:t>
      </w:r>
      <w:r w:rsidRPr="00E90576">
        <w:rPr>
          <w:rFonts w:ascii="Time NEW" w:hAnsi="Time NEW" w:cstheme="majorBidi"/>
          <w:sz w:val="32"/>
          <w:szCs w:val="32"/>
          <w:lang w:val="en-US" w:bidi="ar-DZ"/>
        </w:rPr>
        <w:t xml:space="preserve">   The role of</w:t>
      </w:r>
      <w:r w:rsidRPr="00E90576">
        <w:rPr>
          <w:rFonts w:ascii="Time NEW" w:hAnsi="Time NEW" w:cstheme="majorBidi"/>
          <w:b/>
          <w:bCs/>
          <w:sz w:val="32"/>
          <w:szCs w:val="32"/>
          <w:lang w:val="en-US" w:bidi="ar-DZ"/>
        </w:rPr>
        <w:t xml:space="preserve"> </w:t>
      </w:r>
      <w:r w:rsidRPr="00E90576">
        <w:rPr>
          <w:rFonts w:ascii="Time NEW" w:hAnsi="Time NEW" w:cstheme="majorBidi"/>
          <w:sz w:val="32"/>
          <w:szCs w:val="32"/>
          <w:lang w:val="en-US" w:bidi="ar-DZ"/>
        </w:rPr>
        <w:t>islamic finance in Enhanincing Financial  inclusion in organisation of islamic  coopiration  countries 2021</w:t>
      </w:r>
    </w:p>
    <w:p w14:paraId="045C1F08" w14:textId="77777777" w:rsidR="00E90576" w:rsidRPr="00E90576" w:rsidRDefault="00E90576" w:rsidP="00C25908">
      <w:pPr>
        <w:pStyle w:val="Notedebasdepage"/>
        <w:numPr>
          <w:ilvl w:val="0"/>
          <w:numId w:val="34"/>
        </w:numPr>
        <w:spacing w:line="360" w:lineRule="auto"/>
        <w:ind w:left="360"/>
        <w:rPr>
          <w:rFonts w:ascii="Time NEW" w:hAnsi="Time NEW" w:cstheme="majorBidi"/>
          <w:sz w:val="32"/>
          <w:szCs w:val="32"/>
          <w:rtl/>
        </w:rPr>
      </w:pPr>
      <w:r w:rsidRPr="00E90576">
        <w:rPr>
          <w:rFonts w:ascii="Time NEW" w:hAnsi="Time NEW" w:cstheme="majorBidi"/>
          <w:color w:val="000000"/>
          <w:sz w:val="32"/>
          <w:szCs w:val="32"/>
          <w:lang w:val="en-US"/>
        </w:rPr>
        <w:t xml:space="preserve">Musa Abdo  Adam jibir </w:t>
      </w:r>
      <w:r w:rsidRPr="00E90576">
        <w:rPr>
          <w:rFonts w:ascii="Time NEW" w:hAnsi="Time NEW" w:cstheme="majorBidi"/>
          <w:color w:val="000000"/>
          <w:sz w:val="32"/>
          <w:szCs w:val="32"/>
          <w:rtl/>
        </w:rPr>
        <w:t xml:space="preserve"> </w:t>
      </w:r>
      <w:r w:rsidRPr="00E90576">
        <w:rPr>
          <w:rFonts w:ascii="Time NEW" w:hAnsi="Time NEW" w:cstheme="majorBidi"/>
          <w:color w:val="000000"/>
          <w:sz w:val="32"/>
          <w:szCs w:val="32"/>
          <w:lang w:val="en-US" w:bidi="ar-DZ"/>
        </w:rPr>
        <w:t>Can Islamic banking     and Finance Spur Financial Inclusion</w:t>
      </w:r>
      <w:r w:rsidRPr="00E90576">
        <w:rPr>
          <w:rStyle w:val="Appelnotedebasdep"/>
          <w:rFonts w:ascii="Time NEW" w:hAnsi="Time NEW" w:cstheme="majorBidi"/>
          <w:color w:val="000000"/>
          <w:sz w:val="32"/>
          <w:szCs w:val="32"/>
          <w:lang w:bidi="ar-DZ"/>
        </w:rPr>
        <w:footnoteRef/>
      </w:r>
      <w:r w:rsidRPr="00E90576">
        <w:rPr>
          <w:rFonts w:ascii="Time NEW" w:hAnsi="Time NEW" w:cstheme="majorBidi"/>
          <w:color w:val="000000"/>
          <w:sz w:val="32"/>
          <w:szCs w:val="32"/>
          <w:lang w:val="en-US" w:bidi="ar-DZ"/>
        </w:rPr>
        <w:t> ?Evidence frome sub  saharien africa</w:t>
      </w:r>
      <w:r w:rsidRPr="00E90576">
        <w:rPr>
          <w:rFonts w:ascii="Time NEW" w:hAnsi="Time NEW" w:cstheme="majorBidi"/>
          <w:color w:val="000000"/>
          <w:sz w:val="32"/>
          <w:szCs w:val="32"/>
          <w:rtl/>
          <w:lang w:bidi="ar-DZ"/>
        </w:rPr>
        <w:t xml:space="preserve">     </w:t>
      </w:r>
      <w:r w:rsidRPr="00E90576">
        <w:rPr>
          <w:rFonts w:ascii="Time NEW" w:hAnsi="Time NEW" w:cstheme="majorBidi"/>
          <w:color w:val="000000"/>
          <w:sz w:val="32"/>
          <w:szCs w:val="32"/>
          <w:lang w:val="en-US" w:bidi="ar-DZ"/>
        </w:rPr>
        <w:t>journal of appliend statistics 2018   vol 9</w:t>
      </w:r>
    </w:p>
    <w:p w14:paraId="5D1F31EC" w14:textId="3011C857" w:rsidR="0062799D" w:rsidRPr="009C00F6" w:rsidRDefault="0062799D" w:rsidP="009C00F6">
      <w:pPr>
        <w:bidi/>
        <w:spacing w:line="360" w:lineRule="auto"/>
        <w:rPr>
          <w:rFonts w:ascii="Traditional Arabic" w:hAnsi="Traditional Arabic" w:cs="Traditional Arabic"/>
          <w:sz w:val="32"/>
          <w:szCs w:val="32"/>
          <w:lang w:val="en-US" w:bidi="ar-DZ"/>
        </w:rPr>
      </w:pPr>
    </w:p>
    <w:sectPr w:rsidR="0062799D" w:rsidRPr="009C00F6" w:rsidSect="00CD17E3">
      <w:headerReference w:type="default" r:id="rId41"/>
      <w:footerReference w:type="default" r:id="rId42"/>
      <w:footnotePr>
        <w:numRestart w:val="eachPage"/>
      </w:footnotePr>
      <w:pgSz w:w="11906" w:h="16838"/>
      <w:pgMar w:top="1418" w:right="1701" w:bottom="1418" w:left="851" w:header="680" w:footer="709" w:gutter="68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6CB6AB8" w14:textId="77777777" w:rsidR="00233CAC" w:rsidRDefault="00233CAC" w:rsidP="00C05EE1">
      <w:pPr>
        <w:spacing w:after="0" w:line="240" w:lineRule="auto"/>
      </w:pPr>
      <w:r>
        <w:separator/>
      </w:r>
    </w:p>
  </w:endnote>
  <w:endnote w:type="continuationSeparator" w:id="0">
    <w:p w14:paraId="53C4EB00" w14:textId="77777777" w:rsidR="00233CAC" w:rsidRDefault="00233CAC" w:rsidP="00C05EE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Traditional Arabic">
    <w:panose1 w:val="02020603050405020304"/>
    <w:charset w:val="00"/>
    <w:family w:val="roman"/>
    <w:pitch w:val="variable"/>
    <w:sig w:usb0="00002003" w:usb1="80000000" w:usb2="00000008" w:usb3="00000000" w:csb0="00000041" w:csb1="00000000"/>
  </w:font>
  <w:font w:name="Andalus">
    <w:panose1 w:val="02020603050405020304"/>
    <w:charset w:val="00"/>
    <w:family w:val="roman"/>
    <w:pitch w:val="variable"/>
    <w:sig w:usb0="00002003" w:usb1="80000000" w:usb2="00000008" w:usb3="00000000" w:csb0="00000041" w:csb1="00000000"/>
  </w:font>
  <w:font w:name="Arabic Typesetting">
    <w:panose1 w:val="03020402040406030203"/>
    <w:charset w:val="00"/>
    <w:family w:val="script"/>
    <w:pitch w:val="variable"/>
    <w:sig w:usb0="80002007" w:usb1="80000000" w:usb2="00000008" w:usb3="00000000" w:csb0="000000D3" w:csb1="00000000"/>
  </w:font>
  <w:font w:name="Time NEW">
    <w:altName w:val="Times New Roman"/>
    <w:panose1 w:val="00000000000000000000"/>
    <w:charset w:val="00"/>
    <w:family w:val="roman"/>
    <w:notTrueType/>
    <w:pitch w:val="default"/>
  </w:font>
  <w:font w:name="Time NWE">
    <w:altName w:val="Times New Roman"/>
    <w:panose1 w:val="00000000000000000000"/>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C30F189" w14:textId="77777777" w:rsidR="00233CAC" w:rsidRDefault="00233CAC">
    <w:pPr>
      <w:pStyle w:val="Pieddepage"/>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9686928"/>
      <w:docPartObj>
        <w:docPartGallery w:val="Page Numbers (Bottom of Page)"/>
        <w:docPartUnique/>
      </w:docPartObj>
    </w:sdtPr>
    <w:sdtEndPr/>
    <w:sdtContent>
      <w:p w14:paraId="1F1BC7A2" w14:textId="0FE07D2B" w:rsidR="00233CAC" w:rsidRDefault="00F04CA3">
        <w:pPr>
          <w:pStyle w:val="Pieddepage"/>
          <w:jc w:val="center"/>
        </w:pPr>
        <w:r>
          <w:pict w14:anchorId="4F6D5E81">
            <v:shapetype id="_x0000_t110" coordsize="21600,21600" o:spt="110" path="m10800,l,10800,10800,21600,21600,10800xe">
              <v:stroke joinstyle="miter"/>
              <v:path gradientshapeok="t" o:connecttype="rect" textboxrect="5400,5400,16200,16200"/>
            </v:shapetype>
            <v:shape id="_x0000_s2053" type="#_x0000_t110" style="width:467.2pt;height:4.3pt;mso-width-percent:1000;mso-left-percent:-10001;mso-top-percent:-10001;mso-position-horizontal:absolute;mso-position-horizontal-relative:char;mso-position-vertical:absolute;mso-position-vertical-relative:line;mso-width-percent:1000;mso-left-percent:-10001;mso-top-percent:-10001;mso-width-relative:margin" fillcolor="black [3213]" strokecolor="black [3213]">
              <w10:wrap anchorx="margin" anchory="page"/>
              <w10:anchorlock/>
            </v:shape>
          </w:pict>
        </w:r>
      </w:p>
      <w:p w14:paraId="07C6488E" w14:textId="77777777" w:rsidR="00233CAC" w:rsidRDefault="007E47DB">
        <w:pPr>
          <w:pStyle w:val="Pieddepage"/>
          <w:jc w:val="center"/>
        </w:pPr>
        <w:r>
          <w:fldChar w:fldCharType="begin"/>
        </w:r>
        <w:r>
          <w:instrText xml:space="preserve"> PAGE    \* MERGEFORMAT </w:instrText>
        </w:r>
        <w:r>
          <w:fldChar w:fldCharType="separate"/>
        </w:r>
        <w:r>
          <w:rPr>
            <w:noProof/>
          </w:rPr>
          <w:t>4</w:t>
        </w:r>
        <w:r>
          <w:rPr>
            <w:noProof/>
          </w:rPr>
          <w:fldChar w:fldCharType="end"/>
        </w:r>
      </w:p>
    </w:sdtContent>
  </w:sdt>
  <w:p w14:paraId="5CDA13A0" w14:textId="77777777" w:rsidR="00233CAC" w:rsidRDefault="00233CAC">
    <w:pPr>
      <w:pStyle w:val="Pieddepage"/>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9686929"/>
      <w:docPartObj>
        <w:docPartGallery w:val="Page Numbers (Bottom of Page)"/>
        <w:docPartUnique/>
      </w:docPartObj>
    </w:sdtPr>
    <w:sdtEndPr/>
    <w:sdtContent>
      <w:p w14:paraId="7A09D78E" w14:textId="3EC6557D" w:rsidR="00233CAC" w:rsidRDefault="00F04CA3">
        <w:pPr>
          <w:pStyle w:val="Pieddepage"/>
          <w:jc w:val="center"/>
        </w:pPr>
        <w:r>
          <w:pict w14:anchorId="7D07CB7F">
            <v:shapetype id="_x0000_t110" coordsize="21600,21600" o:spt="110" path="m10800,l,10800,10800,21600,21600,10800xe">
              <v:stroke joinstyle="miter"/>
              <v:path gradientshapeok="t" o:connecttype="rect" textboxrect="5400,5400,16200,16200"/>
            </v:shapetype>
            <v:shape id="_x0000_s2052" type="#_x0000_t110" style="width:432.75pt;height:4.3pt;mso-width-percent:1000;mso-left-percent:-10001;mso-top-percent:-10001;mso-position-horizontal:absolute;mso-position-horizontal-relative:char;mso-position-vertical:absolute;mso-position-vertical-relative:line;mso-width-percent:1000;mso-left-percent:-10001;mso-top-percent:-10001;mso-width-relative:margin" fillcolor="black [3213]" strokecolor="black [3213]">
              <w10:wrap anchorx="margin" anchory="page"/>
              <w10:anchorlock/>
            </v:shape>
          </w:pict>
        </w:r>
      </w:p>
      <w:p w14:paraId="669F6722" w14:textId="77777777" w:rsidR="00233CAC" w:rsidRDefault="007E47DB">
        <w:pPr>
          <w:pStyle w:val="Pieddepage"/>
          <w:jc w:val="center"/>
        </w:pPr>
        <w:r>
          <w:fldChar w:fldCharType="begin"/>
        </w:r>
        <w:r>
          <w:instrText xml:space="preserve"> PAGE    \* MERGEFORMAT </w:instrText>
        </w:r>
        <w:r>
          <w:fldChar w:fldCharType="separate"/>
        </w:r>
        <w:r>
          <w:rPr>
            <w:noProof/>
          </w:rPr>
          <w:t>37</w:t>
        </w:r>
        <w:r>
          <w:rPr>
            <w:noProof/>
          </w:rPr>
          <w:fldChar w:fldCharType="end"/>
        </w:r>
      </w:p>
    </w:sdtContent>
  </w:sdt>
  <w:p w14:paraId="0C4469A2" w14:textId="77777777" w:rsidR="00233CAC" w:rsidRDefault="00233CAC" w:rsidP="00090BF7">
    <w:pPr>
      <w:pStyle w:val="Pieddepage"/>
      <w:tabs>
        <w:tab w:val="clear" w:pos="4536"/>
        <w:tab w:val="clear" w:pos="9072"/>
        <w:tab w:val="left" w:pos="3645"/>
      </w:tabs>
    </w:pPr>
    <w:r>
      <w:tab/>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9686930"/>
      <w:docPartObj>
        <w:docPartGallery w:val="Page Numbers (Bottom of Page)"/>
        <w:docPartUnique/>
      </w:docPartObj>
    </w:sdtPr>
    <w:sdtEndPr/>
    <w:sdtContent>
      <w:p w14:paraId="325189F3" w14:textId="47793333" w:rsidR="00233CAC" w:rsidRDefault="00F04CA3" w:rsidP="00090BF7">
        <w:pPr>
          <w:pStyle w:val="Pieddepage"/>
          <w:jc w:val="center"/>
        </w:pPr>
        <w:r>
          <w:pict w14:anchorId="14BCAAE1">
            <v:shapetype id="_x0000_t110" coordsize="21600,21600" o:spt="110" path="m10800,l,10800,10800,21600,21600,10800xe">
              <v:stroke joinstyle="miter"/>
              <v:path gradientshapeok="t" o:connecttype="rect" textboxrect="5400,5400,16200,16200"/>
            </v:shapetype>
            <v:shape id="_x0000_s2051" type="#_x0000_t110" style="width:432.75pt;height:4.3pt;mso-width-percent:1000;mso-left-percent:-10001;mso-top-percent:-10001;mso-position-horizontal:absolute;mso-position-horizontal-relative:char;mso-position-vertical:absolute;mso-position-vertical-relative:line;mso-width-percent:1000;mso-left-percent:-10001;mso-top-percent:-10001;mso-width-relative:margin" fillcolor="black [3213]" strokecolor="black [3213]">
              <w10:wrap anchorx="margin" anchory="page"/>
              <w10:anchorlock/>
            </v:shape>
          </w:pict>
        </w:r>
        <w:r w:rsidR="007E47DB">
          <w:fldChar w:fldCharType="begin"/>
        </w:r>
        <w:r w:rsidR="007E47DB">
          <w:instrText xml:space="preserve"> PAGE    \* MERGEFORMAT </w:instrText>
        </w:r>
        <w:r w:rsidR="007E47DB">
          <w:fldChar w:fldCharType="separate"/>
        </w:r>
        <w:r w:rsidR="007E47DB">
          <w:rPr>
            <w:noProof/>
          </w:rPr>
          <w:t>41</w:t>
        </w:r>
        <w:r w:rsidR="007E47DB">
          <w:rPr>
            <w:noProof/>
          </w:rPr>
          <w:fldChar w:fldCharType="end"/>
        </w:r>
      </w:p>
    </w:sdtContent>
  </w:sdt>
  <w:p w14:paraId="7D26018C" w14:textId="77777777" w:rsidR="00233CAC" w:rsidRDefault="00233CAC" w:rsidP="00090BF7">
    <w:pPr>
      <w:pStyle w:val="Pieddepage"/>
      <w:tabs>
        <w:tab w:val="clear" w:pos="4536"/>
        <w:tab w:val="clear" w:pos="9072"/>
        <w:tab w:val="left" w:pos="3645"/>
      </w:tabs>
    </w:pPr>
    <w:r>
      <w:tab/>
    </w: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122512580"/>
      <w:docPartObj>
        <w:docPartGallery w:val="Page Numbers (Bottom of Page)"/>
        <w:docPartUnique/>
      </w:docPartObj>
    </w:sdtPr>
    <w:sdtEndPr/>
    <w:sdtContent>
      <w:p w14:paraId="595D4942" w14:textId="211F43B0" w:rsidR="00233CAC" w:rsidRDefault="00F04CA3" w:rsidP="00090BF7">
        <w:pPr>
          <w:pStyle w:val="Pieddepage"/>
          <w:jc w:val="center"/>
        </w:pPr>
        <w:r>
          <w:pict w14:anchorId="48B36EEB">
            <v:shapetype id="_x0000_t110" coordsize="21600,21600" o:spt="110" path="m10800,l,10800,10800,21600,21600,10800xe">
              <v:stroke joinstyle="miter"/>
              <v:path gradientshapeok="t" o:connecttype="rect" textboxrect="5400,5400,16200,16200"/>
            </v:shapetype>
            <v:shape id="_x0000_s2050" type="#_x0000_t110" style="width:432.75pt;height:4.3pt;mso-width-percent:1000;mso-left-percent:-10001;mso-top-percent:-10001;mso-position-horizontal:absolute;mso-position-horizontal-relative:char;mso-position-vertical:absolute;mso-position-vertical-relative:line;mso-width-percent:1000;mso-left-percent:-10001;mso-top-percent:-10001;mso-width-relative:margin" fillcolor="black [3213]" strokecolor="black [3213]">
              <w10:wrap anchorx="margin" anchory="page"/>
              <w10:anchorlock/>
            </v:shape>
          </w:pict>
        </w:r>
        <w:r w:rsidR="00291E36">
          <w:fldChar w:fldCharType="begin"/>
        </w:r>
        <w:r w:rsidR="00291E36">
          <w:instrText xml:space="preserve"> PAGE    \* MERGEFORMAT </w:instrText>
        </w:r>
        <w:r w:rsidR="00291E36">
          <w:fldChar w:fldCharType="separate"/>
        </w:r>
        <w:r w:rsidR="00291E36">
          <w:rPr>
            <w:noProof/>
          </w:rPr>
          <w:t>80</w:t>
        </w:r>
        <w:r w:rsidR="00291E36">
          <w:rPr>
            <w:noProof/>
          </w:rPr>
          <w:fldChar w:fldCharType="end"/>
        </w:r>
      </w:p>
    </w:sdtContent>
  </w:sdt>
  <w:p w14:paraId="6AD0534C" w14:textId="77777777" w:rsidR="00233CAC" w:rsidRDefault="00233CAC" w:rsidP="00090BF7">
    <w:pPr>
      <w:pStyle w:val="Pieddepage"/>
      <w:tabs>
        <w:tab w:val="clear" w:pos="4536"/>
        <w:tab w:val="clear" w:pos="9072"/>
        <w:tab w:val="left" w:pos="3645"/>
      </w:tabs>
    </w:pPr>
    <w:r>
      <w:tab/>
    </w: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122512581"/>
      <w:docPartObj>
        <w:docPartGallery w:val="Page Numbers (Bottom of Page)"/>
        <w:docPartUnique/>
      </w:docPartObj>
    </w:sdtPr>
    <w:sdtEndPr/>
    <w:sdtContent>
      <w:p w14:paraId="6AC36C50" w14:textId="58347567" w:rsidR="00233CAC" w:rsidRDefault="00F04CA3" w:rsidP="00090BF7">
        <w:pPr>
          <w:pStyle w:val="Pieddepage"/>
          <w:jc w:val="center"/>
        </w:pPr>
        <w:r>
          <w:pict w14:anchorId="3AEC6E07">
            <v:shapetype id="_x0000_t110" coordsize="21600,21600" o:spt="110" path="m10800,l,10800,10800,21600,21600,10800xe">
              <v:stroke joinstyle="miter"/>
              <v:path gradientshapeok="t" o:connecttype="rect" textboxrect="5400,5400,16200,16200"/>
            </v:shapetype>
            <v:shape id="_x0000_s2049" type="#_x0000_t110" style="width:432.75pt;height:4.3pt;mso-width-percent:1000;mso-left-percent:-10001;mso-top-percent:-10001;mso-position-horizontal:absolute;mso-position-horizontal-relative:char;mso-position-vertical:absolute;mso-position-vertical-relative:line;mso-width-percent:1000;mso-left-percent:-10001;mso-top-percent:-10001;mso-width-relative:margin" fillcolor="black [3213]" strokecolor="black [3213]">
              <w10:wrap anchorx="margin" anchory="page"/>
              <w10:anchorlock/>
            </v:shape>
          </w:pict>
        </w:r>
        <w:r w:rsidR="00291E36">
          <w:fldChar w:fldCharType="begin"/>
        </w:r>
        <w:r w:rsidR="00291E36">
          <w:instrText xml:space="preserve"> PAGE    \* MERGEFORMAT </w:instrText>
        </w:r>
        <w:r w:rsidR="00291E36">
          <w:fldChar w:fldCharType="separate"/>
        </w:r>
        <w:r w:rsidR="00291E36">
          <w:rPr>
            <w:noProof/>
          </w:rPr>
          <w:t>88</w:t>
        </w:r>
        <w:r w:rsidR="00291E36">
          <w:rPr>
            <w:noProof/>
          </w:rPr>
          <w:fldChar w:fldCharType="end"/>
        </w:r>
      </w:p>
    </w:sdtContent>
  </w:sdt>
  <w:p w14:paraId="661F2F5F" w14:textId="77777777" w:rsidR="00233CAC" w:rsidRDefault="00233CAC" w:rsidP="00090BF7">
    <w:pPr>
      <w:pStyle w:val="Pieddepage"/>
      <w:tabs>
        <w:tab w:val="clear" w:pos="4536"/>
        <w:tab w:val="clear" w:pos="9072"/>
        <w:tab w:val="left" w:pos="3645"/>
      </w:tabs>
    </w:pP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C8A349C" w14:textId="77777777" w:rsidR="00233CAC" w:rsidRDefault="00233CAC" w:rsidP="00832A31">
      <w:pPr>
        <w:bidi/>
        <w:spacing w:after="0" w:line="240" w:lineRule="auto"/>
      </w:pPr>
      <w:r>
        <w:separator/>
      </w:r>
    </w:p>
  </w:footnote>
  <w:footnote w:type="continuationSeparator" w:id="0">
    <w:p w14:paraId="104BAD20" w14:textId="77777777" w:rsidR="00233CAC" w:rsidRDefault="00233CAC" w:rsidP="00C05EE1">
      <w:pPr>
        <w:spacing w:after="0" w:line="240" w:lineRule="auto"/>
      </w:pPr>
      <w:r>
        <w:continuationSeparator/>
      </w:r>
    </w:p>
  </w:footnote>
  <w:footnote w:id="1">
    <w:p w14:paraId="1B45C408" w14:textId="77777777" w:rsidR="00233CAC" w:rsidRPr="009863FD" w:rsidRDefault="00233CAC" w:rsidP="001511EA">
      <w:pPr>
        <w:pStyle w:val="pedit"/>
        <w:bidi/>
        <w:spacing w:before="0" w:beforeAutospacing="0" w:after="157" w:afterAutospacing="0"/>
        <w:rPr>
          <w:rFonts w:ascii="Traditional Arabic" w:hAnsi="Traditional Arabic" w:cs="Traditional Arabic"/>
          <w:rtl/>
        </w:rPr>
      </w:pPr>
      <w:r w:rsidRPr="009863FD">
        <w:rPr>
          <w:rStyle w:val="Appelnotedebasdep"/>
          <w:rFonts w:ascii="Traditional Arabic" w:hAnsi="Traditional Arabic" w:cs="Traditional Arabic"/>
        </w:rPr>
        <w:footnoteRef/>
      </w:r>
      <w:r w:rsidRPr="009863FD">
        <w:rPr>
          <w:rFonts w:ascii="Traditional Arabic" w:hAnsi="Traditional Arabic" w:cs="Traditional Arabic"/>
        </w:rPr>
        <w:t xml:space="preserve"> </w:t>
      </w:r>
      <w:r>
        <w:rPr>
          <w:rFonts w:ascii="Traditional Arabic" w:hAnsi="Traditional Arabic" w:cs="Traditional Arabic"/>
          <w:rtl/>
        </w:rPr>
        <w:t xml:space="preserve"> شهاب </w:t>
      </w:r>
      <w:r>
        <w:rPr>
          <w:rFonts w:ascii="Traditional Arabic" w:hAnsi="Traditional Arabic" w:cs="Traditional Arabic" w:hint="cs"/>
          <w:rtl/>
        </w:rPr>
        <w:t>أح</w:t>
      </w:r>
      <w:r w:rsidRPr="009863FD">
        <w:rPr>
          <w:rFonts w:ascii="Traditional Arabic" w:hAnsi="Traditional Arabic" w:cs="Traditional Arabic"/>
          <w:rtl/>
        </w:rPr>
        <w:t xml:space="preserve">مد سعيد العزعزي </w:t>
      </w:r>
      <w:r>
        <w:rPr>
          <w:rFonts w:ascii="Traditional Arabic" w:hAnsi="Traditional Arabic" w:cs="Traditional Arabic" w:hint="cs"/>
          <w:rtl/>
        </w:rPr>
        <w:t xml:space="preserve">، </w:t>
      </w:r>
      <w:r w:rsidRPr="009863FD">
        <w:rPr>
          <w:rFonts w:ascii="Traditional Arabic" w:hAnsi="Traditional Arabic" w:cs="Traditional Arabic"/>
          <w:rtl/>
        </w:rPr>
        <w:t xml:space="preserve">إدارة البنوك الإسلامية </w:t>
      </w:r>
      <w:r>
        <w:rPr>
          <w:rFonts w:ascii="Traditional Arabic" w:hAnsi="Traditional Arabic" w:cs="Traditional Arabic" w:hint="cs"/>
          <w:rtl/>
        </w:rPr>
        <w:t>،</w:t>
      </w:r>
      <w:r w:rsidRPr="009863FD">
        <w:rPr>
          <w:rFonts w:ascii="Traditional Arabic" w:hAnsi="Traditional Arabic" w:cs="Traditional Arabic"/>
          <w:rtl/>
        </w:rPr>
        <w:t>الطبعة الأولى</w:t>
      </w:r>
      <w:r>
        <w:rPr>
          <w:rFonts w:ascii="Traditional Arabic" w:hAnsi="Traditional Arabic" w:cs="Traditional Arabic" w:hint="cs"/>
          <w:rtl/>
        </w:rPr>
        <w:t>،</w:t>
      </w:r>
      <w:r w:rsidRPr="009863FD">
        <w:rPr>
          <w:rFonts w:ascii="Traditional Arabic" w:hAnsi="Traditional Arabic" w:cs="Traditional Arabic"/>
          <w:rtl/>
        </w:rPr>
        <w:t xml:space="preserve"> دار النفائس للنشر والتوزيع </w:t>
      </w:r>
      <w:r>
        <w:rPr>
          <w:rFonts w:ascii="Traditional Arabic" w:hAnsi="Traditional Arabic" w:cs="Traditional Arabic" w:hint="cs"/>
          <w:rtl/>
        </w:rPr>
        <w:t>،</w:t>
      </w:r>
      <w:r w:rsidRPr="009863FD">
        <w:rPr>
          <w:rFonts w:ascii="Traditional Arabic" w:hAnsi="Traditional Arabic" w:cs="Traditional Arabic"/>
          <w:rtl/>
        </w:rPr>
        <w:t>الأردن</w:t>
      </w:r>
      <w:r>
        <w:rPr>
          <w:rFonts w:ascii="Traditional Arabic" w:hAnsi="Traditional Arabic" w:cs="Traditional Arabic" w:hint="cs"/>
          <w:rtl/>
        </w:rPr>
        <w:t>،</w:t>
      </w:r>
      <w:r w:rsidRPr="009863FD">
        <w:rPr>
          <w:rFonts w:ascii="Traditional Arabic" w:hAnsi="Traditional Arabic" w:cs="Traditional Arabic"/>
          <w:rtl/>
        </w:rPr>
        <w:t xml:space="preserve"> 2012 ص</w:t>
      </w:r>
      <w:r>
        <w:rPr>
          <w:rFonts w:ascii="Traditional Arabic" w:hAnsi="Traditional Arabic" w:cs="Traditional Arabic" w:hint="cs"/>
          <w:rtl/>
        </w:rPr>
        <w:t xml:space="preserve"> </w:t>
      </w:r>
      <w:r w:rsidRPr="009863FD">
        <w:rPr>
          <w:rFonts w:ascii="Traditional Arabic" w:hAnsi="Traditional Arabic" w:cs="Traditional Arabic"/>
          <w:rtl/>
        </w:rPr>
        <w:t xml:space="preserve"> 17</w:t>
      </w:r>
      <w:r>
        <w:rPr>
          <w:rFonts w:ascii="Traditional Arabic" w:hAnsi="Traditional Arabic" w:cs="Traditional Arabic" w:hint="cs"/>
          <w:rtl/>
        </w:rPr>
        <w:t>.</w:t>
      </w:r>
    </w:p>
  </w:footnote>
  <w:footnote w:id="2">
    <w:p w14:paraId="5E7E374E" w14:textId="77777777" w:rsidR="00233CAC" w:rsidRPr="009863FD" w:rsidRDefault="00233CAC" w:rsidP="001511EA">
      <w:pPr>
        <w:pStyle w:val="Notedebasdepage"/>
        <w:bidi/>
        <w:rPr>
          <w:rFonts w:ascii="Traditional Arabic" w:hAnsi="Traditional Arabic" w:cs="Traditional Arabic"/>
          <w:sz w:val="24"/>
          <w:szCs w:val="24"/>
          <w:lang w:bidi="ar-DZ"/>
        </w:rPr>
      </w:pPr>
      <w:r w:rsidRPr="009863FD">
        <w:rPr>
          <w:rFonts w:ascii="Traditional Arabic" w:hAnsi="Traditional Arabic" w:cs="Traditional Arabic"/>
          <w:sz w:val="24"/>
          <w:szCs w:val="24"/>
          <w:lang w:bidi="ar-DZ"/>
        </w:rPr>
        <w:t xml:space="preserve"> 2</w:t>
      </w:r>
      <w:r w:rsidRPr="009863FD">
        <w:rPr>
          <w:rFonts w:ascii="Traditional Arabic" w:hAnsi="Traditional Arabic" w:cs="Traditional Arabic"/>
          <w:sz w:val="24"/>
          <w:szCs w:val="24"/>
          <w:rtl/>
          <w:lang w:bidi="ar-DZ"/>
        </w:rPr>
        <w:t>براك شكيب</w:t>
      </w:r>
      <w:r>
        <w:rPr>
          <w:rFonts w:ascii="Traditional Arabic" w:hAnsi="Traditional Arabic" w:cs="Traditional Arabic" w:hint="cs"/>
          <w:sz w:val="24"/>
          <w:szCs w:val="24"/>
          <w:rtl/>
          <w:lang w:bidi="ar-DZ"/>
        </w:rPr>
        <w:t>،</w:t>
      </w:r>
      <w:r w:rsidRPr="009863FD">
        <w:rPr>
          <w:rFonts w:ascii="Traditional Arabic" w:hAnsi="Traditional Arabic" w:cs="Traditional Arabic"/>
          <w:sz w:val="24"/>
          <w:szCs w:val="24"/>
          <w:rtl/>
          <w:lang w:bidi="ar-DZ"/>
        </w:rPr>
        <w:t xml:space="preserve"> البنوك الإسلامية في الجزائر ودورها في تمويل التنمية المستدام</w:t>
      </w:r>
      <w:r>
        <w:rPr>
          <w:rFonts w:ascii="Traditional Arabic" w:hAnsi="Traditional Arabic" w:cs="Traditional Arabic" w:hint="cs"/>
          <w:sz w:val="24"/>
          <w:szCs w:val="24"/>
          <w:rtl/>
          <w:lang w:bidi="ar-DZ"/>
        </w:rPr>
        <w:t>ة،</w:t>
      </w:r>
      <w:r w:rsidRPr="009863FD">
        <w:rPr>
          <w:rFonts w:ascii="Traditional Arabic" w:hAnsi="Traditional Arabic" w:cs="Traditional Arabic"/>
          <w:sz w:val="24"/>
          <w:szCs w:val="24"/>
          <w:lang w:bidi="ar-DZ"/>
        </w:rPr>
        <w:t>2021</w:t>
      </w:r>
      <w:r>
        <w:rPr>
          <w:rFonts w:ascii="Traditional Arabic" w:hAnsi="Traditional Arabic" w:cs="Traditional Arabic" w:hint="cs"/>
          <w:sz w:val="24"/>
          <w:szCs w:val="24"/>
          <w:rtl/>
          <w:lang w:bidi="ar-DZ"/>
        </w:rPr>
        <w:t>،</w:t>
      </w:r>
      <w:r w:rsidRPr="009863FD">
        <w:rPr>
          <w:rFonts w:ascii="Traditional Arabic" w:hAnsi="Traditional Arabic" w:cs="Traditional Arabic"/>
          <w:sz w:val="24"/>
          <w:szCs w:val="24"/>
          <w:lang w:bidi="ar-DZ"/>
        </w:rPr>
        <w:t xml:space="preserve"> </w:t>
      </w:r>
      <w:r w:rsidRPr="009863FD">
        <w:rPr>
          <w:rFonts w:ascii="Traditional Arabic" w:hAnsi="Traditional Arabic" w:cs="Traditional Arabic"/>
          <w:sz w:val="24"/>
          <w:szCs w:val="24"/>
          <w:rtl/>
          <w:lang w:bidi="ar-DZ"/>
        </w:rPr>
        <w:t xml:space="preserve"> الجزائر</w:t>
      </w:r>
      <w:r w:rsidRPr="009863FD">
        <w:rPr>
          <w:rFonts w:ascii="Traditional Arabic" w:hAnsi="Traditional Arabic" w:cs="Traditional Arabic"/>
          <w:sz w:val="24"/>
          <w:szCs w:val="24"/>
          <w:lang w:bidi="ar-DZ"/>
        </w:rPr>
        <w:t xml:space="preserve">   </w:t>
      </w:r>
      <w:r w:rsidRPr="009863FD">
        <w:rPr>
          <w:rFonts w:ascii="Traditional Arabic" w:hAnsi="Traditional Arabic" w:cs="Traditional Arabic"/>
          <w:sz w:val="24"/>
          <w:szCs w:val="24"/>
          <w:rtl/>
          <w:lang w:bidi="ar-DZ"/>
        </w:rPr>
        <w:t>ص</w:t>
      </w:r>
      <w:r w:rsidRPr="009863FD">
        <w:rPr>
          <w:rFonts w:ascii="Traditional Arabic" w:hAnsi="Traditional Arabic" w:cs="Traditional Arabic"/>
          <w:sz w:val="24"/>
          <w:szCs w:val="24"/>
          <w:lang w:bidi="ar-DZ"/>
        </w:rPr>
        <w:t>3</w:t>
      </w:r>
      <w:r>
        <w:rPr>
          <w:rFonts w:ascii="Traditional Arabic" w:hAnsi="Traditional Arabic" w:cs="Traditional Arabic" w:hint="cs"/>
          <w:sz w:val="24"/>
          <w:szCs w:val="24"/>
          <w:rtl/>
          <w:lang w:bidi="ar-DZ"/>
        </w:rPr>
        <w:t>.</w:t>
      </w:r>
    </w:p>
  </w:footnote>
  <w:footnote w:id="3">
    <w:p w14:paraId="2B1C815B" w14:textId="77777777" w:rsidR="00233CAC" w:rsidRPr="00A33A87" w:rsidRDefault="00233CAC" w:rsidP="00D004DF">
      <w:pPr>
        <w:pStyle w:val="Notedebasdepage"/>
        <w:bidi/>
        <w:rPr>
          <w:rFonts w:ascii="Traditional Arabic" w:hAnsi="Traditional Arabic" w:cs="Traditional Arabic"/>
          <w:sz w:val="24"/>
          <w:szCs w:val="24"/>
          <w:lang w:bidi="ar-DZ"/>
        </w:rPr>
      </w:pPr>
      <w:r w:rsidRPr="00A33A87">
        <w:rPr>
          <w:rStyle w:val="Appelnotedebasdep"/>
          <w:rFonts w:ascii="Traditional Arabic" w:hAnsi="Traditional Arabic" w:cs="Traditional Arabic"/>
          <w:sz w:val="24"/>
          <w:szCs w:val="24"/>
        </w:rPr>
        <w:footnoteRef/>
      </w:r>
      <w:r w:rsidRPr="00A33A87">
        <w:rPr>
          <w:rFonts w:ascii="Traditional Arabic" w:hAnsi="Traditional Arabic" w:cs="Traditional Arabic"/>
          <w:sz w:val="24"/>
          <w:szCs w:val="24"/>
        </w:rPr>
        <w:t xml:space="preserve"> </w:t>
      </w:r>
      <w:r>
        <w:rPr>
          <w:rFonts w:ascii="Traditional Arabic" w:hAnsi="Traditional Arabic" w:cs="Traditional Arabic"/>
          <w:sz w:val="24"/>
          <w:szCs w:val="24"/>
          <w:rtl/>
        </w:rPr>
        <w:t xml:space="preserve"> </w:t>
      </w:r>
      <w:r>
        <w:rPr>
          <w:rFonts w:ascii="Traditional Arabic" w:hAnsi="Traditional Arabic" w:cs="Traditional Arabic" w:hint="cs"/>
          <w:sz w:val="24"/>
          <w:szCs w:val="24"/>
          <w:rtl/>
        </w:rPr>
        <w:t>أ</w:t>
      </w:r>
      <w:r w:rsidRPr="00A33A87">
        <w:rPr>
          <w:rFonts w:ascii="Traditional Arabic" w:hAnsi="Traditional Arabic" w:cs="Traditional Arabic"/>
          <w:sz w:val="24"/>
          <w:szCs w:val="24"/>
          <w:rtl/>
        </w:rPr>
        <w:t xml:space="preserve">حمد محمود  العجلوني </w:t>
      </w:r>
      <w:r>
        <w:rPr>
          <w:rFonts w:ascii="Traditional Arabic" w:hAnsi="Traditional Arabic" w:cs="Traditional Arabic" w:hint="cs"/>
          <w:sz w:val="24"/>
          <w:szCs w:val="24"/>
          <w:rtl/>
        </w:rPr>
        <w:t>،</w:t>
      </w:r>
      <w:r>
        <w:rPr>
          <w:rFonts w:ascii="Traditional Arabic" w:hAnsi="Traditional Arabic" w:cs="Traditional Arabic"/>
          <w:sz w:val="24"/>
          <w:szCs w:val="24"/>
          <w:rtl/>
        </w:rPr>
        <w:t xml:space="preserve">  البنوك ال</w:t>
      </w:r>
      <w:r>
        <w:rPr>
          <w:rFonts w:ascii="Traditional Arabic" w:hAnsi="Traditional Arabic" w:cs="Traditional Arabic" w:hint="cs"/>
          <w:sz w:val="24"/>
          <w:szCs w:val="24"/>
          <w:rtl/>
        </w:rPr>
        <w:t>إ</w:t>
      </w:r>
      <w:r w:rsidRPr="00A33A87">
        <w:rPr>
          <w:rFonts w:ascii="Traditional Arabic" w:hAnsi="Traditional Arabic" w:cs="Traditional Arabic"/>
          <w:sz w:val="24"/>
          <w:szCs w:val="24"/>
          <w:rtl/>
        </w:rPr>
        <w:t xml:space="preserve">سلامية </w:t>
      </w:r>
      <w:r>
        <w:rPr>
          <w:rFonts w:ascii="Traditional Arabic" w:hAnsi="Traditional Arabic" w:cs="Traditional Arabic" w:hint="cs"/>
          <w:sz w:val="24"/>
          <w:szCs w:val="24"/>
          <w:rtl/>
        </w:rPr>
        <w:t>،أ</w:t>
      </w:r>
      <w:r w:rsidRPr="00A33A87">
        <w:rPr>
          <w:rFonts w:ascii="Traditional Arabic" w:hAnsi="Traditional Arabic" w:cs="Traditional Arabic"/>
          <w:sz w:val="24"/>
          <w:szCs w:val="24"/>
          <w:rtl/>
        </w:rPr>
        <w:t>حكامها ومبادئها وتطبيقاتها المصرفية</w:t>
      </w:r>
      <w:r>
        <w:rPr>
          <w:rFonts w:ascii="Traditional Arabic" w:hAnsi="Traditional Arabic" w:cs="Traditional Arabic" w:hint="cs"/>
          <w:sz w:val="24"/>
          <w:szCs w:val="24"/>
          <w:rtl/>
        </w:rPr>
        <w:t>،</w:t>
      </w:r>
      <w:r w:rsidRPr="00A33A87">
        <w:rPr>
          <w:rFonts w:ascii="Traditional Arabic" w:hAnsi="Traditional Arabic" w:cs="Traditional Arabic"/>
          <w:sz w:val="24"/>
          <w:szCs w:val="24"/>
          <w:rtl/>
        </w:rPr>
        <w:t xml:space="preserve"> دار الميسرة </w:t>
      </w:r>
      <w:r>
        <w:rPr>
          <w:rFonts w:ascii="Traditional Arabic" w:hAnsi="Traditional Arabic" w:cs="Traditional Arabic" w:hint="cs"/>
          <w:sz w:val="24"/>
          <w:szCs w:val="24"/>
          <w:rtl/>
        </w:rPr>
        <w:t>،</w:t>
      </w:r>
      <w:r>
        <w:rPr>
          <w:rFonts w:ascii="Traditional Arabic" w:hAnsi="Traditional Arabic" w:cs="Traditional Arabic"/>
          <w:sz w:val="24"/>
          <w:szCs w:val="24"/>
          <w:rtl/>
        </w:rPr>
        <w:t>ال</w:t>
      </w:r>
      <w:r>
        <w:rPr>
          <w:rFonts w:ascii="Traditional Arabic" w:hAnsi="Traditional Arabic" w:cs="Traditional Arabic" w:hint="cs"/>
          <w:sz w:val="24"/>
          <w:szCs w:val="24"/>
          <w:rtl/>
        </w:rPr>
        <w:t>أ</w:t>
      </w:r>
      <w:r w:rsidRPr="00A33A87">
        <w:rPr>
          <w:rFonts w:ascii="Traditional Arabic" w:hAnsi="Traditional Arabic" w:cs="Traditional Arabic"/>
          <w:sz w:val="24"/>
          <w:szCs w:val="24"/>
          <w:rtl/>
        </w:rPr>
        <w:t xml:space="preserve">ردن </w:t>
      </w:r>
      <w:r w:rsidRPr="00A33A87">
        <w:rPr>
          <w:rFonts w:ascii="Traditional Arabic" w:hAnsi="Traditional Arabic" w:cs="Traditional Arabic"/>
          <w:sz w:val="24"/>
          <w:szCs w:val="24"/>
          <w:rtl/>
          <w:lang w:bidi="ar-DZ"/>
        </w:rPr>
        <w:t xml:space="preserve"> </w:t>
      </w:r>
      <w:r>
        <w:rPr>
          <w:rFonts w:ascii="Traditional Arabic" w:hAnsi="Traditional Arabic" w:cs="Traditional Arabic" w:hint="cs"/>
          <w:sz w:val="24"/>
          <w:szCs w:val="24"/>
          <w:rtl/>
          <w:lang w:bidi="ar-DZ"/>
        </w:rPr>
        <w:t>،</w:t>
      </w:r>
      <w:r w:rsidRPr="00A33A87">
        <w:rPr>
          <w:rFonts w:ascii="Traditional Arabic" w:hAnsi="Traditional Arabic" w:cs="Traditional Arabic"/>
          <w:sz w:val="24"/>
          <w:szCs w:val="24"/>
          <w:lang w:bidi="ar-DZ"/>
        </w:rPr>
        <w:t>2008</w:t>
      </w:r>
      <w:r w:rsidRPr="00A33A87">
        <w:rPr>
          <w:rFonts w:ascii="Traditional Arabic" w:hAnsi="Traditional Arabic" w:cs="Traditional Arabic"/>
          <w:sz w:val="24"/>
          <w:szCs w:val="24"/>
          <w:rtl/>
          <w:lang w:bidi="ar-DZ"/>
        </w:rPr>
        <w:t xml:space="preserve">ص </w:t>
      </w:r>
      <w:r w:rsidRPr="00A33A87">
        <w:rPr>
          <w:rFonts w:ascii="Traditional Arabic" w:hAnsi="Traditional Arabic" w:cs="Traditional Arabic"/>
          <w:sz w:val="24"/>
          <w:szCs w:val="24"/>
          <w:lang w:bidi="ar-DZ"/>
        </w:rPr>
        <w:t>10</w:t>
      </w:r>
      <w:r>
        <w:rPr>
          <w:rFonts w:ascii="Traditional Arabic" w:hAnsi="Traditional Arabic" w:cs="Traditional Arabic" w:hint="cs"/>
          <w:sz w:val="24"/>
          <w:szCs w:val="24"/>
          <w:rtl/>
          <w:lang w:bidi="ar-DZ"/>
        </w:rPr>
        <w:t>.</w:t>
      </w:r>
    </w:p>
  </w:footnote>
  <w:footnote w:id="4">
    <w:p w14:paraId="7F9B479D" w14:textId="77777777" w:rsidR="00233CAC" w:rsidRPr="00A33A87" w:rsidRDefault="00233CAC" w:rsidP="00A55173">
      <w:pPr>
        <w:pStyle w:val="Notedebasdepage"/>
        <w:bidi/>
        <w:rPr>
          <w:rFonts w:ascii="Traditional Arabic" w:hAnsi="Traditional Arabic" w:cs="Traditional Arabic"/>
          <w:sz w:val="24"/>
          <w:szCs w:val="24"/>
          <w:lang w:bidi="ar-DZ"/>
        </w:rPr>
      </w:pPr>
      <w:r w:rsidRPr="00A33A87">
        <w:rPr>
          <w:rStyle w:val="Appelnotedebasdep"/>
          <w:rFonts w:ascii="Traditional Arabic" w:hAnsi="Traditional Arabic" w:cs="Traditional Arabic"/>
          <w:sz w:val="24"/>
          <w:szCs w:val="24"/>
        </w:rPr>
        <w:footnoteRef/>
      </w:r>
      <w:r w:rsidRPr="00A33A87">
        <w:rPr>
          <w:rFonts w:ascii="Traditional Arabic" w:hAnsi="Traditional Arabic" w:cs="Traditional Arabic"/>
          <w:sz w:val="24"/>
          <w:szCs w:val="24"/>
        </w:rPr>
        <w:t xml:space="preserve">  </w:t>
      </w:r>
      <w:r w:rsidRPr="00A33A87">
        <w:rPr>
          <w:rFonts w:ascii="Traditional Arabic" w:hAnsi="Traditional Arabic" w:cs="Traditional Arabic"/>
          <w:sz w:val="24"/>
          <w:szCs w:val="24"/>
          <w:rtl/>
        </w:rPr>
        <w:t xml:space="preserve"> براك شكيب</w:t>
      </w:r>
      <w:r>
        <w:rPr>
          <w:rFonts w:ascii="Traditional Arabic" w:hAnsi="Traditional Arabic" w:cs="Traditional Arabic" w:hint="cs"/>
          <w:sz w:val="24"/>
          <w:szCs w:val="24"/>
          <w:rtl/>
        </w:rPr>
        <w:t>،</w:t>
      </w:r>
      <w:r w:rsidRPr="00A33A87">
        <w:rPr>
          <w:rFonts w:ascii="Traditional Arabic" w:hAnsi="Traditional Arabic" w:cs="Traditional Arabic"/>
          <w:sz w:val="24"/>
          <w:szCs w:val="24"/>
          <w:rtl/>
        </w:rPr>
        <w:t xml:space="preserve"> مرجع سابق </w:t>
      </w:r>
      <w:r>
        <w:rPr>
          <w:rFonts w:ascii="Traditional Arabic" w:hAnsi="Traditional Arabic" w:cs="Traditional Arabic" w:hint="cs"/>
          <w:sz w:val="24"/>
          <w:szCs w:val="24"/>
          <w:rtl/>
        </w:rPr>
        <w:t>.ص</w:t>
      </w:r>
      <w:r>
        <w:rPr>
          <w:rFonts w:ascii="Traditional Arabic" w:hAnsi="Traditional Arabic" w:cs="Traditional Arabic"/>
          <w:sz w:val="24"/>
          <w:szCs w:val="24"/>
        </w:rPr>
        <w:t>5</w:t>
      </w:r>
    </w:p>
  </w:footnote>
  <w:footnote w:id="5">
    <w:p w14:paraId="03173DC9" w14:textId="77777777" w:rsidR="00233CAC" w:rsidRPr="00403074" w:rsidRDefault="00233CAC" w:rsidP="00C435B7">
      <w:pPr>
        <w:pStyle w:val="Notedebasdepage"/>
        <w:bidi/>
        <w:rPr>
          <w:rFonts w:ascii="Traditional Arabic" w:hAnsi="Traditional Arabic" w:cs="Traditional Arabic"/>
          <w:sz w:val="24"/>
          <w:szCs w:val="24"/>
          <w:lang w:bidi="ar-DZ"/>
        </w:rPr>
      </w:pPr>
      <w:r w:rsidRPr="000324B4">
        <w:rPr>
          <w:rStyle w:val="Appelnotedebasdep"/>
          <w:rFonts w:ascii="Traditional Arabic" w:hAnsi="Traditional Arabic" w:cs="Traditional Arabic"/>
          <w:sz w:val="24"/>
          <w:szCs w:val="24"/>
          <w:vertAlign w:val="baseline"/>
        </w:rPr>
        <w:footnoteRef/>
      </w:r>
      <w:r w:rsidRPr="000324B4">
        <w:rPr>
          <w:rFonts w:ascii="Traditional Arabic" w:hAnsi="Traditional Arabic" w:cs="Traditional Arabic"/>
          <w:sz w:val="24"/>
          <w:szCs w:val="24"/>
        </w:rPr>
        <w:t xml:space="preserve"> </w:t>
      </w:r>
      <w:r w:rsidRPr="00403074">
        <w:rPr>
          <w:rFonts w:ascii="Traditional Arabic" w:hAnsi="Traditional Arabic" w:cs="Traditional Arabic"/>
          <w:sz w:val="24"/>
          <w:szCs w:val="24"/>
          <w:rtl/>
        </w:rPr>
        <w:t xml:space="preserve"> احمد سليمان </w:t>
      </w:r>
      <w:r>
        <w:rPr>
          <w:rFonts w:ascii="Traditional Arabic" w:hAnsi="Traditional Arabic" w:cs="Traditional Arabic" w:hint="cs"/>
          <w:sz w:val="24"/>
          <w:szCs w:val="24"/>
          <w:rtl/>
        </w:rPr>
        <w:t>،</w:t>
      </w:r>
      <w:r w:rsidRPr="00403074">
        <w:rPr>
          <w:rFonts w:ascii="Traditional Arabic" w:hAnsi="Traditional Arabic" w:cs="Traditional Arabic"/>
          <w:sz w:val="24"/>
          <w:szCs w:val="24"/>
          <w:rtl/>
        </w:rPr>
        <w:t>خصاونة المصارف الإسلامية</w:t>
      </w:r>
      <w:r>
        <w:rPr>
          <w:rFonts w:ascii="Traditional Arabic" w:hAnsi="Traditional Arabic" w:cs="Traditional Arabic" w:hint="cs"/>
          <w:sz w:val="24"/>
          <w:szCs w:val="24"/>
          <w:rtl/>
        </w:rPr>
        <w:t>،</w:t>
      </w:r>
      <w:r w:rsidRPr="00403074">
        <w:rPr>
          <w:rFonts w:ascii="Traditional Arabic" w:hAnsi="Traditional Arabic" w:cs="Traditional Arabic"/>
          <w:sz w:val="24"/>
          <w:szCs w:val="24"/>
          <w:rtl/>
        </w:rPr>
        <w:t xml:space="preserve"> دار اليازوري والتوزيع</w:t>
      </w:r>
      <w:r>
        <w:rPr>
          <w:rFonts w:ascii="Traditional Arabic" w:hAnsi="Traditional Arabic" w:cs="Traditional Arabic" w:hint="cs"/>
          <w:sz w:val="24"/>
          <w:szCs w:val="24"/>
          <w:rtl/>
        </w:rPr>
        <w:t>،</w:t>
      </w:r>
      <w:r w:rsidRPr="00403074">
        <w:rPr>
          <w:rFonts w:ascii="Traditional Arabic" w:hAnsi="Traditional Arabic" w:cs="Traditional Arabic"/>
          <w:sz w:val="24"/>
          <w:szCs w:val="24"/>
          <w:rtl/>
        </w:rPr>
        <w:t xml:space="preserve"> الأردن </w:t>
      </w:r>
      <w:r>
        <w:rPr>
          <w:rFonts w:ascii="Traditional Arabic" w:hAnsi="Traditional Arabic" w:cs="Traditional Arabic" w:hint="cs"/>
          <w:sz w:val="24"/>
          <w:szCs w:val="24"/>
          <w:rtl/>
        </w:rPr>
        <w:t>،</w:t>
      </w:r>
      <w:r w:rsidRPr="00403074">
        <w:rPr>
          <w:rFonts w:ascii="Traditional Arabic" w:hAnsi="Traditional Arabic" w:cs="Traditional Arabic"/>
          <w:sz w:val="24"/>
          <w:szCs w:val="24"/>
          <w:rtl/>
        </w:rPr>
        <w:t xml:space="preserve"> </w:t>
      </w:r>
      <w:r w:rsidRPr="00403074">
        <w:rPr>
          <w:rFonts w:ascii="Traditional Arabic" w:hAnsi="Traditional Arabic" w:cs="Traditional Arabic"/>
          <w:sz w:val="24"/>
          <w:szCs w:val="24"/>
        </w:rPr>
        <w:t xml:space="preserve">2007 </w:t>
      </w:r>
      <w:r>
        <w:rPr>
          <w:rFonts w:ascii="Traditional Arabic" w:hAnsi="Traditional Arabic" w:cs="Traditional Arabic" w:hint="cs"/>
          <w:sz w:val="24"/>
          <w:szCs w:val="24"/>
          <w:rtl/>
        </w:rPr>
        <w:t xml:space="preserve"> ،</w:t>
      </w:r>
      <w:r w:rsidRPr="00403074">
        <w:rPr>
          <w:rFonts w:ascii="Traditional Arabic" w:hAnsi="Traditional Arabic" w:cs="Traditional Arabic"/>
          <w:sz w:val="24"/>
          <w:szCs w:val="24"/>
          <w:rtl/>
          <w:lang w:bidi="ar-DZ"/>
        </w:rPr>
        <w:t>ص</w:t>
      </w:r>
      <w:r w:rsidRPr="00403074">
        <w:rPr>
          <w:rFonts w:ascii="Traditional Arabic" w:hAnsi="Traditional Arabic" w:cs="Traditional Arabic"/>
          <w:sz w:val="24"/>
          <w:szCs w:val="24"/>
          <w:lang w:bidi="ar-DZ"/>
        </w:rPr>
        <w:t>71/70</w:t>
      </w:r>
      <w:r>
        <w:rPr>
          <w:rFonts w:ascii="Traditional Arabic" w:hAnsi="Traditional Arabic" w:cs="Traditional Arabic" w:hint="cs"/>
          <w:sz w:val="24"/>
          <w:szCs w:val="24"/>
          <w:rtl/>
          <w:lang w:bidi="ar-DZ"/>
        </w:rPr>
        <w:t>.</w:t>
      </w:r>
    </w:p>
  </w:footnote>
  <w:footnote w:id="6">
    <w:p w14:paraId="2DAA034A" w14:textId="77777777" w:rsidR="00233CAC" w:rsidRPr="00403074" w:rsidRDefault="00233CAC" w:rsidP="000324B4">
      <w:pPr>
        <w:pStyle w:val="Notedebasdepage"/>
        <w:bidi/>
        <w:rPr>
          <w:rFonts w:ascii="Traditional Arabic" w:hAnsi="Traditional Arabic" w:cs="Traditional Arabic"/>
          <w:sz w:val="24"/>
          <w:szCs w:val="24"/>
          <w:rtl/>
          <w:lang w:bidi="ar-DZ"/>
        </w:rPr>
      </w:pPr>
      <w:r w:rsidRPr="000324B4">
        <w:rPr>
          <w:rStyle w:val="Appelnotedebasdep"/>
          <w:rFonts w:ascii="Traditional Arabic" w:hAnsi="Traditional Arabic" w:cs="Traditional Arabic"/>
          <w:sz w:val="24"/>
          <w:szCs w:val="24"/>
          <w:vertAlign w:val="baseline"/>
        </w:rPr>
        <w:footnoteRef/>
      </w:r>
      <w:r w:rsidRPr="000324B4">
        <w:rPr>
          <w:rFonts w:ascii="Traditional Arabic" w:hAnsi="Traditional Arabic" w:cs="Traditional Arabic"/>
          <w:sz w:val="24"/>
          <w:szCs w:val="24"/>
        </w:rPr>
        <w:t xml:space="preserve"> </w:t>
      </w:r>
      <w:r w:rsidRPr="00403074">
        <w:rPr>
          <w:rFonts w:ascii="Traditional Arabic" w:hAnsi="Traditional Arabic" w:cs="Traditional Arabic"/>
          <w:sz w:val="24"/>
          <w:szCs w:val="24"/>
          <w:rtl/>
        </w:rPr>
        <w:t xml:space="preserve">دريد حنان غريب طاووس </w:t>
      </w:r>
      <w:r>
        <w:rPr>
          <w:rFonts w:ascii="Traditional Arabic" w:hAnsi="Traditional Arabic" w:cs="Traditional Arabic" w:hint="cs"/>
          <w:sz w:val="24"/>
          <w:szCs w:val="24"/>
          <w:rtl/>
        </w:rPr>
        <w:t>،</w:t>
      </w:r>
      <w:r w:rsidRPr="00403074">
        <w:rPr>
          <w:rFonts w:ascii="Traditional Arabic" w:hAnsi="Traditional Arabic" w:cs="Traditional Arabic"/>
          <w:sz w:val="24"/>
          <w:szCs w:val="24"/>
          <w:rtl/>
        </w:rPr>
        <w:t xml:space="preserve">دور التمويل الاسلامي في تعزيز الشمول المالي </w:t>
      </w:r>
      <w:r>
        <w:rPr>
          <w:rFonts w:ascii="Traditional Arabic" w:hAnsi="Traditional Arabic" w:cs="Traditional Arabic" w:hint="cs"/>
          <w:sz w:val="24"/>
          <w:szCs w:val="24"/>
          <w:rtl/>
        </w:rPr>
        <w:t>،</w:t>
      </w:r>
      <w:r w:rsidRPr="00403074">
        <w:rPr>
          <w:rFonts w:ascii="Traditional Arabic" w:hAnsi="Traditional Arabic" w:cs="Traditional Arabic"/>
          <w:sz w:val="24"/>
          <w:szCs w:val="24"/>
          <w:rtl/>
        </w:rPr>
        <w:t xml:space="preserve"> دراسة حالة عينة من متعاملي بنك البركة ومصرف السلام الجزائر  مذكرة  دكتوراه  تخصص اقتصاد نقدي وبنكي  </w:t>
      </w:r>
      <w:r>
        <w:rPr>
          <w:rFonts w:ascii="Traditional Arabic" w:hAnsi="Traditional Arabic" w:cs="Traditional Arabic" w:hint="cs"/>
          <w:sz w:val="24"/>
          <w:szCs w:val="24"/>
          <w:rtl/>
        </w:rPr>
        <w:t>،</w:t>
      </w:r>
      <w:r w:rsidRPr="00403074">
        <w:rPr>
          <w:rFonts w:ascii="Traditional Arabic" w:hAnsi="Traditional Arabic" w:cs="Traditional Arabic"/>
          <w:sz w:val="24"/>
          <w:szCs w:val="24"/>
          <w:rtl/>
        </w:rPr>
        <w:t xml:space="preserve">جامعة قسنطينة  </w:t>
      </w:r>
      <w:r w:rsidRPr="00403074">
        <w:rPr>
          <w:rFonts w:ascii="Traditional Arabic" w:hAnsi="Traditional Arabic" w:cs="Traditional Arabic"/>
          <w:sz w:val="24"/>
          <w:szCs w:val="24"/>
        </w:rPr>
        <w:t xml:space="preserve">2021  </w:t>
      </w:r>
      <w:r>
        <w:rPr>
          <w:rFonts w:ascii="Traditional Arabic" w:hAnsi="Traditional Arabic" w:cs="Traditional Arabic" w:hint="cs"/>
          <w:sz w:val="24"/>
          <w:szCs w:val="24"/>
          <w:rtl/>
        </w:rPr>
        <w:t xml:space="preserve"> ،</w:t>
      </w:r>
      <w:r w:rsidRPr="00403074">
        <w:rPr>
          <w:rFonts w:ascii="Traditional Arabic" w:hAnsi="Traditional Arabic" w:cs="Traditional Arabic"/>
          <w:sz w:val="24"/>
          <w:szCs w:val="24"/>
          <w:rtl/>
          <w:lang w:bidi="ar-DZ"/>
        </w:rPr>
        <w:t>ص</w:t>
      </w:r>
      <w:r>
        <w:rPr>
          <w:rFonts w:ascii="Traditional Arabic" w:hAnsi="Traditional Arabic" w:cs="Traditional Arabic"/>
          <w:sz w:val="24"/>
          <w:szCs w:val="24"/>
          <w:lang w:bidi="ar-DZ"/>
        </w:rPr>
        <w:t>11</w:t>
      </w:r>
      <w:r w:rsidRPr="00403074">
        <w:rPr>
          <w:rFonts w:ascii="Traditional Arabic" w:hAnsi="Traditional Arabic" w:cs="Traditional Arabic"/>
          <w:sz w:val="24"/>
          <w:szCs w:val="24"/>
          <w:lang w:bidi="ar-DZ"/>
        </w:rPr>
        <w:t xml:space="preserve"> </w:t>
      </w:r>
      <w:r>
        <w:rPr>
          <w:rFonts w:ascii="Traditional Arabic" w:hAnsi="Traditional Arabic" w:cs="Traditional Arabic" w:hint="cs"/>
          <w:sz w:val="24"/>
          <w:szCs w:val="24"/>
          <w:rtl/>
          <w:lang w:bidi="ar-DZ"/>
        </w:rPr>
        <w:t>.</w:t>
      </w:r>
    </w:p>
  </w:footnote>
  <w:footnote w:id="7">
    <w:p w14:paraId="6E4CFB5C" w14:textId="77777777" w:rsidR="00233CAC" w:rsidRPr="005A55A3" w:rsidRDefault="00233CAC" w:rsidP="003D609A">
      <w:pPr>
        <w:pStyle w:val="Notedebasdepage"/>
        <w:bidi/>
        <w:rPr>
          <w:rFonts w:ascii="Traditional Arabic" w:hAnsi="Traditional Arabic" w:cs="Traditional Arabic"/>
          <w:sz w:val="24"/>
          <w:szCs w:val="24"/>
          <w:rtl/>
          <w:lang w:bidi="ar-DZ"/>
        </w:rPr>
      </w:pPr>
      <w:r w:rsidRPr="005A55A3">
        <w:rPr>
          <w:rStyle w:val="Appelnotedebasdep"/>
          <w:rFonts w:ascii="Traditional Arabic" w:hAnsi="Traditional Arabic" w:cs="Traditional Arabic"/>
          <w:sz w:val="24"/>
          <w:szCs w:val="24"/>
        </w:rPr>
        <w:footnoteRef/>
      </w:r>
      <w:r w:rsidRPr="005A55A3">
        <w:rPr>
          <w:rFonts w:ascii="Traditional Arabic" w:hAnsi="Traditional Arabic" w:cs="Traditional Arabic"/>
          <w:sz w:val="24"/>
          <w:szCs w:val="24"/>
        </w:rPr>
        <w:t xml:space="preserve">  </w:t>
      </w:r>
      <w:r w:rsidRPr="005A55A3">
        <w:rPr>
          <w:rFonts w:ascii="Traditional Arabic" w:hAnsi="Traditional Arabic" w:cs="Traditional Arabic"/>
          <w:sz w:val="24"/>
          <w:szCs w:val="24"/>
          <w:rtl/>
        </w:rPr>
        <w:t xml:space="preserve"> </w:t>
      </w:r>
      <w:r w:rsidRPr="005A55A3">
        <w:rPr>
          <w:rFonts w:ascii="Traditional Arabic" w:hAnsi="Traditional Arabic" w:cs="Traditional Arabic"/>
          <w:sz w:val="24"/>
          <w:szCs w:val="24"/>
        </w:rPr>
        <w:t xml:space="preserve"> </w:t>
      </w:r>
      <w:r w:rsidRPr="005A55A3">
        <w:rPr>
          <w:rFonts w:ascii="Traditional Arabic" w:hAnsi="Traditional Arabic" w:cs="Traditional Arabic"/>
          <w:sz w:val="24"/>
          <w:szCs w:val="24"/>
          <w:rtl/>
          <w:lang w:bidi="ar-DZ"/>
        </w:rPr>
        <w:t>حسن بن منصور</w:t>
      </w:r>
      <w:r>
        <w:rPr>
          <w:rFonts w:ascii="Traditional Arabic" w:hAnsi="Traditional Arabic" w:cs="Traditional Arabic" w:hint="cs"/>
          <w:sz w:val="24"/>
          <w:szCs w:val="24"/>
          <w:rtl/>
          <w:lang w:bidi="ar-DZ"/>
        </w:rPr>
        <w:t>،</w:t>
      </w:r>
      <w:r>
        <w:rPr>
          <w:rFonts w:ascii="Traditional Arabic" w:hAnsi="Traditional Arabic" w:cs="Traditional Arabic"/>
          <w:sz w:val="24"/>
          <w:szCs w:val="24"/>
          <w:rtl/>
          <w:lang w:bidi="ar-DZ"/>
        </w:rPr>
        <w:t xml:space="preserve"> البنوك ال</w:t>
      </w:r>
      <w:r>
        <w:rPr>
          <w:rFonts w:ascii="Traditional Arabic" w:hAnsi="Traditional Arabic" w:cs="Traditional Arabic" w:hint="cs"/>
          <w:sz w:val="24"/>
          <w:szCs w:val="24"/>
          <w:rtl/>
          <w:lang w:bidi="ar-DZ"/>
        </w:rPr>
        <w:t>إ</w:t>
      </w:r>
      <w:r w:rsidRPr="005A55A3">
        <w:rPr>
          <w:rFonts w:ascii="Traditional Arabic" w:hAnsi="Traditional Arabic" w:cs="Traditional Arabic"/>
          <w:sz w:val="24"/>
          <w:szCs w:val="24"/>
          <w:rtl/>
          <w:lang w:bidi="ar-DZ"/>
        </w:rPr>
        <w:t xml:space="preserve">سلامية بين النظرية والتطبيق </w:t>
      </w:r>
      <w:r>
        <w:rPr>
          <w:rFonts w:ascii="Traditional Arabic" w:hAnsi="Traditional Arabic" w:cs="Traditional Arabic" w:hint="cs"/>
          <w:sz w:val="24"/>
          <w:szCs w:val="24"/>
          <w:rtl/>
          <w:lang w:bidi="ar-DZ"/>
        </w:rPr>
        <w:t>،</w:t>
      </w:r>
      <w:r w:rsidRPr="005A55A3">
        <w:rPr>
          <w:rFonts w:ascii="Traditional Arabic" w:hAnsi="Traditional Arabic" w:cs="Traditional Arabic"/>
          <w:sz w:val="24"/>
          <w:szCs w:val="24"/>
          <w:rtl/>
          <w:lang w:bidi="ar-DZ"/>
        </w:rPr>
        <w:t>دار الشهاب</w:t>
      </w:r>
      <w:r>
        <w:rPr>
          <w:rFonts w:ascii="Traditional Arabic" w:hAnsi="Traditional Arabic" w:cs="Traditional Arabic" w:hint="cs"/>
          <w:sz w:val="24"/>
          <w:szCs w:val="24"/>
          <w:rtl/>
          <w:lang w:bidi="ar-DZ"/>
        </w:rPr>
        <w:t>،</w:t>
      </w:r>
      <w:r w:rsidRPr="005A55A3">
        <w:rPr>
          <w:rFonts w:ascii="Traditional Arabic" w:hAnsi="Traditional Arabic" w:cs="Traditional Arabic"/>
          <w:sz w:val="24"/>
          <w:szCs w:val="24"/>
          <w:rtl/>
          <w:lang w:bidi="ar-DZ"/>
        </w:rPr>
        <w:t xml:space="preserve"> الجزائر</w:t>
      </w:r>
      <w:r>
        <w:rPr>
          <w:rFonts w:ascii="Traditional Arabic" w:hAnsi="Traditional Arabic" w:cs="Traditional Arabic" w:hint="cs"/>
          <w:sz w:val="24"/>
          <w:szCs w:val="24"/>
          <w:rtl/>
          <w:lang w:bidi="ar-DZ"/>
        </w:rPr>
        <w:t>،</w:t>
      </w:r>
      <w:r w:rsidRPr="005A55A3">
        <w:rPr>
          <w:rFonts w:ascii="Traditional Arabic" w:hAnsi="Traditional Arabic" w:cs="Traditional Arabic"/>
          <w:sz w:val="24"/>
          <w:szCs w:val="24"/>
          <w:lang w:bidi="ar-DZ"/>
        </w:rPr>
        <w:t xml:space="preserve">1992 </w:t>
      </w:r>
      <w:r w:rsidRPr="005A55A3">
        <w:rPr>
          <w:rFonts w:ascii="Traditional Arabic" w:hAnsi="Traditional Arabic" w:cs="Traditional Arabic"/>
          <w:sz w:val="24"/>
          <w:szCs w:val="24"/>
          <w:rtl/>
          <w:lang w:bidi="ar-DZ"/>
        </w:rPr>
        <w:t>ص</w:t>
      </w:r>
      <w:r w:rsidRPr="005A55A3">
        <w:rPr>
          <w:rFonts w:ascii="Traditional Arabic" w:hAnsi="Traditional Arabic" w:cs="Traditional Arabic"/>
          <w:sz w:val="24"/>
          <w:szCs w:val="24"/>
          <w:lang w:bidi="ar-DZ"/>
        </w:rPr>
        <w:t xml:space="preserve"> 9/10</w:t>
      </w:r>
      <w:r>
        <w:rPr>
          <w:rFonts w:ascii="Traditional Arabic" w:hAnsi="Traditional Arabic" w:cs="Traditional Arabic" w:hint="cs"/>
          <w:sz w:val="24"/>
          <w:szCs w:val="24"/>
          <w:rtl/>
          <w:lang w:bidi="ar-DZ"/>
        </w:rPr>
        <w:t>.</w:t>
      </w:r>
    </w:p>
  </w:footnote>
  <w:footnote w:id="8">
    <w:p w14:paraId="1A53E239" w14:textId="77777777" w:rsidR="00233CAC" w:rsidRPr="0091562B" w:rsidRDefault="00233CAC" w:rsidP="00C76120">
      <w:pPr>
        <w:pStyle w:val="Notedebasdepage"/>
        <w:bidi/>
        <w:rPr>
          <w:rFonts w:ascii="Traditional Arabic" w:hAnsi="Traditional Arabic" w:cs="Traditional Arabic"/>
          <w:sz w:val="32"/>
          <w:szCs w:val="32"/>
          <w:lang w:bidi="ar-DZ"/>
        </w:rPr>
      </w:pPr>
      <w:r w:rsidRPr="005A55A3">
        <w:rPr>
          <w:rStyle w:val="Appelnotedebasdep"/>
          <w:rFonts w:ascii="Traditional Arabic" w:hAnsi="Traditional Arabic" w:cs="Traditional Arabic"/>
          <w:sz w:val="24"/>
          <w:szCs w:val="24"/>
        </w:rPr>
        <w:footnoteRef/>
      </w:r>
      <w:r w:rsidRPr="005A55A3">
        <w:rPr>
          <w:rFonts w:ascii="Traditional Arabic" w:hAnsi="Traditional Arabic" w:cs="Traditional Arabic"/>
          <w:sz w:val="24"/>
          <w:szCs w:val="24"/>
        </w:rPr>
        <w:t xml:space="preserve"> </w:t>
      </w:r>
      <w:r w:rsidRPr="0091562B">
        <w:rPr>
          <w:rFonts w:ascii="Traditional Arabic" w:hAnsi="Traditional Arabic" w:cs="Traditional Arabic"/>
          <w:sz w:val="24"/>
          <w:szCs w:val="24"/>
          <w:rtl/>
          <w:lang w:bidi="ar-DZ"/>
        </w:rPr>
        <w:t xml:space="preserve">محسن احمد الحضري </w:t>
      </w:r>
      <w:r>
        <w:rPr>
          <w:rFonts w:ascii="Traditional Arabic" w:hAnsi="Traditional Arabic" w:cs="Traditional Arabic" w:hint="cs"/>
          <w:sz w:val="24"/>
          <w:szCs w:val="24"/>
          <w:rtl/>
          <w:lang w:bidi="ar-DZ"/>
        </w:rPr>
        <w:t>،</w:t>
      </w:r>
      <w:r>
        <w:rPr>
          <w:rFonts w:ascii="Traditional Arabic" w:hAnsi="Traditional Arabic" w:cs="Traditional Arabic"/>
          <w:sz w:val="24"/>
          <w:szCs w:val="24"/>
          <w:rtl/>
          <w:lang w:bidi="ar-DZ"/>
        </w:rPr>
        <w:t>البنوك ال</w:t>
      </w:r>
      <w:r>
        <w:rPr>
          <w:rFonts w:ascii="Traditional Arabic" w:hAnsi="Traditional Arabic" w:cs="Traditional Arabic" w:hint="cs"/>
          <w:sz w:val="24"/>
          <w:szCs w:val="24"/>
          <w:rtl/>
          <w:lang w:bidi="ar-DZ"/>
        </w:rPr>
        <w:t>إ</w:t>
      </w:r>
      <w:r w:rsidRPr="0091562B">
        <w:rPr>
          <w:rFonts w:ascii="Traditional Arabic" w:hAnsi="Traditional Arabic" w:cs="Traditional Arabic"/>
          <w:sz w:val="24"/>
          <w:szCs w:val="24"/>
          <w:rtl/>
          <w:lang w:bidi="ar-DZ"/>
        </w:rPr>
        <w:t>سلامية</w:t>
      </w:r>
      <w:r>
        <w:rPr>
          <w:rFonts w:ascii="Traditional Arabic" w:hAnsi="Traditional Arabic" w:cs="Traditional Arabic" w:hint="cs"/>
          <w:sz w:val="24"/>
          <w:szCs w:val="24"/>
          <w:rtl/>
          <w:lang w:bidi="ar-DZ"/>
        </w:rPr>
        <w:t>،</w:t>
      </w:r>
      <w:r>
        <w:rPr>
          <w:rFonts w:ascii="Traditional Arabic" w:hAnsi="Traditional Arabic" w:cs="Traditional Arabic"/>
          <w:sz w:val="24"/>
          <w:szCs w:val="24"/>
          <w:rtl/>
          <w:lang w:bidi="ar-DZ"/>
        </w:rPr>
        <w:t xml:space="preserve"> الطبعة الثالثة </w:t>
      </w:r>
      <w:r>
        <w:rPr>
          <w:rFonts w:ascii="Traditional Arabic" w:hAnsi="Traditional Arabic" w:cs="Traditional Arabic" w:hint="cs"/>
          <w:sz w:val="24"/>
          <w:szCs w:val="24"/>
          <w:rtl/>
          <w:lang w:bidi="ar-DZ"/>
        </w:rPr>
        <w:t>،ا</w:t>
      </w:r>
      <w:r w:rsidRPr="0091562B">
        <w:rPr>
          <w:rFonts w:ascii="Traditional Arabic" w:hAnsi="Traditional Arabic" w:cs="Traditional Arabic"/>
          <w:sz w:val="24"/>
          <w:szCs w:val="24"/>
          <w:rtl/>
          <w:lang w:bidi="ar-DZ"/>
        </w:rPr>
        <w:t xml:space="preserve">يتراك للنشر والتوزيع </w:t>
      </w:r>
      <w:r>
        <w:rPr>
          <w:rFonts w:ascii="Traditional Arabic" w:hAnsi="Traditional Arabic" w:cs="Traditional Arabic" w:hint="cs"/>
          <w:sz w:val="24"/>
          <w:szCs w:val="24"/>
          <w:rtl/>
          <w:lang w:bidi="ar-DZ"/>
        </w:rPr>
        <w:t>،</w:t>
      </w:r>
      <w:r>
        <w:rPr>
          <w:rFonts w:ascii="Traditional Arabic" w:hAnsi="Traditional Arabic" w:cs="Traditional Arabic"/>
          <w:sz w:val="24"/>
          <w:szCs w:val="24"/>
          <w:rtl/>
          <w:lang w:bidi="ar-DZ"/>
        </w:rPr>
        <w:t>ال</w:t>
      </w:r>
      <w:r>
        <w:rPr>
          <w:rFonts w:ascii="Traditional Arabic" w:hAnsi="Traditional Arabic" w:cs="Traditional Arabic" w:hint="cs"/>
          <w:sz w:val="24"/>
          <w:szCs w:val="24"/>
          <w:rtl/>
          <w:lang w:bidi="ar-DZ"/>
        </w:rPr>
        <w:t>أ</w:t>
      </w:r>
      <w:r w:rsidRPr="0091562B">
        <w:rPr>
          <w:rFonts w:ascii="Traditional Arabic" w:hAnsi="Traditional Arabic" w:cs="Traditional Arabic"/>
          <w:sz w:val="24"/>
          <w:szCs w:val="24"/>
          <w:rtl/>
          <w:lang w:bidi="ar-DZ"/>
        </w:rPr>
        <w:t xml:space="preserve">ردن </w:t>
      </w:r>
      <w:r w:rsidRPr="0091562B">
        <w:rPr>
          <w:rFonts w:ascii="Traditional Arabic" w:hAnsi="Traditional Arabic" w:cs="Traditional Arabic"/>
          <w:sz w:val="24"/>
          <w:szCs w:val="24"/>
          <w:lang w:bidi="ar-DZ"/>
        </w:rPr>
        <w:t>1999</w:t>
      </w:r>
      <w:r w:rsidRPr="0091562B">
        <w:rPr>
          <w:rFonts w:ascii="Traditional Arabic" w:hAnsi="Traditional Arabic" w:cs="Traditional Arabic"/>
          <w:sz w:val="24"/>
          <w:szCs w:val="24"/>
          <w:rtl/>
          <w:lang w:bidi="ar-DZ"/>
        </w:rPr>
        <w:t xml:space="preserve"> </w:t>
      </w:r>
      <w:r>
        <w:rPr>
          <w:rFonts w:ascii="Traditional Arabic" w:hAnsi="Traditional Arabic" w:cs="Traditional Arabic" w:hint="cs"/>
          <w:sz w:val="24"/>
          <w:szCs w:val="24"/>
          <w:rtl/>
          <w:lang w:bidi="ar-DZ"/>
        </w:rPr>
        <w:t>،ص</w:t>
      </w:r>
      <w:r w:rsidRPr="0091562B">
        <w:rPr>
          <w:rFonts w:ascii="Traditional Arabic" w:hAnsi="Traditional Arabic" w:cs="Traditional Arabic"/>
          <w:sz w:val="24"/>
          <w:szCs w:val="24"/>
          <w:rtl/>
          <w:lang w:bidi="ar-DZ"/>
        </w:rPr>
        <w:t xml:space="preserve"> </w:t>
      </w:r>
      <w:r w:rsidRPr="0091562B">
        <w:rPr>
          <w:rFonts w:ascii="Traditional Arabic" w:hAnsi="Traditional Arabic" w:cs="Traditional Arabic"/>
          <w:sz w:val="24"/>
          <w:szCs w:val="24"/>
          <w:lang w:bidi="ar-DZ"/>
        </w:rPr>
        <w:t>18</w:t>
      </w:r>
      <w:r w:rsidRPr="0091562B">
        <w:rPr>
          <w:rFonts w:ascii="Traditional Arabic" w:hAnsi="Traditional Arabic" w:cs="Traditional Arabic"/>
          <w:sz w:val="24"/>
          <w:szCs w:val="24"/>
          <w:rtl/>
          <w:lang w:bidi="ar-DZ"/>
        </w:rPr>
        <w:t xml:space="preserve"> الى ص </w:t>
      </w:r>
      <w:r w:rsidRPr="0091562B">
        <w:rPr>
          <w:rFonts w:ascii="Traditional Arabic" w:hAnsi="Traditional Arabic" w:cs="Traditional Arabic"/>
          <w:sz w:val="24"/>
          <w:szCs w:val="24"/>
          <w:lang w:bidi="ar-DZ"/>
        </w:rPr>
        <w:t>20</w:t>
      </w:r>
      <w:r>
        <w:rPr>
          <w:rFonts w:ascii="Traditional Arabic" w:hAnsi="Traditional Arabic" w:cs="Traditional Arabic" w:hint="cs"/>
          <w:sz w:val="24"/>
          <w:szCs w:val="24"/>
          <w:rtl/>
          <w:lang w:bidi="ar-DZ"/>
        </w:rPr>
        <w:t>.</w:t>
      </w:r>
    </w:p>
    <w:p w14:paraId="1F1A6A78" w14:textId="77777777" w:rsidR="00233CAC" w:rsidRPr="0091562B" w:rsidRDefault="00233CAC" w:rsidP="002C567B">
      <w:pPr>
        <w:pStyle w:val="Notedebasdepage"/>
        <w:bidi/>
        <w:rPr>
          <w:rFonts w:ascii="Traditional Arabic" w:hAnsi="Traditional Arabic" w:cs="Traditional Arabic"/>
        </w:rPr>
      </w:pPr>
    </w:p>
  </w:footnote>
  <w:footnote w:id="9">
    <w:p w14:paraId="53733531" w14:textId="77777777" w:rsidR="00233CAC" w:rsidRPr="005660B2" w:rsidRDefault="00233CAC" w:rsidP="00BC7B0A">
      <w:pPr>
        <w:pStyle w:val="Notedebasdepage"/>
        <w:bidi/>
        <w:rPr>
          <w:rFonts w:ascii="Traditional Arabic" w:hAnsi="Traditional Arabic" w:cs="Traditional Arabic"/>
          <w:sz w:val="24"/>
          <w:szCs w:val="24"/>
          <w:rtl/>
          <w:lang w:bidi="ar-DZ"/>
        </w:rPr>
      </w:pPr>
      <w:r w:rsidRPr="005660B2">
        <w:rPr>
          <w:rStyle w:val="Appelnotedebasdep"/>
          <w:rFonts w:ascii="Traditional Arabic" w:hAnsi="Traditional Arabic" w:cs="Traditional Arabic"/>
          <w:sz w:val="24"/>
          <w:szCs w:val="24"/>
        </w:rPr>
        <w:footnoteRef/>
      </w:r>
      <w:r w:rsidRPr="005660B2">
        <w:rPr>
          <w:rFonts w:ascii="Traditional Arabic" w:hAnsi="Traditional Arabic" w:cs="Traditional Arabic"/>
          <w:sz w:val="24"/>
          <w:szCs w:val="24"/>
        </w:rPr>
        <w:t xml:space="preserve"> </w:t>
      </w:r>
      <w:r w:rsidRPr="005660B2">
        <w:rPr>
          <w:rFonts w:ascii="Traditional Arabic" w:hAnsi="Traditional Arabic" w:cs="Traditional Arabic"/>
          <w:sz w:val="24"/>
          <w:szCs w:val="24"/>
          <w:rtl/>
        </w:rPr>
        <w:t xml:space="preserve"> تركي نجيب دور</w:t>
      </w:r>
      <w:r>
        <w:rPr>
          <w:rFonts w:ascii="Traditional Arabic" w:hAnsi="Traditional Arabic" w:cs="Traditional Arabic" w:hint="cs"/>
          <w:sz w:val="24"/>
          <w:szCs w:val="24"/>
          <w:rtl/>
        </w:rPr>
        <w:t>،</w:t>
      </w:r>
      <w:r w:rsidRPr="005660B2">
        <w:rPr>
          <w:rFonts w:ascii="Traditional Arabic" w:hAnsi="Traditional Arabic" w:cs="Traditional Arabic"/>
          <w:sz w:val="24"/>
          <w:szCs w:val="24"/>
          <w:rtl/>
        </w:rPr>
        <w:t xml:space="preserve"> البنوك الإسلامية في تمويل المؤسسات الصغيرة والمتوسطة</w:t>
      </w:r>
      <w:r>
        <w:rPr>
          <w:rFonts w:ascii="Traditional Arabic" w:hAnsi="Traditional Arabic" w:cs="Traditional Arabic" w:hint="cs"/>
          <w:sz w:val="24"/>
          <w:szCs w:val="24"/>
          <w:rtl/>
        </w:rPr>
        <w:t>،</w:t>
      </w:r>
      <w:r w:rsidRPr="005660B2">
        <w:rPr>
          <w:rFonts w:ascii="Traditional Arabic" w:hAnsi="Traditional Arabic" w:cs="Traditional Arabic"/>
          <w:sz w:val="24"/>
          <w:szCs w:val="24"/>
          <w:rtl/>
        </w:rPr>
        <w:t xml:space="preserve"> مذكرة ماجستير اقتصاد وتسيير المؤسسات </w:t>
      </w:r>
      <w:r>
        <w:rPr>
          <w:rFonts w:ascii="Traditional Arabic" w:hAnsi="Traditional Arabic" w:cs="Traditional Arabic" w:hint="cs"/>
          <w:sz w:val="24"/>
          <w:szCs w:val="24"/>
          <w:rtl/>
        </w:rPr>
        <w:t>،</w:t>
      </w:r>
      <w:r w:rsidRPr="005660B2">
        <w:rPr>
          <w:rFonts w:ascii="Traditional Arabic" w:hAnsi="Traditional Arabic" w:cs="Traditional Arabic"/>
          <w:sz w:val="24"/>
          <w:szCs w:val="24"/>
          <w:rtl/>
        </w:rPr>
        <w:t>بسكرة</w:t>
      </w:r>
      <w:r>
        <w:rPr>
          <w:rFonts w:ascii="Traditional Arabic" w:hAnsi="Traditional Arabic" w:cs="Traditional Arabic" w:hint="cs"/>
          <w:sz w:val="24"/>
          <w:szCs w:val="24"/>
          <w:rtl/>
        </w:rPr>
        <w:t>،</w:t>
      </w:r>
      <w:r w:rsidRPr="005660B2">
        <w:rPr>
          <w:rFonts w:ascii="Traditional Arabic" w:hAnsi="Traditional Arabic" w:cs="Traditional Arabic"/>
          <w:sz w:val="24"/>
          <w:szCs w:val="24"/>
          <w:rtl/>
        </w:rPr>
        <w:t xml:space="preserve"> </w:t>
      </w:r>
      <w:r w:rsidRPr="005660B2">
        <w:rPr>
          <w:rFonts w:ascii="Traditional Arabic" w:hAnsi="Traditional Arabic" w:cs="Traditional Arabic"/>
          <w:sz w:val="24"/>
          <w:szCs w:val="24"/>
        </w:rPr>
        <w:t>2009</w:t>
      </w:r>
      <w:r w:rsidRPr="005660B2">
        <w:rPr>
          <w:rFonts w:ascii="Traditional Arabic" w:hAnsi="Traditional Arabic" w:cs="Traditional Arabic"/>
          <w:sz w:val="24"/>
          <w:szCs w:val="24"/>
          <w:rtl/>
        </w:rPr>
        <w:t xml:space="preserve"> من ص </w:t>
      </w:r>
      <w:r w:rsidRPr="005660B2">
        <w:rPr>
          <w:rFonts w:ascii="Traditional Arabic" w:hAnsi="Traditional Arabic" w:cs="Traditional Arabic"/>
          <w:sz w:val="24"/>
          <w:szCs w:val="24"/>
        </w:rPr>
        <w:t>1</w:t>
      </w:r>
      <w:r w:rsidRPr="005660B2">
        <w:rPr>
          <w:rFonts w:ascii="Traditional Arabic" w:hAnsi="Traditional Arabic" w:cs="Traditional Arabic"/>
          <w:sz w:val="24"/>
          <w:szCs w:val="24"/>
          <w:rtl/>
          <w:lang w:bidi="ar-DZ"/>
        </w:rPr>
        <w:t>إلى ص</w:t>
      </w:r>
      <w:r w:rsidRPr="005660B2">
        <w:rPr>
          <w:rFonts w:ascii="Traditional Arabic" w:hAnsi="Traditional Arabic" w:cs="Traditional Arabic"/>
          <w:sz w:val="24"/>
          <w:szCs w:val="24"/>
          <w:lang w:bidi="ar-DZ"/>
        </w:rPr>
        <w:t>85</w:t>
      </w:r>
      <w:r w:rsidRPr="005660B2">
        <w:rPr>
          <w:rFonts w:ascii="Traditional Arabic" w:hAnsi="Traditional Arabic" w:cs="Traditional Arabic"/>
          <w:sz w:val="24"/>
          <w:szCs w:val="24"/>
          <w:rtl/>
        </w:rPr>
        <w:t xml:space="preserve"> </w:t>
      </w:r>
      <w:r>
        <w:rPr>
          <w:rFonts w:ascii="Traditional Arabic" w:hAnsi="Traditional Arabic" w:cs="Traditional Arabic" w:hint="cs"/>
          <w:sz w:val="24"/>
          <w:szCs w:val="24"/>
          <w:rtl/>
        </w:rPr>
        <w:t>.</w:t>
      </w:r>
    </w:p>
  </w:footnote>
  <w:footnote w:id="10">
    <w:p w14:paraId="05CC6A1A" w14:textId="77777777" w:rsidR="00233CAC" w:rsidRPr="00BC7B0A" w:rsidRDefault="00233CAC" w:rsidP="00BC7B0A">
      <w:pPr>
        <w:pStyle w:val="Notedebasdepage"/>
        <w:bidi/>
        <w:rPr>
          <w:sz w:val="24"/>
          <w:szCs w:val="24"/>
          <w:lang w:bidi="ar-DZ"/>
        </w:rPr>
      </w:pPr>
      <w:r w:rsidRPr="005660B2">
        <w:rPr>
          <w:rStyle w:val="Appelnotedebasdep"/>
          <w:rFonts w:ascii="Traditional Arabic" w:hAnsi="Traditional Arabic" w:cs="Traditional Arabic"/>
          <w:sz w:val="24"/>
          <w:szCs w:val="24"/>
        </w:rPr>
        <w:footnoteRef/>
      </w:r>
      <w:r w:rsidRPr="005660B2">
        <w:rPr>
          <w:rFonts w:ascii="Traditional Arabic" w:hAnsi="Traditional Arabic" w:cs="Traditional Arabic"/>
          <w:sz w:val="24"/>
          <w:szCs w:val="24"/>
        </w:rPr>
        <w:t xml:space="preserve"> </w:t>
      </w:r>
      <w:r>
        <w:rPr>
          <w:rFonts w:ascii="Traditional Arabic" w:hAnsi="Traditional Arabic" w:cs="Traditional Arabic"/>
          <w:sz w:val="24"/>
          <w:szCs w:val="24"/>
          <w:rtl/>
        </w:rPr>
        <w:t xml:space="preserve"> ع</w:t>
      </w:r>
      <w:r>
        <w:rPr>
          <w:rFonts w:ascii="Traditional Arabic" w:hAnsi="Traditional Arabic" w:cs="Traditional Arabic" w:hint="cs"/>
          <w:sz w:val="24"/>
          <w:szCs w:val="24"/>
          <w:rtl/>
        </w:rPr>
        <w:t>ائ</w:t>
      </w:r>
      <w:r w:rsidRPr="005660B2">
        <w:rPr>
          <w:rFonts w:ascii="Traditional Arabic" w:hAnsi="Traditional Arabic" w:cs="Traditional Arabic"/>
          <w:sz w:val="24"/>
          <w:szCs w:val="24"/>
          <w:rtl/>
        </w:rPr>
        <w:t xml:space="preserve">شة الشرقاوي </w:t>
      </w:r>
      <w:r>
        <w:rPr>
          <w:rFonts w:ascii="Traditional Arabic" w:hAnsi="Traditional Arabic" w:cs="Traditional Arabic" w:hint="cs"/>
          <w:sz w:val="24"/>
          <w:szCs w:val="24"/>
          <w:rtl/>
        </w:rPr>
        <w:t>،</w:t>
      </w:r>
      <w:r>
        <w:rPr>
          <w:rFonts w:ascii="Traditional Arabic" w:hAnsi="Traditional Arabic" w:cs="Traditional Arabic"/>
          <w:sz w:val="24"/>
          <w:szCs w:val="24"/>
          <w:rtl/>
        </w:rPr>
        <w:t>البنوك ال</w:t>
      </w:r>
      <w:r>
        <w:rPr>
          <w:rFonts w:ascii="Traditional Arabic" w:hAnsi="Traditional Arabic" w:cs="Traditional Arabic" w:hint="cs"/>
          <w:sz w:val="24"/>
          <w:szCs w:val="24"/>
          <w:rtl/>
        </w:rPr>
        <w:t>إ</w:t>
      </w:r>
      <w:r w:rsidRPr="005660B2">
        <w:rPr>
          <w:rFonts w:ascii="Traditional Arabic" w:hAnsi="Traditional Arabic" w:cs="Traditional Arabic"/>
          <w:sz w:val="24"/>
          <w:szCs w:val="24"/>
          <w:rtl/>
        </w:rPr>
        <w:t xml:space="preserve">سلامية </w:t>
      </w:r>
      <w:r>
        <w:rPr>
          <w:rFonts w:ascii="Traditional Arabic" w:hAnsi="Traditional Arabic" w:cs="Traditional Arabic" w:hint="cs"/>
          <w:sz w:val="24"/>
          <w:szCs w:val="24"/>
          <w:rtl/>
        </w:rPr>
        <w:t>،</w:t>
      </w:r>
      <w:r>
        <w:rPr>
          <w:rFonts w:ascii="Traditional Arabic" w:hAnsi="Traditional Arabic" w:cs="Traditional Arabic"/>
          <w:sz w:val="24"/>
          <w:szCs w:val="24"/>
          <w:rtl/>
        </w:rPr>
        <w:t>طبعة الاتحاد الدولي البنوك ال</w:t>
      </w:r>
      <w:r>
        <w:rPr>
          <w:rFonts w:ascii="Traditional Arabic" w:hAnsi="Traditional Arabic" w:cs="Traditional Arabic" w:hint="cs"/>
          <w:sz w:val="24"/>
          <w:szCs w:val="24"/>
          <w:rtl/>
        </w:rPr>
        <w:t>إ</w:t>
      </w:r>
      <w:r w:rsidRPr="005660B2">
        <w:rPr>
          <w:rFonts w:ascii="Traditional Arabic" w:hAnsi="Traditional Arabic" w:cs="Traditional Arabic"/>
          <w:sz w:val="24"/>
          <w:szCs w:val="24"/>
          <w:rtl/>
        </w:rPr>
        <w:t xml:space="preserve">سلامية </w:t>
      </w:r>
      <w:r w:rsidRPr="005660B2">
        <w:rPr>
          <w:rFonts w:ascii="Traditional Arabic" w:hAnsi="Traditional Arabic" w:cs="Traditional Arabic"/>
          <w:sz w:val="24"/>
          <w:szCs w:val="24"/>
        </w:rPr>
        <w:t>1983</w:t>
      </w:r>
      <w:r w:rsidRPr="005660B2">
        <w:rPr>
          <w:rFonts w:ascii="Traditional Arabic" w:hAnsi="Traditional Arabic" w:cs="Traditional Arabic"/>
          <w:sz w:val="24"/>
          <w:szCs w:val="24"/>
          <w:rtl/>
          <w:lang w:bidi="ar-DZ"/>
        </w:rPr>
        <w:t>ص</w:t>
      </w:r>
      <w:r w:rsidRPr="005660B2">
        <w:rPr>
          <w:rFonts w:ascii="Traditional Arabic" w:hAnsi="Traditional Arabic" w:cs="Traditional Arabic"/>
          <w:sz w:val="24"/>
          <w:szCs w:val="24"/>
          <w:lang w:bidi="ar-DZ"/>
        </w:rPr>
        <w:t>153</w:t>
      </w:r>
      <w:r>
        <w:rPr>
          <w:rFonts w:ascii="Traditional Arabic" w:hAnsi="Traditional Arabic" w:cs="Traditional Arabic" w:hint="cs"/>
          <w:sz w:val="24"/>
          <w:szCs w:val="24"/>
          <w:rtl/>
          <w:lang w:bidi="ar-DZ"/>
        </w:rPr>
        <w:t>.</w:t>
      </w:r>
    </w:p>
  </w:footnote>
  <w:footnote w:id="11">
    <w:p w14:paraId="0E0F1DFF" w14:textId="77777777" w:rsidR="00233CAC" w:rsidRPr="005660B2" w:rsidRDefault="00233CAC" w:rsidP="00C76120">
      <w:pPr>
        <w:pStyle w:val="Notedebasdepage"/>
        <w:bidi/>
        <w:rPr>
          <w:rFonts w:ascii="Traditional Arabic" w:hAnsi="Traditional Arabic" w:cs="Traditional Arabic"/>
          <w:rtl/>
          <w:lang w:bidi="ar-DZ"/>
        </w:rPr>
      </w:pPr>
      <w:r w:rsidRPr="005660B2">
        <w:rPr>
          <w:rStyle w:val="Appelnotedebasdep"/>
          <w:rFonts w:ascii="Traditional Arabic" w:hAnsi="Traditional Arabic" w:cs="Traditional Arabic"/>
          <w:sz w:val="24"/>
          <w:szCs w:val="24"/>
        </w:rPr>
        <w:t>1</w:t>
      </w:r>
      <w:r>
        <w:rPr>
          <w:rFonts w:ascii="Traditional Arabic" w:hAnsi="Traditional Arabic" w:cs="Traditional Arabic"/>
          <w:sz w:val="24"/>
          <w:szCs w:val="24"/>
          <w:rtl/>
        </w:rPr>
        <w:t xml:space="preserve"> شهاب </w:t>
      </w:r>
      <w:r>
        <w:rPr>
          <w:rFonts w:ascii="Traditional Arabic" w:hAnsi="Traditional Arabic" w:cs="Traditional Arabic" w:hint="cs"/>
          <w:sz w:val="24"/>
          <w:szCs w:val="24"/>
          <w:rtl/>
        </w:rPr>
        <w:t>أ</w:t>
      </w:r>
      <w:r w:rsidRPr="005660B2">
        <w:rPr>
          <w:rFonts w:ascii="Traditional Arabic" w:hAnsi="Traditional Arabic" w:cs="Traditional Arabic"/>
          <w:sz w:val="24"/>
          <w:szCs w:val="24"/>
          <w:rtl/>
        </w:rPr>
        <w:t xml:space="preserve">حمد سعيد العزعزي </w:t>
      </w:r>
      <w:r>
        <w:rPr>
          <w:rFonts w:ascii="Traditional Arabic" w:hAnsi="Traditional Arabic" w:cs="Traditional Arabic" w:hint="cs"/>
          <w:sz w:val="24"/>
          <w:szCs w:val="24"/>
          <w:rtl/>
        </w:rPr>
        <w:t>،</w:t>
      </w:r>
      <w:r w:rsidRPr="005660B2">
        <w:rPr>
          <w:rFonts w:ascii="Traditional Arabic" w:hAnsi="Traditional Arabic" w:cs="Traditional Arabic"/>
          <w:sz w:val="24"/>
          <w:szCs w:val="24"/>
          <w:rtl/>
        </w:rPr>
        <w:t xml:space="preserve">مرجع سابق </w:t>
      </w:r>
      <w:r>
        <w:rPr>
          <w:rFonts w:ascii="Traditional Arabic" w:hAnsi="Traditional Arabic" w:cs="Traditional Arabic" w:hint="cs"/>
          <w:sz w:val="24"/>
          <w:szCs w:val="24"/>
          <w:rtl/>
        </w:rPr>
        <w:t>،</w:t>
      </w:r>
      <w:r w:rsidRPr="005660B2">
        <w:rPr>
          <w:rFonts w:ascii="Traditional Arabic" w:hAnsi="Traditional Arabic" w:cs="Traditional Arabic"/>
          <w:sz w:val="24"/>
          <w:szCs w:val="24"/>
          <w:rtl/>
        </w:rPr>
        <w:t xml:space="preserve">ص </w:t>
      </w:r>
      <w:r w:rsidRPr="005660B2">
        <w:rPr>
          <w:rFonts w:ascii="Traditional Arabic" w:hAnsi="Traditional Arabic" w:cs="Traditional Arabic"/>
          <w:sz w:val="24"/>
          <w:szCs w:val="24"/>
        </w:rPr>
        <w:t xml:space="preserve">29 </w:t>
      </w:r>
      <w:r>
        <w:rPr>
          <w:rFonts w:ascii="Traditional Arabic" w:hAnsi="Traditional Arabic" w:cs="Traditional Arabic" w:hint="cs"/>
          <w:sz w:val="24"/>
          <w:szCs w:val="24"/>
          <w:rtl/>
        </w:rPr>
        <w:t>.</w:t>
      </w:r>
    </w:p>
  </w:footnote>
  <w:footnote w:id="12">
    <w:p w14:paraId="74FE7C1A" w14:textId="77777777" w:rsidR="00233CAC" w:rsidRPr="00C76120" w:rsidRDefault="00233CAC" w:rsidP="00C76120">
      <w:pPr>
        <w:pStyle w:val="Notedebasdepage"/>
        <w:bidi/>
        <w:rPr>
          <w:sz w:val="24"/>
          <w:szCs w:val="24"/>
          <w:lang w:bidi="ar-DZ"/>
        </w:rPr>
      </w:pPr>
      <w:r w:rsidRPr="005660B2">
        <w:rPr>
          <w:rStyle w:val="Appelnotedebasdep"/>
          <w:rFonts w:ascii="Traditional Arabic" w:hAnsi="Traditional Arabic" w:cs="Traditional Arabic"/>
          <w:sz w:val="24"/>
          <w:szCs w:val="24"/>
        </w:rPr>
        <w:footnoteRef/>
      </w:r>
      <w:r w:rsidRPr="005660B2">
        <w:rPr>
          <w:rFonts w:ascii="Traditional Arabic" w:hAnsi="Traditional Arabic" w:cs="Traditional Arabic"/>
          <w:sz w:val="32"/>
          <w:szCs w:val="32"/>
        </w:rPr>
        <w:t xml:space="preserve"> </w:t>
      </w:r>
      <w:r w:rsidRPr="005660B2">
        <w:rPr>
          <w:rFonts w:ascii="Traditional Arabic" w:hAnsi="Traditional Arabic" w:cs="Traditional Arabic"/>
          <w:sz w:val="32"/>
          <w:szCs w:val="32"/>
          <w:rtl/>
        </w:rPr>
        <w:t xml:space="preserve"> </w:t>
      </w:r>
      <w:r w:rsidRPr="005660B2">
        <w:rPr>
          <w:rFonts w:ascii="Traditional Arabic" w:hAnsi="Traditional Arabic" w:cs="Traditional Arabic"/>
          <w:sz w:val="24"/>
          <w:szCs w:val="24"/>
          <w:rtl/>
        </w:rPr>
        <w:t xml:space="preserve">مشري فريد </w:t>
      </w:r>
      <w:r>
        <w:rPr>
          <w:rFonts w:ascii="Traditional Arabic" w:hAnsi="Traditional Arabic" w:cs="Traditional Arabic" w:hint="cs"/>
          <w:sz w:val="24"/>
          <w:szCs w:val="24"/>
          <w:rtl/>
        </w:rPr>
        <w:t>،</w:t>
      </w:r>
      <w:r>
        <w:rPr>
          <w:rFonts w:ascii="Traditional Arabic" w:hAnsi="Traditional Arabic" w:cs="Traditional Arabic"/>
          <w:sz w:val="24"/>
          <w:szCs w:val="24"/>
          <w:rtl/>
        </w:rPr>
        <w:t>دور ال</w:t>
      </w:r>
      <w:r>
        <w:rPr>
          <w:rFonts w:ascii="Traditional Arabic" w:hAnsi="Traditional Arabic" w:cs="Traditional Arabic" w:hint="cs"/>
          <w:sz w:val="24"/>
          <w:szCs w:val="24"/>
          <w:rtl/>
        </w:rPr>
        <w:t>أد</w:t>
      </w:r>
      <w:r>
        <w:rPr>
          <w:rFonts w:ascii="Traditional Arabic" w:hAnsi="Traditional Arabic" w:cs="Traditional Arabic"/>
          <w:sz w:val="24"/>
          <w:szCs w:val="24"/>
          <w:rtl/>
        </w:rPr>
        <w:t>وات المالية ال</w:t>
      </w:r>
      <w:r>
        <w:rPr>
          <w:rFonts w:ascii="Traditional Arabic" w:hAnsi="Traditional Arabic" w:cs="Traditional Arabic" w:hint="cs"/>
          <w:sz w:val="24"/>
          <w:szCs w:val="24"/>
          <w:rtl/>
        </w:rPr>
        <w:t>إ</w:t>
      </w:r>
      <w:r>
        <w:rPr>
          <w:rFonts w:ascii="Traditional Arabic" w:hAnsi="Traditional Arabic" w:cs="Traditional Arabic"/>
          <w:sz w:val="24"/>
          <w:szCs w:val="24"/>
          <w:rtl/>
        </w:rPr>
        <w:t>سلامية في تمويل البنوك ال</w:t>
      </w:r>
      <w:r>
        <w:rPr>
          <w:rFonts w:ascii="Traditional Arabic" w:hAnsi="Traditional Arabic" w:cs="Traditional Arabic" w:hint="cs"/>
          <w:sz w:val="24"/>
          <w:szCs w:val="24"/>
          <w:rtl/>
        </w:rPr>
        <w:t>إ</w:t>
      </w:r>
      <w:r>
        <w:rPr>
          <w:rFonts w:ascii="Traditional Arabic" w:hAnsi="Traditional Arabic" w:cs="Traditional Arabic"/>
          <w:sz w:val="24"/>
          <w:szCs w:val="24"/>
          <w:rtl/>
        </w:rPr>
        <w:t xml:space="preserve">سلامية في </w:t>
      </w:r>
      <w:r>
        <w:rPr>
          <w:rFonts w:ascii="Traditional Arabic" w:hAnsi="Traditional Arabic" w:cs="Traditional Arabic" w:hint="cs"/>
          <w:sz w:val="24"/>
          <w:szCs w:val="24"/>
          <w:rtl/>
        </w:rPr>
        <w:t>ظ</w:t>
      </w:r>
      <w:r>
        <w:rPr>
          <w:rFonts w:ascii="Traditional Arabic" w:hAnsi="Traditional Arabic" w:cs="Traditional Arabic"/>
          <w:sz w:val="24"/>
          <w:szCs w:val="24"/>
          <w:rtl/>
        </w:rPr>
        <w:t>ل ال</w:t>
      </w:r>
      <w:r>
        <w:rPr>
          <w:rFonts w:ascii="Traditional Arabic" w:hAnsi="Traditional Arabic" w:cs="Traditional Arabic" w:hint="cs"/>
          <w:sz w:val="24"/>
          <w:szCs w:val="24"/>
          <w:rtl/>
        </w:rPr>
        <w:t>أز</w:t>
      </w:r>
      <w:r w:rsidRPr="005660B2">
        <w:rPr>
          <w:rFonts w:ascii="Traditional Arabic" w:hAnsi="Traditional Arabic" w:cs="Traditional Arabic"/>
          <w:sz w:val="24"/>
          <w:szCs w:val="24"/>
          <w:rtl/>
        </w:rPr>
        <w:t>مة المالية العالمية</w:t>
      </w:r>
      <w:r>
        <w:rPr>
          <w:rFonts w:ascii="Traditional Arabic" w:hAnsi="Traditional Arabic" w:cs="Traditional Arabic" w:hint="cs"/>
          <w:sz w:val="24"/>
          <w:szCs w:val="24"/>
          <w:rtl/>
        </w:rPr>
        <w:t>،</w:t>
      </w:r>
      <w:r>
        <w:rPr>
          <w:rFonts w:ascii="Traditional Arabic" w:hAnsi="Traditional Arabic" w:cs="Traditional Arabic"/>
          <w:sz w:val="24"/>
          <w:szCs w:val="24"/>
          <w:rtl/>
        </w:rPr>
        <w:t xml:space="preserve"> </w:t>
      </w:r>
      <w:r>
        <w:rPr>
          <w:rFonts w:ascii="Traditional Arabic" w:hAnsi="Traditional Arabic" w:cs="Traditional Arabic" w:hint="cs"/>
          <w:sz w:val="24"/>
          <w:szCs w:val="24"/>
          <w:rtl/>
        </w:rPr>
        <w:t>أ</w:t>
      </w:r>
      <w:r w:rsidRPr="005660B2">
        <w:rPr>
          <w:rFonts w:ascii="Traditional Arabic" w:hAnsi="Traditional Arabic" w:cs="Traditional Arabic"/>
          <w:sz w:val="24"/>
          <w:szCs w:val="24"/>
          <w:rtl/>
        </w:rPr>
        <w:t xml:space="preserve">طروحة دكتوراه في العلوم الاقتصادية </w:t>
      </w:r>
      <w:r>
        <w:rPr>
          <w:rFonts w:ascii="Traditional Arabic" w:hAnsi="Traditional Arabic" w:cs="Traditional Arabic" w:hint="cs"/>
          <w:sz w:val="24"/>
          <w:szCs w:val="24"/>
          <w:rtl/>
        </w:rPr>
        <w:t>،</w:t>
      </w:r>
      <w:r w:rsidRPr="005660B2">
        <w:rPr>
          <w:rFonts w:ascii="Traditional Arabic" w:hAnsi="Traditional Arabic" w:cs="Traditional Arabic"/>
          <w:sz w:val="24"/>
          <w:szCs w:val="24"/>
          <w:rtl/>
        </w:rPr>
        <w:t xml:space="preserve">كلية العلوم الاقتصادية التجارية والتسيير جامعة محمد خيصر بسكرة </w:t>
      </w:r>
      <w:r>
        <w:rPr>
          <w:rFonts w:ascii="Traditional Arabic" w:hAnsi="Traditional Arabic" w:cs="Traditional Arabic" w:hint="cs"/>
          <w:sz w:val="24"/>
          <w:szCs w:val="24"/>
          <w:rtl/>
        </w:rPr>
        <w:t>،</w:t>
      </w:r>
      <w:r w:rsidRPr="005660B2">
        <w:rPr>
          <w:rFonts w:ascii="Traditional Arabic" w:hAnsi="Traditional Arabic" w:cs="Traditional Arabic"/>
          <w:sz w:val="24"/>
          <w:szCs w:val="24"/>
        </w:rPr>
        <w:t xml:space="preserve">2017 </w:t>
      </w:r>
      <w:r>
        <w:rPr>
          <w:rFonts w:ascii="Traditional Arabic" w:hAnsi="Traditional Arabic" w:cs="Traditional Arabic" w:hint="cs"/>
          <w:sz w:val="24"/>
          <w:szCs w:val="24"/>
          <w:rtl/>
        </w:rPr>
        <w:t xml:space="preserve"> ،</w:t>
      </w:r>
      <w:r w:rsidRPr="005660B2">
        <w:rPr>
          <w:rFonts w:ascii="Traditional Arabic" w:hAnsi="Traditional Arabic" w:cs="Traditional Arabic"/>
          <w:sz w:val="24"/>
          <w:szCs w:val="24"/>
          <w:rtl/>
          <w:lang w:bidi="ar-DZ"/>
        </w:rPr>
        <w:t>ص</w:t>
      </w:r>
      <w:r w:rsidRPr="005660B2">
        <w:rPr>
          <w:rFonts w:ascii="Traditional Arabic" w:hAnsi="Traditional Arabic" w:cs="Traditional Arabic"/>
          <w:sz w:val="24"/>
          <w:szCs w:val="24"/>
          <w:lang w:bidi="ar-DZ"/>
        </w:rPr>
        <w:t xml:space="preserve"> 18</w:t>
      </w:r>
      <w:r>
        <w:rPr>
          <w:sz w:val="24"/>
          <w:szCs w:val="24"/>
          <w:lang w:bidi="ar-DZ"/>
        </w:rPr>
        <w:t xml:space="preserve"> </w:t>
      </w:r>
      <w:r>
        <w:rPr>
          <w:rFonts w:hint="cs"/>
          <w:sz w:val="24"/>
          <w:szCs w:val="24"/>
          <w:rtl/>
          <w:lang w:bidi="ar-DZ"/>
        </w:rPr>
        <w:t>.</w:t>
      </w:r>
    </w:p>
  </w:footnote>
  <w:footnote w:id="13">
    <w:p w14:paraId="61EBE1B0" w14:textId="77777777" w:rsidR="00233CAC" w:rsidRPr="00502832" w:rsidRDefault="00233CAC" w:rsidP="00502832">
      <w:pPr>
        <w:pStyle w:val="Notedebasdepage"/>
        <w:bidi/>
        <w:rPr>
          <w:rFonts w:ascii="Traditional Arabic" w:hAnsi="Traditional Arabic" w:cs="Traditional Arabic"/>
          <w:rtl/>
          <w:lang w:bidi="ar-DZ"/>
        </w:rPr>
      </w:pPr>
      <w:r w:rsidRPr="00502832">
        <w:rPr>
          <w:rStyle w:val="Appelnotedebasdep"/>
          <w:rFonts w:ascii="Traditional Arabic" w:hAnsi="Traditional Arabic" w:cs="Traditional Arabic"/>
          <w:sz w:val="24"/>
          <w:szCs w:val="24"/>
        </w:rPr>
        <w:footnoteRef/>
      </w:r>
      <w:r w:rsidRPr="00502832">
        <w:rPr>
          <w:rFonts w:ascii="Traditional Arabic" w:hAnsi="Traditional Arabic" w:cs="Traditional Arabic"/>
          <w:sz w:val="24"/>
          <w:szCs w:val="24"/>
        </w:rPr>
        <w:t xml:space="preserve"> </w:t>
      </w:r>
      <w:r>
        <w:rPr>
          <w:rFonts w:ascii="Traditional Arabic" w:hAnsi="Traditional Arabic" w:cs="Traditional Arabic"/>
          <w:sz w:val="24"/>
          <w:szCs w:val="24"/>
        </w:rPr>
        <w:t xml:space="preserve"> </w:t>
      </w:r>
      <w:r>
        <w:rPr>
          <w:rFonts w:ascii="Traditional Arabic" w:hAnsi="Traditional Arabic" w:cs="Traditional Arabic" w:hint="cs"/>
          <w:sz w:val="24"/>
          <w:szCs w:val="24"/>
          <w:rtl/>
          <w:lang w:bidi="ar-DZ"/>
        </w:rPr>
        <w:t xml:space="preserve"> شاكر محمود عبد العزيز السامرائي ،دور المصارف الإسلامية في تحقيق أبعاد الشمول المالي في الأردن ،رسالة ماجستير المعهد العالي للدراسات الإسلامية قسم الاقتصاد والمصارف الإسلامية ،جامعة آل بيت، الأردن، </w:t>
      </w:r>
      <w:r>
        <w:rPr>
          <w:rFonts w:ascii="Traditional Arabic" w:hAnsi="Traditional Arabic" w:cs="Traditional Arabic"/>
          <w:sz w:val="24"/>
          <w:szCs w:val="24"/>
          <w:lang w:bidi="ar-DZ"/>
        </w:rPr>
        <w:t>2018</w:t>
      </w:r>
      <w:r>
        <w:rPr>
          <w:rFonts w:ascii="Traditional Arabic" w:hAnsi="Traditional Arabic" w:cs="Traditional Arabic" w:hint="cs"/>
          <w:sz w:val="24"/>
          <w:szCs w:val="24"/>
          <w:rtl/>
          <w:lang w:bidi="ar-DZ"/>
        </w:rPr>
        <w:t>،ص</w:t>
      </w:r>
      <w:r>
        <w:rPr>
          <w:rFonts w:ascii="Traditional Arabic" w:hAnsi="Traditional Arabic" w:cs="Traditional Arabic"/>
          <w:sz w:val="24"/>
          <w:szCs w:val="24"/>
          <w:lang w:bidi="ar-DZ"/>
        </w:rPr>
        <w:t xml:space="preserve">  64</w:t>
      </w:r>
      <w:r>
        <w:rPr>
          <w:rFonts w:ascii="Traditional Arabic" w:hAnsi="Traditional Arabic" w:cs="Traditional Arabic" w:hint="cs"/>
          <w:sz w:val="24"/>
          <w:szCs w:val="24"/>
          <w:rtl/>
          <w:lang w:bidi="ar-DZ"/>
        </w:rPr>
        <w:t xml:space="preserve"> </w:t>
      </w:r>
    </w:p>
  </w:footnote>
  <w:footnote w:id="14">
    <w:p w14:paraId="313DFAAD" w14:textId="77777777" w:rsidR="00233CAC" w:rsidRPr="000139EE" w:rsidRDefault="00233CAC" w:rsidP="00A8745A">
      <w:pPr>
        <w:pStyle w:val="Notedebasdepage"/>
        <w:bidi/>
        <w:rPr>
          <w:rFonts w:ascii="Traditional Arabic" w:hAnsi="Traditional Arabic" w:cs="Traditional Arabic"/>
          <w:lang w:bidi="ar-DZ"/>
        </w:rPr>
      </w:pPr>
      <w:r w:rsidRPr="000139EE">
        <w:rPr>
          <w:rStyle w:val="Appelnotedebasdep"/>
          <w:rFonts w:ascii="Traditional Arabic" w:hAnsi="Traditional Arabic" w:cs="Traditional Arabic"/>
          <w:sz w:val="24"/>
          <w:szCs w:val="24"/>
          <w:vertAlign w:val="baseline"/>
        </w:rPr>
        <w:footnoteRef/>
      </w:r>
      <w:r w:rsidRPr="000139EE">
        <w:rPr>
          <w:rFonts w:ascii="Traditional Arabic" w:hAnsi="Traditional Arabic" w:cs="Traditional Arabic"/>
          <w:sz w:val="24"/>
          <w:szCs w:val="24"/>
        </w:rPr>
        <w:t xml:space="preserve">  </w:t>
      </w:r>
      <w:r w:rsidRPr="000139EE">
        <w:rPr>
          <w:rFonts w:ascii="Traditional Arabic" w:hAnsi="Traditional Arabic" w:cs="Traditional Arabic"/>
          <w:sz w:val="24"/>
          <w:szCs w:val="24"/>
          <w:rtl/>
        </w:rPr>
        <w:t xml:space="preserve"> حسن محمد سمحان</w:t>
      </w:r>
      <w:r>
        <w:rPr>
          <w:rFonts w:ascii="Traditional Arabic" w:hAnsi="Traditional Arabic" w:cs="Traditional Arabic" w:hint="cs"/>
          <w:sz w:val="24"/>
          <w:szCs w:val="24"/>
          <w:rtl/>
        </w:rPr>
        <w:t>،</w:t>
      </w:r>
      <w:r>
        <w:rPr>
          <w:rFonts w:ascii="Traditional Arabic" w:hAnsi="Traditional Arabic" w:cs="Traditional Arabic"/>
          <w:sz w:val="24"/>
          <w:szCs w:val="24"/>
          <w:rtl/>
        </w:rPr>
        <w:t xml:space="preserve"> </w:t>
      </w:r>
      <w:r>
        <w:rPr>
          <w:rFonts w:ascii="Traditional Arabic" w:hAnsi="Traditional Arabic" w:cs="Traditional Arabic" w:hint="cs"/>
          <w:sz w:val="24"/>
          <w:szCs w:val="24"/>
          <w:rtl/>
        </w:rPr>
        <w:t>أس</w:t>
      </w:r>
      <w:r w:rsidRPr="000139EE">
        <w:rPr>
          <w:rFonts w:ascii="Traditional Arabic" w:hAnsi="Traditional Arabic" w:cs="Traditional Arabic"/>
          <w:sz w:val="24"/>
          <w:szCs w:val="24"/>
          <w:rtl/>
        </w:rPr>
        <w:t xml:space="preserve">س العمليات </w:t>
      </w:r>
      <w:r w:rsidRPr="000139EE">
        <w:rPr>
          <w:rFonts w:ascii="Traditional Arabic" w:hAnsi="Traditional Arabic" w:cs="Traditional Arabic" w:hint="cs"/>
          <w:sz w:val="24"/>
          <w:szCs w:val="24"/>
          <w:rtl/>
        </w:rPr>
        <w:t>المصرفية</w:t>
      </w:r>
      <w:r w:rsidRPr="000139EE">
        <w:rPr>
          <w:rFonts w:ascii="Traditional Arabic" w:hAnsi="Traditional Arabic" w:cs="Traditional Arabic"/>
          <w:sz w:val="24"/>
          <w:szCs w:val="24"/>
          <w:rtl/>
        </w:rPr>
        <w:t xml:space="preserve"> </w:t>
      </w:r>
      <w:r w:rsidRPr="000139EE">
        <w:rPr>
          <w:rFonts w:ascii="Traditional Arabic" w:hAnsi="Traditional Arabic" w:cs="Traditional Arabic" w:hint="cs"/>
          <w:sz w:val="24"/>
          <w:szCs w:val="24"/>
          <w:rtl/>
        </w:rPr>
        <w:t>الإسلامية</w:t>
      </w:r>
      <w:r>
        <w:rPr>
          <w:rFonts w:ascii="Traditional Arabic" w:hAnsi="Traditional Arabic" w:cs="Traditional Arabic" w:hint="cs"/>
          <w:sz w:val="24"/>
          <w:szCs w:val="24"/>
          <w:rtl/>
        </w:rPr>
        <w:t>،</w:t>
      </w:r>
      <w:r w:rsidRPr="000139EE">
        <w:rPr>
          <w:rFonts w:ascii="Traditional Arabic" w:hAnsi="Traditional Arabic" w:cs="Traditional Arabic"/>
          <w:sz w:val="24"/>
          <w:szCs w:val="24"/>
          <w:rtl/>
        </w:rPr>
        <w:t xml:space="preserve"> دار </w:t>
      </w:r>
      <w:r w:rsidRPr="000139EE">
        <w:rPr>
          <w:rFonts w:ascii="Traditional Arabic" w:hAnsi="Traditional Arabic" w:cs="Traditional Arabic" w:hint="cs"/>
          <w:sz w:val="24"/>
          <w:szCs w:val="24"/>
          <w:rtl/>
        </w:rPr>
        <w:t>الميسر</w:t>
      </w:r>
      <w:r>
        <w:rPr>
          <w:rFonts w:ascii="Traditional Arabic" w:hAnsi="Traditional Arabic" w:cs="Traditional Arabic"/>
          <w:sz w:val="24"/>
          <w:szCs w:val="24"/>
          <w:rtl/>
        </w:rPr>
        <w:t xml:space="preserve"> للنشر والتوزيع والطباعة ال</w:t>
      </w:r>
      <w:r>
        <w:rPr>
          <w:rFonts w:ascii="Traditional Arabic" w:hAnsi="Traditional Arabic" w:cs="Traditional Arabic" w:hint="cs"/>
          <w:sz w:val="24"/>
          <w:szCs w:val="24"/>
          <w:rtl/>
        </w:rPr>
        <w:t>أ</w:t>
      </w:r>
      <w:r w:rsidRPr="000139EE">
        <w:rPr>
          <w:rFonts w:ascii="Traditional Arabic" w:hAnsi="Traditional Arabic" w:cs="Traditional Arabic"/>
          <w:sz w:val="24"/>
          <w:szCs w:val="24"/>
          <w:rtl/>
        </w:rPr>
        <w:t xml:space="preserve">ردن </w:t>
      </w:r>
      <w:r>
        <w:rPr>
          <w:rFonts w:ascii="Traditional Arabic" w:hAnsi="Traditional Arabic" w:cs="Traditional Arabic" w:hint="cs"/>
          <w:sz w:val="24"/>
          <w:szCs w:val="24"/>
          <w:rtl/>
        </w:rPr>
        <w:t>،</w:t>
      </w:r>
      <w:r>
        <w:rPr>
          <w:rFonts w:ascii="Traditional Arabic" w:hAnsi="Traditional Arabic" w:cs="Traditional Arabic"/>
          <w:sz w:val="24"/>
          <w:szCs w:val="24"/>
          <w:rtl/>
        </w:rPr>
        <w:t>الطبعة ال</w:t>
      </w:r>
      <w:r>
        <w:rPr>
          <w:rFonts w:ascii="Traditional Arabic" w:hAnsi="Traditional Arabic" w:cs="Traditional Arabic" w:hint="cs"/>
          <w:sz w:val="24"/>
          <w:szCs w:val="24"/>
          <w:rtl/>
        </w:rPr>
        <w:t>أ</w:t>
      </w:r>
      <w:r w:rsidRPr="000139EE">
        <w:rPr>
          <w:rFonts w:ascii="Traditional Arabic" w:hAnsi="Traditional Arabic" w:cs="Traditional Arabic"/>
          <w:sz w:val="24"/>
          <w:szCs w:val="24"/>
          <w:rtl/>
        </w:rPr>
        <w:t xml:space="preserve">ولى </w:t>
      </w:r>
      <w:r>
        <w:rPr>
          <w:rFonts w:ascii="Traditional Arabic" w:hAnsi="Traditional Arabic" w:cs="Traditional Arabic" w:hint="cs"/>
          <w:sz w:val="24"/>
          <w:szCs w:val="24"/>
          <w:rtl/>
        </w:rPr>
        <w:t>،</w:t>
      </w:r>
      <w:r w:rsidRPr="000139EE">
        <w:rPr>
          <w:rFonts w:ascii="Traditional Arabic" w:hAnsi="Traditional Arabic" w:cs="Traditional Arabic"/>
          <w:sz w:val="24"/>
          <w:szCs w:val="24"/>
          <w:rtl/>
        </w:rPr>
        <w:t xml:space="preserve"> </w:t>
      </w:r>
      <w:r w:rsidRPr="000139EE">
        <w:rPr>
          <w:rFonts w:ascii="Traditional Arabic" w:hAnsi="Traditional Arabic" w:cs="Traditional Arabic"/>
          <w:sz w:val="24"/>
          <w:szCs w:val="24"/>
        </w:rPr>
        <w:t>2012</w:t>
      </w:r>
      <w:r w:rsidRPr="000139EE">
        <w:rPr>
          <w:rFonts w:ascii="Traditional Arabic" w:hAnsi="Traditional Arabic" w:cs="Traditional Arabic"/>
          <w:sz w:val="24"/>
          <w:szCs w:val="24"/>
          <w:rtl/>
        </w:rPr>
        <w:t xml:space="preserve"> </w:t>
      </w:r>
      <w:r>
        <w:rPr>
          <w:rFonts w:ascii="Traditional Arabic" w:hAnsi="Traditional Arabic" w:cs="Traditional Arabic" w:hint="cs"/>
          <w:sz w:val="24"/>
          <w:szCs w:val="24"/>
          <w:rtl/>
        </w:rPr>
        <w:t>،</w:t>
      </w:r>
      <w:r w:rsidRPr="000139EE">
        <w:rPr>
          <w:rFonts w:ascii="Traditional Arabic" w:hAnsi="Traditional Arabic" w:cs="Traditional Arabic"/>
          <w:sz w:val="24"/>
          <w:szCs w:val="24"/>
          <w:rtl/>
        </w:rPr>
        <w:t>ص</w:t>
      </w:r>
      <w:r w:rsidRPr="000139EE">
        <w:rPr>
          <w:rFonts w:ascii="Traditional Arabic" w:hAnsi="Traditional Arabic" w:cs="Traditional Arabic"/>
          <w:sz w:val="24"/>
          <w:szCs w:val="24"/>
        </w:rPr>
        <w:t>2069</w:t>
      </w:r>
    </w:p>
  </w:footnote>
  <w:footnote w:id="15">
    <w:p w14:paraId="31C67B3E" w14:textId="77777777" w:rsidR="00233CAC" w:rsidRPr="000139EE" w:rsidRDefault="00233CAC" w:rsidP="00EC4C8B">
      <w:pPr>
        <w:pStyle w:val="Notedebasdepage"/>
        <w:bidi/>
        <w:rPr>
          <w:rFonts w:ascii="Traditional Arabic" w:hAnsi="Traditional Arabic" w:cs="Traditional Arabic"/>
          <w:sz w:val="24"/>
          <w:szCs w:val="24"/>
        </w:rPr>
      </w:pPr>
      <w:r w:rsidRPr="000139EE">
        <w:rPr>
          <w:rStyle w:val="Appelnotedebasdep"/>
          <w:rFonts w:ascii="Traditional Arabic" w:hAnsi="Traditional Arabic" w:cs="Traditional Arabic"/>
          <w:sz w:val="24"/>
          <w:szCs w:val="24"/>
          <w:vertAlign w:val="baseline"/>
        </w:rPr>
        <w:footnoteRef/>
      </w:r>
      <w:r w:rsidRPr="000139EE">
        <w:rPr>
          <w:rFonts w:ascii="Traditional Arabic" w:hAnsi="Traditional Arabic" w:cs="Traditional Arabic"/>
          <w:sz w:val="24"/>
          <w:szCs w:val="24"/>
        </w:rPr>
        <w:t xml:space="preserve">  </w:t>
      </w:r>
      <w:r w:rsidRPr="000139EE">
        <w:rPr>
          <w:rFonts w:ascii="Traditional Arabic" w:hAnsi="Traditional Arabic" w:cs="Traditional Arabic"/>
          <w:sz w:val="24"/>
          <w:szCs w:val="24"/>
          <w:rtl/>
        </w:rPr>
        <w:t xml:space="preserve">شاكر محمود  عبد العزيز السامرائي </w:t>
      </w:r>
      <w:r>
        <w:rPr>
          <w:rFonts w:ascii="Traditional Arabic" w:hAnsi="Traditional Arabic" w:cs="Traditional Arabic" w:hint="cs"/>
          <w:sz w:val="24"/>
          <w:szCs w:val="24"/>
          <w:rtl/>
        </w:rPr>
        <w:t>،</w:t>
      </w:r>
      <w:r w:rsidRPr="000139EE">
        <w:rPr>
          <w:rFonts w:ascii="Traditional Arabic" w:hAnsi="Traditional Arabic" w:cs="Traditional Arabic"/>
          <w:sz w:val="24"/>
          <w:szCs w:val="24"/>
          <w:rtl/>
        </w:rPr>
        <w:t xml:space="preserve">مرجع سابق </w:t>
      </w:r>
      <w:r>
        <w:rPr>
          <w:rFonts w:ascii="Traditional Arabic" w:hAnsi="Traditional Arabic" w:cs="Traditional Arabic" w:hint="cs"/>
          <w:sz w:val="24"/>
          <w:szCs w:val="24"/>
          <w:rtl/>
        </w:rPr>
        <w:t>،</w:t>
      </w:r>
      <w:r w:rsidRPr="000139EE">
        <w:rPr>
          <w:rFonts w:ascii="Traditional Arabic" w:hAnsi="Traditional Arabic" w:cs="Traditional Arabic"/>
          <w:sz w:val="24"/>
          <w:szCs w:val="24"/>
          <w:rtl/>
        </w:rPr>
        <w:t>ص</w:t>
      </w:r>
      <w:r w:rsidRPr="000139EE">
        <w:rPr>
          <w:rFonts w:ascii="Traditional Arabic" w:hAnsi="Traditional Arabic" w:cs="Traditional Arabic"/>
          <w:sz w:val="24"/>
          <w:szCs w:val="24"/>
        </w:rPr>
        <w:t xml:space="preserve"> 65 </w:t>
      </w:r>
      <w:r>
        <w:rPr>
          <w:rFonts w:ascii="Traditional Arabic" w:hAnsi="Traditional Arabic" w:cs="Traditional Arabic" w:hint="cs"/>
          <w:sz w:val="24"/>
          <w:szCs w:val="24"/>
          <w:rtl/>
        </w:rPr>
        <w:t>.</w:t>
      </w:r>
    </w:p>
  </w:footnote>
  <w:footnote w:id="16">
    <w:p w14:paraId="2672BC70" w14:textId="77777777" w:rsidR="00233CAC" w:rsidRPr="000139EE" w:rsidRDefault="00233CAC" w:rsidP="0099648E">
      <w:pPr>
        <w:pStyle w:val="Notedebasdepage"/>
        <w:bidi/>
        <w:rPr>
          <w:rFonts w:ascii="Traditional Arabic" w:hAnsi="Traditional Arabic" w:cs="Traditional Arabic"/>
          <w:sz w:val="24"/>
          <w:szCs w:val="24"/>
          <w:lang w:bidi="ar-DZ"/>
        </w:rPr>
      </w:pPr>
      <w:r w:rsidRPr="000139EE">
        <w:rPr>
          <w:rStyle w:val="Appelnotedebasdep"/>
          <w:rFonts w:ascii="Traditional Arabic" w:hAnsi="Traditional Arabic" w:cs="Traditional Arabic"/>
          <w:sz w:val="24"/>
          <w:szCs w:val="24"/>
          <w:vertAlign w:val="baseline"/>
        </w:rPr>
        <w:footnoteRef/>
      </w:r>
      <w:r w:rsidRPr="000139EE">
        <w:rPr>
          <w:rFonts w:ascii="Traditional Arabic" w:hAnsi="Traditional Arabic" w:cs="Traditional Arabic"/>
          <w:sz w:val="24"/>
          <w:szCs w:val="24"/>
        </w:rPr>
        <w:t xml:space="preserve">   </w:t>
      </w:r>
      <w:r w:rsidRPr="000139EE">
        <w:rPr>
          <w:rFonts w:ascii="Traditional Arabic" w:hAnsi="Traditional Arabic" w:cs="Traditional Arabic"/>
          <w:sz w:val="24"/>
          <w:szCs w:val="24"/>
          <w:rtl/>
        </w:rPr>
        <w:t xml:space="preserve"> </w:t>
      </w:r>
      <w:r w:rsidRPr="000139EE">
        <w:rPr>
          <w:rFonts w:ascii="Traditional Arabic" w:hAnsi="Traditional Arabic" w:cs="Traditional Arabic" w:hint="cs"/>
          <w:sz w:val="24"/>
          <w:szCs w:val="24"/>
          <w:rtl/>
        </w:rPr>
        <w:t>خوله</w:t>
      </w:r>
      <w:r w:rsidRPr="000139EE">
        <w:rPr>
          <w:rFonts w:ascii="Traditional Arabic" w:hAnsi="Traditional Arabic" w:cs="Traditional Arabic"/>
          <w:sz w:val="24"/>
          <w:szCs w:val="24"/>
          <w:rtl/>
        </w:rPr>
        <w:t xml:space="preserve"> عزاز سعيدة </w:t>
      </w:r>
      <w:r>
        <w:rPr>
          <w:rFonts w:ascii="Traditional Arabic" w:hAnsi="Traditional Arabic" w:cs="Traditional Arabic" w:hint="cs"/>
          <w:sz w:val="24"/>
          <w:szCs w:val="24"/>
          <w:rtl/>
        </w:rPr>
        <w:t>،</w:t>
      </w:r>
      <w:r w:rsidRPr="000139EE">
        <w:rPr>
          <w:rFonts w:ascii="Traditional Arabic" w:hAnsi="Traditional Arabic" w:cs="Traditional Arabic"/>
          <w:sz w:val="24"/>
          <w:szCs w:val="24"/>
          <w:rtl/>
        </w:rPr>
        <w:t xml:space="preserve">صيغ التمويل الإسلامي كآلية لدعم ربحية البنوك الإسلامية </w:t>
      </w:r>
      <w:r>
        <w:rPr>
          <w:rFonts w:ascii="Traditional Arabic" w:hAnsi="Traditional Arabic" w:cs="Traditional Arabic" w:hint="cs"/>
          <w:sz w:val="24"/>
          <w:szCs w:val="24"/>
          <w:rtl/>
        </w:rPr>
        <w:t>،</w:t>
      </w:r>
      <w:r w:rsidRPr="000139EE">
        <w:rPr>
          <w:rFonts w:ascii="Traditional Arabic" w:hAnsi="Traditional Arabic" w:cs="Traditional Arabic"/>
          <w:sz w:val="24"/>
          <w:szCs w:val="24"/>
          <w:rtl/>
        </w:rPr>
        <w:t>دراسة حالة بنك قطر الإسلامي مع الإشارة ال</w:t>
      </w:r>
      <w:r w:rsidRPr="000139EE">
        <w:rPr>
          <w:rFonts w:ascii="Traditional Arabic" w:hAnsi="Traditional Arabic" w:cs="Traditional Arabic"/>
          <w:sz w:val="24"/>
          <w:szCs w:val="24"/>
          <w:rtl/>
          <w:lang w:bidi="ar-DZ"/>
        </w:rPr>
        <w:t>ى</w:t>
      </w:r>
      <w:r w:rsidRPr="000139EE">
        <w:rPr>
          <w:rFonts w:ascii="Traditional Arabic" w:hAnsi="Traditional Arabic" w:cs="Traditional Arabic"/>
          <w:sz w:val="24"/>
          <w:szCs w:val="24"/>
          <w:rtl/>
        </w:rPr>
        <w:t xml:space="preserve"> تج</w:t>
      </w:r>
      <w:r>
        <w:rPr>
          <w:rFonts w:ascii="Traditional Arabic" w:hAnsi="Traditional Arabic" w:cs="Traditional Arabic"/>
          <w:sz w:val="24"/>
          <w:szCs w:val="24"/>
          <w:rtl/>
        </w:rPr>
        <w:t>ربة بنك البركة الجزائري مجلة ال</w:t>
      </w:r>
      <w:r>
        <w:rPr>
          <w:rFonts w:ascii="Traditional Arabic" w:hAnsi="Traditional Arabic" w:cs="Traditional Arabic" w:hint="cs"/>
          <w:sz w:val="24"/>
          <w:szCs w:val="24"/>
          <w:rtl/>
        </w:rPr>
        <w:t>آ</w:t>
      </w:r>
      <w:r w:rsidRPr="000139EE">
        <w:rPr>
          <w:rFonts w:ascii="Traditional Arabic" w:hAnsi="Traditional Arabic" w:cs="Traditional Arabic"/>
          <w:sz w:val="24"/>
          <w:szCs w:val="24"/>
          <w:rtl/>
        </w:rPr>
        <w:t xml:space="preserve">فاق الدراسات الاقتصادية </w:t>
      </w:r>
      <w:r>
        <w:rPr>
          <w:rFonts w:ascii="Traditional Arabic" w:hAnsi="Traditional Arabic" w:cs="Traditional Arabic" w:hint="cs"/>
          <w:sz w:val="24"/>
          <w:szCs w:val="24"/>
          <w:rtl/>
        </w:rPr>
        <w:t>،</w:t>
      </w:r>
      <w:r w:rsidRPr="000139EE">
        <w:rPr>
          <w:rFonts w:ascii="Traditional Arabic" w:hAnsi="Traditional Arabic" w:cs="Traditional Arabic"/>
          <w:sz w:val="24"/>
          <w:szCs w:val="24"/>
          <w:rtl/>
        </w:rPr>
        <w:t xml:space="preserve">العدد </w:t>
      </w:r>
      <w:r w:rsidRPr="000139EE">
        <w:rPr>
          <w:rFonts w:ascii="Traditional Arabic" w:hAnsi="Traditional Arabic" w:cs="Traditional Arabic"/>
          <w:sz w:val="24"/>
          <w:szCs w:val="24"/>
        </w:rPr>
        <w:t>6</w:t>
      </w:r>
      <w:r w:rsidRPr="000139EE">
        <w:rPr>
          <w:rFonts w:ascii="Traditional Arabic" w:hAnsi="Traditional Arabic" w:cs="Traditional Arabic"/>
          <w:sz w:val="24"/>
          <w:szCs w:val="24"/>
          <w:rtl/>
          <w:lang w:bidi="ar-DZ"/>
        </w:rPr>
        <w:t xml:space="preserve">مارس </w:t>
      </w:r>
      <w:r w:rsidRPr="000139EE">
        <w:rPr>
          <w:rFonts w:ascii="Traditional Arabic" w:hAnsi="Traditional Arabic" w:cs="Traditional Arabic"/>
          <w:sz w:val="24"/>
          <w:szCs w:val="24"/>
          <w:lang w:bidi="ar-DZ"/>
        </w:rPr>
        <w:t xml:space="preserve">2019 </w:t>
      </w:r>
      <w:r>
        <w:rPr>
          <w:rFonts w:ascii="Traditional Arabic" w:hAnsi="Traditional Arabic" w:cs="Traditional Arabic" w:hint="cs"/>
          <w:sz w:val="24"/>
          <w:szCs w:val="24"/>
          <w:rtl/>
          <w:lang w:bidi="ar-DZ"/>
        </w:rPr>
        <w:t>،</w:t>
      </w:r>
      <w:r w:rsidRPr="000139EE">
        <w:rPr>
          <w:rFonts w:ascii="Traditional Arabic" w:hAnsi="Traditional Arabic" w:cs="Traditional Arabic"/>
          <w:sz w:val="24"/>
          <w:szCs w:val="24"/>
          <w:rtl/>
          <w:lang w:bidi="ar-DZ"/>
        </w:rPr>
        <w:t>ص</w:t>
      </w:r>
      <w:r w:rsidRPr="000139EE">
        <w:rPr>
          <w:rFonts w:ascii="Traditional Arabic" w:hAnsi="Traditional Arabic" w:cs="Traditional Arabic"/>
          <w:sz w:val="24"/>
          <w:szCs w:val="24"/>
          <w:lang w:bidi="ar-DZ"/>
        </w:rPr>
        <w:t>32</w:t>
      </w:r>
      <w:r>
        <w:rPr>
          <w:rFonts w:ascii="Traditional Arabic" w:hAnsi="Traditional Arabic" w:cs="Traditional Arabic" w:hint="cs"/>
          <w:sz w:val="24"/>
          <w:szCs w:val="24"/>
          <w:rtl/>
          <w:lang w:bidi="ar-DZ"/>
        </w:rPr>
        <w:t>.</w:t>
      </w:r>
    </w:p>
  </w:footnote>
  <w:footnote w:id="17">
    <w:p w14:paraId="1AB3D009" w14:textId="77777777" w:rsidR="00233CAC" w:rsidRPr="000139EE" w:rsidRDefault="00233CAC" w:rsidP="0099648E">
      <w:pPr>
        <w:pStyle w:val="Notedebasdepage"/>
        <w:bidi/>
        <w:rPr>
          <w:rFonts w:ascii="Traditional Arabic" w:hAnsi="Traditional Arabic" w:cs="Traditional Arabic"/>
          <w:sz w:val="24"/>
          <w:szCs w:val="24"/>
          <w:lang w:bidi="ar-DZ"/>
        </w:rPr>
      </w:pPr>
      <w:r w:rsidRPr="000139EE">
        <w:rPr>
          <w:rFonts w:ascii="Traditional Arabic" w:hAnsi="Traditional Arabic" w:cs="Traditional Arabic"/>
          <w:sz w:val="24"/>
          <w:szCs w:val="24"/>
        </w:rPr>
        <w:t xml:space="preserve"> </w:t>
      </w:r>
      <w:r w:rsidRPr="000139EE">
        <w:rPr>
          <w:rStyle w:val="Appelnotedebasdep"/>
          <w:rFonts w:ascii="Traditional Arabic" w:hAnsi="Traditional Arabic" w:cs="Traditional Arabic"/>
          <w:sz w:val="24"/>
          <w:szCs w:val="24"/>
          <w:vertAlign w:val="baseline"/>
        </w:rPr>
        <w:footnoteRef/>
      </w:r>
      <w:r w:rsidRPr="000139EE">
        <w:rPr>
          <w:rFonts w:ascii="Traditional Arabic" w:hAnsi="Traditional Arabic" w:cs="Traditional Arabic"/>
          <w:sz w:val="24"/>
          <w:szCs w:val="24"/>
        </w:rPr>
        <w:t xml:space="preserve"> </w:t>
      </w:r>
      <w:r>
        <w:rPr>
          <w:rFonts w:ascii="Traditional Arabic" w:hAnsi="Traditional Arabic" w:cs="Traditional Arabic"/>
          <w:sz w:val="24"/>
          <w:szCs w:val="24"/>
          <w:rtl/>
        </w:rPr>
        <w:t>بوسفات عل</w:t>
      </w:r>
      <w:r>
        <w:rPr>
          <w:rFonts w:ascii="Traditional Arabic" w:hAnsi="Traditional Arabic" w:cs="Traditional Arabic" w:hint="cs"/>
          <w:sz w:val="24"/>
          <w:szCs w:val="24"/>
          <w:rtl/>
        </w:rPr>
        <w:t>ي</w:t>
      </w:r>
      <w:r w:rsidRPr="000139EE">
        <w:rPr>
          <w:rFonts w:ascii="Traditional Arabic" w:hAnsi="Traditional Arabic" w:cs="Traditional Arabic"/>
          <w:sz w:val="24"/>
          <w:szCs w:val="24"/>
          <w:rtl/>
        </w:rPr>
        <w:t xml:space="preserve">  عبد الرحمان عبد القادر </w:t>
      </w:r>
      <w:r>
        <w:rPr>
          <w:rFonts w:ascii="Traditional Arabic" w:hAnsi="Traditional Arabic" w:cs="Traditional Arabic" w:hint="cs"/>
          <w:sz w:val="24"/>
          <w:szCs w:val="24"/>
          <w:rtl/>
        </w:rPr>
        <w:t>،</w:t>
      </w:r>
      <w:r>
        <w:rPr>
          <w:rFonts w:ascii="Traditional Arabic" w:hAnsi="Traditional Arabic" w:cs="Traditional Arabic"/>
          <w:sz w:val="24"/>
          <w:szCs w:val="24"/>
          <w:rtl/>
        </w:rPr>
        <w:t>واقع صيغ التمويل التجارية ال</w:t>
      </w:r>
      <w:r>
        <w:rPr>
          <w:rFonts w:ascii="Traditional Arabic" w:hAnsi="Traditional Arabic" w:cs="Traditional Arabic" w:hint="cs"/>
          <w:sz w:val="24"/>
          <w:szCs w:val="24"/>
          <w:rtl/>
        </w:rPr>
        <w:t>إ</w:t>
      </w:r>
      <w:r>
        <w:rPr>
          <w:rFonts w:ascii="Traditional Arabic" w:hAnsi="Traditional Arabic" w:cs="Traditional Arabic"/>
          <w:sz w:val="24"/>
          <w:szCs w:val="24"/>
          <w:rtl/>
        </w:rPr>
        <w:t>سلامية بال</w:t>
      </w:r>
      <w:r>
        <w:rPr>
          <w:rFonts w:ascii="Traditional Arabic" w:hAnsi="Traditional Arabic" w:cs="Traditional Arabic" w:hint="cs"/>
          <w:sz w:val="24"/>
          <w:szCs w:val="24"/>
          <w:rtl/>
        </w:rPr>
        <w:t>إ</w:t>
      </w:r>
      <w:r>
        <w:rPr>
          <w:rFonts w:ascii="Traditional Arabic" w:hAnsi="Traditional Arabic" w:cs="Traditional Arabic"/>
          <w:sz w:val="24"/>
          <w:szCs w:val="24"/>
          <w:rtl/>
        </w:rPr>
        <w:t xml:space="preserve">شارة </w:t>
      </w:r>
      <w:r>
        <w:rPr>
          <w:rFonts w:ascii="Traditional Arabic" w:hAnsi="Traditional Arabic" w:cs="Traditional Arabic" w:hint="cs"/>
          <w:sz w:val="24"/>
          <w:szCs w:val="24"/>
          <w:rtl/>
        </w:rPr>
        <w:t>إ</w:t>
      </w:r>
      <w:r>
        <w:rPr>
          <w:rFonts w:ascii="Traditional Arabic" w:hAnsi="Traditional Arabic" w:cs="Traditional Arabic"/>
          <w:sz w:val="24"/>
          <w:szCs w:val="24"/>
          <w:rtl/>
        </w:rPr>
        <w:t>لى بعض البنوك ال</w:t>
      </w:r>
      <w:r>
        <w:rPr>
          <w:rFonts w:ascii="Traditional Arabic" w:hAnsi="Traditional Arabic" w:cs="Traditional Arabic" w:hint="cs"/>
          <w:sz w:val="24"/>
          <w:szCs w:val="24"/>
          <w:rtl/>
        </w:rPr>
        <w:t>إ</w:t>
      </w:r>
      <w:r w:rsidRPr="000139EE">
        <w:rPr>
          <w:rFonts w:ascii="Traditional Arabic" w:hAnsi="Traditional Arabic" w:cs="Traditional Arabic"/>
          <w:sz w:val="24"/>
          <w:szCs w:val="24"/>
          <w:rtl/>
        </w:rPr>
        <w:t xml:space="preserve">سلامية </w:t>
      </w:r>
      <w:r>
        <w:rPr>
          <w:rFonts w:ascii="Traditional Arabic" w:hAnsi="Traditional Arabic" w:cs="Traditional Arabic" w:hint="cs"/>
          <w:sz w:val="24"/>
          <w:szCs w:val="24"/>
          <w:rtl/>
        </w:rPr>
        <w:t>،</w:t>
      </w:r>
      <w:r w:rsidRPr="000139EE">
        <w:rPr>
          <w:rFonts w:ascii="Traditional Arabic" w:hAnsi="Traditional Arabic" w:cs="Traditional Arabic"/>
          <w:sz w:val="24"/>
          <w:szCs w:val="24"/>
          <w:rtl/>
        </w:rPr>
        <w:t xml:space="preserve"> مجلة الاجتهاد للدراسات القانونية والاقتصادية </w:t>
      </w:r>
      <w:r>
        <w:rPr>
          <w:rFonts w:ascii="Traditional Arabic" w:hAnsi="Traditional Arabic" w:cs="Traditional Arabic" w:hint="cs"/>
          <w:sz w:val="24"/>
          <w:szCs w:val="24"/>
          <w:rtl/>
        </w:rPr>
        <w:t>،</w:t>
      </w:r>
      <w:r w:rsidRPr="000139EE">
        <w:rPr>
          <w:rFonts w:ascii="Traditional Arabic" w:hAnsi="Traditional Arabic" w:cs="Traditional Arabic"/>
          <w:sz w:val="24"/>
          <w:szCs w:val="24"/>
          <w:rtl/>
        </w:rPr>
        <w:t xml:space="preserve">العدد </w:t>
      </w:r>
      <w:r w:rsidRPr="000139EE">
        <w:rPr>
          <w:rFonts w:ascii="Traditional Arabic" w:hAnsi="Traditional Arabic" w:cs="Traditional Arabic"/>
          <w:sz w:val="24"/>
          <w:szCs w:val="24"/>
        </w:rPr>
        <w:t xml:space="preserve">1 </w:t>
      </w:r>
      <w:r w:rsidRPr="000139EE">
        <w:rPr>
          <w:rFonts w:ascii="Traditional Arabic" w:hAnsi="Traditional Arabic" w:cs="Traditional Arabic"/>
          <w:sz w:val="24"/>
          <w:szCs w:val="24"/>
          <w:rtl/>
          <w:lang w:bidi="ar-DZ"/>
        </w:rPr>
        <w:t xml:space="preserve">جانفي </w:t>
      </w:r>
      <w:r>
        <w:rPr>
          <w:rFonts w:ascii="Traditional Arabic" w:hAnsi="Traditional Arabic" w:cs="Traditional Arabic" w:hint="cs"/>
          <w:sz w:val="24"/>
          <w:szCs w:val="24"/>
          <w:rtl/>
          <w:lang w:bidi="ar-DZ"/>
        </w:rPr>
        <w:t>،</w:t>
      </w:r>
      <w:r w:rsidRPr="000139EE">
        <w:rPr>
          <w:rFonts w:ascii="Traditional Arabic" w:hAnsi="Traditional Arabic" w:cs="Traditional Arabic"/>
          <w:sz w:val="24"/>
          <w:szCs w:val="24"/>
          <w:lang w:bidi="ar-DZ"/>
        </w:rPr>
        <w:t xml:space="preserve">2012 </w:t>
      </w:r>
      <w:r>
        <w:rPr>
          <w:rFonts w:ascii="Traditional Arabic" w:hAnsi="Traditional Arabic" w:cs="Traditional Arabic" w:hint="cs"/>
          <w:sz w:val="24"/>
          <w:szCs w:val="24"/>
          <w:rtl/>
          <w:lang w:bidi="ar-DZ"/>
        </w:rPr>
        <w:t xml:space="preserve">  ،</w:t>
      </w:r>
      <w:r w:rsidRPr="000139EE">
        <w:rPr>
          <w:rFonts w:ascii="Traditional Arabic" w:hAnsi="Traditional Arabic" w:cs="Traditional Arabic"/>
          <w:sz w:val="24"/>
          <w:szCs w:val="24"/>
          <w:rtl/>
          <w:lang w:bidi="ar-DZ"/>
        </w:rPr>
        <w:t xml:space="preserve">ص </w:t>
      </w:r>
      <w:r w:rsidRPr="000139EE">
        <w:rPr>
          <w:rFonts w:ascii="Traditional Arabic" w:hAnsi="Traditional Arabic" w:cs="Traditional Arabic"/>
          <w:sz w:val="24"/>
          <w:szCs w:val="24"/>
          <w:lang w:bidi="ar-DZ"/>
        </w:rPr>
        <w:t>364</w:t>
      </w:r>
      <w:r>
        <w:rPr>
          <w:rFonts w:ascii="Traditional Arabic" w:hAnsi="Traditional Arabic" w:cs="Traditional Arabic" w:hint="cs"/>
          <w:sz w:val="24"/>
          <w:szCs w:val="24"/>
          <w:rtl/>
          <w:lang w:bidi="ar-DZ"/>
        </w:rPr>
        <w:t>.</w:t>
      </w:r>
    </w:p>
  </w:footnote>
  <w:footnote w:id="18">
    <w:p w14:paraId="7F409759" w14:textId="77777777" w:rsidR="00233CAC" w:rsidRPr="000139EE" w:rsidRDefault="00233CAC" w:rsidP="00547A94">
      <w:pPr>
        <w:pStyle w:val="Notedebasdepage"/>
        <w:bidi/>
        <w:rPr>
          <w:rFonts w:ascii="Traditional Arabic" w:hAnsi="Traditional Arabic" w:cs="Traditional Arabic"/>
          <w:sz w:val="24"/>
          <w:szCs w:val="24"/>
          <w:lang w:bidi="ar-DZ"/>
        </w:rPr>
      </w:pPr>
      <w:r w:rsidRPr="00680407">
        <w:rPr>
          <w:rStyle w:val="Appelnotedebasdep"/>
          <w:sz w:val="24"/>
          <w:szCs w:val="24"/>
          <w:vertAlign w:val="baseline"/>
        </w:rPr>
        <w:footnoteRef/>
      </w:r>
      <w:r w:rsidRPr="00680407">
        <w:rPr>
          <w:sz w:val="24"/>
          <w:szCs w:val="24"/>
        </w:rPr>
        <w:t xml:space="preserve"> </w:t>
      </w:r>
      <w:r w:rsidRPr="000139EE">
        <w:rPr>
          <w:rFonts w:ascii="Traditional Arabic" w:hAnsi="Traditional Arabic" w:cs="Traditional Arabic"/>
          <w:sz w:val="24"/>
          <w:szCs w:val="24"/>
          <w:rtl/>
          <w:lang w:bidi="ar-DZ"/>
        </w:rPr>
        <w:t xml:space="preserve">محمد </w:t>
      </w:r>
      <w:r w:rsidRPr="000139EE">
        <w:rPr>
          <w:rFonts w:ascii="Traditional Arabic" w:hAnsi="Traditional Arabic" w:cs="Traditional Arabic" w:hint="cs"/>
          <w:sz w:val="24"/>
          <w:szCs w:val="24"/>
          <w:rtl/>
          <w:lang w:bidi="ar-DZ"/>
        </w:rPr>
        <w:t>الأمين</w:t>
      </w:r>
      <w:r w:rsidRPr="000139EE">
        <w:rPr>
          <w:rFonts w:ascii="Traditional Arabic" w:hAnsi="Traditional Arabic" w:cs="Traditional Arabic"/>
          <w:sz w:val="24"/>
          <w:szCs w:val="24"/>
          <w:rtl/>
          <w:lang w:bidi="ar-DZ"/>
        </w:rPr>
        <w:t xml:space="preserve"> </w:t>
      </w:r>
      <w:r w:rsidRPr="000139EE">
        <w:rPr>
          <w:rFonts w:ascii="Traditional Arabic" w:hAnsi="Traditional Arabic" w:cs="Traditional Arabic" w:hint="cs"/>
          <w:sz w:val="24"/>
          <w:szCs w:val="24"/>
          <w:rtl/>
          <w:lang w:bidi="ar-DZ"/>
        </w:rPr>
        <w:t>أباه</w:t>
      </w:r>
      <w:r w:rsidRPr="000139EE">
        <w:rPr>
          <w:rFonts w:ascii="Traditional Arabic" w:hAnsi="Traditional Arabic" w:cs="Traditional Arabic"/>
          <w:sz w:val="24"/>
          <w:szCs w:val="24"/>
          <w:rtl/>
          <w:lang w:bidi="ar-DZ"/>
        </w:rPr>
        <w:t xml:space="preserve"> صيغ التمويل بالمشاركة في البنوك </w:t>
      </w:r>
      <w:r w:rsidRPr="000139EE">
        <w:rPr>
          <w:rFonts w:ascii="Traditional Arabic" w:hAnsi="Traditional Arabic" w:cs="Traditional Arabic" w:hint="cs"/>
          <w:sz w:val="24"/>
          <w:szCs w:val="24"/>
          <w:rtl/>
          <w:lang w:bidi="ar-DZ"/>
        </w:rPr>
        <w:t>الإسلامية</w:t>
      </w:r>
      <w:r w:rsidRPr="000139EE">
        <w:rPr>
          <w:rFonts w:ascii="Traditional Arabic" w:hAnsi="Traditional Arabic" w:cs="Traditional Arabic"/>
          <w:sz w:val="24"/>
          <w:szCs w:val="24"/>
          <w:rtl/>
          <w:lang w:bidi="ar-DZ"/>
        </w:rPr>
        <w:t xml:space="preserve"> بدائل لطرق التمويل في البنوك التقليدية مجلة البحوت الاقتصادية  المجلد </w:t>
      </w:r>
      <w:r w:rsidRPr="000139EE">
        <w:rPr>
          <w:rFonts w:ascii="Traditional Arabic" w:hAnsi="Traditional Arabic" w:cs="Traditional Arabic"/>
          <w:sz w:val="24"/>
          <w:szCs w:val="24"/>
          <w:lang w:bidi="ar-DZ"/>
        </w:rPr>
        <w:t xml:space="preserve">9 </w:t>
      </w:r>
      <w:r w:rsidRPr="000139EE">
        <w:rPr>
          <w:rFonts w:ascii="Traditional Arabic" w:hAnsi="Traditional Arabic" w:cs="Traditional Arabic"/>
          <w:sz w:val="24"/>
          <w:szCs w:val="24"/>
          <w:rtl/>
          <w:lang w:bidi="ar-DZ"/>
        </w:rPr>
        <w:t xml:space="preserve">العدد </w:t>
      </w:r>
      <w:r w:rsidRPr="000139EE">
        <w:rPr>
          <w:rFonts w:ascii="Traditional Arabic" w:hAnsi="Traditional Arabic" w:cs="Traditional Arabic"/>
          <w:sz w:val="24"/>
          <w:szCs w:val="24"/>
          <w:lang w:bidi="ar-DZ"/>
        </w:rPr>
        <w:t xml:space="preserve">1 </w:t>
      </w:r>
      <w:r w:rsidRPr="000139EE">
        <w:rPr>
          <w:rFonts w:ascii="Traditional Arabic" w:hAnsi="Traditional Arabic" w:cs="Traditional Arabic"/>
          <w:sz w:val="24"/>
          <w:szCs w:val="24"/>
          <w:rtl/>
          <w:lang w:bidi="ar-DZ"/>
        </w:rPr>
        <w:t xml:space="preserve"> جوان </w:t>
      </w:r>
      <w:r w:rsidRPr="000139EE">
        <w:rPr>
          <w:rFonts w:ascii="Traditional Arabic" w:hAnsi="Traditional Arabic" w:cs="Traditional Arabic"/>
          <w:sz w:val="24"/>
          <w:szCs w:val="24"/>
          <w:lang w:bidi="ar-DZ"/>
        </w:rPr>
        <w:t xml:space="preserve">2022 </w:t>
      </w:r>
      <w:r w:rsidRPr="000139EE">
        <w:rPr>
          <w:rFonts w:ascii="Traditional Arabic" w:hAnsi="Traditional Arabic" w:cs="Traditional Arabic"/>
          <w:sz w:val="24"/>
          <w:szCs w:val="24"/>
          <w:rtl/>
          <w:lang w:bidi="ar-DZ"/>
        </w:rPr>
        <w:t xml:space="preserve">ص </w:t>
      </w:r>
      <w:r w:rsidRPr="000139EE">
        <w:rPr>
          <w:rFonts w:ascii="Traditional Arabic" w:hAnsi="Traditional Arabic" w:cs="Traditional Arabic"/>
          <w:sz w:val="24"/>
          <w:szCs w:val="24"/>
          <w:lang w:bidi="ar-DZ"/>
        </w:rPr>
        <w:t>292</w:t>
      </w:r>
    </w:p>
  </w:footnote>
  <w:footnote w:id="19">
    <w:p w14:paraId="6BFB265E" w14:textId="77777777" w:rsidR="00233CAC" w:rsidRPr="000139EE" w:rsidRDefault="00233CAC" w:rsidP="009A484B">
      <w:pPr>
        <w:pStyle w:val="Notedebasdepage"/>
        <w:bidi/>
        <w:rPr>
          <w:rFonts w:ascii="Traditional Arabic" w:hAnsi="Traditional Arabic" w:cs="Traditional Arabic"/>
          <w:rtl/>
          <w:lang w:bidi="ar-DZ"/>
        </w:rPr>
      </w:pPr>
      <w:r w:rsidRPr="000139EE">
        <w:rPr>
          <w:rStyle w:val="Appelnotedebasdep"/>
          <w:rFonts w:ascii="Traditional Arabic" w:hAnsi="Traditional Arabic" w:cs="Traditional Arabic"/>
          <w:sz w:val="24"/>
          <w:szCs w:val="24"/>
          <w:vertAlign w:val="baseline"/>
        </w:rPr>
        <w:footnoteRef/>
      </w:r>
      <w:r w:rsidRPr="000139EE">
        <w:rPr>
          <w:rFonts w:ascii="Traditional Arabic" w:hAnsi="Traditional Arabic" w:cs="Traditional Arabic"/>
          <w:sz w:val="24"/>
          <w:szCs w:val="24"/>
        </w:rPr>
        <w:t xml:space="preserve"> </w:t>
      </w:r>
      <w:r w:rsidRPr="000139EE">
        <w:rPr>
          <w:rFonts w:ascii="Traditional Arabic" w:hAnsi="Traditional Arabic" w:cs="Traditional Arabic"/>
          <w:sz w:val="24"/>
          <w:szCs w:val="24"/>
          <w:rtl/>
        </w:rPr>
        <w:t xml:space="preserve">  فاطمة الزهراوي</w:t>
      </w:r>
      <w:r>
        <w:rPr>
          <w:rFonts w:ascii="Traditional Arabic" w:hAnsi="Traditional Arabic" w:cs="Traditional Arabic"/>
          <w:sz w:val="24"/>
          <w:szCs w:val="24"/>
        </w:rPr>
        <w:t xml:space="preserve"> </w:t>
      </w:r>
      <w:r w:rsidRPr="000139EE">
        <w:rPr>
          <w:rFonts w:ascii="Traditional Arabic" w:hAnsi="Traditional Arabic" w:cs="Traditional Arabic"/>
          <w:sz w:val="24"/>
          <w:szCs w:val="24"/>
          <w:rtl/>
        </w:rPr>
        <w:t>فنازي بير عياش صيغ التمويل التشاركي بين المنطق الفكري والتطبيق الفعلي دراسة تقييمية لواقع</w:t>
      </w:r>
      <w:r>
        <w:rPr>
          <w:rFonts w:ascii="Traditional Arabic" w:hAnsi="Traditional Arabic" w:cs="Traditional Arabic"/>
          <w:sz w:val="24"/>
          <w:szCs w:val="24"/>
        </w:rPr>
        <w:t xml:space="preserve"> </w:t>
      </w:r>
      <w:r w:rsidRPr="000139EE">
        <w:rPr>
          <w:rFonts w:ascii="Traditional Arabic" w:hAnsi="Traditional Arabic" w:cs="Traditional Arabic"/>
          <w:sz w:val="24"/>
          <w:szCs w:val="24"/>
          <w:rtl/>
        </w:rPr>
        <w:t xml:space="preserve">تطبيق المشاركات في القطاع المصرفي السوداني المجلة </w:t>
      </w:r>
      <w:r w:rsidRPr="000139EE">
        <w:rPr>
          <w:rFonts w:ascii="Traditional Arabic" w:hAnsi="Traditional Arabic" w:cs="Traditional Arabic" w:hint="cs"/>
          <w:sz w:val="24"/>
          <w:szCs w:val="24"/>
          <w:rtl/>
        </w:rPr>
        <w:t>الإنسانية</w:t>
      </w:r>
      <w:r w:rsidRPr="000139EE">
        <w:rPr>
          <w:rFonts w:ascii="Traditional Arabic" w:hAnsi="Traditional Arabic" w:cs="Traditional Arabic"/>
          <w:sz w:val="24"/>
          <w:szCs w:val="24"/>
          <w:rtl/>
        </w:rPr>
        <w:t xml:space="preserve"> والاجتماعية المجلد </w:t>
      </w:r>
      <w:r w:rsidRPr="000139EE">
        <w:rPr>
          <w:rFonts w:ascii="Traditional Arabic" w:hAnsi="Traditional Arabic" w:cs="Traditional Arabic"/>
          <w:sz w:val="24"/>
          <w:szCs w:val="24"/>
        </w:rPr>
        <w:t xml:space="preserve">7 </w:t>
      </w:r>
      <w:r w:rsidRPr="000139EE">
        <w:rPr>
          <w:rFonts w:ascii="Traditional Arabic" w:hAnsi="Traditional Arabic" w:cs="Traditional Arabic"/>
          <w:sz w:val="24"/>
          <w:szCs w:val="24"/>
          <w:rtl/>
          <w:lang w:bidi="ar-DZ"/>
        </w:rPr>
        <w:t xml:space="preserve">العدد </w:t>
      </w:r>
      <w:r w:rsidRPr="000139EE">
        <w:rPr>
          <w:rFonts w:ascii="Traditional Arabic" w:hAnsi="Traditional Arabic" w:cs="Traditional Arabic"/>
          <w:sz w:val="24"/>
          <w:szCs w:val="24"/>
          <w:lang w:bidi="ar-DZ"/>
        </w:rPr>
        <w:t xml:space="preserve">3 </w:t>
      </w:r>
      <w:r w:rsidRPr="000139EE">
        <w:rPr>
          <w:rFonts w:ascii="Traditional Arabic" w:hAnsi="Traditional Arabic" w:cs="Traditional Arabic"/>
          <w:sz w:val="24"/>
          <w:szCs w:val="24"/>
          <w:rtl/>
          <w:lang w:bidi="ar-DZ"/>
        </w:rPr>
        <w:t xml:space="preserve"> ديسمبر </w:t>
      </w:r>
      <w:r w:rsidRPr="000139EE">
        <w:rPr>
          <w:rFonts w:ascii="Traditional Arabic" w:hAnsi="Traditional Arabic" w:cs="Traditional Arabic"/>
          <w:sz w:val="24"/>
          <w:szCs w:val="24"/>
          <w:lang w:bidi="ar-DZ"/>
        </w:rPr>
        <w:t>2021</w:t>
      </w:r>
      <w:r w:rsidRPr="000139EE">
        <w:rPr>
          <w:rFonts w:ascii="Traditional Arabic" w:hAnsi="Traditional Arabic" w:cs="Traditional Arabic"/>
          <w:sz w:val="24"/>
          <w:szCs w:val="24"/>
          <w:rtl/>
          <w:lang w:bidi="ar-DZ"/>
        </w:rPr>
        <w:t>ص</w:t>
      </w:r>
      <w:r w:rsidRPr="000139EE">
        <w:rPr>
          <w:rFonts w:ascii="Traditional Arabic" w:hAnsi="Traditional Arabic" w:cs="Traditional Arabic"/>
          <w:sz w:val="24"/>
          <w:szCs w:val="24"/>
          <w:lang w:bidi="ar-DZ"/>
        </w:rPr>
        <w:t>88</w:t>
      </w:r>
      <w:r w:rsidRPr="000139EE">
        <w:rPr>
          <w:rFonts w:ascii="Traditional Arabic" w:hAnsi="Traditional Arabic" w:cs="Traditional Arabic"/>
          <w:sz w:val="24"/>
          <w:szCs w:val="24"/>
        </w:rPr>
        <w:t xml:space="preserve"> </w:t>
      </w:r>
    </w:p>
  </w:footnote>
  <w:footnote w:id="20">
    <w:p w14:paraId="1CFBD9DD" w14:textId="77777777" w:rsidR="00233CAC" w:rsidRPr="00863EB9" w:rsidRDefault="00233CAC" w:rsidP="00466A8D">
      <w:pPr>
        <w:bidi/>
        <w:rPr>
          <w:rFonts w:ascii="Traditional Arabic" w:hAnsi="Traditional Arabic" w:cs="Traditional Arabic"/>
          <w:sz w:val="24"/>
          <w:szCs w:val="24"/>
          <w:lang w:bidi="ar-DZ"/>
        </w:rPr>
      </w:pPr>
      <w:r w:rsidRPr="00B82B9C">
        <w:rPr>
          <w:rStyle w:val="Appelnotedebasdep"/>
          <w:rFonts w:ascii="Traditional Arabic" w:hAnsi="Traditional Arabic" w:cs="Traditional Arabic"/>
          <w:sz w:val="24"/>
          <w:szCs w:val="24"/>
          <w:vertAlign w:val="baseline"/>
        </w:rPr>
        <w:footnoteRef/>
      </w:r>
      <w:r w:rsidRPr="00B82B9C">
        <w:t xml:space="preserve"> </w:t>
      </w:r>
      <w:r>
        <w:t xml:space="preserve"> </w:t>
      </w:r>
      <w:r w:rsidRPr="00863EB9">
        <w:rPr>
          <w:rFonts w:ascii="Traditional Arabic" w:hAnsi="Traditional Arabic" w:cs="Traditional Arabic"/>
          <w:sz w:val="24"/>
          <w:szCs w:val="24"/>
          <w:rtl/>
        </w:rPr>
        <w:t xml:space="preserve">محمد محمود المكاوي البنوك </w:t>
      </w:r>
      <w:r w:rsidRPr="00863EB9">
        <w:rPr>
          <w:rFonts w:ascii="Traditional Arabic" w:hAnsi="Traditional Arabic" w:cs="Traditional Arabic" w:hint="cs"/>
          <w:sz w:val="24"/>
          <w:szCs w:val="24"/>
          <w:rtl/>
        </w:rPr>
        <w:t>الإسلامية</w:t>
      </w:r>
      <w:r w:rsidRPr="00863EB9">
        <w:rPr>
          <w:rFonts w:ascii="Traditional Arabic" w:hAnsi="Traditional Arabic" w:cs="Traditional Arabic"/>
          <w:sz w:val="24"/>
          <w:szCs w:val="24"/>
          <w:rtl/>
        </w:rPr>
        <w:t xml:space="preserve"> (النظرية والتطبيقية ) المكتبة العربية للنشر والتوزيع مصر العربية المنصورة </w:t>
      </w:r>
      <w:r w:rsidRPr="00863EB9">
        <w:rPr>
          <w:rFonts w:ascii="Traditional Arabic" w:hAnsi="Traditional Arabic" w:cs="Traditional Arabic"/>
          <w:sz w:val="24"/>
          <w:szCs w:val="24"/>
        </w:rPr>
        <w:t>2012</w:t>
      </w:r>
      <w:r>
        <w:rPr>
          <w:rFonts w:ascii="Traditional Arabic" w:hAnsi="Traditional Arabic" w:cs="Traditional Arabic" w:hint="cs"/>
          <w:sz w:val="24"/>
          <w:szCs w:val="24"/>
          <w:rtl/>
        </w:rPr>
        <w:t xml:space="preserve"> ص</w:t>
      </w:r>
      <w:r>
        <w:rPr>
          <w:rFonts w:ascii="Traditional Arabic" w:hAnsi="Traditional Arabic" w:cs="Traditional Arabic"/>
          <w:sz w:val="24"/>
          <w:szCs w:val="24"/>
        </w:rPr>
        <w:t>290</w:t>
      </w:r>
    </w:p>
  </w:footnote>
  <w:footnote w:id="21">
    <w:p w14:paraId="04E1B48D" w14:textId="77777777" w:rsidR="00233CAC" w:rsidRPr="00863EB9" w:rsidRDefault="00233CAC" w:rsidP="00346750">
      <w:pPr>
        <w:pStyle w:val="Notedebasdepage"/>
        <w:bidi/>
        <w:rPr>
          <w:rFonts w:ascii="Traditional Arabic" w:hAnsi="Traditional Arabic" w:cs="Traditional Arabic"/>
          <w:sz w:val="24"/>
          <w:szCs w:val="24"/>
          <w:lang w:bidi="ar-DZ"/>
        </w:rPr>
      </w:pPr>
      <w:r w:rsidRPr="00863EB9">
        <w:rPr>
          <w:rStyle w:val="Appelnotedebasdep"/>
          <w:rFonts w:ascii="Traditional Arabic" w:hAnsi="Traditional Arabic" w:cs="Traditional Arabic"/>
          <w:sz w:val="24"/>
          <w:szCs w:val="24"/>
          <w:vertAlign w:val="baseline"/>
        </w:rPr>
        <w:footnoteRef/>
      </w:r>
      <w:r w:rsidRPr="00863EB9">
        <w:rPr>
          <w:rFonts w:ascii="Traditional Arabic" w:hAnsi="Traditional Arabic" w:cs="Traditional Arabic"/>
          <w:sz w:val="24"/>
          <w:szCs w:val="24"/>
        </w:rPr>
        <w:t xml:space="preserve"> </w:t>
      </w:r>
      <w:r w:rsidRPr="00863EB9">
        <w:rPr>
          <w:rFonts w:ascii="Traditional Arabic" w:hAnsi="Traditional Arabic" w:cs="Traditional Arabic"/>
          <w:sz w:val="24"/>
          <w:szCs w:val="24"/>
          <w:rtl/>
          <w:lang w:bidi="ar-DZ"/>
        </w:rPr>
        <w:t xml:space="preserve">شاكر محمود عبد الغفور السمرائي مرجع سابق ص </w:t>
      </w:r>
      <w:r w:rsidRPr="00863EB9">
        <w:rPr>
          <w:rFonts w:ascii="Traditional Arabic" w:hAnsi="Traditional Arabic" w:cs="Traditional Arabic"/>
          <w:sz w:val="24"/>
          <w:szCs w:val="24"/>
          <w:lang w:bidi="ar-DZ"/>
        </w:rPr>
        <w:t>61</w:t>
      </w:r>
    </w:p>
  </w:footnote>
  <w:footnote w:id="22">
    <w:p w14:paraId="61D840B7" w14:textId="77777777" w:rsidR="00233CAC" w:rsidRPr="00CE0164" w:rsidRDefault="00233CAC" w:rsidP="00F100BA">
      <w:pPr>
        <w:pStyle w:val="Notedebasdepage"/>
        <w:bidi/>
        <w:rPr>
          <w:rFonts w:ascii="Traditional Arabic" w:hAnsi="Traditional Arabic" w:cs="Traditional Arabic"/>
          <w:sz w:val="24"/>
          <w:szCs w:val="24"/>
          <w:rtl/>
          <w:lang w:bidi="ar-DZ"/>
        </w:rPr>
      </w:pPr>
      <w:r>
        <w:rPr>
          <w:rStyle w:val="Appelnotedebasdep"/>
        </w:rPr>
        <w:footnoteRef/>
      </w:r>
      <w:r w:rsidRPr="00CE0164">
        <w:rPr>
          <w:rFonts w:ascii="Traditional Arabic" w:hAnsi="Traditional Arabic" w:cs="Traditional Arabic"/>
          <w:sz w:val="24"/>
          <w:szCs w:val="24"/>
        </w:rPr>
        <w:t xml:space="preserve"> </w:t>
      </w:r>
      <w:r w:rsidRPr="00CE0164">
        <w:rPr>
          <w:rFonts w:ascii="Traditional Arabic" w:hAnsi="Traditional Arabic" w:cs="Traditional Arabic"/>
          <w:sz w:val="24"/>
          <w:szCs w:val="24"/>
          <w:rtl/>
        </w:rPr>
        <w:t xml:space="preserve"> منذر قحف </w:t>
      </w:r>
      <w:r w:rsidRPr="00CE0164">
        <w:rPr>
          <w:rFonts w:ascii="Traditional Arabic" w:hAnsi="Traditional Arabic" w:cs="Traditional Arabic" w:hint="cs"/>
          <w:sz w:val="24"/>
          <w:szCs w:val="24"/>
          <w:rtl/>
        </w:rPr>
        <w:t>أساسيات</w:t>
      </w:r>
      <w:r w:rsidRPr="00CE0164">
        <w:rPr>
          <w:rFonts w:ascii="Traditional Arabic" w:hAnsi="Traditional Arabic" w:cs="Traditional Arabic"/>
          <w:sz w:val="24"/>
          <w:szCs w:val="24"/>
          <w:rtl/>
        </w:rPr>
        <w:t xml:space="preserve"> التمويل </w:t>
      </w:r>
      <w:r w:rsidRPr="00CE0164">
        <w:rPr>
          <w:rFonts w:ascii="Traditional Arabic" w:hAnsi="Traditional Arabic" w:cs="Traditional Arabic" w:hint="cs"/>
          <w:sz w:val="24"/>
          <w:szCs w:val="24"/>
          <w:rtl/>
        </w:rPr>
        <w:t>الإسلامي</w:t>
      </w:r>
      <w:r w:rsidRPr="00CE0164">
        <w:rPr>
          <w:rFonts w:ascii="Traditional Arabic" w:hAnsi="Traditional Arabic" w:cs="Traditional Arabic"/>
          <w:sz w:val="24"/>
          <w:szCs w:val="24"/>
          <w:rtl/>
        </w:rPr>
        <w:t xml:space="preserve"> </w:t>
      </w:r>
      <w:r w:rsidRPr="00CE0164">
        <w:rPr>
          <w:rFonts w:ascii="Traditional Arabic" w:hAnsi="Traditional Arabic" w:cs="Traditional Arabic" w:hint="cs"/>
          <w:sz w:val="24"/>
          <w:szCs w:val="24"/>
          <w:rtl/>
        </w:rPr>
        <w:t>الأكاديمية</w:t>
      </w:r>
      <w:r w:rsidRPr="00CE0164">
        <w:rPr>
          <w:rFonts w:ascii="Traditional Arabic" w:hAnsi="Traditional Arabic" w:cs="Traditional Arabic"/>
          <w:sz w:val="24"/>
          <w:szCs w:val="24"/>
          <w:rtl/>
        </w:rPr>
        <w:t xml:space="preserve"> العلمية للبحوث الشرعية ماليزيا الطبعة </w:t>
      </w:r>
      <w:r w:rsidRPr="00CE0164">
        <w:rPr>
          <w:rFonts w:ascii="Traditional Arabic" w:hAnsi="Traditional Arabic" w:cs="Traditional Arabic" w:hint="cs"/>
          <w:sz w:val="24"/>
          <w:szCs w:val="24"/>
          <w:rtl/>
        </w:rPr>
        <w:t>الأولى</w:t>
      </w:r>
      <w:r w:rsidRPr="00CE0164">
        <w:rPr>
          <w:rFonts w:ascii="Traditional Arabic" w:hAnsi="Traditional Arabic" w:cs="Traditional Arabic"/>
          <w:sz w:val="24"/>
          <w:szCs w:val="24"/>
          <w:rtl/>
        </w:rPr>
        <w:t xml:space="preserve"> </w:t>
      </w:r>
      <w:r w:rsidRPr="00CE0164">
        <w:rPr>
          <w:rFonts w:ascii="Traditional Arabic" w:hAnsi="Traditional Arabic" w:cs="Traditional Arabic"/>
          <w:sz w:val="24"/>
          <w:szCs w:val="24"/>
        </w:rPr>
        <w:t xml:space="preserve">2011 </w:t>
      </w:r>
      <w:r w:rsidRPr="00CE0164">
        <w:rPr>
          <w:rFonts w:ascii="Traditional Arabic" w:hAnsi="Traditional Arabic" w:cs="Traditional Arabic"/>
          <w:sz w:val="24"/>
          <w:szCs w:val="24"/>
          <w:rtl/>
          <w:lang w:bidi="ar-DZ"/>
        </w:rPr>
        <w:t xml:space="preserve">ص </w:t>
      </w:r>
      <w:r w:rsidRPr="00CE0164">
        <w:rPr>
          <w:rFonts w:ascii="Traditional Arabic" w:hAnsi="Traditional Arabic" w:cs="Traditional Arabic"/>
          <w:sz w:val="24"/>
          <w:szCs w:val="24"/>
          <w:lang w:bidi="ar-DZ"/>
        </w:rPr>
        <w:t>48  52</w:t>
      </w:r>
      <w:r w:rsidRPr="00CE0164">
        <w:rPr>
          <w:rFonts w:ascii="Traditional Arabic" w:hAnsi="Traditional Arabic" w:cs="Traditional Arabic"/>
          <w:sz w:val="24"/>
          <w:szCs w:val="24"/>
          <w:rtl/>
        </w:rPr>
        <w:t xml:space="preserve"> </w:t>
      </w:r>
    </w:p>
  </w:footnote>
  <w:footnote w:id="23">
    <w:p w14:paraId="40378EDD" w14:textId="77777777" w:rsidR="00233CAC" w:rsidRPr="00CE0164" w:rsidRDefault="00233CAC" w:rsidP="00F100BA">
      <w:pPr>
        <w:pStyle w:val="Notedebasdepage"/>
        <w:bidi/>
        <w:rPr>
          <w:rFonts w:ascii="Traditional Arabic" w:hAnsi="Traditional Arabic" w:cs="Traditional Arabic"/>
          <w:sz w:val="24"/>
          <w:szCs w:val="24"/>
          <w:lang w:bidi="ar-DZ"/>
        </w:rPr>
      </w:pPr>
      <w:r w:rsidRPr="00CE0164">
        <w:rPr>
          <w:rStyle w:val="Appelnotedebasdep"/>
          <w:rFonts w:ascii="Traditional Arabic" w:hAnsi="Traditional Arabic" w:cs="Traditional Arabic"/>
          <w:sz w:val="24"/>
          <w:szCs w:val="24"/>
        </w:rPr>
        <w:footnoteRef/>
      </w:r>
      <w:r w:rsidRPr="00CE0164">
        <w:rPr>
          <w:rFonts w:ascii="Traditional Arabic" w:hAnsi="Traditional Arabic" w:cs="Traditional Arabic"/>
          <w:sz w:val="24"/>
          <w:szCs w:val="24"/>
        </w:rPr>
        <w:t xml:space="preserve">  </w:t>
      </w:r>
      <w:r w:rsidRPr="00CE0164">
        <w:rPr>
          <w:rFonts w:ascii="Traditional Arabic" w:hAnsi="Traditional Arabic" w:cs="Traditional Arabic"/>
          <w:sz w:val="24"/>
          <w:szCs w:val="24"/>
          <w:rtl/>
          <w:lang w:bidi="ar-DZ"/>
        </w:rPr>
        <w:t xml:space="preserve">سمير عبد الله  الشمول المالي في فلسطين معهد </w:t>
      </w:r>
      <w:r w:rsidRPr="00CE0164">
        <w:rPr>
          <w:rFonts w:ascii="Traditional Arabic" w:hAnsi="Traditional Arabic" w:cs="Traditional Arabic" w:hint="cs"/>
          <w:sz w:val="24"/>
          <w:szCs w:val="24"/>
          <w:rtl/>
          <w:lang w:bidi="ar-DZ"/>
        </w:rPr>
        <w:t>أبحاث</w:t>
      </w:r>
      <w:r w:rsidRPr="00CE0164">
        <w:rPr>
          <w:rFonts w:ascii="Traditional Arabic" w:hAnsi="Traditional Arabic" w:cs="Traditional Arabic"/>
          <w:sz w:val="24"/>
          <w:szCs w:val="24"/>
          <w:rtl/>
          <w:lang w:bidi="ar-DZ"/>
        </w:rPr>
        <w:t xml:space="preserve"> الدراسات الفلسطيني </w:t>
      </w:r>
      <w:r w:rsidRPr="00CE0164">
        <w:rPr>
          <w:rFonts w:ascii="Traditional Arabic" w:hAnsi="Traditional Arabic" w:cs="Traditional Arabic"/>
          <w:sz w:val="24"/>
          <w:szCs w:val="24"/>
          <w:lang w:bidi="ar-DZ"/>
        </w:rPr>
        <w:t xml:space="preserve">2016 </w:t>
      </w:r>
      <w:r w:rsidRPr="00CE0164">
        <w:rPr>
          <w:rFonts w:ascii="Traditional Arabic" w:hAnsi="Traditional Arabic" w:cs="Traditional Arabic"/>
          <w:sz w:val="24"/>
          <w:szCs w:val="24"/>
          <w:rtl/>
          <w:lang w:bidi="ar-DZ"/>
        </w:rPr>
        <w:t xml:space="preserve">ص </w:t>
      </w:r>
      <w:r w:rsidRPr="00CE0164">
        <w:rPr>
          <w:rFonts w:ascii="Traditional Arabic" w:hAnsi="Traditional Arabic" w:cs="Traditional Arabic"/>
          <w:sz w:val="24"/>
          <w:szCs w:val="24"/>
          <w:lang w:bidi="ar-DZ"/>
        </w:rPr>
        <w:t>15</w:t>
      </w:r>
    </w:p>
  </w:footnote>
  <w:footnote w:id="24">
    <w:p w14:paraId="2E707AB8" w14:textId="77777777" w:rsidR="00233CAC" w:rsidRDefault="00233CAC" w:rsidP="00247D4B">
      <w:pPr>
        <w:pStyle w:val="Notedebasdepage"/>
        <w:bidi/>
        <w:rPr>
          <w:rFonts w:ascii="Traditional Arabic" w:hAnsi="Traditional Arabic" w:cs="Traditional Arabic"/>
          <w:sz w:val="24"/>
          <w:szCs w:val="24"/>
          <w:lang w:bidi="ar-DZ"/>
        </w:rPr>
      </w:pPr>
      <w:r>
        <w:rPr>
          <w:rStyle w:val="Appelnotedebasdep"/>
        </w:rPr>
        <w:footnoteRef/>
      </w:r>
      <w:r>
        <w:t xml:space="preserve"> </w:t>
      </w:r>
      <w:r>
        <w:rPr>
          <w:rFonts w:ascii="Traditional Arabic" w:hAnsi="Traditional Arabic" w:cs="Traditional Arabic"/>
          <w:sz w:val="24"/>
          <w:szCs w:val="24"/>
          <w:rtl/>
          <w:lang w:bidi="ar-DZ"/>
        </w:rPr>
        <w:t xml:space="preserve">سمير عبد الله مرجع سابق ص  </w:t>
      </w:r>
      <w:r>
        <w:rPr>
          <w:rFonts w:ascii="Traditional Arabic" w:hAnsi="Traditional Arabic" w:cs="Traditional Arabic"/>
          <w:sz w:val="24"/>
          <w:szCs w:val="24"/>
          <w:lang w:bidi="ar-DZ"/>
        </w:rPr>
        <w:t xml:space="preserve">   17</w:t>
      </w:r>
    </w:p>
    <w:p w14:paraId="2C20B4CB" w14:textId="77777777" w:rsidR="00233CAC" w:rsidRDefault="00233CAC">
      <w:pPr>
        <w:pStyle w:val="Notedebasdepage"/>
        <w:rPr>
          <w:rtl/>
          <w:lang w:bidi="ar-DZ"/>
        </w:rPr>
      </w:pPr>
    </w:p>
  </w:footnote>
  <w:footnote w:id="25">
    <w:p w14:paraId="7DC4A250" w14:textId="77777777" w:rsidR="00233CAC" w:rsidRPr="00286037" w:rsidRDefault="00233CAC">
      <w:pPr>
        <w:pStyle w:val="Notedebasdepage"/>
        <w:rPr>
          <w:rtl/>
          <w:lang w:bidi="ar-DZ"/>
        </w:rPr>
      </w:pPr>
      <w:r>
        <w:rPr>
          <w:rStyle w:val="Appelnotedebasdep"/>
        </w:rPr>
        <w:footnoteRef/>
      </w:r>
      <w:r>
        <w:t xml:space="preserve"> </w:t>
      </w:r>
    </w:p>
  </w:footnote>
  <w:footnote w:id="26">
    <w:p w14:paraId="7B93DDB5" w14:textId="77777777" w:rsidR="00233CAC" w:rsidRPr="00361717" w:rsidRDefault="00233CAC" w:rsidP="00FB18C7">
      <w:pPr>
        <w:pStyle w:val="Notedebasdepage"/>
        <w:bidi/>
        <w:rPr>
          <w:rFonts w:ascii="Traditional Arabic" w:hAnsi="Traditional Arabic" w:cs="Traditional Arabic"/>
          <w:sz w:val="24"/>
          <w:szCs w:val="24"/>
          <w:lang w:bidi="ar-DZ"/>
        </w:rPr>
      </w:pPr>
      <w:r w:rsidRPr="00FB18C7">
        <w:rPr>
          <w:rStyle w:val="Appelnotedebasdep"/>
          <w:sz w:val="24"/>
          <w:szCs w:val="24"/>
          <w:vertAlign w:val="subscript"/>
        </w:rPr>
        <w:footnoteRef/>
      </w:r>
      <w:r w:rsidRPr="00FB18C7">
        <w:rPr>
          <w:sz w:val="24"/>
          <w:szCs w:val="24"/>
          <w:vertAlign w:val="subscript"/>
        </w:rPr>
        <w:t xml:space="preserve"> </w:t>
      </w:r>
      <w:r w:rsidRPr="00361717">
        <w:rPr>
          <w:rFonts w:ascii="Traditional Arabic" w:hAnsi="Traditional Arabic" w:cs="Traditional Arabic"/>
          <w:sz w:val="24"/>
          <w:szCs w:val="24"/>
          <w:rtl/>
          <w:lang w:bidi="ar-DZ"/>
        </w:rPr>
        <w:t xml:space="preserve">حنين محمد منير عجوز دور الشمول المالي لدى المصارف الوطنية في تحقيق المسؤولية الاجتماعية اتجاه العملاء دراسة حالة البنوك </w:t>
      </w:r>
      <w:r w:rsidRPr="00361717">
        <w:rPr>
          <w:rFonts w:ascii="Traditional Arabic" w:hAnsi="Traditional Arabic" w:cs="Traditional Arabic" w:hint="cs"/>
          <w:sz w:val="24"/>
          <w:szCs w:val="24"/>
          <w:rtl/>
          <w:lang w:bidi="ar-DZ"/>
        </w:rPr>
        <w:t>الإسلامية</w:t>
      </w:r>
      <w:r w:rsidRPr="00361717">
        <w:rPr>
          <w:rFonts w:ascii="Traditional Arabic" w:hAnsi="Traditional Arabic" w:cs="Traditional Arabic"/>
          <w:sz w:val="24"/>
          <w:szCs w:val="24"/>
          <w:rtl/>
          <w:lang w:bidi="ar-DZ"/>
        </w:rPr>
        <w:t xml:space="preserve"> العاملة في قطاع غزة </w:t>
      </w:r>
      <w:r>
        <w:rPr>
          <w:rFonts w:ascii="Traditional Arabic" w:hAnsi="Traditional Arabic" w:cs="Traditional Arabic"/>
          <w:sz w:val="24"/>
          <w:szCs w:val="24"/>
          <w:lang w:bidi="ar-DZ"/>
        </w:rPr>
        <w:t xml:space="preserve">2000 </w:t>
      </w:r>
      <w:r>
        <w:rPr>
          <w:rFonts w:ascii="Traditional Arabic" w:hAnsi="Traditional Arabic" w:cs="Traditional Arabic" w:hint="cs"/>
          <w:sz w:val="24"/>
          <w:szCs w:val="24"/>
          <w:rtl/>
          <w:lang w:bidi="ar-DZ"/>
        </w:rPr>
        <w:t xml:space="preserve">رسالة ماجستير جامعة غزة </w:t>
      </w:r>
      <w:r w:rsidRPr="00361717">
        <w:rPr>
          <w:rFonts w:ascii="Traditional Arabic" w:hAnsi="Traditional Arabic" w:cs="Traditional Arabic"/>
          <w:sz w:val="24"/>
          <w:szCs w:val="24"/>
          <w:lang w:bidi="ar-DZ"/>
        </w:rPr>
        <w:t xml:space="preserve"> </w:t>
      </w:r>
      <w:r w:rsidRPr="00361717">
        <w:rPr>
          <w:rFonts w:ascii="Traditional Arabic" w:hAnsi="Traditional Arabic" w:cs="Traditional Arabic"/>
          <w:sz w:val="24"/>
          <w:szCs w:val="24"/>
          <w:rtl/>
          <w:lang w:bidi="ar-DZ"/>
        </w:rPr>
        <w:t>ص</w:t>
      </w:r>
      <w:r w:rsidRPr="00361717">
        <w:rPr>
          <w:rFonts w:ascii="Traditional Arabic" w:hAnsi="Traditional Arabic" w:cs="Traditional Arabic"/>
          <w:sz w:val="24"/>
          <w:szCs w:val="24"/>
          <w:lang w:bidi="ar-DZ"/>
        </w:rPr>
        <w:t>29.28</w:t>
      </w:r>
    </w:p>
  </w:footnote>
  <w:footnote w:id="27">
    <w:p w14:paraId="72AD5253" w14:textId="77777777" w:rsidR="00233CAC" w:rsidRPr="00361717" w:rsidRDefault="00233CAC" w:rsidP="000F6985">
      <w:pPr>
        <w:pStyle w:val="Notedebasdepage"/>
        <w:bidi/>
        <w:rPr>
          <w:rFonts w:ascii="Traditional Arabic" w:hAnsi="Traditional Arabic" w:cs="Traditional Arabic"/>
          <w:sz w:val="24"/>
          <w:szCs w:val="24"/>
          <w:lang w:bidi="ar-DZ"/>
        </w:rPr>
      </w:pPr>
      <w:r w:rsidRPr="00361717">
        <w:rPr>
          <w:rStyle w:val="Appelnotedebasdep"/>
          <w:rFonts w:ascii="Traditional Arabic" w:hAnsi="Traditional Arabic" w:cs="Traditional Arabic"/>
          <w:sz w:val="24"/>
          <w:szCs w:val="24"/>
          <w:vertAlign w:val="baseline"/>
        </w:rPr>
        <w:footnoteRef/>
      </w:r>
      <w:r w:rsidRPr="00361717">
        <w:rPr>
          <w:rFonts w:ascii="Traditional Arabic" w:hAnsi="Traditional Arabic" w:cs="Traditional Arabic"/>
          <w:sz w:val="24"/>
          <w:szCs w:val="24"/>
        </w:rPr>
        <w:t xml:space="preserve"> </w:t>
      </w:r>
      <w:r w:rsidRPr="00361717">
        <w:rPr>
          <w:rFonts w:ascii="Traditional Arabic" w:hAnsi="Traditional Arabic" w:cs="Traditional Arabic"/>
          <w:sz w:val="24"/>
          <w:szCs w:val="24"/>
          <w:rtl/>
          <w:lang w:bidi="ar-DZ"/>
        </w:rPr>
        <w:t xml:space="preserve"> نوح بوعروج  دور بنك الجزائر في تعزيز الشمول المالي دراسة مقارنة عن الجزائر والدول العربية  خلال الفترة </w:t>
      </w:r>
      <w:r w:rsidRPr="00361717">
        <w:rPr>
          <w:rFonts w:ascii="Traditional Arabic" w:hAnsi="Traditional Arabic" w:cs="Traditional Arabic"/>
          <w:sz w:val="24"/>
          <w:szCs w:val="24"/>
          <w:lang w:bidi="ar-DZ"/>
        </w:rPr>
        <w:t xml:space="preserve">2008    </w:t>
      </w:r>
      <w:r w:rsidRPr="00361717">
        <w:rPr>
          <w:rFonts w:ascii="Traditional Arabic" w:hAnsi="Traditional Arabic" w:cs="Traditional Arabic"/>
          <w:sz w:val="24"/>
          <w:szCs w:val="24"/>
          <w:rtl/>
          <w:lang w:bidi="ar-DZ"/>
        </w:rPr>
        <w:t xml:space="preserve"> و </w:t>
      </w:r>
      <w:r w:rsidRPr="00361717">
        <w:rPr>
          <w:rFonts w:ascii="Traditional Arabic" w:hAnsi="Traditional Arabic" w:cs="Traditional Arabic"/>
          <w:sz w:val="24"/>
          <w:szCs w:val="24"/>
          <w:lang w:bidi="ar-DZ"/>
        </w:rPr>
        <w:t xml:space="preserve">20017 </w:t>
      </w:r>
      <w:r w:rsidRPr="00361717">
        <w:rPr>
          <w:rFonts w:ascii="Traditional Arabic" w:hAnsi="Traditional Arabic" w:cs="Traditional Arabic"/>
          <w:sz w:val="24"/>
          <w:szCs w:val="24"/>
          <w:rtl/>
          <w:lang w:bidi="ar-DZ"/>
        </w:rPr>
        <w:t xml:space="preserve"> مدكرة دكتوراه </w:t>
      </w:r>
      <w:r>
        <w:rPr>
          <w:rFonts w:ascii="Traditional Arabic" w:hAnsi="Traditional Arabic" w:cs="Traditional Arabic" w:hint="cs"/>
          <w:sz w:val="24"/>
          <w:szCs w:val="24"/>
          <w:rtl/>
          <w:lang w:bidi="ar-DZ"/>
        </w:rPr>
        <w:t xml:space="preserve">في ميدان العلوم المالية والمحاسبية تخصص مالية المؤسسة جامعة قاصدي مرياح ورقلة </w:t>
      </w:r>
      <w:r>
        <w:rPr>
          <w:rFonts w:ascii="Traditional Arabic" w:hAnsi="Traditional Arabic" w:cs="Traditional Arabic"/>
          <w:sz w:val="24"/>
          <w:szCs w:val="24"/>
          <w:rtl/>
          <w:lang w:bidi="ar-DZ"/>
        </w:rPr>
        <w:t xml:space="preserve"> </w:t>
      </w:r>
      <w:r w:rsidRPr="00361717">
        <w:rPr>
          <w:rFonts w:ascii="Traditional Arabic" w:hAnsi="Traditional Arabic" w:cs="Traditional Arabic"/>
          <w:sz w:val="24"/>
          <w:szCs w:val="24"/>
          <w:rtl/>
          <w:lang w:bidi="ar-DZ"/>
        </w:rPr>
        <w:t xml:space="preserve"> </w:t>
      </w:r>
      <w:r w:rsidRPr="00361717">
        <w:rPr>
          <w:rFonts w:ascii="Traditional Arabic" w:hAnsi="Traditional Arabic" w:cs="Traditional Arabic"/>
          <w:sz w:val="24"/>
          <w:szCs w:val="24"/>
          <w:lang w:bidi="ar-DZ"/>
        </w:rPr>
        <w:t>2020</w:t>
      </w:r>
      <w:r w:rsidRPr="00361717">
        <w:rPr>
          <w:rFonts w:ascii="Traditional Arabic" w:hAnsi="Traditional Arabic" w:cs="Traditional Arabic"/>
          <w:sz w:val="24"/>
          <w:szCs w:val="24"/>
          <w:rtl/>
          <w:lang w:bidi="ar-DZ"/>
        </w:rPr>
        <w:t>ص</w:t>
      </w:r>
      <w:r w:rsidRPr="00361717">
        <w:rPr>
          <w:rFonts w:ascii="Traditional Arabic" w:hAnsi="Traditional Arabic" w:cs="Traditional Arabic"/>
          <w:sz w:val="24"/>
          <w:szCs w:val="24"/>
          <w:lang w:bidi="ar-DZ"/>
        </w:rPr>
        <w:t>26</w:t>
      </w:r>
    </w:p>
  </w:footnote>
  <w:footnote w:id="28">
    <w:p w14:paraId="7E3C37CE" w14:textId="77777777" w:rsidR="00233CAC" w:rsidRPr="00361717" w:rsidRDefault="00233CAC" w:rsidP="00164620">
      <w:pPr>
        <w:pStyle w:val="Notedebasdepage"/>
        <w:bidi/>
        <w:rPr>
          <w:rFonts w:ascii="Traditional Arabic" w:hAnsi="Traditional Arabic" w:cs="Traditional Arabic"/>
          <w:sz w:val="24"/>
          <w:szCs w:val="24"/>
          <w:lang w:bidi="ar-DZ"/>
        </w:rPr>
      </w:pPr>
      <w:r w:rsidRPr="00361717">
        <w:rPr>
          <w:rStyle w:val="Appelnotedebasdep"/>
          <w:rFonts w:ascii="Traditional Arabic" w:hAnsi="Traditional Arabic" w:cs="Traditional Arabic"/>
          <w:sz w:val="24"/>
          <w:szCs w:val="24"/>
          <w:vertAlign w:val="baseline"/>
        </w:rPr>
        <w:footnoteRef/>
      </w:r>
      <w:r w:rsidRPr="00361717">
        <w:rPr>
          <w:rFonts w:ascii="Traditional Arabic" w:hAnsi="Traditional Arabic" w:cs="Traditional Arabic"/>
          <w:sz w:val="24"/>
          <w:szCs w:val="24"/>
        </w:rPr>
        <w:t xml:space="preserve"> </w:t>
      </w:r>
      <w:r w:rsidRPr="00361717">
        <w:rPr>
          <w:rFonts w:ascii="Traditional Arabic" w:hAnsi="Traditional Arabic" w:cs="Traditional Arabic" w:hint="cs"/>
          <w:sz w:val="24"/>
          <w:szCs w:val="24"/>
          <w:rtl/>
        </w:rPr>
        <w:t xml:space="preserve">حنين محمد </w:t>
      </w:r>
      <w:r w:rsidRPr="00361717">
        <w:rPr>
          <w:rFonts w:ascii="Traditional Arabic" w:hAnsi="Traditional Arabic" w:cs="Traditional Arabic" w:hint="cs"/>
          <w:sz w:val="24"/>
          <w:szCs w:val="24"/>
          <w:rtl/>
          <w:lang w:bidi="ar-DZ"/>
        </w:rPr>
        <w:t xml:space="preserve">منير </w:t>
      </w:r>
      <w:r w:rsidRPr="00361717">
        <w:rPr>
          <w:rFonts w:ascii="Traditional Arabic" w:hAnsi="Traditional Arabic" w:cs="Traditional Arabic" w:hint="cs"/>
          <w:sz w:val="24"/>
          <w:szCs w:val="24"/>
          <w:rtl/>
        </w:rPr>
        <w:t xml:space="preserve"> مرجع </w:t>
      </w:r>
      <w:r w:rsidRPr="00361717">
        <w:rPr>
          <w:rFonts w:ascii="Traditional Arabic" w:hAnsi="Traditional Arabic" w:cs="Traditional Arabic" w:hint="cs"/>
          <w:sz w:val="24"/>
          <w:szCs w:val="24"/>
          <w:rtl/>
          <w:lang w:bidi="ar-DZ"/>
        </w:rPr>
        <w:t xml:space="preserve">سابق  ص </w:t>
      </w:r>
      <w:r w:rsidRPr="00361717">
        <w:rPr>
          <w:rFonts w:ascii="Traditional Arabic" w:hAnsi="Traditional Arabic" w:cs="Traditional Arabic"/>
          <w:sz w:val="24"/>
          <w:szCs w:val="24"/>
          <w:lang w:bidi="ar-DZ"/>
        </w:rPr>
        <w:t>30</w:t>
      </w:r>
    </w:p>
  </w:footnote>
  <w:footnote w:id="29">
    <w:p w14:paraId="6735CB33" w14:textId="77777777" w:rsidR="00233CAC" w:rsidRPr="00361717" w:rsidRDefault="00233CAC" w:rsidP="005D5D8F">
      <w:pPr>
        <w:pStyle w:val="Notedebasdepage"/>
        <w:bidi/>
        <w:rPr>
          <w:rFonts w:ascii="Traditional Arabic" w:hAnsi="Traditional Arabic" w:cs="Traditional Arabic"/>
          <w:sz w:val="24"/>
          <w:szCs w:val="24"/>
          <w:lang w:bidi="ar-DZ"/>
        </w:rPr>
      </w:pPr>
      <w:r w:rsidRPr="00361717">
        <w:rPr>
          <w:rStyle w:val="Appelnotedebasdep"/>
          <w:rFonts w:ascii="Traditional Arabic" w:hAnsi="Traditional Arabic" w:cs="Traditional Arabic"/>
          <w:sz w:val="24"/>
          <w:szCs w:val="24"/>
          <w:vertAlign w:val="baseline"/>
        </w:rPr>
        <w:footnoteRef/>
      </w:r>
      <w:r w:rsidRPr="00361717">
        <w:rPr>
          <w:rFonts w:ascii="Traditional Arabic" w:hAnsi="Traditional Arabic" w:cs="Traditional Arabic"/>
          <w:sz w:val="24"/>
          <w:szCs w:val="24"/>
        </w:rPr>
        <w:t xml:space="preserve">  </w:t>
      </w:r>
      <w:r w:rsidRPr="00361717">
        <w:rPr>
          <w:rFonts w:ascii="Traditional Arabic" w:hAnsi="Traditional Arabic" w:cs="Traditional Arabic" w:hint="cs"/>
          <w:sz w:val="24"/>
          <w:szCs w:val="24"/>
          <w:rtl/>
        </w:rPr>
        <w:t xml:space="preserve">صندوق </w:t>
      </w:r>
      <w:r w:rsidRPr="00361717">
        <w:rPr>
          <w:rFonts w:ascii="Traditional Arabic" w:hAnsi="Traditional Arabic" w:cs="Traditional Arabic" w:hint="cs"/>
          <w:sz w:val="24"/>
          <w:szCs w:val="24"/>
          <w:rtl/>
          <w:lang w:bidi="ar-DZ"/>
        </w:rPr>
        <w:t xml:space="preserve">النقد العربي  التقرير الاقتصادي العربي الموحد </w:t>
      </w:r>
      <w:r w:rsidRPr="00361717">
        <w:rPr>
          <w:rFonts w:ascii="Traditional Arabic" w:hAnsi="Traditional Arabic" w:cs="Traditional Arabic"/>
          <w:sz w:val="24"/>
          <w:szCs w:val="24"/>
          <w:lang w:bidi="ar-DZ"/>
        </w:rPr>
        <w:t>2012</w:t>
      </w:r>
      <w:r w:rsidRPr="00361717">
        <w:rPr>
          <w:rFonts w:ascii="Traditional Arabic" w:hAnsi="Traditional Arabic" w:cs="Traditional Arabic" w:hint="cs"/>
          <w:sz w:val="24"/>
          <w:szCs w:val="24"/>
          <w:rtl/>
          <w:lang w:bidi="ar-DZ"/>
        </w:rPr>
        <w:t>ص</w:t>
      </w:r>
      <w:r w:rsidRPr="00361717">
        <w:rPr>
          <w:rFonts w:ascii="Traditional Arabic" w:hAnsi="Traditional Arabic" w:cs="Traditional Arabic"/>
          <w:sz w:val="24"/>
          <w:szCs w:val="24"/>
          <w:lang w:bidi="ar-DZ"/>
        </w:rPr>
        <w:t xml:space="preserve"> 214</w:t>
      </w:r>
    </w:p>
  </w:footnote>
  <w:footnote w:id="30">
    <w:p w14:paraId="15C15CFD" w14:textId="77777777" w:rsidR="00233CAC" w:rsidRPr="00392BA2" w:rsidRDefault="00233CAC" w:rsidP="00F5321F">
      <w:pPr>
        <w:pStyle w:val="Notedebasdepage"/>
        <w:bidi/>
        <w:rPr>
          <w:rFonts w:ascii="Traditional Arabic" w:hAnsi="Traditional Arabic" w:cs="Traditional Arabic"/>
          <w:sz w:val="24"/>
          <w:szCs w:val="24"/>
        </w:rPr>
      </w:pPr>
      <w:r w:rsidRPr="00392BA2">
        <w:rPr>
          <w:rStyle w:val="Appelnotedebasdep"/>
          <w:rFonts w:ascii="Traditional Arabic" w:hAnsi="Traditional Arabic" w:cs="Traditional Arabic"/>
          <w:sz w:val="24"/>
          <w:szCs w:val="24"/>
          <w:vertAlign w:val="baseline"/>
        </w:rPr>
        <w:footnoteRef/>
      </w:r>
      <w:r w:rsidRPr="00392BA2">
        <w:rPr>
          <w:rFonts w:ascii="Traditional Arabic" w:hAnsi="Traditional Arabic" w:cs="Traditional Arabic"/>
          <w:sz w:val="24"/>
          <w:szCs w:val="24"/>
        </w:rPr>
        <w:t xml:space="preserve">   </w:t>
      </w:r>
      <w:r w:rsidRPr="00392BA2">
        <w:rPr>
          <w:rFonts w:ascii="Traditional Arabic" w:hAnsi="Traditional Arabic" w:cs="Traditional Arabic" w:hint="cs"/>
          <w:sz w:val="24"/>
          <w:szCs w:val="24"/>
          <w:rtl/>
        </w:rPr>
        <w:t xml:space="preserve">يونسي مسعودة زوبير زوليخة  مرجع سابق   ص </w:t>
      </w:r>
      <w:r w:rsidRPr="00392BA2">
        <w:rPr>
          <w:rFonts w:ascii="Traditional Arabic" w:hAnsi="Traditional Arabic" w:cs="Traditional Arabic"/>
          <w:sz w:val="24"/>
          <w:szCs w:val="24"/>
        </w:rPr>
        <w:t>15</w:t>
      </w:r>
    </w:p>
  </w:footnote>
  <w:footnote w:id="31">
    <w:p w14:paraId="36191A3F" w14:textId="77777777" w:rsidR="00233CAC" w:rsidRPr="00392BA2" w:rsidRDefault="00233CAC" w:rsidP="00F5321F">
      <w:pPr>
        <w:pStyle w:val="Notedebasdepage"/>
        <w:bidi/>
        <w:rPr>
          <w:rFonts w:ascii="Traditional Arabic" w:hAnsi="Traditional Arabic" w:cs="Traditional Arabic"/>
          <w:sz w:val="24"/>
          <w:szCs w:val="24"/>
        </w:rPr>
      </w:pPr>
      <w:r w:rsidRPr="00392BA2">
        <w:rPr>
          <w:rStyle w:val="Appelnotedebasdep"/>
          <w:rFonts w:ascii="Traditional Arabic" w:hAnsi="Traditional Arabic" w:cs="Traditional Arabic"/>
          <w:sz w:val="24"/>
          <w:szCs w:val="24"/>
          <w:vertAlign w:val="baseline"/>
        </w:rPr>
        <w:footnoteRef/>
      </w:r>
      <w:r w:rsidRPr="00392BA2">
        <w:rPr>
          <w:rFonts w:ascii="Traditional Arabic" w:hAnsi="Traditional Arabic" w:cs="Traditional Arabic"/>
          <w:sz w:val="24"/>
          <w:szCs w:val="24"/>
        </w:rPr>
        <w:t xml:space="preserve"> </w:t>
      </w:r>
      <w:r w:rsidRPr="00392BA2">
        <w:rPr>
          <w:rFonts w:ascii="Traditional Arabic" w:hAnsi="Traditional Arabic" w:cs="Traditional Arabic" w:hint="cs"/>
          <w:sz w:val="24"/>
          <w:szCs w:val="24"/>
          <w:rtl/>
        </w:rPr>
        <w:t xml:space="preserve">صندوق النقد العربي  التقرير الاقتصادي مرجع سابق  ص </w:t>
      </w:r>
      <w:r w:rsidRPr="00392BA2">
        <w:rPr>
          <w:rFonts w:ascii="Traditional Arabic" w:hAnsi="Traditional Arabic" w:cs="Traditional Arabic"/>
          <w:sz w:val="24"/>
          <w:szCs w:val="24"/>
        </w:rPr>
        <w:t>216</w:t>
      </w:r>
    </w:p>
  </w:footnote>
  <w:footnote w:id="32">
    <w:p w14:paraId="7C10AF89" w14:textId="77777777" w:rsidR="00233CAC" w:rsidRPr="007F6037" w:rsidRDefault="00233CAC" w:rsidP="00F5321F">
      <w:pPr>
        <w:pStyle w:val="Notedebasdepage"/>
        <w:bidi/>
        <w:rPr>
          <w:rFonts w:ascii="Traditional Arabic" w:hAnsi="Traditional Arabic" w:cs="Traditional Arabic"/>
          <w:sz w:val="24"/>
          <w:szCs w:val="24"/>
          <w:lang w:bidi="ar-DZ"/>
        </w:rPr>
      </w:pPr>
      <w:r w:rsidRPr="007F6037">
        <w:rPr>
          <w:rStyle w:val="Appelnotedebasdep"/>
          <w:rFonts w:ascii="Traditional Arabic" w:hAnsi="Traditional Arabic" w:cs="Traditional Arabic"/>
          <w:sz w:val="24"/>
          <w:szCs w:val="24"/>
          <w:vertAlign w:val="baseline"/>
        </w:rPr>
        <w:footnoteRef/>
      </w:r>
      <w:r w:rsidRPr="007F6037">
        <w:rPr>
          <w:rFonts w:ascii="Traditional Arabic" w:hAnsi="Traditional Arabic" w:cs="Traditional Arabic"/>
          <w:sz w:val="24"/>
          <w:szCs w:val="24"/>
        </w:rPr>
        <w:t xml:space="preserve"> </w:t>
      </w:r>
      <w:r w:rsidRPr="007F6037">
        <w:rPr>
          <w:rFonts w:ascii="Traditional Arabic" w:hAnsi="Traditional Arabic" w:cs="Traditional Arabic" w:hint="cs"/>
          <w:sz w:val="24"/>
          <w:szCs w:val="24"/>
          <w:rtl/>
          <w:lang w:bidi="ar-DZ"/>
        </w:rPr>
        <w:t xml:space="preserve">احمد شقيق الشاذلي الإطار العام للاستقرار المالي ودور البنوك المركزية في تحقيقه صندوق النقد العربي أبو </w:t>
      </w:r>
      <w:r>
        <w:rPr>
          <w:rFonts w:ascii="Traditional Arabic" w:hAnsi="Traditional Arabic" w:cs="Traditional Arabic" w:hint="cs"/>
          <w:sz w:val="24"/>
          <w:szCs w:val="24"/>
          <w:rtl/>
          <w:lang w:bidi="ar-DZ"/>
        </w:rPr>
        <w:t>ظ</w:t>
      </w:r>
      <w:r w:rsidRPr="007F6037">
        <w:rPr>
          <w:rFonts w:ascii="Traditional Arabic" w:hAnsi="Traditional Arabic" w:cs="Traditional Arabic" w:hint="cs"/>
          <w:sz w:val="24"/>
          <w:szCs w:val="24"/>
          <w:rtl/>
          <w:lang w:bidi="ar-DZ"/>
        </w:rPr>
        <w:t xml:space="preserve">بي الإمارات العربية المتحدة </w:t>
      </w:r>
      <w:r w:rsidRPr="007F6037">
        <w:rPr>
          <w:rFonts w:ascii="Traditional Arabic" w:hAnsi="Traditional Arabic" w:cs="Traditional Arabic"/>
          <w:sz w:val="24"/>
          <w:szCs w:val="24"/>
          <w:lang w:bidi="ar-DZ"/>
        </w:rPr>
        <w:t xml:space="preserve">2014 </w:t>
      </w:r>
      <w:r w:rsidRPr="007F6037">
        <w:rPr>
          <w:rFonts w:ascii="Traditional Arabic" w:hAnsi="Traditional Arabic" w:cs="Traditional Arabic" w:hint="cs"/>
          <w:sz w:val="24"/>
          <w:szCs w:val="24"/>
          <w:rtl/>
          <w:lang w:bidi="ar-DZ"/>
        </w:rPr>
        <w:t>ص</w:t>
      </w:r>
      <w:r w:rsidRPr="007F6037">
        <w:rPr>
          <w:rFonts w:ascii="Traditional Arabic" w:hAnsi="Traditional Arabic" w:cs="Traditional Arabic"/>
          <w:sz w:val="24"/>
          <w:szCs w:val="24"/>
          <w:lang w:bidi="ar-DZ"/>
        </w:rPr>
        <w:t>14</w:t>
      </w:r>
    </w:p>
  </w:footnote>
  <w:footnote w:id="33">
    <w:p w14:paraId="272B1401" w14:textId="77777777" w:rsidR="00233CAC" w:rsidRPr="005713CB" w:rsidRDefault="00233CAC" w:rsidP="00D01D60">
      <w:pPr>
        <w:pStyle w:val="Notedebasdepage"/>
        <w:bidi/>
        <w:rPr>
          <w:rFonts w:ascii="Traditional Arabic" w:hAnsi="Traditional Arabic" w:cs="Traditional Arabic"/>
          <w:sz w:val="24"/>
          <w:szCs w:val="24"/>
        </w:rPr>
      </w:pPr>
      <w:r w:rsidRPr="005713CB">
        <w:rPr>
          <w:rStyle w:val="Appelnotedebasdep"/>
          <w:rFonts w:ascii="Traditional Arabic" w:hAnsi="Traditional Arabic" w:cs="Traditional Arabic"/>
          <w:sz w:val="24"/>
          <w:szCs w:val="24"/>
          <w:vertAlign w:val="baseline"/>
        </w:rPr>
        <w:footnoteRef/>
      </w:r>
      <w:r w:rsidRPr="005713CB">
        <w:rPr>
          <w:rFonts w:ascii="Traditional Arabic" w:hAnsi="Traditional Arabic" w:cs="Traditional Arabic"/>
          <w:sz w:val="24"/>
          <w:szCs w:val="24"/>
        </w:rPr>
        <w:t xml:space="preserve">  </w:t>
      </w:r>
      <w:r w:rsidRPr="005713CB">
        <w:rPr>
          <w:rFonts w:ascii="Traditional Arabic" w:hAnsi="Traditional Arabic" w:cs="Traditional Arabic" w:hint="cs"/>
          <w:sz w:val="24"/>
          <w:szCs w:val="24"/>
          <w:rtl/>
        </w:rPr>
        <w:t xml:space="preserve"> </w:t>
      </w:r>
      <w:r w:rsidRPr="005713CB">
        <w:rPr>
          <w:rFonts w:ascii="Traditional Arabic" w:hAnsi="Traditional Arabic" w:cs="Traditional Arabic"/>
          <w:sz w:val="24"/>
          <w:szCs w:val="24"/>
          <w:rtl/>
        </w:rPr>
        <w:t xml:space="preserve">نوح </w:t>
      </w:r>
      <w:r w:rsidRPr="005713CB">
        <w:rPr>
          <w:rFonts w:ascii="Traditional Arabic" w:hAnsi="Traditional Arabic" w:cs="Traditional Arabic" w:hint="cs"/>
          <w:sz w:val="24"/>
          <w:szCs w:val="24"/>
          <w:rtl/>
        </w:rPr>
        <w:t>بوعر وج</w:t>
      </w:r>
      <w:r w:rsidRPr="005713CB">
        <w:rPr>
          <w:rFonts w:ascii="Traditional Arabic" w:hAnsi="Traditional Arabic" w:cs="Traditional Arabic"/>
          <w:sz w:val="24"/>
          <w:szCs w:val="24"/>
          <w:rtl/>
        </w:rPr>
        <w:t xml:space="preserve"> مرجع سابق  ص</w:t>
      </w:r>
      <w:r w:rsidRPr="005713CB">
        <w:rPr>
          <w:rFonts w:ascii="Traditional Arabic" w:hAnsi="Traditional Arabic" w:cs="Traditional Arabic"/>
          <w:sz w:val="24"/>
          <w:szCs w:val="24"/>
        </w:rPr>
        <w:t>3</w:t>
      </w:r>
    </w:p>
  </w:footnote>
  <w:footnote w:id="34">
    <w:p w14:paraId="3AAB404F" w14:textId="77777777" w:rsidR="00233CAC" w:rsidRPr="005713CB" w:rsidRDefault="00233CAC" w:rsidP="001B0773">
      <w:pPr>
        <w:pStyle w:val="Notedebasdepage"/>
        <w:bidi/>
        <w:rPr>
          <w:rFonts w:ascii="Traditional Arabic" w:hAnsi="Traditional Arabic" w:cs="Traditional Arabic"/>
          <w:sz w:val="24"/>
          <w:szCs w:val="24"/>
          <w:lang w:bidi="ar-DZ"/>
        </w:rPr>
      </w:pPr>
      <w:r w:rsidRPr="005713CB">
        <w:rPr>
          <w:rStyle w:val="Appelnotedebasdep"/>
          <w:rFonts w:ascii="Traditional Arabic" w:hAnsi="Traditional Arabic" w:cs="Traditional Arabic"/>
          <w:sz w:val="24"/>
          <w:szCs w:val="24"/>
          <w:vertAlign w:val="baseline"/>
        </w:rPr>
        <w:footnoteRef/>
      </w:r>
      <w:r w:rsidRPr="005713CB">
        <w:rPr>
          <w:rFonts w:ascii="Traditional Arabic" w:hAnsi="Traditional Arabic" w:cs="Traditional Arabic"/>
          <w:sz w:val="24"/>
          <w:szCs w:val="24"/>
        </w:rPr>
        <w:t xml:space="preserve">  </w:t>
      </w:r>
      <w:r w:rsidRPr="005713CB">
        <w:rPr>
          <w:rFonts w:ascii="Traditional Arabic" w:hAnsi="Traditional Arabic" w:cs="Traditional Arabic"/>
          <w:sz w:val="24"/>
          <w:szCs w:val="24"/>
          <w:rtl/>
          <w:lang w:bidi="ar-DZ"/>
        </w:rPr>
        <w:t xml:space="preserve">سعداوي  محمد </w:t>
      </w:r>
      <w:r w:rsidRPr="005713CB">
        <w:rPr>
          <w:rFonts w:ascii="Traditional Arabic" w:hAnsi="Traditional Arabic" w:cs="Traditional Arabic" w:hint="cs"/>
          <w:sz w:val="24"/>
          <w:szCs w:val="24"/>
          <w:rtl/>
          <w:lang w:bidi="ar-DZ"/>
        </w:rPr>
        <w:t>الأمين</w:t>
      </w:r>
      <w:r w:rsidRPr="005713CB">
        <w:rPr>
          <w:rFonts w:ascii="Traditional Arabic" w:hAnsi="Traditional Arabic" w:cs="Traditional Arabic"/>
          <w:sz w:val="24"/>
          <w:szCs w:val="24"/>
          <w:rtl/>
          <w:lang w:bidi="ar-DZ"/>
        </w:rPr>
        <w:t xml:space="preserve"> خليل  محمد </w:t>
      </w:r>
      <w:r w:rsidRPr="005713CB">
        <w:rPr>
          <w:rFonts w:ascii="Traditional Arabic" w:hAnsi="Traditional Arabic" w:cs="Traditional Arabic" w:hint="cs"/>
          <w:sz w:val="24"/>
          <w:szCs w:val="24"/>
          <w:rtl/>
          <w:lang w:bidi="ar-DZ"/>
        </w:rPr>
        <w:t>الأمين</w:t>
      </w:r>
      <w:r w:rsidRPr="005713CB">
        <w:rPr>
          <w:rFonts w:ascii="Traditional Arabic" w:hAnsi="Traditional Arabic" w:cs="Traditional Arabic"/>
          <w:sz w:val="24"/>
          <w:szCs w:val="24"/>
          <w:rtl/>
          <w:lang w:bidi="ar-DZ"/>
        </w:rPr>
        <w:t xml:space="preserve"> خليل  محمد فاتح  التكنولوجيا المالية في البنوك </w:t>
      </w:r>
      <w:r w:rsidRPr="005713CB">
        <w:rPr>
          <w:rFonts w:ascii="Traditional Arabic" w:hAnsi="Traditional Arabic" w:cs="Traditional Arabic" w:hint="cs"/>
          <w:sz w:val="24"/>
          <w:szCs w:val="24"/>
          <w:rtl/>
          <w:lang w:bidi="ar-DZ"/>
        </w:rPr>
        <w:t>الإسلامية</w:t>
      </w:r>
      <w:r w:rsidRPr="005713CB">
        <w:rPr>
          <w:rFonts w:ascii="Traditional Arabic" w:hAnsi="Traditional Arabic" w:cs="Traditional Arabic"/>
          <w:sz w:val="24"/>
          <w:szCs w:val="24"/>
          <w:rtl/>
          <w:lang w:bidi="ar-DZ"/>
        </w:rPr>
        <w:t xml:space="preserve"> </w:t>
      </w:r>
      <w:r w:rsidRPr="005713CB">
        <w:rPr>
          <w:rFonts w:ascii="Traditional Arabic" w:hAnsi="Traditional Arabic" w:cs="Traditional Arabic" w:hint="cs"/>
          <w:sz w:val="24"/>
          <w:szCs w:val="24"/>
          <w:rtl/>
          <w:lang w:bidi="ar-DZ"/>
        </w:rPr>
        <w:t>إشارة</w:t>
      </w:r>
      <w:r w:rsidRPr="005713CB">
        <w:rPr>
          <w:rFonts w:ascii="Traditional Arabic" w:hAnsi="Traditional Arabic" w:cs="Traditional Arabic"/>
          <w:sz w:val="24"/>
          <w:szCs w:val="24"/>
          <w:rtl/>
          <w:lang w:bidi="ar-DZ"/>
        </w:rPr>
        <w:t xml:space="preserve"> الى تجربة  البنوك </w:t>
      </w:r>
      <w:r w:rsidRPr="005713CB">
        <w:rPr>
          <w:rFonts w:ascii="Traditional Arabic" w:hAnsi="Traditional Arabic" w:cs="Traditional Arabic" w:hint="cs"/>
          <w:sz w:val="24"/>
          <w:szCs w:val="24"/>
          <w:rtl/>
          <w:lang w:bidi="ar-DZ"/>
        </w:rPr>
        <w:t>الإسلامية</w:t>
      </w:r>
      <w:r w:rsidRPr="005713CB">
        <w:rPr>
          <w:rFonts w:ascii="Traditional Arabic" w:hAnsi="Traditional Arabic" w:cs="Traditional Arabic"/>
          <w:sz w:val="24"/>
          <w:szCs w:val="24"/>
          <w:rtl/>
          <w:lang w:bidi="ar-DZ"/>
        </w:rPr>
        <w:t xml:space="preserve"> في ماليزيا للفترة  </w:t>
      </w:r>
      <w:r w:rsidRPr="005713CB">
        <w:rPr>
          <w:rFonts w:ascii="Traditional Arabic" w:hAnsi="Traditional Arabic" w:cs="Traditional Arabic"/>
          <w:sz w:val="24"/>
          <w:szCs w:val="24"/>
          <w:lang w:bidi="ar-DZ"/>
        </w:rPr>
        <w:t xml:space="preserve">2021   </w:t>
      </w:r>
      <w:r w:rsidRPr="005713CB">
        <w:rPr>
          <w:rFonts w:ascii="Traditional Arabic" w:hAnsi="Traditional Arabic" w:cs="Traditional Arabic" w:hint="cs"/>
          <w:sz w:val="24"/>
          <w:szCs w:val="24"/>
          <w:rtl/>
          <w:lang w:bidi="ar-DZ"/>
        </w:rPr>
        <w:t>إلى</w:t>
      </w:r>
      <w:r w:rsidRPr="005713CB">
        <w:rPr>
          <w:rFonts w:ascii="Traditional Arabic" w:hAnsi="Traditional Arabic" w:cs="Traditional Arabic"/>
          <w:sz w:val="24"/>
          <w:szCs w:val="24"/>
          <w:rtl/>
          <w:lang w:bidi="ar-DZ"/>
        </w:rPr>
        <w:t xml:space="preserve"> </w:t>
      </w:r>
      <w:r w:rsidRPr="005713CB">
        <w:rPr>
          <w:rFonts w:ascii="Traditional Arabic" w:hAnsi="Traditional Arabic" w:cs="Traditional Arabic"/>
          <w:sz w:val="24"/>
          <w:szCs w:val="24"/>
          <w:lang w:bidi="ar-DZ"/>
        </w:rPr>
        <w:t xml:space="preserve"> 2014 </w:t>
      </w:r>
      <w:r w:rsidRPr="005713CB">
        <w:rPr>
          <w:rFonts w:ascii="Traditional Arabic" w:hAnsi="Traditional Arabic" w:cs="Traditional Arabic"/>
          <w:sz w:val="24"/>
          <w:szCs w:val="24"/>
          <w:rtl/>
          <w:lang w:bidi="ar-DZ"/>
        </w:rPr>
        <w:t xml:space="preserve">سنة </w:t>
      </w:r>
      <w:r w:rsidRPr="005713CB">
        <w:rPr>
          <w:rFonts w:ascii="Traditional Arabic" w:hAnsi="Traditional Arabic" w:cs="Traditional Arabic"/>
          <w:sz w:val="24"/>
          <w:szCs w:val="24"/>
          <w:lang w:bidi="ar-DZ"/>
        </w:rPr>
        <w:t>2022</w:t>
      </w:r>
      <w:r>
        <w:rPr>
          <w:rFonts w:ascii="Traditional Arabic" w:hAnsi="Traditional Arabic" w:cs="Traditional Arabic"/>
          <w:sz w:val="24"/>
          <w:szCs w:val="24"/>
          <w:lang w:bidi="ar-DZ"/>
        </w:rPr>
        <w:t xml:space="preserve">  </w:t>
      </w:r>
      <w:r w:rsidRPr="005713CB">
        <w:rPr>
          <w:rFonts w:ascii="Traditional Arabic" w:hAnsi="Traditional Arabic" w:cs="Traditional Arabic"/>
          <w:sz w:val="24"/>
          <w:szCs w:val="24"/>
          <w:lang w:bidi="ar-DZ"/>
        </w:rPr>
        <w:t xml:space="preserve"> </w:t>
      </w:r>
      <w:r w:rsidRPr="005713CB">
        <w:rPr>
          <w:rFonts w:ascii="Traditional Arabic" w:hAnsi="Traditional Arabic" w:cs="Traditional Arabic"/>
          <w:sz w:val="24"/>
          <w:szCs w:val="24"/>
          <w:rtl/>
          <w:lang w:bidi="ar-DZ"/>
        </w:rPr>
        <w:t xml:space="preserve"> ص</w:t>
      </w:r>
      <w:r w:rsidRPr="005713CB">
        <w:rPr>
          <w:rFonts w:ascii="Traditional Arabic" w:hAnsi="Traditional Arabic" w:cs="Traditional Arabic"/>
          <w:sz w:val="24"/>
          <w:szCs w:val="24"/>
          <w:lang w:bidi="ar-DZ"/>
        </w:rPr>
        <w:t>20</w:t>
      </w:r>
    </w:p>
  </w:footnote>
  <w:footnote w:id="35">
    <w:p w14:paraId="56CED749" w14:textId="77777777" w:rsidR="00233CAC" w:rsidRPr="00D84257" w:rsidRDefault="00233CAC" w:rsidP="00CC2341">
      <w:pPr>
        <w:pStyle w:val="Notedebasdepage"/>
        <w:bidi/>
        <w:rPr>
          <w:rFonts w:ascii="Traditional Arabic" w:hAnsi="Traditional Arabic" w:cs="Traditional Arabic"/>
          <w:sz w:val="24"/>
          <w:szCs w:val="24"/>
          <w:lang w:bidi="ar-DZ"/>
        </w:rPr>
      </w:pPr>
      <w:r w:rsidRPr="004F1DE4">
        <w:rPr>
          <w:rStyle w:val="Appelnotedebasdep"/>
          <w:rFonts w:ascii="Traditional Arabic" w:hAnsi="Traditional Arabic" w:cs="Traditional Arabic"/>
          <w:sz w:val="24"/>
          <w:szCs w:val="24"/>
          <w:vertAlign w:val="subscript"/>
        </w:rPr>
        <w:footnoteRef/>
      </w:r>
      <w:r w:rsidRPr="004F1DE4">
        <w:rPr>
          <w:rFonts w:ascii="Traditional Arabic" w:hAnsi="Traditional Arabic" w:cs="Traditional Arabic"/>
          <w:sz w:val="24"/>
          <w:szCs w:val="24"/>
          <w:vertAlign w:val="subscript"/>
        </w:rPr>
        <w:t xml:space="preserve"> </w:t>
      </w:r>
      <w:r>
        <w:rPr>
          <w:rFonts w:ascii="Traditional Arabic" w:hAnsi="Traditional Arabic" w:cs="Traditional Arabic"/>
          <w:sz w:val="24"/>
          <w:szCs w:val="24"/>
          <w:vertAlign w:val="subscript"/>
        </w:rPr>
        <w:t xml:space="preserve"> </w:t>
      </w:r>
      <w:r w:rsidRPr="00D84257">
        <w:rPr>
          <w:rFonts w:ascii="Traditional Arabic" w:hAnsi="Traditional Arabic" w:cs="Traditional Arabic" w:hint="cs"/>
          <w:sz w:val="24"/>
          <w:szCs w:val="24"/>
          <w:rtl/>
          <w:lang w:bidi="ar-DZ"/>
        </w:rPr>
        <w:t xml:space="preserve">بولمرج وحيدة المنتجات البنكية الإسلامية كآلية لتعزيز الشمول المالي في الجزائر على ضوء بعض التجارب الدولية أطروحة مقدمة لنيل شهادة الدكتوراه الطور الثالث  في العلوم الاقتصادية تخصص اقتصاد نقدي وبنكي  جامعة قسنطينة  ص </w:t>
      </w:r>
      <w:r w:rsidRPr="00D84257">
        <w:rPr>
          <w:rFonts w:ascii="Traditional Arabic" w:hAnsi="Traditional Arabic" w:cs="Traditional Arabic"/>
          <w:sz w:val="24"/>
          <w:szCs w:val="24"/>
          <w:lang w:bidi="ar-DZ"/>
        </w:rPr>
        <w:t>17</w:t>
      </w:r>
    </w:p>
  </w:footnote>
  <w:footnote w:id="36">
    <w:p w14:paraId="5825FB63" w14:textId="77777777" w:rsidR="00233CAC" w:rsidRPr="00773D8D" w:rsidRDefault="00233CAC" w:rsidP="00EB5CB1">
      <w:pPr>
        <w:pStyle w:val="Notedebasdepage"/>
        <w:bidi/>
        <w:rPr>
          <w:rFonts w:ascii="Traditional Arabic" w:hAnsi="Traditional Arabic" w:cs="Traditional Arabic"/>
          <w:sz w:val="24"/>
          <w:szCs w:val="24"/>
          <w:lang w:bidi="ar-DZ"/>
        </w:rPr>
      </w:pPr>
      <w:r w:rsidRPr="00281904">
        <w:rPr>
          <w:rStyle w:val="Appelnotedebasdep"/>
          <w:rFonts w:ascii="Traditional Arabic" w:hAnsi="Traditional Arabic" w:cs="Traditional Arabic"/>
          <w:sz w:val="24"/>
          <w:szCs w:val="24"/>
        </w:rPr>
        <w:footnoteRef/>
      </w:r>
      <w:r w:rsidRPr="00281904">
        <w:rPr>
          <w:rFonts w:ascii="Traditional Arabic" w:hAnsi="Traditional Arabic" w:cs="Traditional Arabic"/>
          <w:sz w:val="24"/>
          <w:szCs w:val="24"/>
        </w:rPr>
        <w:t xml:space="preserve">  </w:t>
      </w:r>
      <w:r w:rsidRPr="00281904">
        <w:rPr>
          <w:rFonts w:ascii="Traditional Arabic" w:hAnsi="Traditional Arabic" w:cs="Traditional Arabic" w:hint="cs"/>
          <w:sz w:val="24"/>
          <w:szCs w:val="24"/>
          <w:rtl/>
          <w:lang w:bidi="ar-DZ"/>
        </w:rPr>
        <w:t>دريد حنان غريب الطاووس  مرجع سابق ص</w:t>
      </w:r>
      <w:r w:rsidRPr="00773D8D">
        <w:rPr>
          <w:rFonts w:ascii="Traditional Arabic" w:hAnsi="Traditional Arabic" w:cs="Traditional Arabic"/>
          <w:sz w:val="24"/>
          <w:szCs w:val="24"/>
          <w:lang w:bidi="ar-DZ"/>
        </w:rPr>
        <w:t>224</w:t>
      </w:r>
    </w:p>
  </w:footnote>
  <w:footnote w:id="37">
    <w:p w14:paraId="4429E612" w14:textId="77777777" w:rsidR="00233CAC" w:rsidRPr="00511D5F" w:rsidRDefault="00233CAC" w:rsidP="000214B7">
      <w:pPr>
        <w:pStyle w:val="Notedebasdepage"/>
        <w:bidi/>
        <w:rPr>
          <w:lang w:bidi="ar-DZ"/>
        </w:rPr>
      </w:pPr>
      <w:r>
        <w:rPr>
          <w:rFonts w:hint="cs"/>
          <w:sz w:val="24"/>
          <w:szCs w:val="24"/>
          <w:vertAlign w:val="subscript"/>
          <w:rtl/>
        </w:rPr>
        <w:t xml:space="preserve"> </w:t>
      </w:r>
      <w:r w:rsidRPr="000214B7">
        <w:rPr>
          <w:rStyle w:val="Appelnotedebasdep"/>
          <w:sz w:val="24"/>
          <w:szCs w:val="24"/>
          <w:vertAlign w:val="subscript"/>
        </w:rPr>
        <w:footnoteRef/>
      </w:r>
      <w:r w:rsidRPr="000214B7">
        <w:rPr>
          <w:sz w:val="24"/>
          <w:szCs w:val="24"/>
          <w:vertAlign w:val="subscript"/>
        </w:rPr>
        <w:t xml:space="preserve"> </w:t>
      </w:r>
      <w:r w:rsidRPr="00511D5F">
        <w:rPr>
          <w:rFonts w:hint="cs"/>
          <w:sz w:val="24"/>
          <w:szCs w:val="24"/>
          <w:rtl/>
          <w:lang w:bidi="ar-DZ"/>
        </w:rPr>
        <w:t xml:space="preserve">بولمرج </w:t>
      </w:r>
      <w:r w:rsidRPr="00511D5F">
        <w:rPr>
          <w:rFonts w:hint="cs"/>
          <w:rtl/>
          <w:lang w:bidi="ar-DZ"/>
        </w:rPr>
        <w:t xml:space="preserve">وحيدة مرجع سابق  ص </w:t>
      </w:r>
      <w:r w:rsidRPr="00511D5F">
        <w:rPr>
          <w:lang w:bidi="ar-DZ"/>
        </w:rPr>
        <w:t>19</w:t>
      </w:r>
    </w:p>
  </w:footnote>
  <w:footnote w:id="38">
    <w:p w14:paraId="166C29F7" w14:textId="77777777" w:rsidR="00233CAC" w:rsidRPr="00511D5F" w:rsidRDefault="00233CAC" w:rsidP="00EE099B">
      <w:pPr>
        <w:pStyle w:val="Notedebasdepage"/>
        <w:bidi/>
        <w:rPr>
          <w:rFonts w:ascii="Traditional Arabic" w:hAnsi="Traditional Arabic" w:cs="Traditional Arabic"/>
          <w:sz w:val="24"/>
          <w:szCs w:val="24"/>
          <w:lang w:bidi="ar-DZ"/>
        </w:rPr>
      </w:pPr>
      <w:r w:rsidRPr="00EE099B">
        <w:rPr>
          <w:rStyle w:val="Appelnotedebasdep"/>
          <w:rFonts w:ascii="Traditional Arabic" w:hAnsi="Traditional Arabic" w:cs="Traditional Arabic"/>
          <w:sz w:val="24"/>
          <w:szCs w:val="24"/>
          <w:vertAlign w:val="subscript"/>
        </w:rPr>
        <w:footnoteRef/>
      </w:r>
      <w:r w:rsidRPr="00EE099B">
        <w:rPr>
          <w:rFonts w:ascii="Traditional Arabic" w:hAnsi="Traditional Arabic" w:cs="Traditional Arabic"/>
          <w:sz w:val="24"/>
          <w:szCs w:val="24"/>
          <w:vertAlign w:val="subscript"/>
        </w:rPr>
        <w:t xml:space="preserve"> </w:t>
      </w:r>
      <w:r>
        <w:rPr>
          <w:rFonts w:ascii="Traditional Arabic" w:hAnsi="Traditional Arabic" w:cs="Traditional Arabic"/>
          <w:sz w:val="24"/>
          <w:szCs w:val="24"/>
          <w:vertAlign w:val="subscript"/>
        </w:rPr>
        <w:t xml:space="preserve"> </w:t>
      </w:r>
      <w:r w:rsidRPr="00511D5F">
        <w:rPr>
          <w:rFonts w:ascii="Traditional Arabic" w:hAnsi="Traditional Arabic" w:cs="Traditional Arabic" w:hint="cs"/>
          <w:sz w:val="24"/>
          <w:szCs w:val="24"/>
          <w:rtl/>
          <w:lang w:bidi="ar-DZ"/>
        </w:rPr>
        <w:t xml:space="preserve">حداد محمد إدريس  محجري محمد الحبيب  مرجع سابق  ص </w:t>
      </w:r>
      <w:r w:rsidRPr="00511D5F">
        <w:rPr>
          <w:rFonts w:ascii="Traditional Arabic" w:hAnsi="Traditional Arabic" w:cs="Traditional Arabic"/>
          <w:sz w:val="24"/>
          <w:szCs w:val="24"/>
          <w:lang w:bidi="ar-DZ"/>
        </w:rPr>
        <w:t>39</w:t>
      </w:r>
    </w:p>
  </w:footnote>
  <w:footnote w:id="39">
    <w:p w14:paraId="4E92B203" w14:textId="77777777" w:rsidR="00233CAC" w:rsidRPr="00511D5F" w:rsidRDefault="00233CAC" w:rsidP="00193D02">
      <w:pPr>
        <w:pStyle w:val="Notedebasdepage"/>
        <w:bidi/>
        <w:rPr>
          <w:rFonts w:ascii="Traditional Arabic" w:hAnsi="Traditional Arabic" w:cs="Traditional Arabic"/>
          <w:sz w:val="24"/>
          <w:szCs w:val="24"/>
          <w:lang w:bidi="ar-DZ"/>
        </w:rPr>
      </w:pPr>
      <w:r w:rsidRPr="00511D5F">
        <w:rPr>
          <w:rStyle w:val="Appelnotedebasdep"/>
          <w:rFonts w:ascii="Traditional Arabic" w:hAnsi="Traditional Arabic" w:cs="Traditional Arabic"/>
          <w:sz w:val="24"/>
          <w:szCs w:val="24"/>
          <w:vertAlign w:val="baseline"/>
        </w:rPr>
        <w:footnoteRef/>
      </w:r>
      <w:r w:rsidRPr="00511D5F">
        <w:rPr>
          <w:rFonts w:ascii="Traditional Arabic" w:hAnsi="Traditional Arabic" w:cs="Traditional Arabic"/>
          <w:sz w:val="24"/>
          <w:szCs w:val="24"/>
        </w:rPr>
        <w:t xml:space="preserve"> </w:t>
      </w:r>
      <w:r w:rsidRPr="00511D5F">
        <w:rPr>
          <w:rFonts w:ascii="Traditional Arabic" w:hAnsi="Traditional Arabic" w:cs="Traditional Arabic" w:hint="cs"/>
          <w:sz w:val="24"/>
          <w:szCs w:val="24"/>
          <w:rtl/>
          <w:lang w:bidi="ar-DZ"/>
        </w:rPr>
        <w:t xml:space="preserve"> رامي يوسف عبيد اثر الخدمات المالية الإسلامية على الشمول المالي الدول العربية  صندوق النقد العربي </w:t>
      </w:r>
      <w:r w:rsidRPr="00511D5F">
        <w:rPr>
          <w:rFonts w:ascii="Traditional Arabic" w:hAnsi="Traditional Arabic" w:cs="Traditional Arabic"/>
          <w:sz w:val="24"/>
          <w:szCs w:val="24"/>
          <w:lang w:bidi="ar-DZ"/>
        </w:rPr>
        <w:t xml:space="preserve">2019 </w:t>
      </w:r>
      <w:r w:rsidRPr="00511D5F">
        <w:rPr>
          <w:rFonts w:ascii="Traditional Arabic" w:hAnsi="Traditional Arabic" w:cs="Traditional Arabic" w:hint="cs"/>
          <w:sz w:val="24"/>
          <w:szCs w:val="24"/>
          <w:rtl/>
          <w:lang w:bidi="ar-DZ"/>
        </w:rPr>
        <w:t xml:space="preserve">ص </w:t>
      </w:r>
      <w:r w:rsidRPr="00511D5F">
        <w:rPr>
          <w:rFonts w:ascii="Traditional Arabic" w:hAnsi="Traditional Arabic" w:cs="Traditional Arabic"/>
          <w:sz w:val="24"/>
          <w:szCs w:val="24"/>
          <w:lang w:bidi="ar-DZ"/>
        </w:rPr>
        <w:t>43</w:t>
      </w:r>
    </w:p>
  </w:footnote>
  <w:footnote w:id="40">
    <w:p w14:paraId="6CC3E94A" w14:textId="77777777" w:rsidR="00233CAC" w:rsidRPr="00DA2FD0" w:rsidRDefault="00233CAC" w:rsidP="001A7DA7">
      <w:pPr>
        <w:pStyle w:val="Notedebasdepage"/>
        <w:bidi/>
        <w:rPr>
          <w:sz w:val="24"/>
          <w:szCs w:val="24"/>
          <w:vertAlign w:val="superscript"/>
          <w:lang w:bidi="ar-DZ"/>
        </w:rPr>
      </w:pPr>
      <w:r w:rsidRPr="00DA2FD0">
        <w:rPr>
          <w:rStyle w:val="Appelnotedebasdep"/>
          <w:sz w:val="24"/>
          <w:szCs w:val="24"/>
        </w:rPr>
        <w:footnoteRef/>
      </w:r>
      <w:r w:rsidRPr="00DA2FD0">
        <w:rPr>
          <w:vertAlign w:val="superscript"/>
        </w:rPr>
        <w:t xml:space="preserve"> </w:t>
      </w:r>
      <w:r w:rsidRPr="00DA2FD0">
        <w:rPr>
          <w:rFonts w:hint="cs"/>
          <w:vertAlign w:val="superscript"/>
          <w:rtl/>
        </w:rPr>
        <w:t xml:space="preserve"> </w:t>
      </w:r>
      <w:r w:rsidRPr="00DA2FD0">
        <w:rPr>
          <w:rFonts w:hint="cs"/>
          <w:sz w:val="24"/>
          <w:szCs w:val="24"/>
          <w:vertAlign w:val="superscript"/>
          <w:rtl/>
        </w:rPr>
        <w:t xml:space="preserve">حداد محمد إدريس محجوب محمد الحبيب  الصيرفة الإسلامية ودورها في تحقيق الشمول المالي في الجزائر  أطروحة دكتوراه الطور الثالث في العلوم الاقتصادية  تخصص مالية وبنوك  جامعة قسنطينة </w:t>
      </w:r>
      <w:r w:rsidRPr="00DA2FD0">
        <w:rPr>
          <w:sz w:val="24"/>
          <w:szCs w:val="24"/>
          <w:vertAlign w:val="superscript"/>
        </w:rPr>
        <w:t>2020</w:t>
      </w:r>
      <w:r w:rsidRPr="00DA2FD0">
        <w:rPr>
          <w:rFonts w:hint="cs"/>
          <w:sz w:val="24"/>
          <w:szCs w:val="24"/>
          <w:vertAlign w:val="superscript"/>
          <w:rtl/>
          <w:lang w:bidi="ar-DZ"/>
        </w:rPr>
        <w:t>ص</w:t>
      </w:r>
      <w:r w:rsidRPr="00DA2FD0">
        <w:rPr>
          <w:sz w:val="24"/>
          <w:szCs w:val="24"/>
          <w:vertAlign w:val="superscript"/>
          <w:lang w:bidi="ar-DZ"/>
        </w:rPr>
        <w:t xml:space="preserve">      1 </w:t>
      </w:r>
      <w:r w:rsidRPr="00DA2FD0">
        <w:rPr>
          <w:rFonts w:hint="cs"/>
          <w:sz w:val="24"/>
          <w:szCs w:val="24"/>
          <w:vertAlign w:val="superscript"/>
          <w:rtl/>
          <w:lang w:bidi="ar-DZ"/>
        </w:rPr>
        <w:t xml:space="preserve">إلى </w:t>
      </w:r>
      <w:r w:rsidRPr="00DA2FD0">
        <w:rPr>
          <w:sz w:val="24"/>
          <w:szCs w:val="24"/>
          <w:vertAlign w:val="superscript"/>
          <w:lang w:bidi="ar-DZ"/>
        </w:rPr>
        <w:t xml:space="preserve">   </w:t>
      </w:r>
      <w:r>
        <w:rPr>
          <w:sz w:val="24"/>
          <w:szCs w:val="24"/>
          <w:vertAlign w:val="superscript"/>
          <w:lang w:bidi="ar-DZ"/>
        </w:rPr>
        <w:t>186</w:t>
      </w:r>
    </w:p>
  </w:footnote>
  <w:footnote w:id="41">
    <w:p w14:paraId="32D9B1AC" w14:textId="77777777" w:rsidR="00233CAC" w:rsidRPr="005434BD" w:rsidRDefault="00233CAC" w:rsidP="00547497">
      <w:pPr>
        <w:pStyle w:val="Notedebasdepage"/>
        <w:bidi/>
        <w:rPr>
          <w:rFonts w:ascii="Traditional Arabic" w:hAnsi="Traditional Arabic" w:cs="Traditional Arabic"/>
          <w:sz w:val="24"/>
          <w:szCs w:val="24"/>
          <w:lang w:bidi="ar-DZ"/>
        </w:rPr>
      </w:pPr>
      <w:r w:rsidRPr="005434BD">
        <w:rPr>
          <w:rStyle w:val="Appelnotedebasdep"/>
          <w:sz w:val="24"/>
          <w:szCs w:val="24"/>
          <w:vertAlign w:val="subscript"/>
        </w:rPr>
        <w:footnoteRef/>
      </w:r>
      <w:r w:rsidRPr="005434BD">
        <w:rPr>
          <w:sz w:val="24"/>
          <w:szCs w:val="24"/>
        </w:rPr>
        <w:t xml:space="preserve">  </w:t>
      </w:r>
      <w:r w:rsidRPr="005434BD">
        <w:rPr>
          <w:rFonts w:ascii="Traditional Arabic" w:hAnsi="Traditional Arabic" w:cs="Traditional Arabic"/>
          <w:sz w:val="24"/>
          <w:szCs w:val="24"/>
          <w:rtl/>
          <w:lang w:bidi="ar-DZ"/>
        </w:rPr>
        <w:t>دريد حنان غريب الطاووس مرجع سابق   ص</w:t>
      </w:r>
      <w:r w:rsidRPr="005434BD">
        <w:rPr>
          <w:rFonts w:ascii="Traditional Arabic" w:hAnsi="Traditional Arabic" w:cs="Traditional Arabic"/>
          <w:sz w:val="24"/>
          <w:szCs w:val="24"/>
          <w:lang w:bidi="ar-DZ"/>
        </w:rPr>
        <w:t xml:space="preserve">1 </w:t>
      </w:r>
      <w:r w:rsidRPr="005434BD">
        <w:rPr>
          <w:rFonts w:ascii="Traditional Arabic" w:hAnsi="Traditional Arabic" w:cs="Traditional Arabic" w:hint="cs"/>
          <w:sz w:val="24"/>
          <w:szCs w:val="24"/>
          <w:rtl/>
          <w:lang w:bidi="ar-DZ"/>
        </w:rPr>
        <w:t>إلى</w:t>
      </w:r>
      <w:r w:rsidRPr="005434BD">
        <w:rPr>
          <w:rFonts w:ascii="Traditional Arabic" w:hAnsi="Traditional Arabic" w:cs="Traditional Arabic"/>
          <w:sz w:val="24"/>
          <w:szCs w:val="24"/>
          <w:lang w:bidi="ar-DZ"/>
        </w:rPr>
        <w:t xml:space="preserve"> 110</w:t>
      </w:r>
    </w:p>
  </w:footnote>
  <w:footnote w:id="42">
    <w:p w14:paraId="6481DBA3" w14:textId="77777777" w:rsidR="00233CAC" w:rsidRPr="006B61CA" w:rsidRDefault="00233CAC" w:rsidP="00547497">
      <w:pPr>
        <w:pStyle w:val="Notedebasdepage"/>
        <w:bidi/>
        <w:rPr>
          <w:sz w:val="24"/>
          <w:szCs w:val="24"/>
          <w:lang w:bidi="ar-DZ"/>
        </w:rPr>
      </w:pPr>
      <w:r w:rsidRPr="005434BD">
        <w:rPr>
          <w:rStyle w:val="Appelnotedebasdep"/>
          <w:rFonts w:ascii="Traditional Arabic" w:hAnsi="Traditional Arabic" w:cs="Traditional Arabic"/>
          <w:sz w:val="24"/>
          <w:szCs w:val="24"/>
          <w:vertAlign w:val="subscript"/>
        </w:rPr>
        <w:footnoteRef/>
      </w:r>
      <w:r w:rsidRPr="005434BD">
        <w:rPr>
          <w:rFonts w:ascii="Traditional Arabic" w:hAnsi="Traditional Arabic" w:cs="Traditional Arabic"/>
          <w:sz w:val="24"/>
          <w:szCs w:val="24"/>
          <w:vertAlign w:val="subscript"/>
        </w:rPr>
        <w:t xml:space="preserve"> </w:t>
      </w:r>
      <w:r w:rsidRPr="006B61CA">
        <w:rPr>
          <w:rFonts w:ascii="Traditional Arabic" w:hAnsi="Traditional Arabic" w:cs="Traditional Arabic"/>
          <w:sz w:val="24"/>
          <w:szCs w:val="24"/>
          <w:rtl/>
        </w:rPr>
        <w:t xml:space="preserve">خولة بن هدهود المالية </w:t>
      </w:r>
      <w:r w:rsidRPr="006B61CA">
        <w:rPr>
          <w:rFonts w:ascii="Traditional Arabic" w:hAnsi="Traditional Arabic" w:cs="Traditional Arabic" w:hint="cs"/>
          <w:sz w:val="24"/>
          <w:szCs w:val="24"/>
          <w:rtl/>
        </w:rPr>
        <w:t>الإسلامية</w:t>
      </w:r>
      <w:r w:rsidRPr="006B61CA">
        <w:rPr>
          <w:rFonts w:hint="cs"/>
          <w:sz w:val="24"/>
          <w:szCs w:val="24"/>
          <w:vertAlign w:val="subscript"/>
          <w:rtl/>
        </w:rPr>
        <w:t xml:space="preserve">  ودورها في تعزيز الشمول المالي دراسة حالة بنك الفلاحة والتنمية الريفية  </w:t>
      </w:r>
      <w:r w:rsidRPr="006B61CA">
        <w:rPr>
          <w:sz w:val="24"/>
          <w:szCs w:val="24"/>
          <w:vertAlign w:val="subscript"/>
        </w:rPr>
        <w:t xml:space="preserve">Badr </w:t>
      </w:r>
      <w:r w:rsidRPr="006B61CA">
        <w:rPr>
          <w:rFonts w:hint="cs"/>
          <w:sz w:val="24"/>
          <w:szCs w:val="24"/>
          <w:vertAlign w:val="subscript"/>
          <w:rtl/>
          <w:lang w:bidi="ar-DZ"/>
        </w:rPr>
        <w:t xml:space="preserve">والصندوق الوطني للتوفير والاحتياط وكالتي </w:t>
      </w:r>
      <w:r w:rsidRPr="006B61CA">
        <w:rPr>
          <w:rFonts w:hint="cs"/>
          <w:sz w:val="22"/>
          <w:szCs w:val="22"/>
          <w:rtl/>
          <w:lang w:bidi="ar-DZ"/>
        </w:rPr>
        <w:t>ميلة مذكرة ماجستير تخصص اقتصاد نقدي ومالي جامعة باتنة  ص</w:t>
      </w:r>
      <w:r w:rsidRPr="006B61CA">
        <w:rPr>
          <w:rFonts w:ascii="Traditional Arabic" w:hAnsi="Traditional Arabic" w:cs="Traditional Arabic"/>
          <w:sz w:val="22"/>
          <w:szCs w:val="22"/>
          <w:rtl/>
          <w:lang w:bidi="ar-DZ"/>
        </w:rPr>
        <w:t xml:space="preserve"> </w:t>
      </w:r>
      <w:r w:rsidRPr="006B61CA">
        <w:rPr>
          <w:rFonts w:ascii="Traditional Arabic" w:hAnsi="Traditional Arabic" w:cs="Traditional Arabic"/>
          <w:sz w:val="24"/>
          <w:szCs w:val="24"/>
          <w:lang w:bidi="ar-DZ"/>
        </w:rPr>
        <w:t xml:space="preserve">2  </w:t>
      </w:r>
      <w:r w:rsidRPr="006B61CA">
        <w:rPr>
          <w:rFonts w:ascii="Traditional Arabic" w:hAnsi="Traditional Arabic" w:cs="Traditional Arabic" w:hint="cs"/>
          <w:sz w:val="24"/>
          <w:szCs w:val="24"/>
          <w:rtl/>
          <w:lang w:bidi="ar-DZ"/>
        </w:rPr>
        <w:t>إلى</w:t>
      </w:r>
      <w:r w:rsidRPr="006B61CA">
        <w:rPr>
          <w:rFonts w:ascii="Traditional Arabic" w:hAnsi="Traditional Arabic" w:cs="Traditional Arabic"/>
          <w:sz w:val="24"/>
          <w:szCs w:val="24"/>
          <w:lang w:bidi="ar-DZ"/>
        </w:rPr>
        <w:t xml:space="preserve">  218</w:t>
      </w:r>
    </w:p>
  </w:footnote>
  <w:footnote w:id="43">
    <w:p w14:paraId="64D3F958" w14:textId="77777777" w:rsidR="00233CAC" w:rsidRPr="003306E8" w:rsidRDefault="00233CAC" w:rsidP="00C43993">
      <w:pPr>
        <w:pStyle w:val="Notedebasdepage"/>
        <w:bidi/>
        <w:rPr>
          <w:rFonts w:ascii="Traditional Arabic" w:hAnsi="Traditional Arabic" w:cs="Traditional Arabic"/>
          <w:sz w:val="16"/>
          <w:szCs w:val="16"/>
          <w:vertAlign w:val="subscript"/>
          <w:rtl/>
          <w:lang w:bidi="ar-DZ"/>
        </w:rPr>
      </w:pPr>
      <w:r w:rsidRPr="00C43993">
        <w:rPr>
          <w:rStyle w:val="Appelnotedebasdep"/>
          <w:rFonts w:ascii="Traditional Arabic" w:hAnsi="Traditional Arabic" w:cs="Traditional Arabic"/>
          <w:sz w:val="24"/>
          <w:szCs w:val="24"/>
        </w:rPr>
        <w:footnoteRef/>
      </w:r>
      <w:r w:rsidRPr="00C43993">
        <w:rPr>
          <w:rFonts w:ascii="Traditional Arabic" w:hAnsi="Traditional Arabic" w:cs="Traditional Arabic"/>
          <w:sz w:val="24"/>
          <w:szCs w:val="24"/>
        </w:rPr>
        <w:t xml:space="preserve"> </w:t>
      </w:r>
      <w:r w:rsidRPr="00C43993">
        <w:rPr>
          <w:rFonts w:ascii="Traditional Arabic" w:hAnsi="Traditional Arabic" w:cs="Traditional Arabic"/>
          <w:sz w:val="24"/>
          <w:szCs w:val="24"/>
          <w:rtl/>
        </w:rPr>
        <w:t>حرواش زينب ايمان وبلال روزقي</w:t>
      </w:r>
      <w:r>
        <w:rPr>
          <w:rFonts w:ascii="Traditional Arabic" w:hAnsi="Traditional Arabic" w:cs="Traditional Arabic"/>
          <w:b/>
          <w:bCs/>
          <w:color w:val="000000"/>
          <w:sz w:val="32"/>
          <w:szCs w:val="32"/>
          <w:rtl/>
        </w:rPr>
        <w:t xml:space="preserve">  </w:t>
      </w:r>
      <w:r w:rsidRPr="00107457">
        <w:rPr>
          <w:rFonts w:ascii="Traditional Arabic" w:hAnsi="Traditional Arabic" w:cs="Traditional Arabic"/>
          <w:b/>
          <w:bCs/>
          <w:color w:val="000000"/>
          <w:sz w:val="32"/>
          <w:szCs w:val="32"/>
          <w:rtl/>
        </w:rPr>
        <w:t xml:space="preserve"> </w:t>
      </w:r>
      <w:r w:rsidRPr="003306E8">
        <w:rPr>
          <w:rFonts w:ascii="Traditional Arabic" w:hAnsi="Traditional Arabic" w:cs="Traditional Arabic"/>
          <w:color w:val="000000"/>
          <w:sz w:val="24"/>
          <w:szCs w:val="24"/>
          <w:rtl/>
        </w:rPr>
        <w:t>دور النوافذ الإسلامية في تعزيز الشمول المالي في الجزائر بين التحديات والتطلعات مجل</w:t>
      </w:r>
      <w:r w:rsidRPr="003306E8">
        <w:rPr>
          <w:rFonts w:ascii="Traditional Arabic" w:hAnsi="Traditional Arabic" w:cs="Traditional Arabic" w:hint="cs"/>
          <w:color w:val="000000"/>
          <w:sz w:val="24"/>
          <w:szCs w:val="24"/>
          <w:rtl/>
        </w:rPr>
        <w:t xml:space="preserve">ة </w:t>
      </w:r>
      <w:r w:rsidRPr="003306E8">
        <w:rPr>
          <w:rFonts w:ascii="Traditional Arabic" w:hAnsi="Traditional Arabic" w:cs="Traditional Arabic"/>
          <w:color w:val="000000"/>
          <w:sz w:val="24"/>
          <w:szCs w:val="24"/>
          <w:rtl/>
        </w:rPr>
        <w:t xml:space="preserve"> المعيار مجلد 27 العدد </w:t>
      </w:r>
      <w:r w:rsidRPr="003306E8">
        <w:rPr>
          <w:rFonts w:ascii="Traditional Arabic" w:hAnsi="Traditional Arabic" w:cs="Traditional Arabic"/>
          <w:color w:val="000000"/>
          <w:sz w:val="24"/>
          <w:szCs w:val="24"/>
        </w:rPr>
        <w:t xml:space="preserve"> 3</w:t>
      </w:r>
      <w:r w:rsidRPr="003306E8">
        <w:rPr>
          <w:rFonts w:ascii="Traditional Arabic" w:hAnsi="Traditional Arabic" w:cs="Traditional Arabic" w:hint="cs"/>
          <w:color w:val="000000"/>
          <w:sz w:val="24"/>
          <w:szCs w:val="24"/>
          <w:rtl/>
        </w:rPr>
        <w:t xml:space="preserve"> </w:t>
      </w:r>
      <w:r w:rsidRPr="003306E8">
        <w:rPr>
          <w:rFonts w:ascii="Traditional Arabic" w:hAnsi="Traditional Arabic" w:cs="Traditional Arabic"/>
          <w:color w:val="000000"/>
          <w:sz w:val="24"/>
          <w:szCs w:val="24"/>
        </w:rPr>
        <w:t xml:space="preserve"> 2023</w:t>
      </w:r>
      <w:r w:rsidRPr="003306E8">
        <w:rPr>
          <w:rFonts w:ascii="Traditional Arabic" w:hAnsi="Traditional Arabic" w:cs="Traditional Arabic"/>
          <w:color w:val="000000"/>
          <w:sz w:val="24"/>
          <w:szCs w:val="24"/>
          <w:rtl/>
        </w:rPr>
        <w:t>صفحه 72</w:t>
      </w:r>
      <w:r w:rsidRPr="003306E8">
        <w:rPr>
          <w:rFonts w:ascii="Traditional Arabic" w:hAnsi="Traditional Arabic" w:cs="Traditional Arabic"/>
          <w:color w:val="000000"/>
          <w:sz w:val="24"/>
          <w:szCs w:val="24"/>
        </w:rPr>
        <w:t> </w:t>
      </w:r>
    </w:p>
  </w:footnote>
  <w:footnote w:id="44">
    <w:p w14:paraId="33118BD9" w14:textId="77777777" w:rsidR="00233CAC" w:rsidRPr="00AC73DE" w:rsidRDefault="00233CAC" w:rsidP="00235E87">
      <w:pPr>
        <w:pStyle w:val="NormalWeb"/>
        <w:shd w:val="clear" w:color="auto" w:fill="FFFFFF"/>
        <w:bidi/>
        <w:spacing w:before="0" w:beforeAutospacing="0" w:after="120" w:afterAutospacing="0" w:line="360" w:lineRule="auto"/>
        <w:rPr>
          <w:rFonts w:ascii="Traditional Arabic" w:hAnsi="Traditional Arabic" w:cs="Traditional Arabic"/>
          <w:color w:val="000000"/>
        </w:rPr>
      </w:pPr>
      <w:r w:rsidRPr="00235E87">
        <w:rPr>
          <w:rStyle w:val="Appelnotedebasdep"/>
        </w:rPr>
        <w:footnoteRef/>
      </w:r>
      <w:r w:rsidRPr="00235E87">
        <w:t xml:space="preserve"> </w:t>
      </w:r>
      <w:r w:rsidRPr="00235E87">
        <w:rPr>
          <w:rFonts w:ascii="Traditional Arabic" w:hAnsi="Traditional Arabic" w:cs="Traditional Arabic" w:hint="cs"/>
          <w:rtl/>
        </w:rPr>
        <w:t xml:space="preserve"> بولمرج وحيدة </w:t>
      </w:r>
      <w:r w:rsidRPr="00AC73DE">
        <w:rPr>
          <w:rFonts w:ascii="Traditional Arabic" w:hAnsi="Traditional Arabic" w:cs="Traditional Arabic"/>
          <w:color w:val="000000"/>
          <w:rtl/>
        </w:rPr>
        <w:t>المنتجات البنكية الإسلامية كآلية لتعزيز الشمول المالي في الجزائر على ضوء بعض التجارب الدولية أطروح</w:t>
      </w:r>
      <w:r>
        <w:rPr>
          <w:rFonts w:ascii="Traditional Arabic" w:hAnsi="Traditional Arabic" w:cs="Traditional Arabic"/>
          <w:color w:val="000000"/>
          <w:rtl/>
        </w:rPr>
        <w:t>ة دكتورة المستودع المؤسسي لجامع</w:t>
      </w:r>
      <w:r>
        <w:rPr>
          <w:rFonts w:ascii="Traditional Arabic" w:hAnsi="Traditional Arabic" w:cs="Traditional Arabic" w:hint="cs"/>
          <w:color w:val="000000"/>
          <w:rtl/>
        </w:rPr>
        <w:t>ة</w:t>
      </w:r>
      <w:r>
        <w:rPr>
          <w:rFonts w:ascii="Traditional Arabic" w:hAnsi="Traditional Arabic" w:cs="Traditional Arabic"/>
          <w:color w:val="000000"/>
          <w:rtl/>
        </w:rPr>
        <w:t xml:space="preserve"> فرحات عباس قسم علوم تجاري</w:t>
      </w:r>
      <w:r>
        <w:rPr>
          <w:rFonts w:ascii="Traditional Arabic" w:hAnsi="Traditional Arabic" w:cs="Traditional Arabic" w:hint="cs"/>
          <w:color w:val="000000"/>
          <w:rtl/>
        </w:rPr>
        <w:t>ة</w:t>
      </w:r>
      <w:r>
        <w:rPr>
          <w:rFonts w:ascii="Traditional Arabic" w:hAnsi="Traditional Arabic" w:cs="Traditional Arabic"/>
          <w:color w:val="000000"/>
          <w:rtl/>
        </w:rPr>
        <w:t xml:space="preserve"> والتسيير </w:t>
      </w:r>
      <w:r w:rsidRPr="00AC73DE">
        <w:rPr>
          <w:rFonts w:ascii="Traditional Arabic" w:hAnsi="Traditional Arabic" w:cs="Traditional Arabic"/>
          <w:color w:val="000000"/>
          <w:rtl/>
        </w:rPr>
        <w:t xml:space="preserve"> سطيف </w:t>
      </w:r>
      <w:r>
        <w:rPr>
          <w:rFonts w:ascii="Traditional Arabic" w:hAnsi="Traditional Arabic" w:cs="Traditional Arabic" w:hint="cs"/>
          <w:color w:val="000000"/>
          <w:rtl/>
        </w:rPr>
        <w:t xml:space="preserve"> </w:t>
      </w:r>
      <w:r>
        <w:rPr>
          <w:rFonts w:ascii="Traditional Arabic" w:hAnsi="Traditional Arabic" w:cs="Traditional Arabic"/>
          <w:color w:val="000000"/>
        </w:rPr>
        <w:t>2023</w:t>
      </w:r>
      <w:r w:rsidRPr="00AC73DE">
        <w:rPr>
          <w:rFonts w:ascii="Traditional Arabic" w:hAnsi="Traditional Arabic" w:cs="Traditional Arabic"/>
          <w:color w:val="000000"/>
          <w:rtl/>
        </w:rPr>
        <w:t xml:space="preserve">الصفحة  من </w:t>
      </w:r>
      <w:r w:rsidRPr="00AC73DE">
        <w:rPr>
          <w:rFonts w:ascii="Traditional Arabic" w:hAnsi="Traditional Arabic" w:cs="Traditional Arabic"/>
          <w:color w:val="000000"/>
        </w:rPr>
        <w:t>3</w:t>
      </w:r>
      <w:r w:rsidRPr="00AC73DE">
        <w:rPr>
          <w:rFonts w:ascii="Traditional Arabic" w:hAnsi="Traditional Arabic" w:cs="Traditional Arabic"/>
          <w:color w:val="000000"/>
          <w:rtl/>
        </w:rPr>
        <w:t xml:space="preserve"> </w:t>
      </w:r>
      <w:r w:rsidRPr="00AC73DE">
        <w:rPr>
          <w:rFonts w:ascii="Traditional Arabic" w:hAnsi="Traditional Arabic" w:cs="Traditional Arabic"/>
          <w:color w:val="000000"/>
        </w:rPr>
        <w:t>_</w:t>
      </w:r>
      <w:r w:rsidRPr="00AC73DE">
        <w:rPr>
          <w:rFonts w:ascii="Traditional Arabic" w:hAnsi="Traditional Arabic" w:cs="Traditional Arabic"/>
          <w:color w:val="000000"/>
          <w:rtl/>
        </w:rPr>
        <w:t xml:space="preserve"> 214 </w:t>
      </w:r>
    </w:p>
    <w:p w14:paraId="432EC65E" w14:textId="77777777" w:rsidR="00233CAC" w:rsidRPr="00235E87" w:rsidRDefault="00233CAC" w:rsidP="00235E87">
      <w:pPr>
        <w:pStyle w:val="Notedebasdepage"/>
        <w:bidi/>
        <w:rPr>
          <w:rFonts w:ascii="Traditional Arabic" w:hAnsi="Traditional Arabic" w:cs="Traditional Arabic"/>
          <w:sz w:val="32"/>
          <w:szCs w:val="32"/>
          <w:rtl/>
          <w:lang w:bidi="ar-DZ"/>
        </w:rPr>
      </w:pPr>
    </w:p>
  </w:footnote>
  <w:footnote w:id="45">
    <w:p w14:paraId="747CE960" w14:textId="77777777" w:rsidR="00233CAC" w:rsidRPr="00E3337E" w:rsidRDefault="00233CAC" w:rsidP="00DD56AD">
      <w:pPr>
        <w:pStyle w:val="Notedebasdepage"/>
        <w:bidi/>
        <w:rPr>
          <w:rFonts w:ascii="Traditional Arabic" w:hAnsi="Traditional Arabic" w:cs="Traditional Arabic"/>
          <w:sz w:val="24"/>
          <w:szCs w:val="24"/>
          <w:rtl/>
          <w:lang w:bidi="ar-DZ"/>
        </w:rPr>
      </w:pPr>
      <w:r w:rsidRPr="00726B09">
        <w:rPr>
          <w:rStyle w:val="Appelnotedebasdep"/>
          <w:rFonts w:ascii="Traditional Arabic" w:hAnsi="Traditional Arabic" w:cs="Traditional Arabic"/>
          <w:sz w:val="24"/>
          <w:szCs w:val="24"/>
          <w:vertAlign w:val="subscript"/>
        </w:rPr>
        <w:footnoteRef/>
      </w:r>
      <w:r w:rsidRPr="00726B09">
        <w:rPr>
          <w:rFonts w:ascii="Traditional Arabic" w:hAnsi="Traditional Arabic" w:cs="Traditional Arabic"/>
          <w:sz w:val="24"/>
          <w:szCs w:val="24"/>
          <w:vertAlign w:val="subscript"/>
        </w:rPr>
        <w:t xml:space="preserve"> </w:t>
      </w:r>
      <w:r>
        <w:rPr>
          <w:rFonts w:ascii="Traditional Arabic" w:hAnsi="Traditional Arabic" w:cs="Traditional Arabic" w:hint="cs"/>
          <w:sz w:val="24"/>
          <w:szCs w:val="24"/>
          <w:vertAlign w:val="subscript"/>
          <w:rtl/>
        </w:rPr>
        <w:t xml:space="preserve"> </w:t>
      </w:r>
      <w:r w:rsidRPr="00E3337E">
        <w:rPr>
          <w:rFonts w:ascii="Traditional Arabic" w:hAnsi="Traditional Arabic" w:cs="Traditional Arabic" w:hint="cs"/>
          <w:sz w:val="24"/>
          <w:szCs w:val="24"/>
          <w:rtl/>
        </w:rPr>
        <w:t>العفيفي الدراجي  بوغازي  وداد</w:t>
      </w:r>
      <w:r w:rsidRPr="00E3337E">
        <w:rPr>
          <w:rFonts w:ascii="Traditional Arabic" w:hAnsi="Traditional Arabic" w:cs="Traditional Arabic"/>
          <w:color w:val="000000"/>
          <w:sz w:val="24"/>
          <w:szCs w:val="24"/>
          <w:rtl/>
        </w:rPr>
        <w:t xml:space="preserve"> مساهم</w:t>
      </w:r>
      <w:r w:rsidRPr="00E3337E">
        <w:rPr>
          <w:rFonts w:ascii="Traditional Arabic" w:hAnsi="Traditional Arabic" w:cs="Traditional Arabic" w:hint="cs"/>
          <w:color w:val="000000"/>
          <w:sz w:val="24"/>
          <w:szCs w:val="24"/>
          <w:rtl/>
          <w:lang w:bidi="ar-DZ"/>
        </w:rPr>
        <w:t>ة</w:t>
      </w:r>
      <w:r w:rsidRPr="00E3337E">
        <w:rPr>
          <w:rFonts w:ascii="Traditional Arabic" w:hAnsi="Traditional Arabic" w:cs="Traditional Arabic"/>
          <w:color w:val="000000"/>
          <w:sz w:val="24"/>
          <w:szCs w:val="24"/>
          <w:rtl/>
        </w:rPr>
        <w:t xml:space="preserve"> البنوك الإسلامية في تعزيز الشمول المالي حال</w:t>
      </w:r>
      <w:r w:rsidRPr="00E3337E">
        <w:rPr>
          <w:rFonts w:ascii="Traditional Arabic" w:hAnsi="Traditional Arabic" w:cs="Traditional Arabic" w:hint="cs"/>
          <w:color w:val="000000"/>
          <w:sz w:val="24"/>
          <w:szCs w:val="24"/>
          <w:rtl/>
        </w:rPr>
        <w:t xml:space="preserve">ة </w:t>
      </w:r>
      <w:r w:rsidRPr="00E3337E">
        <w:rPr>
          <w:rFonts w:ascii="Traditional Arabic" w:hAnsi="Traditional Arabic" w:cs="Traditional Arabic"/>
          <w:color w:val="000000"/>
          <w:sz w:val="24"/>
          <w:szCs w:val="24"/>
          <w:rtl/>
        </w:rPr>
        <w:t>البنوك الإسلامية الأردنية 2014 2020 مجلة الاقتصاد وادارة الاعمال رقم</w:t>
      </w:r>
      <w:r>
        <w:rPr>
          <w:rFonts w:ascii="Traditional Arabic" w:hAnsi="Traditional Arabic" w:cs="Traditional Arabic" w:hint="cs"/>
          <w:color w:val="000000"/>
          <w:sz w:val="24"/>
          <w:szCs w:val="24"/>
          <w:rtl/>
        </w:rPr>
        <w:t xml:space="preserve">  واحد    </w:t>
      </w:r>
      <w:r>
        <w:rPr>
          <w:rFonts w:ascii="Traditional Arabic" w:hAnsi="Traditional Arabic" w:cs="Traditional Arabic"/>
          <w:color w:val="000000"/>
          <w:sz w:val="24"/>
          <w:szCs w:val="24"/>
        </w:rPr>
        <w:t>2023</w:t>
      </w:r>
      <w:r>
        <w:rPr>
          <w:rFonts w:ascii="Traditional Arabic" w:hAnsi="Traditional Arabic" w:cs="Traditional Arabic" w:hint="cs"/>
          <w:color w:val="000000"/>
          <w:sz w:val="24"/>
          <w:szCs w:val="24"/>
          <w:rtl/>
        </w:rPr>
        <w:t xml:space="preserve"> ص</w:t>
      </w:r>
      <w:r w:rsidRPr="00E3337E">
        <w:rPr>
          <w:rFonts w:ascii="Traditional Arabic" w:hAnsi="Traditional Arabic" w:cs="Traditional Arabic" w:hint="cs"/>
          <w:color w:val="000000"/>
          <w:sz w:val="24"/>
          <w:szCs w:val="24"/>
          <w:rtl/>
        </w:rPr>
        <w:t xml:space="preserve"> </w:t>
      </w:r>
      <w:r>
        <w:rPr>
          <w:rFonts w:ascii="Time NEW" w:hAnsi="Time NEW" w:cs="Traditional Arabic"/>
          <w:color w:val="000000"/>
          <w:sz w:val="24"/>
          <w:szCs w:val="24"/>
        </w:rPr>
        <w:t>133_112</w:t>
      </w:r>
    </w:p>
  </w:footnote>
  <w:footnote w:id="46">
    <w:p w14:paraId="7711F0EC" w14:textId="77777777" w:rsidR="00233CAC" w:rsidRPr="00D206C0" w:rsidRDefault="00233CAC" w:rsidP="00D206C0">
      <w:pPr>
        <w:pStyle w:val="NormalWeb"/>
        <w:shd w:val="clear" w:color="auto" w:fill="FFFFFF"/>
        <w:bidi/>
        <w:spacing w:before="0" w:beforeAutospacing="0" w:after="120" w:afterAutospacing="0" w:line="360" w:lineRule="auto"/>
        <w:rPr>
          <w:rFonts w:ascii="Traditional Arabic" w:hAnsi="Traditional Arabic" w:cs="Traditional Arabic"/>
          <w:color w:val="000000"/>
        </w:rPr>
      </w:pPr>
      <w:r w:rsidRPr="00D206C0">
        <w:rPr>
          <w:rStyle w:val="Appelnotedebasdep"/>
          <w:rFonts w:ascii="Traditional Arabic" w:hAnsi="Traditional Arabic" w:cs="Traditional Arabic"/>
          <w:vertAlign w:val="subscript"/>
        </w:rPr>
        <w:footnoteRef/>
      </w:r>
      <w:r w:rsidRPr="00D206C0">
        <w:rPr>
          <w:rFonts w:ascii="Traditional Arabic" w:hAnsi="Traditional Arabic" w:cs="Traditional Arabic"/>
          <w:vertAlign w:val="subscript"/>
        </w:rPr>
        <w:t xml:space="preserve"> </w:t>
      </w:r>
      <w:r w:rsidRPr="00D206C0">
        <w:rPr>
          <w:rFonts w:ascii="Traditional Arabic" w:hAnsi="Traditional Arabic" w:cs="Traditional Arabic"/>
          <w:color w:val="000000"/>
          <w:rtl/>
        </w:rPr>
        <w:t>دابة  زوفية إيناس بن موسى مرو</w:t>
      </w:r>
      <w:r w:rsidRPr="00D206C0">
        <w:rPr>
          <w:rFonts w:ascii="Traditional Arabic" w:hAnsi="Traditional Arabic" w:cs="Traditional Arabic" w:hint="cs"/>
          <w:color w:val="000000"/>
          <w:rtl/>
        </w:rPr>
        <w:t>ى</w:t>
      </w:r>
      <w:r w:rsidRPr="00D206C0">
        <w:rPr>
          <w:rFonts w:ascii="Traditional Arabic" w:hAnsi="Traditional Arabic" w:cs="Traditional Arabic"/>
          <w:color w:val="000000"/>
          <w:rtl/>
        </w:rPr>
        <w:t xml:space="preserve"> دور في تعزيز الشمول المالي دراسة حاله مصرف السلام الجزائر 2013 2019 </w:t>
      </w:r>
      <w:r w:rsidRPr="00D206C0">
        <w:rPr>
          <w:rFonts w:ascii="Traditional Arabic" w:hAnsi="Traditional Arabic" w:cs="Traditional Arabic" w:hint="cs"/>
          <w:color w:val="000000"/>
          <w:rtl/>
        </w:rPr>
        <w:t>أطروحة  دكتورا</w:t>
      </w:r>
      <w:r w:rsidRPr="00D206C0">
        <w:rPr>
          <w:rFonts w:ascii="Traditional Arabic" w:hAnsi="Traditional Arabic" w:cs="Traditional Arabic" w:hint="eastAsia"/>
          <w:color w:val="000000"/>
          <w:rtl/>
        </w:rPr>
        <w:t>ه</w:t>
      </w:r>
      <w:r>
        <w:rPr>
          <w:rFonts w:ascii="Traditional Arabic" w:hAnsi="Traditional Arabic" w:cs="Traditional Arabic" w:hint="cs"/>
          <w:color w:val="000000"/>
          <w:rtl/>
        </w:rPr>
        <w:t xml:space="preserve"> </w:t>
      </w:r>
      <w:r w:rsidRPr="00D206C0">
        <w:rPr>
          <w:rFonts w:ascii="Traditional Arabic" w:hAnsi="Traditional Arabic" w:cs="Traditional Arabic"/>
          <w:color w:val="000000"/>
          <w:rtl/>
        </w:rPr>
        <w:t>جامع</w:t>
      </w:r>
      <w:r w:rsidRPr="00D206C0">
        <w:rPr>
          <w:rFonts w:ascii="Traditional Arabic" w:hAnsi="Traditional Arabic" w:cs="Traditional Arabic" w:hint="cs"/>
          <w:color w:val="000000"/>
          <w:rtl/>
        </w:rPr>
        <w:t>ة</w:t>
      </w:r>
      <w:r w:rsidRPr="00D206C0">
        <w:rPr>
          <w:rFonts w:ascii="Traditional Arabic" w:hAnsi="Traditional Arabic" w:cs="Traditional Arabic"/>
          <w:color w:val="000000"/>
          <w:rtl/>
        </w:rPr>
        <w:t xml:space="preserve"> محمد البشير الإبراهيمي برج بوعريريج كلية العلوم الاقتصادية</w:t>
      </w:r>
      <w:r>
        <w:rPr>
          <w:rFonts w:ascii="Traditional Arabic" w:hAnsi="Traditional Arabic" w:cs="Traditional Arabic"/>
          <w:color w:val="000000"/>
          <w:rtl/>
        </w:rPr>
        <w:t xml:space="preserve"> والتجارية وعلوم التسيير</w:t>
      </w:r>
      <w:r>
        <w:rPr>
          <w:rFonts w:ascii="Traditional Arabic" w:hAnsi="Traditional Arabic" w:cs="Traditional Arabic" w:hint="cs"/>
          <w:color w:val="000000"/>
          <w:rtl/>
        </w:rPr>
        <w:t xml:space="preserve"> </w:t>
      </w:r>
      <w:r>
        <w:rPr>
          <w:rFonts w:ascii="Traditional Arabic" w:hAnsi="Traditional Arabic" w:cs="Traditional Arabic"/>
          <w:color w:val="000000"/>
        </w:rPr>
        <w:t>2021</w:t>
      </w:r>
      <w:r>
        <w:rPr>
          <w:rFonts w:ascii="Traditional Arabic" w:hAnsi="Traditional Arabic" w:cs="Traditional Arabic"/>
          <w:color w:val="000000"/>
          <w:rtl/>
        </w:rPr>
        <w:t xml:space="preserve"> </w:t>
      </w:r>
      <w:r>
        <w:rPr>
          <w:rFonts w:ascii="Traditional Arabic" w:hAnsi="Traditional Arabic" w:cs="Traditional Arabic" w:hint="cs"/>
          <w:color w:val="000000"/>
          <w:rtl/>
        </w:rPr>
        <w:t xml:space="preserve"> </w:t>
      </w:r>
      <w:r>
        <w:rPr>
          <w:rFonts w:ascii="Traditional Arabic" w:hAnsi="Traditional Arabic" w:cs="Traditional Arabic"/>
          <w:color w:val="000000"/>
          <w:rtl/>
        </w:rPr>
        <w:t>من صفح</w:t>
      </w:r>
      <w:r>
        <w:rPr>
          <w:rFonts w:ascii="Traditional Arabic" w:hAnsi="Traditional Arabic" w:cs="Traditional Arabic" w:hint="cs"/>
          <w:color w:val="000000"/>
          <w:rtl/>
        </w:rPr>
        <w:t>ة</w:t>
      </w:r>
      <w:r w:rsidRPr="00D206C0">
        <w:rPr>
          <w:rFonts w:ascii="Traditional Arabic" w:hAnsi="Traditional Arabic" w:cs="Traditional Arabic"/>
          <w:color w:val="000000"/>
          <w:rtl/>
        </w:rPr>
        <w:t xml:space="preserve">  واحد إلى 56</w:t>
      </w:r>
    </w:p>
    <w:p w14:paraId="0654810E" w14:textId="77777777" w:rsidR="00233CAC" w:rsidRPr="00205F61" w:rsidRDefault="00233CAC" w:rsidP="008508AD">
      <w:pPr>
        <w:pStyle w:val="Notedebasdepage"/>
        <w:bidi/>
        <w:rPr>
          <w:rFonts w:ascii="Traditional Arabic" w:hAnsi="Traditional Arabic" w:cs="Traditional Arabic"/>
          <w:b/>
          <w:bCs/>
          <w:sz w:val="24"/>
          <w:szCs w:val="24"/>
          <w:vertAlign w:val="subscript"/>
          <w:rtl/>
          <w:lang w:bidi="ar-DZ"/>
        </w:rPr>
      </w:pPr>
    </w:p>
  </w:footnote>
  <w:footnote w:id="47">
    <w:p w14:paraId="72E7982D" w14:textId="77777777" w:rsidR="00233CAC" w:rsidRPr="00E965FE" w:rsidRDefault="00233CAC" w:rsidP="009A6F6D">
      <w:pPr>
        <w:pStyle w:val="NormalWeb"/>
        <w:shd w:val="clear" w:color="auto" w:fill="FFFFFF"/>
        <w:bidi/>
        <w:spacing w:before="0" w:beforeAutospacing="0" w:after="0" w:afterAutospacing="0" w:line="360" w:lineRule="auto"/>
        <w:rPr>
          <w:rFonts w:ascii="Traditional Arabic" w:hAnsi="Traditional Arabic" w:cs="Traditional Arabic"/>
          <w:color w:val="000000"/>
          <w:lang w:bidi="ar-DZ"/>
        </w:rPr>
      </w:pPr>
      <w:r w:rsidRPr="00E965FE">
        <w:rPr>
          <w:rStyle w:val="Appelnotedebasdep"/>
          <w:rFonts w:ascii="Traditional Arabic" w:hAnsi="Traditional Arabic" w:cs="Traditional Arabic"/>
          <w:vertAlign w:val="subscript"/>
        </w:rPr>
        <w:footnoteRef/>
      </w:r>
      <w:r w:rsidRPr="00E965FE">
        <w:rPr>
          <w:rFonts w:ascii="Traditional Arabic" w:hAnsi="Traditional Arabic" w:cs="Traditional Arabic"/>
          <w:vertAlign w:val="subscript"/>
        </w:rPr>
        <w:t xml:space="preserve"> </w:t>
      </w:r>
      <w:r w:rsidRPr="00E965FE">
        <w:rPr>
          <w:rFonts w:ascii="Traditional Arabic" w:hAnsi="Traditional Arabic" w:cs="Traditional Arabic"/>
          <w:color w:val="000000"/>
          <w:bdr w:val="none" w:sz="0" w:space="0" w:color="auto" w:frame="1"/>
          <w:rtl/>
        </w:rPr>
        <w:t>جمال الجويني عبد الكريم قندور اثر التمويل الإسلامي على الشمول المالي في المنطقة العربية خلال الفترة 2011/2019 صندوق النقد العربي</w:t>
      </w:r>
      <w:r>
        <w:rPr>
          <w:rFonts w:ascii="Traditional Arabic" w:hAnsi="Traditional Arabic" w:cs="Traditional Arabic"/>
          <w:color w:val="000000"/>
          <w:bdr w:val="none" w:sz="0" w:space="0" w:color="auto" w:frame="1"/>
        </w:rPr>
        <w:t xml:space="preserve">  </w:t>
      </w:r>
      <w:r w:rsidRPr="00E965FE">
        <w:rPr>
          <w:rFonts w:ascii="Traditional Arabic" w:hAnsi="Traditional Arabic" w:cs="Traditional Arabic"/>
          <w:color w:val="000000"/>
          <w:bdr w:val="none" w:sz="0" w:space="0" w:color="auto" w:frame="1"/>
          <w:rtl/>
        </w:rPr>
        <w:t>العدد الثامن</w:t>
      </w:r>
      <w:r>
        <w:rPr>
          <w:rFonts w:ascii="Traditional Arabic" w:hAnsi="Traditional Arabic" w:cs="Traditional Arabic"/>
          <w:color w:val="000000"/>
          <w:bdr w:val="none" w:sz="0" w:space="0" w:color="auto" w:frame="1"/>
        </w:rPr>
        <w:t xml:space="preserve"> </w:t>
      </w:r>
      <w:r>
        <w:rPr>
          <w:rFonts w:ascii="Traditional Arabic" w:hAnsi="Traditional Arabic" w:cs="Traditional Arabic"/>
          <w:color w:val="000000"/>
          <w:bdr w:val="none" w:sz="0" w:space="0" w:color="auto" w:frame="1"/>
          <w:lang w:bidi="ar-DZ"/>
        </w:rPr>
        <w:t>2021</w:t>
      </w:r>
    </w:p>
    <w:p w14:paraId="39C5E8FD" w14:textId="77777777" w:rsidR="00233CAC" w:rsidRPr="00E965FE" w:rsidRDefault="00233CAC" w:rsidP="00E965FE">
      <w:pPr>
        <w:pStyle w:val="Notedebasdepage"/>
        <w:bidi/>
        <w:rPr>
          <w:rFonts w:ascii="Traditional Arabic" w:hAnsi="Traditional Arabic" w:cs="Traditional Arabic"/>
          <w:sz w:val="16"/>
          <w:szCs w:val="16"/>
          <w:vertAlign w:val="subscript"/>
        </w:rPr>
      </w:pPr>
    </w:p>
  </w:footnote>
  <w:footnote w:id="48">
    <w:p w14:paraId="78880873" w14:textId="77777777" w:rsidR="00233CAC" w:rsidRPr="00233D99" w:rsidRDefault="00233CAC" w:rsidP="008C2B52">
      <w:pPr>
        <w:pStyle w:val="Notedebasdepage"/>
        <w:rPr>
          <w:rFonts w:asciiTheme="majorBidi" w:hAnsiTheme="majorBidi" w:cstheme="majorBidi"/>
          <w:sz w:val="24"/>
          <w:szCs w:val="24"/>
          <w:lang w:val="en-US"/>
        </w:rPr>
      </w:pPr>
      <w:r w:rsidRPr="00F27EDA">
        <w:rPr>
          <w:rStyle w:val="Appelnotedebasdep"/>
          <w:rFonts w:asciiTheme="majorBidi" w:hAnsiTheme="majorBidi" w:cstheme="majorBidi"/>
          <w:sz w:val="24"/>
          <w:szCs w:val="24"/>
        </w:rPr>
        <w:footnoteRef/>
      </w:r>
      <w:r w:rsidRPr="00233D99">
        <w:rPr>
          <w:rFonts w:asciiTheme="majorBidi" w:hAnsiTheme="majorBidi" w:cstheme="majorBidi"/>
          <w:sz w:val="24"/>
          <w:szCs w:val="24"/>
          <w:lang w:val="en-US"/>
        </w:rPr>
        <w:t xml:space="preserve"> </w:t>
      </w:r>
      <w:r w:rsidRPr="00233D99">
        <w:rPr>
          <w:rFonts w:asciiTheme="majorBidi" w:hAnsiTheme="majorBidi" w:cstheme="majorBidi"/>
          <w:color w:val="000000"/>
          <w:sz w:val="24"/>
          <w:szCs w:val="24"/>
          <w:lang w:val="en-US"/>
        </w:rPr>
        <w:t xml:space="preserve">Musa Abdo  Adam jibir </w:t>
      </w:r>
      <w:r w:rsidRPr="00F27EDA">
        <w:rPr>
          <w:rFonts w:asciiTheme="majorBidi" w:hAnsiTheme="majorBidi" w:cstheme="majorBidi"/>
          <w:color w:val="000000"/>
          <w:sz w:val="24"/>
          <w:szCs w:val="24"/>
          <w:rtl/>
        </w:rPr>
        <w:t xml:space="preserve"> </w:t>
      </w:r>
      <w:r w:rsidRPr="00233D99">
        <w:rPr>
          <w:rFonts w:asciiTheme="majorBidi" w:hAnsiTheme="majorBidi" w:cstheme="majorBidi"/>
          <w:color w:val="000000"/>
          <w:sz w:val="24"/>
          <w:szCs w:val="24"/>
          <w:lang w:val="en-US" w:bidi="ar-DZ"/>
        </w:rPr>
        <w:t>Can Islamic banking     and Finance Spur Financial Inclusion</w:t>
      </w:r>
      <w:r w:rsidRPr="00F27EDA">
        <w:rPr>
          <w:rStyle w:val="Appelnotedebasdep"/>
          <w:rFonts w:asciiTheme="majorBidi" w:hAnsiTheme="majorBidi" w:cstheme="majorBidi"/>
          <w:color w:val="000000"/>
          <w:sz w:val="24"/>
          <w:szCs w:val="24"/>
          <w:lang w:bidi="ar-DZ"/>
        </w:rPr>
        <w:footnoteRef/>
      </w:r>
      <w:r w:rsidRPr="00233D99">
        <w:rPr>
          <w:rFonts w:asciiTheme="majorBidi" w:hAnsiTheme="majorBidi" w:cstheme="majorBidi"/>
          <w:color w:val="000000"/>
          <w:sz w:val="24"/>
          <w:szCs w:val="24"/>
          <w:lang w:val="en-US" w:bidi="ar-DZ"/>
        </w:rPr>
        <w:t> ?Evidence frome sub  saharien africa</w:t>
      </w:r>
      <w:r w:rsidRPr="00F27EDA">
        <w:rPr>
          <w:rFonts w:asciiTheme="majorBidi" w:hAnsiTheme="majorBidi" w:cstheme="majorBidi"/>
          <w:color w:val="000000"/>
          <w:sz w:val="24"/>
          <w:szCs w:val="24"/>
          <w:rtl/>
          <w:lang w:bidi="ar-DZ"/>
        </w:rPr>
        <w:t xml:space="preserve">     </w:t>
      </w:r>
      <w:r w:rsidRPr="00233D99">
        <w:rPr>
          <w:rFonts w:asciiTheme="majorBidi" w:hAnsiTheme="majorBidi" w:cstheme="majorBidi"/>
          <w:color w:val="000000"/>
          <w:sz w:val="24"/>
          <w:szCs w:val="24"/>
          <w:lang w:val="en-US" w:bidi="ar-DZ"/>
        </w:rPr>
        <w:t>journal of appliend statistics 2018   vol 9n 1</w:t>
      </w:r>
    </w:p>
  </w:footnote>
  <w:footnote w:id="49">
    <w:p w14:paraId="15B91C1D" w14:textId="77777777" w:rsidR="00233CAC" w:rsidRPr="00233D99" w:rsidRDefault="00233CAC">
      <w:pPr>
        <w:rPr>
          <w:lang w:val="en-US"/>
        </w:rPr>
      </w:pPr>
    </w:p>
    <w:p w14:paraId="79785395" w14:textId="77777777" w:rsidR="00233CAC" w:rsidRPr="00F27EDA" w:rsidRDefault="00233CAC">
      <w:pPr>
        <w:pStyle w:val="Notedebasdepage"/>
        <w:rPr>
          <w:rFonts w:asciiTheme="majorBidi" w:hAnsiTheme="majorBidi" w:cstheme="majorBidi"/>
          <w:sz w:val="24"/>
          <w:szCs w:val="24"/>
          <w:rtl/>
          <w:lang w:bidi="ar-DZ"/>
        </w:rPr>
      </w:pPr>
    </w:p>
  </w:footnote>
  <w:footnote w:id="50">
    <w:p w14:paraId="182B6D2C" w14:textId="77777777" w:rsidR="00233CAC" w:rsidRPr="00233D99" w:rsidRDefault="00233CAC" w:rsidP="00236776">
      <w:pPr>
        <w:pStyle w:val="Notedebasdepage"/>
        <w:rPr>
          <w:sz w:val="24"/>
          <w:szCs w:val="24"/>
          <w:lang w:val="en-US"/>
        </w:rPr>
      </w:pPr>
      <w:r>
        <w:rPr>
          <w:rStyle w:val="Appelnotedebasdep"/>
        </w:rPr>
        <w:footnoteRef/>
      </w:r>
      <w:r w:rsidRPr="00233D99">
        <w:rPr>
          <w:lang w:val="en-US"/>
        </w:rPr>
        <w:t xml:space="preserve"> </w:t>
      </w:r>
      <w:r w:rsidRPr="00233D99">
        <w:rPr>
          <w:rFonts w:ascii="Time NEW" w:hAnsi="Time NEW" w:cs="Traditional Arabic"/>
          <w:color w:val="000000"/>
          <w:sz w:val="24"/>
          <w:lang w:val="en-US"/>
        </w:rPr>
        <w:t>Mohamed  Mohiédine   zamier bal Ahmed</w:t>
      </w:r>
      <w:r w:rsidRPr="00233D99">
        <w:rPr>
          <w:rFonts w:ascii="Time NEW" w:hAnsi="Time NEW" w:cs="Traditional Arabic"/>
          <w:sz w:val="24"/>
          <w:lang w:val="en-US" w:bidi="ar-DZ"/>
        </w:rPr>
        <w:t xml:space="preserve">   The role of</w:t>
      </w:r>
      <w:r w:rsidRPr="00233D99">
        <w:rPr>
          <w:rFonts w:ascii="Time NEW" w:hAnsi="Time NEW" w:cs="Traditional Arabic"/>
          <w:b/>
          <w:bCs/>
          <w:sz w:val="24"/>
          <w:lang w:val="en-US" w:bidi="ar-DZ"/>
        </w:rPr>
        <w:t xml:space="preserve"> </w:t>
      </w:r>
      <w:r w:rsidRPr="00233D99">
        <w:rPr>
          <w:rFonts w:ascii="Time NEW" w:hAnsi="Time NEW" w:cs="Traditional Arabic"/>
          <w:sz w:val="24"/>
          <w:szCs w:val="24"/>
          <w:lang w:val="en-US" w:bidi="ar-DZ"/>
        </w:rPr>
        <w:t>islamic finance in Enhanincing Financial  inclusion in organisation of islamic  coopiration  countries 2021</w:t>
      </w:r>
    </w:p>
  </w:footnote>
  <w:footnote w:id="51">
    <w:p w14:paraId="5507F624" w14:textId="77777777" w:rsidR="00233CAC" w:rsidRPr="00AA16FA" w:rsidRDefault="00233CAC" w:rsidP="00546296">
      <w:pPr>
        <w:pStyle w:val="NormalWeb"/>
        <w:shd w:val="clear" w:color="auto" w:fill="FFFFFF"/>
        <w:bidi/>
        <w:spacing w:before="0" w:beforeAutospacing="0" w:after="120" w:afterAutospacing="0" w:line="360" w:lineRule="auto"/>
        <w:jc w:val="right"/>
        <w:rPr>
          <w:rFonts w:asciiTheme="majorBidi" w:hAnsiTheme="majorBidi" w:cstheme="majorBidi"/>
          <w:rtl/>
          <w:lang w:bidi="ar-DZ"/>
        </w:rPr>
      </w:pPr>
      <w:r w:rsidRPr="00AA16FA">
        <w:rPr>
          <w:rStyle w:val="Appelnotedebasdep"/>
          <w:rFonts w:asciiTheme="majorBidi" w:hAnsiTheme="majorBidi" w:cstheme="majorBidi"/>
        </w:rPr>
        <w:footnoteRef/>
      </w:r>
      <w:r w:rsidRPr="00233D99">
        <w:rPr>
          <w:rFonts w:asciiTheme="majorBidi" w:hAnsiTheme="majorBidi" w:cstheme="majorBidi"/>
          <w:lang w:val="en-US" w:bidi="ar-DZ"/>
        </w:rPr>
        <w:t xml:space="preserve">     Maha Khalil shehadeh amer Yousef ala toum  </w:t>
      </w:r>
      <w:r w:rsidRPr="00233D99">
        <w:rPr>
          <w:rFonts w:asciiTheme="majorBidi" w:hAnsiTheme="majorBidi" w:cstheme="majorBidi"/>
          <w:lang w:val="en-US"/>
        </w:rPr>
        <w:t>Islamic  digital finance and its role in promoting Financial Inclusion Jorash for research and studies journaL  2021</w:t>
      </w:r>
    </w:p>
    <w:p w14:paraId="2D7AB605" w14:textId="77777777" w:rsidR="00233CAC" w:rsidRPr="00233D99" w:rsidRDefault="00233CAC">
      <w:pPr>
        <w:pStyle w:val="Notedebasdepage"/>
        <w:rPr>
          <w:sz w:val="24"/>
          <w:szCs w:val="24"/>
          <w:lang w:val="en-US"/>
        </w:rPr>
      </w:pPr>
    </w:p>
  </w:footnote>
  <w:footnote w:id="52">
    <w:p w14:paraId="57A5A9B8" w14:textId="77777777" w:rsidR="00233CAC" w:rsidRPr="00CF4A7D" w:rsidRDefault="00233CAC" w:rsidP="00E37B8B">
      <w:pPr>
        <w:tabs>
          <w:tab w:val="left" w:pos="5126"/>
        </w:tabs>
        <w:spacing w:line="360" w:lineRule="auto"/>
        <w:rPr>
          <w:rFonts w:asciiTheme="majorBidi" w:hAnsiTheme="majorBidi" w:cstheme="majorBidi"/>
          <w:sz w:val="24"/>
          <w:szCs w:val="24"/>
          <w:rtl/>
          <w:lang w:eastAsia="fr-FR" w:bidi="ar-DZ"/>
        </w:rPr>
      </w:pPr>
      <w:r w:rsidRPr="00CF4A7D">
        <w:rPr>
          <w:rStyle w:val="Appelnotedebasdep"/>
          <w:rFonts w:asciiTheme="majorBidi" w:hAnsiTheme="majorBidi" w:cstheme="majorBidi"/>
          <w:sz w:val="24"/>
          <w:szCs w:val="24"/>
        </w:rPr>
        <w:footnoteRef/>
      </w:r>
      <w:r w:rsidRPr="00233D99">
        <w:rPr>
          <w:rFonts w:asciiTheme="majorBidi" w:hAnsiTheme="majorBidi" w:cstheme="majorBidi"/>
          <w:sz w:val="24"/>
          <w:szCs w:val="24"/>
          <w:lang w:val="en-US"/>
        </w:rPr>
        <w:t xml:space="preserve"> </w:t>
      </w:r>
      <w:r w:rsidRPr="00233D99">
        <w:rPr>
          <w:rFonts w:asciiTheme="majorBidi" w:hAnsiTheme="majorBidi" w:cstheme="majorBidi"/>
          <w:sz w:val="24"/>
          <w:szCs w:val="24"/>
          <w:lang w:val="en-US" w:eastAsia="fr-FR"/>
        </w:rPr>
        <w:t xml:space="preserve">  Haouam lamia       </w:t>
      </w:r>
      <w:r w:rsidRPr="00233D99">
        <w:rPr>
          <w:rFonts w:asciiTheme="majorBidi" w:hAnsiTheme="majorBidi" w:cstheme="majorBidi"/>
          <w:sz w:val="24"/>
          <w:szCs w:val="24"/>
          <w:lang w:val="en-US" w:eastAsia="fr-FR" w:bidi="ar-DZ"/>
        </w:rPr>
        <w:t>The role of islamic Financial technology in acheving Financial inclusion for</w:t>
      </w:r>
      <w:r>
        <w:rPr>
          <w:rFonts w:asciiTheme="majorBidi" w:hAnsiTheme="majorBidi" w:cstheme="majorBidi" w:hint="cs"/>
          <w:sz w:val="24"/>
          <w:szCs w:val="24"/>
          <w:rtl/>
          <w:lang w:eastAsia="fr-FR" w:bidi="ar-DZ"/>
        </w:rPr>
        <w:t xml:space="preserve"> </w:t>
      </w:r>
      <w:r w:rsidRPr="00233D99">
        <w:rPr>
          <w:rFonts w:asciiTheme="majorBidi" w:hAnsiTheme="majorBidi" w:cstheme="majorBidi"/>
          <w:sz w:val="24"/>
          <w:szCs w:val="24"/>
          <w:lang w:val="en-US" w:eastAsia="fr-FR" w:bidi="ar-DZ"/>
        </w:rPr>
        <w:t xml:space="preserve">islamic Banks _areference to the case of Qatar islamic Bank </w:t>
      </w:r>
      <w:r w:rsidRPr="00CF4A7D">
        <w:rPr>
          <w:rStyle w:val="Appelnotedebasdep"/>
          <w:rFonts w:asciiTheme="majorBidi" w:hAnsiTheme="majorBidi" w:cstheme="majorBidi"/>
          <w:sz w:val="24"/>
          <w:szCs w:val="24"/>
          <w:lang w:eastAsia="fr-FR" w:bidi="ar-DZ"/>
        </w:rPr>
        <w:footnoteRef/>
      </w:r>
      <w:r w:rsidRPr="00233D99">
        <w:rPr>
          <w:rFonts w:asciiTheme="majorBidi" w:hAnsiTheme="majorBidi" w:cstheme="majorBidi"/>
          <w:sz w:val="24"/>
          <w:szCs w:val="24"/>
          <w:lang w:val="en-US" w:eastAsia="fr-FR" w:bidi="ar-DZ"/>
        </w:rPr>
        <w:t xml:space="preserve">                  </w:t>
      </w:r>
    </w:p>
    <w:p w14:paraId="096CD1C3" w14:textId="77777777" w:rsidR="00233CAC" w:rsidRPr="00CF4A7D" w:rsidRDefault="00233CAC" w:rsidP="00CF4A7D">
      <w:pPr>
        <w:spacing w:line="360" w:lineRule="auto"/>
        <w:rPr>
          <w:rFonts w:asciiTheme="majorBidi" w:hAnsiTheme="majorBidi" w:cstheme="majorBidi"/>
          <w:sz w:val="24"/>
          <w:szCs w:val="24"/>
          <w:rtl/>
          <w:lang w:bidi="ar-DZ"/>
        </w:rPr>
      </w:pPr>
      <w:r w:rsidRPr="00233D99">
        <w:rPr>
          <w:rFonts w:asciiTheme="majorBidi" w:hAnsiTheme="majorBidi" w:cstheme="majorBidi"/>
          <w:sz w:val="24"/>
          <w:szCs w:val="24"/>
          <w:lang w:val="en-US" w:eastAsia="fr-FR" w:bidi="ar-DZ"/>
        </w:rPr>
        <w:t>journal economic  2022 N 1   P1  _P14 4</w:t>
      </w:r>
    </w:p>
    <w:p w14:paraId="2EB7D81E" w14:textId="77777777" w:rsidR="00233CAC" w:rsidRPr="00233D99" w:rsidRDefault="00233CAC">
      <w:pPr>
        <w:pStyle w:val="Notedebasdepage"/>
        <w:rPr>
          <w:lang w:val="en-US"/>
        </w:rPr>
      </w:pPr>
    </w:p>
  </w:footnote>
  <w:footnote w:id="53">
    <w:p w14:paraId="5DEACC2A" w14:textId="77777777" w:rsidR="00233CAC" w:rsidRPr="00090BF7" w:rsidRDefault="00233CAC">
      <w:pPr>
        <w:pStyle w:val="Notedebasdepage"/>
        <w:rPr>
          <w:rtl/>
          <w:lang w:bidi="ar-DZ"/>
        </w:rPr>
      </w:pPr>
      <w:r>
        <w:rPr>
          <w:rStyle w:val="Appelnotedebasdep"/>
        </w:rPr>
        <w:footnoteRef/>
      </w:r>
      <w:r w:rsidRPr="00233D99">
        <w:rPr>
          <w:lang w:val="en-US"/>
        </w:rPr>
        <w:t xml:space="preserve"> </w:t>
      </w:r>
      <w:r w:rsidRPr="00E353E3">
        <w:rPr>
          <w:rStyle w:val="Appelnotedebasdep"/>
          <w:sz w:val="24"/>
          <w:szCs w:val="24"/>
        </w:rPr>
        <w:footnoteRef/>
      </w:r>
      <w:r w:rsidRPr="00233D99">
        <w:rPr>
          <w:sz w:val="24"/>
          <w:szCs w:val="24"/>
          <w:lang w:val="en-US"/>
        </w:rPr>
        <w:t xml:space="preserve"> </w:t>
      </w:r>
      <w:r w:rsidRPr="00233D99">
        <w:rPr>
          <w:rFonts w:ascii="Time NEW" w:hAnsi="Time NEW" w:cs="Traditional Arabic"/>
          <w:sz w:val="24"/>
          <w:szCs w:val="24"/>
          <w:lang w:val="en-US" w:eastAsia="fr-FR" w:bidi="ar-DZ"/>
        </w:rPr>
        <w:t>Hadj ali Amina Bidi5</w:t>
      </w:r>
      <w:r w:rsidRPr="00E353E3">
        <w:rPr>
          <w:rFonts w:ascii="Time NEW" w:hAnsi="Time NEW" w:cs="Traditional Arabic"/>
          <w:sz w:val="24"/>
          <w:szCs w:val="24"/>
          <w:rtl/>
          <w:lang w:eastAsia="fr-FR" w:bidi="ar-DZ"/>
        </w:rPr>
        <w:t xml:space="preserve"> </w:t>
      </w:r>
      <w:r w:rsidRPr="00E353E3">
        <w:rPr>
          <w:rFonts w:ascii="Time NEW" w:hAnsi="Time NEW" w:cs="Traditional Arabic" w:hint="cs"/>
          <w:sz w:val="24"/>
          <w:szCs w:val="24"/>
          <w:rtl/>
          <w:lang w:eastAsia="fr-FR" w:bidi="ar-DZ"/>
        </w:rPr>
        <w:t xml:space="preserve">  </w:t>
      </w:r>
      <w:r w:rsidRPr="00E353E3">
        <w:rPr>
          <w:rFonts w:ascii="Time NEW" w:hAnsi="Time NEW" w:cs="Traditional Arabic"/>
          <w:sz w:val="24"/>
          <w:szCs w:val="24"/>
          <w:rtl/>
          <w:lang w:eastAsia="fr-FR" w:bidi="ar-DZ"/>
        </w:rPr>
        <w:t xml:space="preserve"> </w:t>
      </w:r>
      <w:r w:rsidRPr="00233D99">
        <w:rPr>
          <w:rFonts w:ascii="Time NEW" w:hAnsi="Time NEW" w:cs="Traditional Arabic"/>
          <w:sz w:val="24"/>
          <w:szCs w:val="24"/>
          <w:lang w:val="en-US" w:eastAsia="fr-FR" w:bidi="ar-DZ"/>
        </w:rPr>
        <w:t>Aissaoui The impact of Islamic finance of Financial inclusion Evidence from Algeria   journal of contompory business and economic studies 2024     vol 07 P</w:t>
      </w:r>
      <w:r w:rsidRPr="00233D99">
        <w:rPr>
          <w:rFonts w:ascii="Time NEW" w:hAnsi="Time NEW" w:cs="Traditional Arabic" w:hint="eastAsia"/>
          <w:sz w:val="24"/>
          <w:szCs w:val="24"/>
          <w:lang w:val="en-US" w:eastAsia="fr-FR" w:bidi="ar-DZ"/>
        </w:rPr>
        <w:t> </w:t>
      </w:r>
      <w:r w:rsidRPr="00233D99">
        <w:rPr>
          <w:rFonts w:ascii="Time NEW" w:hAnsi="Time NEW" w:cs="Traditional Arabic"/>
          <w:sz w:val="24"/>
          <w:szCs w:val="24"/>
          <w:lang w:val="en-US" w:eastAsia="fr-FR" w:bidi="ar-DZ"/>
        </w:rPr>
        <w:t>202</w:t>
      </w:r>
      <w:r w:rsidRPr="00233D99">
        <w:rPr>
          <w:rFonts w:ascii="Time NEW" w:hAnsi="Time NEW" w:cs="Traditional Arabic"/>
          <w:sz w:val="24"/>
          <w:szCs w:val="24"/>
          <w:lang w:val="en-US" w:eastAsia="fr-FR" w:bidi="ar-DZ"/>
        </w:rPr>
        <w:tab/>
      </w:r>
    </w:p>
  </w:footnote>
  <w:footnote w:id="54">
    <w:p w14:paraId="13A75C39" w14:textId="77777777" w:rsidR="00233CAC" w:rsidRPr="00233D99" w:rsidRDefault="00233CAC">
      <w:pPr>
        <w:rPr>
          <w:lang w:val="en-US"/>
        </w:rPr>
      </w:pPr>
      <w:r>
        <w:rPr>
          <w:rFonts w:hint="cs"/>
          <w:rtl/>
        </w:rPr>
        <w:t xml:space="preserve">         </w:t>
      </w:r>
    </w:p>
    <w:p w14:paraId="1689BEF1" w14:textId="77777777" w:rsidR="00233CAC" w:rsidRPr="00E353E3" w:rsidRDefault="00233CAC">
      <w:pPr>
        <w:pStyle w:val="Notedebasdepage"/>
        <w:rPr>
          <w:sz w:val="24"/>
          <w:szCs w:val="24"/>
          <w:rtl/>
          <w:lang w:bidi="ar-DZ"/>
        </w:rPr>
      </w:pPr>
    </w:p>
  </w:footnote>
  <w:footnote w:id="55">
    <w:p w14:paraId="3D6EDAEC" w14:textId="77777777" w:rsidR="00233CAC" w:rsidRPr="00456215" w:rsidRDefault="00233CAC" w:rsidP="00456215">
      <w:pPr>
        <w:pStyle w:val="NormalWeb"/>
        <w:shd w:val="clear" w:color="auto" w:fill="FFFFFF"/>
        <w:spacing w:before="0" w:beforeAutospacing="0" w:after="120" w:afterAutospacing="0" w:line="360" w:lineRule="auto"/>
        <w:rPr>
          <w:rFonts w:ascii="Traditional Arabic" w:hAnsi="Traditional Arabic" w:cs="Traditional Arabic"/>
          <w:color w:val="000000"/>
          <w:rtl/>
        </w:rPr>
      </w:pPr>
      <w:r w:rsidRPr="00C607FD">
        <w:rPr>
          <w:rStyle w:val="Appelnotedebasdep"/>
          <w:rFonts w:asciiTheme="majorBidi" w:hAnsiTheme="majorBidi" w:cstheme="majorBidi"/>
          <w:vertAlign w:val="baseline"/>
        </w:rPr>
        <w:footnoteRef/>
      </w:r>
      <w:r w:rsidRPr="00233D99">
        <w:rPr>
          <w:rFonts w:asciiTheme="majorBidi" w:hAnsiTheme="majorBidi" w:cstheme="majorBidi"/>
          <w:lang w:val="en-US"/>
        </w:rPr>
        <w:t xml:space="preserve"> </w:t>
      </w:r>
      <w:r w:rsidRPr="00C607FD">
        <w:rPr>
          <w:rFonts w:ascii="Traditional Arabic" w:hAnsi="Traditional Arabic" w:cs="Traditional Arabic" w:hint="cs"/>
          <w:color w:val="000000"/>
          <w:rtl/>
        </w:rPr>
        <w:t xml:space="preserve"> </w:t>
      </w:r>
      <w:r w:rsidRPr="00C607FD">
        <w:rPr>
          <w:rFonts w:ascii="Traditional Arabic" w:hAnsi="Traditional Arabic" w:cs="Traditional Arabic"/>
          <w:color w:val="000000"/>
          <w:rtl/>
        </w:rPr>
        <w:t xml:space="preserve">  </w:t>
      </w:r>
      <w:r w:rsidRPr="00233D99">
        <w:rPr>
          <w:rFonts w:ascii="Time NEW" w:hAnsi="Time NEW" w:cs="Traditional Arabic"/>
          <w:color w:val="000000"/>
          <w:lang w:val="en-US"/>
        </w:rPr>
        <w:t>Maroua sakhri leilabouche</w:t>
      </w:r>
      <w:r w:rsidRPr="00233D99">
        <w:rPr>
          <w:rFonts w:ascii="Traditional Arabic" w:hAnsi="Traditional Arabic" w:cs="Traditional Arabic"/>
          <w:color w:val="000000"/>
          <w:lang w:val="en-US"/>
        </w:rPr>
        <w:t xml:space="preserve">  </w:t>
      </w:r>
      <w:r w:rsidRPr="00233D99">
        <w:rPr>
          <w:rFonts w:ascii="Time NEW" w:hAnsi="Time NEW" w:cs="Traditional Arabic"/>
          <w:color w:val="000000"/>
          <w:lang w:val="en-US"/>
        </w:rPr>
        <w:t>Digital Islamic finance A Gatway to financial Inclusion _Acomparative study between malaysia and jordan</w:t>
      </w:r>
      <w:r w:rsidRPr="00C607FD">
        <w:rPr>
          <w:rStyle w:val="Appelnotedebasdep"/>
          <w:rFonts w:ascii="Time NEW" w:hAnsi="Time NEW" w:cs="Traditional Arabic"/>
          <w:color w:val="000000"/>
          <w:vertAlign w:val="baseline"/>
        </w:rPr>
        <w:footnoteRef/>
      </w:r>
      <w:r w:rsidRPr="00233D99">
        <w:rPr>
          <w:rFonts w:ascii="Time NEW" w:hAnsi="Time NEW" w:cs="Traditional Arabic"/>
          <w:color w:val="000000"/>
          <w:lang w:val="en-US"/>
        </w:rPr>
        <w:t xml:space="preserve">   Journal economic Issue Vol 16 N01 P 1 P212  </w:t>
      </w:r>
    </w:p>
    <w:p w14:paraId="60D1727D" w14:textId="77777777" w:rsidR="00233CAC" w:rsidRPr="00305457" w:rsidRDefault="00233CAC">
      <w:pPr>
        <w:pStyle w:val="Notedebasdepage"/>
        <w:rPr>
          <w:rFonts w:asciiTheme="majorBidi" w:hAnsiTheme="majorBidi" w:cstheme="majorBidi"/>
          <w:vertAlign w:val="subscript"/>
          <w:rtl/>
        </w:rPr>
      </w:pPr>
    </w:p>
  </w:footnote>
  <w:footnote w:id="56">
    <w:p w14:paraId="5E220EAF" w14:textId="77777777" w:rsidR="00233CAC" w:rsidRPr="004D32AE" w:rsidRDefault="00233CAC" w:rsidP="004D32AE">
      <w:pPr>
        <w:pStyle w:val="Notedebasdepage"/>
        <w:bidi/>
        <w:rPr>
          <w:lang w:bidi="ar-DZ"/>
        </w:rPr>
      </w:pPr>
      <w:r w:rsidRPr="004D32AE">
        <w:rPr>
          <w:rStyle w:val="Appelnotedebasdep"/>
          <w:sz w:val="24"/>
          <w:szCs w:val="24"/>
          <w:vertAlign w:val="baseline"/>
        </w:rPr>
        <w:footnoteRef/>
      </w:r>
      <w:r w:rsidRPr="004D32AE">
        <w:rPr>
          <w:sz w:val="24"/>
          <w:szCs w:val="24"/>
        </w:rPr>
        <w:t xml:space="preserve"> </w:t>
      </w:r>
      <w:r>
        <w:rPr>
          <w:rFonts w:hint="cs"/>
          <w:sz w:val="24"/>
          <w:szCs w:val="24"/>
          <w:rtl/>
        </w:rPr>
        <w:t xml:space="preserve">  حليمة بن مشيش تحديات إدماج المصارف الإسلامية في النظام المصرفي الجزائري مجلة إدارة الدراسات  الاقتصادية الإدارة و المحاسبة  المجلد </w:t>
      </w:r>
      <w:r>
        <w:rPr>
          <w:sz w:val="24"/>
          <w:szCs w:val="24"/>
        </w:rPr>
        <w:t>2</w:t>
      </w:r>
      <w:r>
        <w:rPr>
          <w:rFonts w:hint="cs"/>
          <w:sz w:val="24"/>
          <w:szCs w:val="24"/>
          <w:rtl/>
          <w:lang w:bidi="ar-DZ"/>
        </w:rPr>
        <w:t xml:space="preserve"> العدد </w:t>
      </w:r>
      <w:r>
        <w:rPr>
          <w:sz w:val="24"/>
          <w:szCs w:val="24"/>
          <w:lang w:bidi="ar-DZ"/>
        </w:rPr>
        <w:t>2</w:t>
      </w:r>
      <w:r>
        <w:rPr>
          <w:rFonts w:hint="cs"/>
          <w:sz w:val="24"/>
          <w:szCs w:val="24"/>
          <w:rtl/>
          <w:lang w:bidi="ar-DZ"/>
        </w:rPr>
        <w:t xml:space="preserve"> سنة </w:t>
      </w:r>
      <w:r>
        <w:rPr>
          <w:sz w:val="24"/>
          <w:szCs w:val="24"/>
          <w:lang w:bidi="ar-DZ"/>
        </w:rPr>
        <w:t xml:space="preserve">2021 </w:t>
      </w:r>
      <w:r>
        <w:rPr>
          <w:rFonts w:hint="cs"/>
          <w:sz w:val="24"/>
          <w:szCs w:val="24"/>
          <w:rtl/>
          <w:lang w:bidi="ar-DZ"/>
        </w:rPr>
        <w:t>ص</w:t>
      </w:r>
      <w:r>
        <w:rPr>
          <w:sz w:val="24"/>
          <w:szCs w:val="24"/>
          <w:lang w:bidi="ar-DZ"/>
        </w:rPr>
        <w:t xml:space="preserve">31 </w:t>
      </w:r>
    </w:p>
  </w:footnote>
  <w:footnote w:id="57">
    <w:p w14:paraId="5B9A3148" w14:textId="77777777" w:rsidR="00233CAC" w:rsidRPr="00D33922" w:rsidRDefault="00233CAC" w:rsidP="00D33922">
      <w:pPr>
        <w:pStyle w:val="Notedebasdepage"/>
        <w:bidi/>
        <w:rPr>
          <w:rtl/>
          <w:lang w:bidi="ar-DZ"/>
        </w:rPr>
      </w:pPr>
      <w:r w:rsidRPr="00D33922">
        <w:rPr>
          <w:rStyle w:val="Appelnotedebasdep"/>
          <w:sz w:val="24"/>
          <w:szCs w:val="24"/>
          <w:vertAlign w:val="baseline"/>
        </w:rPr>
        <w:footnoteRef/>
      </w:r>
      <w:r w:rsidRPr="00D33922">
        <w:rPr>
          <w:sz w:val="24"/>
          <w:szCs w:val="24"/>
        </w:rPr>
        <w:t xml:space="preserve"> </w:t>
      </w:r>
      <w:r>
        <w:rPr>
          <w:sz w:val="24"/>
          <w:szCs w:val="24"/>
        </w:rPr>
        <w:t xml:space="preserve"> </w:t>
      </w:r>
      <w:r>
        <w:rPr>
          <w:rFonts w:hint="cs"/>
          <w:sz w:val="24"/>
          <w:szCs w:val="24"/>
          <w:rtl/>
          <w:lang w:bidi="ar-DZ"/>
        </w:rPr>
        <w:t xml:space="preserve"> صلح الدين طالبي واقع البنوك الإسلامية في الجزائر ملتقى علمي حول مساهمة المصارف الإسلامية المركز الجامعي نور البشير البيض </w:t>
      </w:r>
      <w:r>
        <w:rPr>
          <w:sz w:val="24"/>
          <w:szCs w:val="24"/>
          <w:lang w:bidi="ar-DZ"/>
        </w:rPr>
        <w:t>2018</w:t>
      </w:r>
      <w:r>
        <w:rPr>
          <w:rFonts w:hint="cs"/>
          <w:sz w:val="24"/>
          <w:szCs w:val="24"/>
          <w:rtl/>
          <w:lang w:bidi="ar-DZ"/>
        </w:rPr>
        <w:t>ص</w:t>
      </w:r>
      <w:r>
        <w:rPr>
          <w:sz w:val="24"/>
          <w:szCs w:val="24"/>
          <w:lang w:bidi="ar-DZ"/>
        </w:rPr>
        <w:t>20</w:t>
      </w:r>
      <w:r>
        <w:rPr>
          <w:rFonts w:hint="cs"/>
          <w:sz w:val="24"/>
          <w:szCs w:val="24"/>
          <w:rtl/>
          <w:lang w:bidi="ar-DZ"/>
        </w:rPr>
        <w:t xml:space="preserve"> </w:t>
      </w:r>
    </w:p>
  </w:footnote>
  <w:footnote w:id="58">
    <w:p w14:paraId="45616B9A" w14:textId="77777777" w:rsidR="00233CAC" w:rsidRDefault="00233CAC" w:rsidP="00D2718D">
      <w:pPr>
        <w:pStyle w:val="Notedebasdepage"/>
        <w:bidi/>
        <w:rPr>
          <w:rtl/>
          <w:lang w:bidi="ar-DZ"/>
        </w:rPr>
      </w:pPr>
      <w:r w:rsidRPr="00D2718D">
        <w:rPr>
          <w:rStyle w:val="Appelnotedebasdep"/>
          <w:sz w:val="24"/>
          <w:szCs w:val="24"/>
        </w:rPr>
        <w:footnoteRef/>
      </w:r>
      <w:r w:rsidRPr="00D2718D">
        <w:rPr>
          <w:sz w:val="24"/>
          <w:szCs w:val="24"/>
        </w:rPr>
        <w:t xml:space="preserve"> </w:t>
      </w:r>
      <w:r>
        <w:rPr>
          <w:rFonts w:hint="cs"/>
          <w:sz w:val="24"/>
          <w:szCs w:val="24"/>
          <w:rtl/>
        </w:rPr>
        <w:t xml:space="preserve"> محمود سحنون  زنكري ميلود مبررات واليات انفتاح النظام المصرفي الجزائري على العمل المصرفي الإسلامي مقالة مقدمة ضمن المؤتمر الدولي الثاني جامعة وقلة </w:t>
      </w:r>
      <w:r>
        <w:rPr>
          <w:sz w:val="24"/>
          <w:szCs w:val="24"/>
        </w:rPr>
        <w:t>2008</w:t>
      </w:r>
      <w:r>
        <w:rPr>
          <w:rFonts w:hint="cs"/>
          <w:sz w:val="24"/>
          <w:szCs w:val="24"/>
          <w:rtl/>
          <w:lang w:bidi="ar-DZ"/>
        </w:rPr>
        <w:t>ص</w:t>
      </w:r>
      <w:r>
        <w:rPr>
          <w:sz w:val="24"/>
          <w:szCs w:val="24"/>
          <w:lang w:bidi="ar-DZ"/>
        </w:rPr>
        <w:t xml:space="preserve"> 18</w:t>
      </w:r>
    </w:p>
  </w:footnote>
  <w:footnote w:id="59">
    <w:p w14:paraId="4569C19F" w14:textId="77777777" w:rsidR="00233CAC" w:rsidRPr="00654741" w:rsidRDefault="00233CAC" w:rsidP="00654741">
      <w:pPr>
        <w:pStyle w:val="Notedebasdepage"/>
        <w:bidi/>
        <w:rPr>
          <w:sz w:val="24"/>
          <w:szCs w:val="24"/>
          <w:rtl/>
          <w:lang w:bidi="ar-DZ"/>
        </w:rPr>
      </w:pPr>
      <w:r w:rsidRPr="00654741">
        <w:rPr>
          <w:rStyle w:val="Appelnotedebasdep"/>
          <w:sz w:val="24"/>
          <w:szCs w:val="24"/>
          <w:vertAlign w:val="baseline"/>
        </w:rPr>
        <w:footnoteRef/>
      </w:r>
      <w:r w:rsidRPr="00654741">
        <w:rPr>
          <w:sz w:val="24"/>
          <w:szCs w:val="24"/>
        </w:rPr>
        <w:t xml:space="preserve"> </w:t>
      </w:r>
      <w:r>
        <w:rPr>
          <w:rFonts w:hint="cs"/>
          <w:sz w:val="24"/>
          <w:szCs w:val="24"/>
          <w:rtl/>
        </w:rPr>
        <w:t xml:space="preserve">احمد شعبان محمد علي انعكاسات المتغيرات المعاصرة على القطاع المصرفي </w:t>
      </w:r>
      <w:r>
        <w:rPr>
          <w:rFonts w:hint="cs"/>
          <w:sz w:val="24"/>
          <w:szCs w:val="24"/>
          <w:rtl/>
          <w:lang w:bidi="ar-DZ"/>
        </w:rPr>
        <w:t xml:space="preserve"> </w:t>
      </w:r>
    </w:p>
  </w:footnote>
  <w:footnote w:id="60">
    <w:p w14:paraId="0535BFF7" w14:textId="77777777" w:rsidR="00233CAC" w:rsidRPr="000F5CEE" w:rsidRDefault="00233CAC" w:rsidP="000F5CEE">
      <w:pPr>
        <w:pStyle w:val="Notedebasdepage"/>
        <w:bidi/>
        <w:rPr>
          <w:rFonts w:ascii="Traditional Arabic" w:hAnsi="Traditional Arabic" w:cs="Traditional Arabic"/>
          <w:lang w:bidi="ar-DZ"/>
        </w:rPr>
      </w:pPr>
      <w:r w:rsidRPr="000F5CEE">
        <w:rPr>
          <w:rStyle w:val="Appelnotedebasdep"/>
          <w:rFonts w:ascii="Traditional Arabic" w:hAnsi="Traditional Arabic" w:cs="Traditional Arabic"/>
          <w:sz w:val="24"/>
          <w:szCs w:val="24"/>
          <w:vertAlign w:val="baseline"/>
        </w:rPr>
        <w:footnoteRef/>
      </w:r>
      <w:r w:rsidRPr="000F5CEE">
        <w:rPr>
          <w:rFonts w:ascii="Traditional Arabic" w:hAnsi="Traditional Arabic" w:cs="Traditional Arabic"/>
          <w:sz w:val="24"/>
          <w:szCs w:val="24"/>
        </w:rPr>
        <w:t xml:space="preserve"> </w:t>
      </w:r>
      <w:r>
        <w:rPr>
          <w:rFonts w:ascii="Traditional Arabic" w:hAnsi="Traditional Arabic" w:cs="Traditional Arabic" w:hint="cs"/>
          <w:sz w:val="24"/>
          <w:szCs w:val="24"/>
          <w:rtl/>
          <w:lang w:bidi="ar-DZ"/>
        </w:rPr>
        <w:t xml:space="preserve"> محمد سحنون زنكري مرجع سابق ص</w:t>
      </w:r>
      <w:r>
        <w:rPr>
          <w:rFonts w:ascii="Traditional Arabic" w:hAnsi="Traditional Arabic" w:cs="Traditional Arabic"/>
          <w:sz w:val="24"/>
          <w:szCs w:val="24"/>
          <w:lang w:bidi="ar-DZ"/>
        </w:rPr>
        <w:t xml:space="preserve"> 20 </w:t>
      </w:r>
    </w:p>
  </w:footnote>
  <w:footnote w:id="61">
    <w:p w14:paraId="7A1219FA" w14:textId="77777777" w:rsidR="00233CAC" w:rsidRPr="00B56211" w:rsidRDefault="00233CAC" w:rsidP="00B56211">
      <w:pPr>
        <w:pStyle w:val="Notedebasdepage"/>
        <w:bidi/>
        <w:rPr>
          <w:sz w:val="24"/>
          <w:szCs w:val="24"/>
          <w:rtl/>
          <w:lang w:bidi="ar-DZ"/>
        </w:rPr>
      </w:pPr>
      <w:r w:rsidRPr="00B56211">
        <w:rPr>
          <w:rStyle w:val="Appelnotedebasdep"/>
          <w:sz w:val="24"/>
          <w:szCs w:val="24"/>
          <w:vertAlign w:val="baseline"/>
        </w:rPr>
        <w:footnoteRef/>
      </w:r>
      <w:r w:rsidRPr="00B56211">
        <w:rPr>
          <w:sz w:val="24"/>
          <w:szCs w:val="24"/>
        </w:rPr>
        <w:t xml:space="preserve"> </w:t>
      </w:r>
      <w:r>
        <w:rPr>
          <w:rFonts w:hint="cs"/>
          <w:sz w:val="24"/>
          <w:szCs w:val="24"/>
          <w:rtl/>
          <w:lang w:bidi="ar-DZ"/>
        </w:rPr>
        <w:t xml:space="preserve"> اسيا سعدان واقع الشمول المالي في المغرب العربي دراسة مقارنة الجزائر تونس المغرب مذكرة دكتوراه كلية العلوم الاقتصادية والتسيير تخصص اقتصاد نقدي وبنكي جامعة قالمة </w:t>
      </w:r>
      <w:r>
        <w:rPr>
          <w:sz w:val="24"/>
          <w:szCs w:val="24"/>
          <w:lang w:bidi="ar-DZ"/>
        </w:rPr>
        <w:t>2012</w:t>
      </w:r>
      <w:r>
        <w:rPr>
          <w:rFonts w:hint="cs"/>
          <w:sz w:val="24"/>
          <w:szCs w:val="24"/>
          <w:rtl/>
          <w:lang w:bidi="ar-DZ"/>
        </w:rPr>
        <w:t xml:space="preserve"> ص</w:t>
      </w:r>
      <w:r>
        <w:rPr>
          <w:sz w:val="24"/>
          <w:szCs w:val="24"/>
          <w:lang w:bidi="ar-DZ"/>
        </w:rPr>
        <w:t xml:space="preserve">250 </w:t>
      </w:r>
    </w:p>
  </w:footnote>
  <w:footnote w:id="62">
    <w:p w14:paraId="237B9551" w14:textId="77777777" w:rsidR="00233CAC" w:rsidRPr="008B2290" w:rsidRDefault="00233CAC" w:rsidP="008B2290">
      <w:pPr>
        <w:pStyle w:val="Notedebasdepage"/>
        <w:bidi/>
        <w:rPr>
          <w:lang w:bidi="ar-DZ"/>
        </w:rPr>
      </w:pPr>
      <w:r w:rsidRPr="008B2290">
        <w:rPr>
          <w:rStyle w:val="Appelnotedebasdep"/>
          <w:sz w:val="24"/>
          <w:szCs w:val="24"/>
          <w:vertAlign w:val="baseline"/>
        </w:rPr>
        <w:footnoteRef/>
      </w:r>
      <w:r w:rsidRPr="008B2290">
        <w:rPr>
          <w:sz w:val="24"/>
          <w:szCs w:val="24"/>
        </w:rPr>
        <w:t xml:space="preserve"> </w:t>
      </w:r>
      <w:r>
        <w:rPr>
          <w:rFonts w:hint="cs"/>
          <w:sz w:val="24"/>
          <w:szCs w:val="24"/>
          <w:rtl/>
        </w:rPr>
        <w:t xml:space="preserve"> حداد محمد ادريس محجوب محمد الحبيب مرجع سابق ص </w:t>
      </w:r>
      <w:r>
        <w:rPr>
          <w:sz w:val="24"/>
          <w:szCs w:val="24"/>
        </w:rPr>
        <w:t>52</w:t>
      </w:r>
    </w:p>
  </w:footnote>
  <w:footnote w:id="63">
    <w:p w14:paraId="571C03E4" w14:textId="77777777" w:rsidR="00233CAC" w:rsidRPr="00935A85" w:rsidRDefault="00233CAC" w:rsidP="00077656">
      <w:pPr>
        <w:pStyle w:val="Notedebasdepage"/>
        <w:bidi/>
        <w:spacing w:line="276" w:lineRule="auto"/>
        <w:rPr>
          <w:lang w:bidi="ar-DZ"/>
        </w:rPr>
      </w:pPr>
      <w:r w:rsidRPr="00935A85">
        <w:rPr>
          <w:rStyle w:val="Appelnotedebasdep"/>
          <w:sz w:val="24"/>
          <w:szCs w:val="24"/>
          <w:vertAlign w:val="baseline"/>
        </w:rPr>
        <w:footnoteRef/>
      </w:r>
      <w:r w:rsidRPr="00935A85">
        <w:rPr>
          <w:sz w:val="24"/>
          <w:szCs w:val="24"/>
        </w:rPr>
        <w:t xml:space="preserve"> </w:t>
      </w:r>
      <w:r>
        <w:rPr>
          <w:rFonts w:hint="cs"/>
          <w:sz w:val="24"/>
          <w:szCs w:val="24"/>
          <w:rtl/>
          <w:lang w:bidi="ar-DZ"/>
        </w:rPr>
        <w:t xml:space="preserve"> شيحة مروان دور البنوك الإسلامية في تعزيز الشمول المالي في الجزائر مذكرة ماجستير كلية العلوم الاقتصادية والتجارية والتسيير قسم العلوم الاقتصادية جامعة </w:t>
      </w:r>
      <w:r>
        <w:rPr>
          <w:sz w:val="24"/>
          <w:szCs w:val="24"/>
          <w:lang w:bidi="ar-DZ"/>
        </w:rPr>
        <w:t>8</w:t>
      </w:r>
      <w:r>
        <w:rPr>
          <w:rFonts w:hint="cs"/>
          <w:sz w:val="24"/>
          <w:szCs w:val="24"/>
          <w:rtl/>
          <w:lang w:bidi="ar-DZ"/>
        </w:rPr>
        <w:t xml:space="preserve"> </w:t>
      </w:r>
      <w:r>
        <w:rPr>
          <w:sz w:val="24"/>
          <w:szCs w:val="24"/>
          <w:lang w:bidi="ar-DZ"/>
        </w:rPr>
        <w:t xml:space="preserve"> </w:t>
      </w:r>
      <w:r>
        <w:rPr>
          <w:rFonts w:hint="cs"/>
          <w:sz w:val="24"/>
          <w:szCs w:val="24"/>
          <w:rtl/>
          <w:lang w:bidi="ar-DZ"/>
        </w:rPr>
        <w:t xml:space="preserve">ماي قالمة </w:t>
      </w:r>
      <w:r>
        <w:rPr>
          <w:sz w:val="24"/>
          <w:szCs w:val="24"/>
          <w:lang w:bidi="ar-DZ"/>
        </w:rPr>
        <w:t>2022</w:t>
      </w:r>
      <w:r>
        <w:rPr>
          <w:rFonts w:hint="cs"/>
          <w:sz w:val="24"/>
          <w:szCs w:val="24"/>
          <w:rtl/>
          <w:lang w:bidi="ar-DZ"/>
        </w:rPr>
        <w:t>ص</w:t>
      </w:r>
      <w:r>
        <w:rPr>
          <w:sz w:val="24"/>
          <w:szCs w:val="24"/>
          <w:lang w:bidi="ar-DZ"/>
        </w:rPr>
        <w:t xml:space="preserve">230 </w:t>
      </w:r>
    </w:p>
  </w:footnote>
  <w:footnote w:id="64">
    <w:p w14:paraId="68CE15E5" w14:textId="77777777" w:rsidR="00233CAC" w:rsidRPr="00EA027A" w:rsidRDefault="00233CAC" w:rsidP="00077656">
      <w:pPr>
        <w:pStyle w:val="Notedebasdepage"/>
        <w:bidi/>
        <w:spacing w:line="276" w:lineRule="auto"/>
        <w:rPr>
          <w:rFonts w:ascii="Traditional Arabic" w:hAnsi="Traditional Arabic" w:cs="Traditional Arabic"/>
          <w:lang w:bidi="ar-DZ"/>
        </w:rPr>
      </w:pPr>
      <w:r w:rsidRPr="00425584">
        <w:rPr>
          <w:rStyle w:val="Appelnotedebasdep"/>
          <w:sz w:val="24"/>
          <w:szCs w:val="24"/>
          <w:vertAlign w:val="baseline"/>
        </w:rPr>
        <w:footnoteRef/>
      </w:r>
      <w:r w:rsidRPr="00425584">
        <w:rPr>
          <w:sz w:val="24"/>
          <w:szCs w:val="24"/>
        </w:rPr>
        <w:t xml:space="preserve"> </w:t>
      </w:r>
      <w:r>
        <w:rPr>
          <w:sz w:val="24"/>
          <w:szCs w:val="24"/>
        </w:rPr>
        <w:t xml:space="preserve"> </w:t>
      </w:r>
      <w:r>
        <w:rPr>
          <w:rFonts w:hint="cs"/>
          <w:sz w:val="24"/>
          <w:szCs w:val="24"/>
          <w:rtl/>
          <w:lang w:bidi="ar-DZ"/>
        </w:rPr>
        <w:t xml:space="preserve"> بو </w:t>
      </w:r>
      <w:r w:rsidRPr="00EA027A">
        <w:rPr>
          <w:rFonts w:ascii="Traditional Arabic" w:hAnsi="Traditional Arabic" w:cs="Traditional Arabic"/>
          <w:sz w:val="24"/>
          <w:szCs w:val="24"/>
          <w:rtl/>
          <w:lang w:bidi="ar-DZ"/>
        </w:rPr>
        <w:t>طلاعة محمد</w:t>
      </w:r>
      <w:r>
        <w:rPr>
          <w:rFonts w:ascii="Traditional Arabic" w:hAnsi="Traditional Arabic" w:cs="Traditional Arabic"/>
          <w:sz w:val="24"/>
          <w:szCs w:val="24"/>
          <w:rtl/>
          <w:lang w:bidi="ar-DZ"/>
        </w:rPr>
        <w:t xml:space="preserve"> ساعد بخوش  دور الشبابيك </w:t>
      </w:r>
      <w:r>
        <w:rPr>
          <w:rFonts w:ascii="Traditional Arabic" w:hAnsi="Traditional Arabic" w:cs="Traditional Arabic" w:hint="cs"/>
          <w:sz w:val="24"/>
          <w:szCs w:val="24"/>
          <w:rtl/>
          <w:lang w:bidi="ar-DZ"/>
        </w:rPr>
        <w:t>الإسلام</w:t>
      </w:r>
      <w:r w:rsidRPr="00EA027A">
        <w:rPr>
          <w:rFonts w:ascii="Traditional Arabic" w:hAnsi="Traditional Arabic" w:cs="Traditional Arabic" w:hint="cs"/>
          <w:sz w:val="24"/>
          <w:szCs w:val="24"/>
          <w:rtl/>
          <w:lang w:bidi="ar-DZ"/>
        </w:rPr>
        <w:t>ية</w:t>
      </w:r>
      <w:r w:rsidRPr="00EA027A">
        <w:rPr>
          <w:rFonts w:ascii="Traditional Arabic" w:hAnsi="Traditional Arabic" w:cs="Traditional Arabic"/>
          <w:sz w:val="24"/>
          <w:szCs w:val="24"/>
          <w:rtl/>
          <w:lang w:bidi="ar-DZ"/>
        </w:rPr>
        <w:t xml:space="preserve"> في تعزيز الشمول  المالي دراسة حالة بنك القرض الشعبي الويفي وكالة ميلة </w:t>
      </w:r>
      <w:r w:rsidRPr="00EA027A">
        <w:rPr>
          <w:rFonts w:ascii="Traditional Arabic" w:hAnsi="Traditional Arabic" w:cs="Traditional Arabic"/>
          <w:sz w:val="24"/>
          <w:szCs w:val="24"/>
          <w:lang w:bidi="ar-DZ"/>
        </w:rPr>
        <w:t>333</w:t>
      </w:r>
      <w:r w:rsidRPr="00EA027A">
        <w:rPr>
          <w:rFonts w:ascii="Traditional Arabic" w:hAnsi="Traditional Arabic" w:cs="Traditional Arabic"/>
          <w:sz w:val="24"/>
          <w:szCs w:val="24"/>
          <w:rtl/>
          <w:lang w:bidi="ar-DZ"/>
        </w:rPr>
        <w:t xml:space="preserve">سنة </w:t>
      </w:r>
      <w:r w:rsidRPr="00EA027A">
        <w:rPr>
          <w:rFonts w:ascii="Traditional Arabic" w:hAnsi="Traditional Arabic" w:cs="Traditional Arabic"/>
          <w:sz w:val="24"/>
          <w:szCs w:val="24"/>
          <w:lang w:bidi="ar-DZ"/>
        </w:rPr>
        <w:t>2024</w:t>
      </w:r>
      <w:r w:rsidRPr="00EA027A">
        <w:rPr>
          <w:rFonts w:ascii="Traditional Arabic" w:hAnsi="Traditional Arabic" w:cs="Traditional Arabic"/>
          <w:sz w:val="24"/>
          <w:szCs w:val="24"/>
          <w:rtl/>
          <w:lang w:bidi="ar-DZ"/>
        </w:rPr>
        <w:t xml:space="preserve">المستودع الرقمي جامعة عبد الحفيظ بوصوف مركز ميلة </w:t>
      </w:r>
    </w:p>
  </w:footnote>
  <w:footnote w:id="65">
    <w:p w14:paraId="452AEAC0" w14:textId="77777777" w:rsidR="00233CAC" w:rsidRPr="00077656" w:rsidRDefault="00233CAC" w:rsidP="00077656">
      <w:pPr>
        <w:pStyle w:val="Notedebasdepage"/>
        <w:bidi/>
        <w:rPr>
          <w:rtl/>
          <w:lang w:bidi="ar-DZ"/>
        </w:rPr>
      </w:pPr>
      <w:r w:rsidRPr="00077656">
        <w:rPr>
          <w:rStyle w:val="Appelnotedebasdep"/>
          <w:sz w:val="24"/>
          <w:szCs w:val="24"/>
          <w:vertAlign w:val="baseline"/>
        </w:rPr>
        <w:footnoteRef/>
      </w:r>
      <w:r w:rsidRPr="00077656">
        <w:rPr>
          <w:sz w:val="24"/>
          <w:szCs w:val="24"/>
        </w:rPr>
        <w:t xml:space="preserve"> </w:t>
      </w:r>
      <w:r>
        <w:rPr>
          <w:rFonts w:hint="cs"/>
          <w:sz w:val="24"/>
          <w:szCs w:val="24"/>
          <w:rtl/>
        </w:rPr>
        <w:t xml:space="preserve"> متطلبات تعزيز الشمول المالي في الجزائر مجلة القيمة المضافة لاقتصاديات الأعمال المجلد </w:t>
      </w:r>
      <w:r>
        <w:rPr>
          <w:sz w:val="24"/>
          <w:szCs w:val="24"/>
        </w:rPr>
        <w:t>1</w:t>
      </w:r>
      <w:r>
        <w:rPr>
          <w:rFonts w:hint="cs"/>
          <w:sz w:val="24"/>
          <w:szCs w:val="24"/>
          <w:rtl/>
          <w:lang w:bidi="ar-DZ"/>
        </w:rPr>
        <w:t xml:space="preserve"> العدد </w:t>
      </w:r>
      <w:r>
        <w:rPr>
          <w:sz w:val="24"/>
          <w:szCs w:val="24"/>
          <w:lang w:bidi="ar-DZ"/>
        </w:rPr>
        <w:t>;1</w:t>
      </w:r>
      <w:r>
        <w:rPr>
          <w:rFonts w:hint="cs"/>
          <w:sz w:val="24"/>
          <w:szCs w:val="24"/>
          <w:rtl/>
          <w:lang w:bidi="ar-DZ"/>
        </w:rPr>
        <w:t xml:space="preserve">ص </w:t>
      </w:r>
      <w:r>
        <w:rPr>
          <w:sz w:val="24"/>
          <w:szCs w:val="24"/>
          <w:lang w:bidi="ar-DZ"/>
        </w:rPr>
        <w:t>109</w:t>
      </w:r>
    </w:p>
  </w:footnote>
  <w:footnote w:id="66">
    <w:p w14:paraId="1A7CAB8F" w14:textId="77777777" w:rsidR="00233CAC" w:rsidRPr="00CF79A2" w:rsidRDefault="00233CAC" w:rsidP="0094517E">
      <w:pPr>
        <w:pStyle w:val="Notedebasdepage"/>
        <w:bidi/>
        <w:rPr>
          <w:lang w:bidi="ar-DZ"/>
        </w:rPr>
      </w:pPr>
      <w:r w:rsidRPr="00CF79A2">
        <w:rPr>
          <w:rStyle w:val="Appelnotedebasdep"/>
          <w:sz w:val="24"/>
          <w:szCs w:val="24"/>
          <w:vertAlign w:val="baseline"/>
        </w:rPr>
        <w:footnoteRef/>
      </w:r>
      <w:r w:rsidRPr="00CF79A2">
        <w:rPr>
          <w:sz w:val="24"/>
          <w:szCs w:val="24"/>
        </w:rPr>
        <w:t xml:space="preserve"> </w:t>
      </w:r>
      <w:r>
        <w:rPr>
          <w:rFonts w:hint="cs"/>
          <w:sz w:val="24"/>
          <w:szCs w:val="24"/>
          <w:rtl/>
        </w:rPr>
        <w:t xml:space="preserve"> سهيلة عبد الستار عتيقة دور صيغ التمويل الإسلامية في تعزيز الشمول المالي دراسة حالة بنك الفلاحة والتنمية الريفية بدر  أطروحة دكتوراه جامعة  العلوم الاقتصادية والتسيير تخصص اقتصاد نقدي وبنكي غرداية </w:t>
      </w:r>
      <w:r>
        <w:rPr>
          <w:sz w:val="24"/>
          <w:szCs w:val="24"/>
        </w:rPr>
        <w:t xml:space="preserve">2023 </w:t>
      </w:r>
      <w:r>
        <w:rPr>
          <w:rFonts w:hint="cs"/>
          <w:sz w:val="24"/>
          <w:szCs w:val="24"/>
          <w:rtl/>
          <w:lang w:bidi="ar-DZ"/>
        </w:rPr>
        <w:t>ص</w:t>
      </w:r>
      <w:r>
        <w:rPr>
          <w:sz w:val="24"/>
          <w:szCs w:val="24"/>
          <w:lang w:bidi="ar-DZ"/>
        </w:rPr>
        <w:t>112</w:t>
      </w:r>
    </w:p>
  </w:footnote>
  <w:footnote w:id="67">
    <w:p w14:paraId="3BCE3E54" w14:textId="77777777" w:rsidR="00233CAC" w:rsidRDefault="00233CAC">
      <w:pPr>
        <w:pStyle w:val="Notedebasdepage"/>
        <w:rPr>
          <w:rtl/>
          <w:lang w:bidi="ar-DZ"/>
        </w:rPr>
      </w:pPr>
    </w:p>
  </w:footnote>
  <w:footnote w:id="68">
    <w:p w14:paraId="7239EAE3" w14:textId="77777777" w:rsidR="00233CAC" w:rsidRDefault="00233CAC"/>
    <w:p w14:paraId="32F50685" w14:textId="77777777" w:rsidR="00233CAC" w:rsidRDefault="00233CAC">
      <w:pPr>
        <w:pStyle w:val="Notedebasdepage"/>
        <w:rPr>
          <w:rtl/>
          <w:lang w:bidi="ar-DZ"/>
        </w:rPr>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61A7FE5" w14:textId="77777777" w:rsidR="00233CAC" w:rsidRDefault="00233CAC" w:rsidP="00617733">
    <w:pPr>
      <w:pStyle w:val="En-tte"/>
      <w:tabs>
        <w:tab w:val="left" w:pos="7938"/>
      </w:tabs>
      <w:rPr>
        <w:lang w:bidi="ar-DZ"/>
      </w:rPr>
    </w:pPr>
  </w:p>
</w:hdr>
</file>

<file path=word/header1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F07148D" w14:textId="77777777" w:rsidR="00233CAC" w:rsidRPr="00D65548" w:rsidRDefault="00233CAC" w:rsidP="001B5084">
    <w:pPr>
      <w:pStyle w:val="En-tte"/>
      <w:pBdr>
        <w:bottom w:val="thickThinSmallGap" w:sz="24" w:space="1" w:color="622423"/>
      </w:pBdr>
      <w:tabs>
        <w:tab w:val="clear" w:pos="4536"/>
        <w:tab w:val="clear" w:pos="9072"/>
        <w:tab w:val="left" w:pos="3309"/>
        <w:tab w:val="left" w:pos="4267"/>
        <w:tab w:val="left" w:pos="4693"/>
        <w:tab w:val="left" w:pos="4800"/>
        <w:tab w:val="left" w:pos="6970"/>
      </w:tabs>
      <w:bidi/>
      <w:rPr>
        <w:rFonts w:ascii="Cambria" w:eastAsia="Times New Roman" w:hAnsi="Cambria" w:cs="Times New Roman"/>
        <w:sz w:val="24"/>
        <w:szCs w:val="24"/>
        <w:lang w:bidi="ar-DZ"/>
      </w:rPr>
    </w:pPr>
    <w:r>
      <w:rPr>
        <w:rFonts w:ascii="Cambria" w:eastAsia="Times New Roman" w:hAnsi="Cambria" w:cs="Times New Roman"/>
        <w:b/>
        <w:bCs/>
        <w:sz w:val="24"/>
        <w:szCs w:val="24"/>
        <w:rtl/>
      </w:rPr>
      <w:t>الفصل ال</w:t>
    </w:r>
    <w:r>
      <w:rPr>
        <w:rFonts w:ascii="Cambria" w:eastAsia="Times New Roman" w:hAnsi="Cambria" w:cs="Times New Roman" w:hint="cs"/>
        <w:b/>
        <w:bCs/>
        <w:sz w:val="24"/>
        <w:szCs w:val="24"/>
        <w:rtl/>
      </w:rPr>
      <w:t xml:space="preserve">ثاني </w:t>
    </w:r>
    <w:r w:rsidRPr="00D65548">
      <w:rPr>
        <w:rFonts w:ascii="Cambria" w:eastAsia="Times New Roman" w:hAnsi="Cambria" w:cs="Times New Roman"/>
        <w:b/>
        <w:bCs/>
        <w:sz w:val="24"/>
        <w:szCs w:val="24"/>
        <w:rtl/>
      </w:rPr>
      <w:tab/>
    </w:r>
    <w:r>
      <w:rPr>
        <w:rFonts w:ascii="Cambria" w:eastAsia="Times New Roman" w:hAnsi="Cambria" w:cs="Times New Roman"/>
        <w:b/>
        <w:bCs/>
        <w:sz w:val="24"/>
        <w:szCs w:val="24"/>
        <w:rtl/>
      </w:rPr>
      <w:tab/>
    </w:r>
    <w:r>
      <w:rPr>
        <w:rFonts w:ascii="Cambria" w:eastAsia="Times New Roman" w:hAnsi="Cambria" w:cs="Times New Roman" w:hint="cs"/>
        <w:sz w:val="24"/>
        <w:szCs w:val="24"/>
        <w:rtl/>
      </w:rPr>
      <w:t xml:space="preserve"> </w:t>
    </w:r>
    <w:r>
      <w:rPr>
        <w:rFonts w:ascii="Cambria" w:eastAsia="Times New Roman" w:hAnsi="Cambria" w:cs="Times New Roman"/>
        <w:sz w:val="24"/>
        <w:szCs w:val="24"/>
        <w:rtl/>
      </w:rPr>
      <w:tab/>
    </w:r>
    <w:r>
      <w:rPr>
        <w:rFonts w:ascii="Cambria" w:eastAsia="Times New Roman" w:hAnsi="Cambria" w:cs="Times New Roman" w:hint="cs"/>
        <w:b/>
        <w:bCs/>
        <w:sz w:val="24"/>
        <w:szCs w:val="24"/>
        <w:rtl/>
      </w:rPr>
      <w:t xml:space="preserve"> </w:t>
    </w:r>
    <w:r>
      <w:rPr>
        <w:rFonts w:ascii="Cambria" w:eastAsia="Times New Roman" w:hAnsi="Cambria" w:cs="Times New Roman"/>
        <w:b/>
        <w:bCs/>
        <w:sz w:val="24"/>
        <w:szCs w:val="24"/>
        <w:rtl/>
      </w:rPr>
      <w:tab/>
    </w:r>
    <w:r>
      <w:rPr>
        <w:rFonts w:ascii="Cambria" w:eastAsia="Times New Roman" w:hAnsi="Cambria" w:cs="Times New Roman"/>
        <w:b/>
        <w:bCs/>
        <w:sz w:val="24"/>
        <w:szCs w:val="24"/>
        <w:rtl/>
      </w:rPr>
      <w:tab/>
    </w:r>
    <w:r w:rsidRPr="001B5084">
      <w:rPr>
        <w:rFonts w:ascii="Cambria" w:eastAsia="Times New Roman" w:hAnsi="Cambria" w:cs="Times New Roman" w:hint="cs"/>
        <w:b/>
        <w:bCs/>
        <w:sz w:val="24"/>
        <w:szCs w:val="24"/>
        <w:rtl/>
      </w:rPr>
      <w:t>دراسات سايقة</w:t>
    </w:r>
  </w:p>
</w:hdr>
</file>

<file path=word/header1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D9E43CF" w14:textId="77777777" w:rsidR="00233CAC" w:rsidRPr="00A13DB0" w:rsidRDefault="00233CAC" w:rsidP="00A13DB0">
    <w:pPr>
      <w:pStyle w:val="En-tte"/>
      <w:rPr>
        <w:szCs w:val="24"/>
      </w:rPr>
    </w:pPr>
  </w:p>
</w:hdr>
</file>

<file path=word/header1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7F95418" w14:textId="77777777" w:rsidR="00233CAC" w:rsidRPr="00D65548" w:rsidRDefault="00233CAC" w:rsidP="00B10459">
    <w:pPr>
      <w:pStyle w:val="En-tte"/>
      <w:pBdr>
        <w:bottom w:val="thickThinSmallGap" w:sz="24" w:space="1" w:color="622423"/>
      </w:pBdr>
      <w:tabs>
        <w:tab w:val="clear" w:pos="4536"/>
        <w:tab w:val="clear" w:pos="9072"/>
        <w:tab w:val="left" w:pos="3309"/>
        <w:tab w:val="left" w:pos="3916"/>
        <w:tab w:val="left" w:pos="4267"/>
        <w:tab w:val="left" w:pos="4693"/>
        <w:tab w:val="left" w:pos="4800"/>
        <w:tab w:val="left" w:pos="6970"/>
      </w:tabs>
      <w:bidi/>
      <w:rPr>
        <w:rFonts w:ascii="Cambria" w:eastAsia="Times New Roman" w:hAnsi="Cambria" w:cs="Times New Roman"/>
        <w:sz w:val="24"/>
        <w:szCs w:val="24"/>
        <w:lang w:bidi="ar-DZ"/>
      </w:rPr>
    </w:pPr>
    <w:r>
      <w:rPr>
        <w:rFonts w:ascii="Cambria" w:eastAsia="Times New Roman" w:hAnsi="Cambria" w:cs="Times New Roman" w:hint="cs"/>
        <w:b/>
        <w:bCs/>
        <w:sz w:val="24"/>
        <w:szCs w:val="24"/>
        <w:rtl/>
      </w:rPr>
      <w:t>الفصل الثالث</w:t>
    </w:r>
    <w:r w:rsidRPr="00D65548">
      <w:rPr>
        <w:rFonts w:ascii="Cambria" w:eastAsia="Times New Roman" w:hAnsi="Cambria" w:cs="Times New Roman"/>
        <w:b/>
        <w:bCs/>
        <w:sz w:val="24"/>
        <w:szCs w:val="24"/>
        <w:rtl/>
      </w:rPr>
      <w:tab/>
    </w:r>
    <w:r>
      <w:rPr>
        <w:rFonts w:ascii="Cambria" w:eastAsia="Times New Roman" w:hAnsi="Cambria" w:cs="Times New Roman"/>
        <w:b/>
        <w:bCs/>
        <w:sz w:val="24"/>
        <w:szCs w:val="24"/>
        <w:rtl/>
      </w:rPr>
      <w:tab/>
    </w:r>
    <w:r>
      <w:rPr>
        <w:rFonts w:ascii="Cambria" w:eastAsia="Times New Roman" w:hAnsi="Cambria" w:cs="Times New Roman" w:hint="cs"/>
        <w:b/>
        <w:bCs/>
        <w:sz w:val="24"/>
        <w:szCs w:val="24"/>
        <w:rtl/>
      </w:rPr>
      <w:t xml:space="preserve">مساهمة البنوك الإسلامية في تعزيز الشمول المالي في الجزائر </w:t>
    </w:r>
    <w:r>
      <w:rPr>
        <w:rFonts w:ascii="Cambria" w:eastAsia="Times New Roman" w:hAnsi="Cambria" w:cs="Times New Roman" w:hint="cs"/>
        <w:sz w:val="24"/>
        <w:szCs w:val="24"/>
        <w:rtl/>
      </w:rPr>
      <w:t xml:space="preserve"> </w:t>
    </w:r>
  </w:p>
</w:hdr>
</file>

<file path=word/header1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3139A84" w14:textId="77777777" w:rsidR="00233CAC" w:rsidRPr="00D65548" w:rsidRDefault="00233CAC" w:rsidP="00B10459">
    <w:pPr>
      <w:pStyle w:val="En-tte"/>
      <w:pBdr>
        <w:bottom w:val="thickThinSmallGap" w:sz="24" w:space="1" w:color="622423"/>
      </w:pBdr>
      <w:tabs>
        <w:tab w:val="clear" w:pos="4536"/>
        <w:tab w:val="clear" w:pos="9072"/>
        <w:tab w:val="left" w:pos="3309"/>
        <w:tab w:val="left" w:pos="3916"/>
        <w:tab w:val="left" w:pos="4267"/>
        <w:tab w:val="left" w:pos="4693"/>
        <w:tab w:val="left" w:pos="4800"/>
        <w:tab w:val="left" w:pos="6970"/>
      </w:tabs>
      <w:bidi/>
      <w:rPr>
        <w:rFonts w:ascii="Cambria" w:eastAsia="Times New Roman" w:hAnsi="Cambria" w:cs="Times New Roman"/>
        <w:sz w:val="24"/>
        <w:szCs w:val="24"/>
        <w:lang w:bidi="ar-DZ"/>
      </w:rPr>
    </w:pPr>
    <w:r>
      <w:rPr>
        <w:rFonts w:ascii="Cambria" w:eastAsia="Times New Roman" w:hAnsi="Cambria" w:cs="Times New Roman" w:hint="cs"/>
        <w:b/>
        <w:bCs/>
        <w:sz w:val="24"/>
        <w:szCs w:val="24"/>
        <w:rtl/>
      </w:rPr>
      <w:t>الفصل الثالث</w:t>
    </w:r>
    <w:r w:rsidRPr="00D65548">
      <w:rPr>
        <w:rFonts w:ascii="Cambria" w:eastAsia="Times New Roman" w:hAnsi="Cambria" w:cs="Times New Roman"/>
        <w:b/>
        <w:bCs/>
        <w:sz w:val="24"/>
        <w:szCs w:val="24"/>
        <w:rtl/>
      </w:rPr>
      <w:tab/>
    </w:r>
    <w:r>
      <w:rPr>
        <w:rFonts w:ascii="Cambria" w:eastAsia="Times New Roman" w:hAnsi="Cambria" w:cs="Times New Roman"/>
        <w:b/>
        <w:bCs/>
        <w:sz w:val="24"/>
        <w:szCs w:val="24"/>
        <w:rtl/>
      </w:rPr>
      <w:tab/>
    </w:r>
    <w:r>
      <w:rPr>
        <w:rFonts w:ascii="Cambria" w:eastAsia="Times New Roman" w:hAnsi="Cambria" w:cs="Times New Roman" w:hint="cs"/>
        <w:b/>
        <w:bCs/>
        <w:sz w:val="24"/>
        <w:szCs w:val="24"/>
        <w:rtl/>
      </w:rPr>
      <w:t xml:space="preserve">مساهمة البنوك الإسلامية في تعزيز الشمول المالي في الجزائر </w:t>
    </w:r>
    <w:r>
      <w:rPr>
        <w:rFonts w:ascii="Cambria" w:eastAsia="Times New Roman" w:hAnsi="Cambria" w:cs="Times New Roman" w:hint="cs"/>
        <w:sz w:val="24"/>
        <w:szCs w:val="24"/>
        <w:rtl/>
      </w:rPr>
      <w:t xml:space="preserve"> </w:t>
    </w:r>
  </w:p>
</w:hdr>
</file>

<file path=word/header1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81F5012" w14:textId="77777777" w:rsidR="00233CAC" w:rsidRDefault="00233CAC" w:rsidP="00B10459">
    <w:pPr>
      <w:pStyle w:val="En-tte"/>
      <w:pBdr>
        <w:bottom w:val="thickThinSmallGap" w:sz="24" w:space="1" w:color="622423"/>
      </w:pBdr>
      <w:tabs>
        <w:tab w:val="clear" w:pos="4536"/>
        <w:tab w:val="clear" w:pos="9072"/>
        <w:tab w:val="left" w:pos="3309"/>
        <w:tab w:val="left" w:pos="3916"/>
        <w:tab w:val="left" w:pos="4267"/>
        <w:tab w:val="left" w:pos="4693"/>
        <w:tab w:val="left" w:pos="4800"/>
        <w:tab w:val="left" w:pos="6970"/>
      </w:tabs>
      <w:bidi/>
      <w:rPr>
        <w:rFonts w:ascii="Cambria" w:eastAsia="Times New Roman" w:hAnsi="Cambria" w:cs="Times New Roman"/>
        <w:b/>
        <w:bCs/>
        <w:sz w:val="24"/>
        <w:szCs w:val="24"/>
      </w:rPr>
    </w:pPr>
  </w:p>
  <w:p w14:paraId="544F7E08" w14:textId="77777777" w:rsidR="00233CAC" w:rsidRPr="00D65548" w:rsidRDefault="00233CAC" w:rsidP="00874C86">
    <w:pPr>
      <w:pStyle w:val="En-tte"/>
      <w:pBdr>
        <w:bottom w:val="thickThinSmallGap" w:sz="24" w:space="1" w:color="622423"/>
      </w:pBdr>
      <w:tabs>
        <w:tab w:val="clear" w:pos="4536"/>
        <w:tab w:val="clear" w:pos="9072"/>
        <w:tab w:val="left" w:pos="3309"/>
        <w:tab w:val="left" w:pos="3916"/>
        <w:tab w:val="left" w:pos="4267"/>
        <w:tab w:val="left" w:pos="4693"/>
        <w:tab w:val="left" w:pos="4800"/>
        <w:tab w:val="left" w:pos="6970"/>
      </w:tabs>
      <w:bidi/>
      <w:rPr>
        <w:rFonts w:ascii="Cambria" w:eastAsia="Times New Roman" w:hAnsi="Cambria" w:cs="Times New Roman"/>
        <w:sz w:val="24"/>
        <w:szCs w:val="24"/>
        <w:rtl/>
        <w:lang w:bidi="ar-DZ"/>
      </w:rPr>
    </w:pPr>
    <w:r>
      <w:rPr>
        <w:rFonts w:ascii="Cambria" w:eastAsia="Times New Roman" w:hAnsi="Cambria" w:cs="Times New Roman" w:hint="cs"/>
        <w:b/>
        <w:bCs/>
        <w:sz w:val="24"/>
        <w:szCs w:val="24"/>
        <w:rtl/>
        <w:lang w:bidi="ar-DZ"/>
      </w:rPr>
      <w:t>خاتمة عامة</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63D64EC" w14:textId="77777777" w:rsidR="00233CAC" w:rsidRDefault="00233CAC" w:rsidP="00617733">
    <w:pPr>
      <w:pStyle w:val="En-tte"/>
      <w:tabs>
        <w:tab w:val="left" w:pos="7938"/>
      </w:tabs>
      <w:rPr>
        <w:lang w:bidi="ar-DZ"/>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Fonts w:asciiTheme="majorHAnsi" w:eastAsiaTheme="majorEastAsia" w:hAnsiTheme="majorHAnsi" w:cstheme="majorBidi"/>
        <w:sz w:val="32"/>
        <w:szCs w:val="32"/>
        <w:rtl/>
      </w:rPr>
      <w:alias w:val="Titre"/>
      <w:id w:val="77738743"/>
      <w:placeholder>
        <w:docPart w:val="5B35289DFA574BE089DFA60F161B3830"/>
      </w:placeholder>
      <w:dataBinding w:prefixMappings="xmlns:ns0='http://schemas.openxmlformats.org/package/2006/metadata/core-properties' xmlns:ns1='http://purl.org/dc/elements/1.1/'" w:xpath="/ns0:coreProperties[1]/ns1:title[1]" w:storeItemID="{6C3C8BC8-F283-45AE-878A-BAB7291924A1}"/>
      <w:text/>
    </w:sdtPr>
    <w:sdtEndPr/>
    <w:sdtContent>
      <w:p w14:paraId="3DE229E5" w14:textId="77777777" w:rsidR="00233CAC" w:rsidRDefault="00233CAC" w:rsidP="008A7D63">
        <w:pPr>
          <w:pStyle w:val="En-tte"/>
          <w:pBdr>
            <w:bottom w:val="thickThinSmallGap" w:sz="24" w:space="1" w:color="622423" w:themeColor="accent2" w:themeShade="7F"/>
          </w:pBdr>
          <w:bidi/>
          <w:rPr>
            <w:rFonts w:asciiTheme="majorHAnsi" w:eastAsiaTheme="majorEastAsia" w:hAnsiTheme="majorHAnsi" w:cstheme="majorBidi"/>
            <w:sz w:val="32"/>
            <w:szCs w:val="32"/>
          </w:rPr>
        </w:pPr>
        <w:r>
          <w:rPr>
            <w:rFonts w:asciiTheme="majorHAnsi" w:eastAsiaTheme="majorEastAsia" w:hAnsiTheme="majorHAnsi" w:cstheme="majorBidi" w:hint="cs"/>
            <w:sz w:val="32"/>
            <w:szCs w:val="32"/>
            <w:rtl/>
            <w:lang w:val="en-CA"/>
          </w:rPr>
          <w:t>مقدمة عامة</w:t>
        </w:r>
      </w:p>
    </w:sdtContent>
  </w:sdt>
  <w:p w14:paraId="286E1AAC" w14:textId="77777777" w:rsidR="00233CAC" w:rsidRDefault="00233CAC" w:rsidP="00617733">
    <w:pPr>
      <w:pStyle w:val="En-tte"/>
      <w:tabs>
        <w:tab w:val="left" w:pos="7938"/>
      </w:tabs>
      <w:rPr>
        <w:lang w:bidi="ar-DZ"/>
      </w:rP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43AEF7" w14:textId="77777777" w:rsidR="00233CAC" w:rsidRDefault="00233CAC" w:rsidP="00617733">
    <w:pPr>
      <w:pStyle w:val="En-tte"/>
      <w:tabs>
        <w:tab w:val="left" w:pos="7938"/>
      </w:tabs>
      <w:rPr>
        <w:lang w:bidi="ar-DZ"/>
      </w:rPr>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1910BF" w14:textId="77777777" w:rsidR="00233CAC" w:rsidRPr="001E0504" w:rsidRDefault="00233CAC" w:rsidP="0091277F">
    <w:pPr>
      <w:pStyle w:val="En-tte"/>
      <w:pBdr>
        <w:bottom w:val="thickThinSmallGap" w:sz="24" w:space="1" w:color="622423"/>
      </w:pBdr>
      <w:tabs>
        <w:tab w:val="clear" w:pos="4536"/>
        <w:tab w:val="clear" w:pos="9072"/>
        <w:tab w:val="left" w:pos="1971"/>
        <w:tab w:val="left" w:pos="2635"/>
        <w:tab w:val="left" w:pos="4267"/>
        <w:tab w:val="right" w:pos="8392"/>
      </w:tabs>
      <w:bidi/>
      <w:outlineLvl w:val="0"/>
      <w:rPr>
        <w:rFonts w:ascii="Traditional Arabic" w:eastAsia="Times New Roman" w:hAnsi="Traditional Arabic" w:cs="Traditional Arabic"/>
        <w:b/>
        <w:bCs/>
        <w:sz w:val="24"/>
        <w:szCs w:val="24"/>
      </w:rPr>
    </w:pPr>
    <w:r w:rsidRPr="001E0504">
      <w:rPr>
        <w:rFonts w:ascii="Traditional Arabic" w:eastAsia="Times New Roman" w:hAnsi="Traditional Arabic" w:cs="Traditional Arabic"/>
        <w:b/>
        <w:bCs/>
        <w:sz w:val="24"/>
        <w:szCs w:val="24"/>
        <w:rtl/>
      </w:rPr>
      <w:t>الفصل الأول</w:t>
    </w:r>
    <w:r w:rsidRPr="001E0504">
      <w:rPr>
        <w:rFonts w:ascii="Traditional Arabic" w:eastAsia="Times New Roman" w:hAnsi="Traditional Arabic" w:cs="Traditional Arabic"/>
        <w:b/>
        <w:bCs/>
        <w:sz w:val="24"/>
        <w:szCs w:val="24"/>
        <w:rtl/>
      </w:rPr>
      <w:tab/>
      <w:t xml:space="preserve">                 </w:t>
    </w:r>
    <w:r>
      <w:rPr>
        <w:rFonts w:ascii="Traditional Arabic" w:eastAsia="Times New Roman" w:hAnsi="Traditional Arabic" w:cs="Traditional Arabic" w:hint="cs"/>
        <w:b/>
        <w:bCs/>
        <w:sz w:val="24"/>
        <w:szCs w:val="24"/>
        <w:rtl/>
      </w:rPr>
      <w:t xml:space="preserve">                                     </w:t>
    </w:r>
    <w:r w:rsidRPr="001E0504">
      <w:rPr>
        <w:rFonts w:ascii="Traditional Arabic" w:eastAsia="Times New Roman" w:hAnsi="Traditional Arabic" w:cs="Traditional Arabic"/>
        <w:b/>
        <w:bCs/>
        <w:sz w:val="24"/>
        <w:szCs w:val="24"/>
        <w:rtl/>
      </w:rPr>
      <w:t xml:space="preserve">    الإطار المفاهيمي للبنوك الإسلامية والشمولالمالي</w:t>
    </w:r>
    <w:r w:rsidRPr="001E0504">
      <w:rPr>
        <w:rFonts w:ascii="Traditional Arabic" w:eastAsia="Times New Roman" w:hAnsi="Traditional Arabic" w:cs="Traditional Arabic"/>
        <w:b/>
        <w:bCs/>
        <w:sz w:val="24"/>
        <w:szCs w:val="24"/>
        <w:rtl/>
      </w:rPr>
      <w:tab/>
    </w:r>
    <w:r w:rsidRPr="001E0504">
      <w:rPr>
        <w:rFonts w:ascii="Traditional Arabic" w:eastAsia="Times New Roman" w:hAnsi="Traditional Arabic" w:cs="Traditional Arabic"/>
        <w:b/>
        <w:bCs/>
        <w:sz w:val="24"/>
        <w:szCs w:val="24"/>
        <w:rtl/>
      </w:rPr>
      <w:tab/>
    </w:r>
  </w:p>
  <w:p w14:paraId="27A45418" w14:textId="77777777" w:rsidR="00233CAC" w:rsidRDefault="00233CAC" w:rsidP="00617733">
    <w:pPr>
      <w:pStyle w:val="En-tte"/>
      <w:tabs>
        <w:tab w:val="left" w:pos="7938"/>
      </w:tabs>
      <w:rPr>
        <w:lang w:bidi="ar-DZ"/>
      </w:rPr>
    </w:pP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E868F32" w14:textId="77777777" w:rsidR="00233CAC" w:rsidRPr="002E1D46" w:rsidRDefault="00233CAC" w:rsidP="00E35E0F">
    <w:pPr>
      <w:pStyle w:val="En-tte"/>
      <w:pBdr>
        <w:bottom w:val="thickThinSmallGap" w:sz="24" w:space="1" w:color="622423"/>
      </w:pBdr>
      <w:tabs>
        <w:tab w:val="clear" w:pos="4536"/>
        <w:tab w:val="clear" w:pos="9072"/>
        <w:tab w:val="left" w:pos="1971"/>
        <w:tab w:val="left" w:pos="2635"/>
        <w:tab w:val="left" w:pos="4267"/>
        <w:tab w:val="right" w:pos="8674"/>
      </w:tabs>
      <w:bidi/>
      <w:outlineLvl w:val="0"/>
      <w:rPr>
        <w:rFonts w:ascii="Cambria" w:eastAsia="Times New Roman" w:hAnsi="Cambria" w:cs="Times New Roman"/>
        <w:b/>
        <w:bCs/>
        <w:sz w:val="24"/>
        <w:szCs w:val="24"/>
      </w:rPr>
    </w:pPr>
    <w:r>
      <w:rPr>
        <w:rFonts w:ascii="Cambria" w:eastAsia="Times New Roman" w:hAnsi="Cambria" w:cs="Times New Roman"/>
        <w:b/>
        <w:bCs/>
        <w:sz w:val="24"/>
        <w:szCs w:val="24"/>
        <w:rtl/>
      </w:rPr>
      <w:t xml:space="preserve">الفصل </w:t>
    </w:r>
    <w:r>
      <w:rPr>
        <w:rFonts w:ascii="Cambria" w:eastAsia="Times New Roman" w:hAnsi="Cambria" w:cs="Times New Roman" w:hint="cs"/>
        <w:b/>
        <w:bCs/>
        <w:sz w:val="24"/>
        <w:szCs w:val="24"/>
        <w:rtl/>
      </w:rPr>
      <w:t>الأول</w:t>
    </w:r>
    <w:r w:rsidRPr="00D65548">
      <w:rPr>
        <w:rFonts w:ascii="Cambria" w:eastAsia="Times New Roman" w:hAnsi="Cambria" w:cs="Times New Roman"/>
        <w:b/>
        <w:bCs/>
        <w:sz w:val="24"/>
        <w:szCs w:val="24"/>
        <w:rtl/>
      </w:rPr>
      <w:tab/>
    </w:r>
    <w:r>
      <w:rPr>
        <w:rFonts w:ascii="Cambria" w:eastAsia="Times New Roman" w:hAnsi="Cambria" w:cs="Times New Roman"/>
        <w:b/>
        <w:bCs/>
        <w:sz w:val="24"/>
        <w:szCs w:val="24"/>
        <w:rtl/>
      </w:rPr>
      <w:tab/>
    </w:r>
    <w:r>
      <w:rPr>
        <w:rFonts w:ascii="Cambria" w:eastAsia="Times New Roman" w:hAnsi="Cambria" w:cs="Times New Roman"/>
        <w:b/>
        <w:bCs/>
        <w:sz w:val="24"/>
        <w:szCs w:val="24"/>
        <w:rtl/>
      </w:rPr>
      <w:tab/>
    </w:r>
    <w:r>
      <w:rPr>
        <w:rFonts w:ascii="Cambria" w:eastAsia="Times New Roman" w:hAnsi="Cambria" w:cs="Times New Roman" w:hint="cs"/>
        <w:b/>
        <w:bCs/>
        <w:sz w:val="24"/>
        <w:szCs w:val="24"/>
        <w:rtl/>
      </w:rPr>
      <w:t xml:space="preserve">        الإطار المفاهيمي للبنوك الإسلامية والشمول المالي </w:t>
    </w:r>
    <w:r>
      <w:rPr>
        <w:rFonts w:ascii="Cambria" w:eastAsia="Times New Roman" w:hAnsi="Cambria" w:cs="Times New Roman"/>
        <w:b/>
        <w:bCs/>
        <w:sz w:val="24"/>
        <w:szCs w:val="24"/>
        <w:rtl/>
      </w:rPr>
      <w:tab/>
    </w:r>
  </w:p>
  <w:p w14:paraId="3B305738" w14:textId="77777777" w:rsidR="00233CAC" w:rsidRDefault="00233CAC" w:rsidP="00DD348F">
    <w:pPr>
      <w:pStyle w:val="En-tte"/>
      <w:tabs>
        <w:tab w:val="clear" w:pos="4536"/>
        <w:tab w:val="clear" w:pos="9072"/>
        <w:tab w:val="left" w:pos="2635"/>
      </w:tabs>
      <w:rPr>
        <w:lang w:bidi="ar-DZ"/>
      </w:rPr>
    </w:pPr>
    <w:r>
      <w:rPr>
        <w:lang w:bidi="ar-DZ"/>
      </w:rPr>
      <w:tab/>
    </w: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7B95995" w14:textId="77777777" w:rsidR="00233CAC" w:rsidRDefault="00233CAC" w:rsidP="00DD348F">
    <w:pPr>
      <w:pStyle w:val="En-tte"/>
      <w:tabs>
        <w:tab w:val="clear" w:pos="4536"/>
        <w:tab w:val="clear" w:pos="9072"/>
        <w:tab w:val="left" w:pos="2635"/>
      </w:tabs>
      <w:rPr>
        <w:lang w:bidi="ar-DZ"/>
      </w:rPr>
    </w:pPr>
    <w:r>
      <w:rPr>
        <w:lang w:bidi="ar-DZ"/>
      </w:rPr>
      <w:tab/>
    </w: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890B312" w14:textId="77777777" w:rsidR="00233CAC" w:rsidRPr="00D65548" w:rsidRDefault="00233CAC" w:rsidP="00D16C43">
    <w:pPr>
      <w:pStyle w:val="En-tte"/>
      <w:pBdr>
        <w:bottom w:val="thickThinSmallGap" w:sz="24" w:space="1" w:color="622423"/>
      </w:pBdr>
      <w:tabs>
        <w:tab w:val="clear" w:pos="4536"/>
        <w:tab w:val="clear" w:pos="9072"/>
        <w:tab w:val="left" w:pos="3309"/>
        <w:tab w:val="left" w:pos="4267"/>
        <w:tab w:val="left" w:pos="4693"/>
        <w:tab w:val="left" w:pos="4800"/>
        <w:tab w:val="left" w:pos="5607"/>
        <w:tab w:val="left" w:pos="6970"/>
      </w:tabs>
      <w:bidi/>
      <w:rPr>
        <w:rFonts w:ascii="Cambria" w:eastAsia="Times New Roman" w:hAnsi="Cambria" w:cs="Times New Roman"/>
        <w:sz w:val="24"/>
        <w:szCs w:val="24"/>
        <w:lang w:bidi="ar-DZ"/>
      </w:rPr>
    </w:pPr>
    <w:r>
      <w:rPr>
        <w:rFonts w:ascii="Cambria" w:eastAsia="Times New Roman" w:hAnsi="Cambria" w:cs="Times New Roman"/>
        <w:b/>
        <w:bCs/>
        <w:sz w:val="24"/>
        <w:szCs w:val="24"/>
        <w:rtl/>
      </w:rPr>
      <w:t>الفصل ال</w:t>
    </w:r>
    <w:r>
      <w:rPr>
        <w:rFonts w:ascii="Cambria" w:eastAsia="Times New Roman" w:hAnsi="Cambria" w:cs="Times New Roman" w:hint="cs"/>
        <w:b/>
        <w:bCs/>
        <w:sz w:val="24"/>
        <w:szCs w:val="24"/>
        <w:rtl/>
      </w:rPr>
      <w:t xml:space="preserve">ثاني </w:t>
    </w:r>
    <w:r w:rsidRPr="00D65548">
      <w:rPr>
        <w:rFonts w:ascii="Cambria" w:eastAsia="Times New Roman" w:hAnsi="Cambria" w:cs="Times New Roman"/>
        <w:b/>
        <w:bCs/>
        <w:sz w:val="24"/>
        <w:szCs w:val="24"/>
        <w:rtl/>
      </w:rPr>
      <w:tab/>
    </w:r>
    <w:r>
      <w:rPr>
        <w:rFonts w:ascii="Cambria" w:eastAsia="Times New Roman" w:hAnsi="Cambria" w:cs="Times New Roman"/>
        <w:b/>
        <w:bCs/>
        <w:sz w:val="24"/>
        <w:szCs w:val="24"/>
        <w:rtl/>
      </w:rPr>
      <w:tab/>
    </w:r>
    <w:r>
      <w:rPr>
        <w:rFonts w:ascii="Cambria" w:eastAsia="Times New Roman" w:hAnsi="Cambria" w:cs="Times New Roman" w:hint="cs"/>
        <w:sz w:val="24"/>
        <w:szCs w:val="24"/>
        <w:rtl/>
      </w:rPr>
      <w:t xml:space="preserve"> </w:t>
    </w:r>
    <w:r>
      <w:rPr>
        <w:rFonts w:ascii="Cambria" w:eastAsia="Times New Roman" w:hAnsi="Cambria" w:cs="Times New Roman"/>
        <w:sz w:val="24"/>
        <w:szCs w:val="24"/>
        <w:rtl/>
      </w:rPr>
      <w:tab/>
    </w:r>
    <w:r>
      <w:rPr>
        <w:rFonts w:ascii="Cambria" w:eastAsia="Times New Roman" w:hAnsi="Cambria" w:cs="Times New Roman" w:hint="cs"/>
        <w:b/>
        <w:bCs/>
        <w:sz w:val="24"/>
        <w:szCs w:val="24"/>
        <w:rtl/>
      </w:rPr>
      <w:t xml:space="preserve"> </w:t>
    </w:r>
    <w:r>
      <w:rPr>
        <w:rFonts w:ascii="Cambria" w:eastAsia="Times New Roman" w:hAnsi="Cambria" w:cs="Times New Roman"/>
        <w:b/>
        <w:bCs/>
        <w:sz w:val="24"/>
        <w:szCs w:val="24"/>
        <w:rtl/>
      </w:rPr>
      <w:tab/>
    </w:r>
    <w:r>
      <w:rPr>
        <w:rFonts w:ascii="Cambria" w:eastAsia="Times New Roman" w:hAnsi="Cambria" w:cs="Times New Roman"/>
        <w:b/>
        <w:bCs/>
        <w:sz w:val="24"/>
        <w:szCs w:val="24"/>
        <w:rtl/>
      </w:rPr>
      <w:tab/>
    </w:r>
    <w:r>
      <w:rPr>
        <w:rFonts w:ascii="Cambria" w:eastAsia="Times New Roman" w:hAnsi="Cambria" w:cs="Times New Roman"/>
        <w:b/>
        <w:bCs/>
        <w:sz w:val="24"/>
        <w:szCs w:val="24"/>
        <w:rtl/>
      </w:rPr>
      <w:tab/>
    </w:r>
    <w:r w:rsidRPr="001B5084">
      <w:rPr>
        <w:rFonts w:ascii="Cambria" w:eastAsia="Times New Roman" w:hAnsi="Cambria" w:cs="Times New Roman" w:hint="cs"/>
        <w:b/>
        <w:bCs/>
        <w:sz w:val="24"/>
        <w:szCs w:val="24"/>
        <w:rtl/>
      </w:rPr>
      <w:t>دراسات سايقة</w:t>
    </w:r>
  </w:p>
</w:hdr>
</file>

<file path=word/header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3030A55" w14:textId="77777777" w:rsidR="00233CAC" w:rsidRPr="00D65548" w:rsidRDefault="00233CAC" w:rsidP="00D16C43">
    <w:pPr>
      <w:pStyle w:val="En-tte"/>
      <w:pBdr>
        <w:bottom w:val="thickThinSmallGap" w:sz="24" w:space="1" w:color="622423"/>
      </w:pBdr>
      <w:tabs>
        <w:tab w:val="clear" w:pos="4536"/>
        <w:tab w:val="clear" w:pos="9072"/>
        <w:tab w:val="left" w:pos="3309"/>
        <w:tab w:val="left" w:pos="4267"/>
        <w:tab w:val="left" w:pos="4693"/>
        <w:tab w:val="left" w:pos="4800"/>
        <w:tab w:val="left" w:pos="5607"/>
        <w:tab w:val="left" w:pos="6970"/>
      </w:tabs>
      <w:bidi/>
      <w:rPr>
        <w:rFonts w:ascii="Cambria" w:eastAsia="Times New Roman" w:hAnsi="Cambria" w:cs="Times New Roman"/>
        <w:sz w:val="24"/>
        <w:szCs w:val="24"/>
        <w:lang w:bidi="ar-DZ"/>
      </w:rPr>
    </w:pPr>
    <w:r>
      <w:rPr>
        <w:rFonts w:ascii="Cambria" w:eastAsia="Times New Roman" w:hAnsi="Cambria" w:cs="Times New Roman"/>
        <w:b/>
        <w:bCs/>
        <w:sz w:val="24"/>
        <w:szCs w:val="24"/>
        <w:rtl/>
      </w:rPr>
      <w:t>الفصل ال</w:t>
    </w:r>
    <w:r>
      <w:rPr>
        <w:rFonts w:ascii="Cambria" w:eastAsia="Times New Roman" w:hAnsi="Cambria" w:cs="Times New Roman" w:hint="cs"/>
        <w:b/>
        <w:bCs/>
        <w:sz w:val="24"/>
        <w:szCs w:val="24"/>
        <w:rtl/>
      </w:rPr>
      <w:t xml:space="preserve">ثاني </w:t>
    </w:r>
    <w:r w:rsidRPr="00D65548">
      <w:rPr>
        <w:rFonts w:ascii="Cambria" w:eastAsia="Times New Roman" w:hAnsi="Cambria" w:cs="Times New Roman"/>
        <w:b/>
        <w:bCs/>
        <w:sz w:val="24"/>
        <w:szCs w:val="24"/>
        <w:rtl/>
      </w:rPr>
      <w:tab/>
    </w:r>
    <w:r>
      <w:rPr>
        <w:rFonts w:ascii="Cambria" w:eastAsia="Times New Roman" w:hAnsi="Cambria" w:cs="Times New Roman"/>
        <w:b/>
        <w:bCs/>
        <w:sz w:val="24"/>
        <w:szCs w:val="24"/>
        <w:rtl/>
      </w:rPr>
      <w:tab/>
    </w:r>
    <w:r>
      <w:rPr>
        <w:rFonts w:ascii="Cambria" w:eastAsia="Times New Roman" w:hAnsi="Cambria" w:cs="Times New Roman" w:hint="cs"/>
        <w:sz w:val="24"/>
        <w:szCs w:val="24"/>
        <w:rtl/>
      </w:rPr>
      <w:t xml:space="preserve"> </w:t>
    </w:r>
    <w:r>
      <w:rPr>
        <w:rFonts w:ascii="Cambria" w:eastAsia="Times New Roman" w:hAnsi="Cambria" w:cs="Times New Roman"/>
        <w:sz w:val="24"/>
        <w:szCs w:val="24"/>
        <w:rtl/>
      </w:rPr>
      <w:tab/>
    </w:r>
    <w:r>
      <w:rPr>
        <w:rFonts w:ascii="Cambria" w:eastAsia="Times New Roman" w:hAnsi="Cambria" w:cs="Times New Roman" w:hint="cs"/>
        <w:b/>
        <w:bCs/>
        <w:sz w:val="24"/>
        <w:szCs w:val="24"/>
        <w:rtl/>
      </w:rPr>
      <w:t xml:space="preserve"> </w:t>
    </w:r>
    <w:r>
      <w:rPr>
        <w:rFonts w:ascii="Cambria" w:eastAsia="Times New Roman" w:hAnsi="Cambria" w:cs="Times New Roman"/>
        <w:b/>
        <w:bCs/>
        <w:sz w:val="24"/>
        <w:szCs w:val="24"/>
        <w:rtl/>
      </w:rPr>
      <w:tab/>
    </w:r>
    <w:r>
      <w:rPr>
        <w:rFonts w:ascii="Cambria" w:eastAsia="Times New Roman" w:hAnsi="Cambria" w:cs="Times New Roman"/>
        <w:b/>
        <w:bCs/>
        <w:sz w:val="24"/>
        <w:szCs w:val="24"/>
        <w:rtl/>
      </w:rPr>
      <w:tab/>
    </w:r>
    <w:r>
      <w:rPr>
        <w:rFonts w:ascii="Cambria" w:eastAsia="Times New Roman" w:hAnsi="Cambria" w:cs="Times New Roman"/>
        <w:b/>
        <w:bCs/>
        <w:sz w:val="24"/>
        <w:szCs w:val="24"/>
        <w:rtl/>
      </w:rPr>
      <w:tab/>
    </w:r>
    <w:r w:rsidRPr="001B5084">
      <w:rPr>
        <w:rFonts w:ascii="Cambria" w:eastAsia="Times New Roman" w:hAnsi="Cambria" w:cs="Times New Roman" w:hint="cs"/>
        <w:b/>
        <w:bCs/>
        <w:sz w:val="24"/>
        <w:szCs w:val="24"/>
        <w:rtl/>
      </w:rPr>
      <w:t>دراسات سايقة</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numPicBullet w:numPicBulletId="0">
    <mc:AlternateContent>
      <mc:Choice Requires="v">
        <w:pict>
          <v:shapetype w14:anchorId="2D1C7228"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 786499890" o:spid="_x0000_i1025" type="#_x0000_t75" style="width:8.75pt;height:8.75pt;visibility:visible;mso-wrap-style:square">
            <v:imagedata r:id="rId1" o:title=""/>
          </v:shape>
        </w:pict>
      </mc:Choice>
      <mc:Fallback>
        <w:drawing>
          <wp:inline distT="0" distB="0" distL="0" distR="0" wp14:anchorId="6572186C" wp14:editId="651FD29B">
            <wp:extent cx="111125" cy="111125"/>
            <wp:effectExtent l="0" t="0" r="0" b="0"/>
            <wp:docPr id="786499890" name="Image 7864998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23"/>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11125" cy="111125"/>
                    </a:xfrm>
                    <a:prstGeom prst="rect">
                      <a:avLst/>
                    </a:prstGeom>
                    <a:noFill/>
                    <a:ln>
                      <a:noFill/>
                    </a:ln>
                  </pic:spPr>
                </pic:pic>
              </a:graphicData>
            </a:graphic>
          </wp:inline>
        </w:drawing>
      </mc:Fallback>
    </mc:AlternateContent>
  </w:numPicBullet>
  <w:abstractNum w:abstractNumId="0" w15:restartNumberingAfterBreak="0">
    <w:nsid w:val="040B41E6"/>
    <w:multiLevelType w:val="hybridMultilevel"/>
    <w:tmpl w:val="96DC1C22"/>
    <w:lvl w:ilvl="0" w:tplc="D1A41E34">
      <w:start w:val="1"/>
      <w:numFmt w:val="bullet"/>
      <w:lvlText w:val=""/>
      <w:lvlPicBulletId w:val="0"/>
      <w:lvlJc w:val="left"/>
      <w:pPr>
        <w:ind w:left="1000" w:hanging="360"/>
      </w:pPr>
      <w:rPr>
        <w:rFonts w:ascii="Symbol" w:hAnsi="Symbol" w:hint="default"/>
        <w:color w:val="auto"/>
      </w:rPr>
    </w:lvl>
    <w:lvl w:ilvl="1" w:tplc="040C0003">
      <w:start w:val="1"/>
      <w:numFmt w:val="bullet"/>
      <w:lvlText w:val="o"/>
      <w:lvlJc w:val="left"/>
      <w:pPr>
        <w:ind w:left="1720" w:hanging="360"/>
      </w:pPr>
      <w:rPr>
        <w:rFonts w:ascii="Courier New" w:hAnsi="Courier New" w:cs="Courier New" w:hint="default"/>
      </w:rPr>
    </w:lvl>
    <w:lvl w:ilvl="2" w:tplc="040C0005" w:tentative="1">
      <w:start w:val="1"/>
      <w:numFmt w:val="bullet"/>
      <w:lvlText w:val=""/>
      <w:lvlJc w:val="left"/>
      <w:pPr>
        <w:ind w:left="2440" w:hanging="360"/>
      </w:pPr>
      <w:rPr>
        <w:rFonts w:ascii="Wingdings" w:hAnsi="Wingdings" w:hint="default"/>
      </w:rPr>
    </w:lvl>
    <w:lvl w:ilvl="3" w:tplc="040C0001" w:tentative="1">
      <w:start w:val="1"/>
      <w:numFmt w:val="bullet"/>
      <w:lvlText w:val=""/>
      <w:lvlJc w:val="left"/>
      <w:pPr>
        <w:ind w:left="3160" w:hanging="360"/>
      </w:pPr>
      <w:rPr>
        <w:rFonts w:ascii="Symbol" w:hAnsi="Symbol" w:hint="default"/>
      </w:rPr>
    </w:lvl>
    <w:lvl w:ilvl="4" w:tplc="040C0003" w:tentative="1">
      <w:start w:val="1"/>
      <w:numFmt w:val="bullet"/>
      <w:lvlText w:val="o"/>
      <w:lvlJc w:val="left"/>
      <w:pPr>
        <w:ind w:left="3880" w:hanging="360"/>
      </w:pPr>
      <w:rPr>
        <w:rFonts w:ascii="Courier New" w:hAnsi="Courier New" w:cs="Courier New" w:hint="default"/>
      </w:rPr>
    </w:lvl>
    <w:lvl w:ilvl="5" w:tplc="040C0005" w:tentative="1">
      <w:start w:val="1"/>
      <w:numFmt w:val="bullet"/>
      <w:lvlText w:val=""/>
      <w:lvlJc w:val="left"/>
      <w:pPr>
        <w:ind w:left="4600" w:hanging="360"/>
      </w:pPr>
      <w:rPr>
        <w:rFonts w:ascii="Wingdings" w:hAnsi="Wingdings" w:hint="default"/>
      </w:rPr>
    </w:lvl>
    <w:lvl w:ilvl="6" w:tplc="040C0001" w:tentative="1">
      <w:start w:val="1"/>
      <w:numFmt w:val="bullet"/>
      <w:lvlText w:val=""/>
      <w:lvlJc w:val="left"/>
      <w:pPr>
        <w:ind w:left="5320" w:hanging="360"/>
      </w:pPr>
      <w:rPr>
        <w:rFonts w:ascii="Symbol" w:hAnsi="Symbol" w:hint="default"/>
      </w:rPr>
    </w:lvl>
    <w:lvl w:ilvl="7" w:tplc="040C0003" w:tentative="1">
      <w:start w:val="1"/>
      <w:numFmt w:val="bullet"/>
      <w:lvlText w:val="o"/>
      <w:lvlJc w:val="left"/>
      <w:pPr>
        <w:ind w:left="6040" w:hanging="360"/>
      </w:pPr>
      <w:rPr>
        <w:rFonts w:ascii="Courier New" w:hAnsi="Courier New" w:cs="Courier New" w:hint="default"/>
      </w:rPr>
    </w:lvl>
    <w:lvl w:ilvl="8" w:tplc="040C0005" w:tentative="1">
      <w:start w:val="1"/>
      <w:numFmt w:val="bullet"/>
      <w:lvlText w:val=""/>
      <w:lvlJc w:val="left"/>
      <w:pPr>
        <w:ind w:left="6760" w:hanging="360"/>
      </w:pPr>
      <w:rPr>
        <w:rFonts w:ascii="Wingdings" w:hAnsi="Wingdings" w:hint="default"/>
      </w:rPr>
    </w:lvl>
  </w:abstractNum>
  <w:abstractNum w:abstractNumId="1" w15:restartNumberingAfterBreak="0">
    <w:nsid w:val="0852599E"/>
    <w:multiLevelType w:val="hybridMultilevel"/>
    <w:tmpl w:val="0DE2F8E2"/>
    <w:lvl w:ilvl="0" w:tplc="7B0608A6">
      <w:start w:val="1"/>
      <w:numFmt w:val="decimal"/>
      <w:lvlText w:val="%1."/>
      <w:lvlJc w:val="left"/>
      <w:pPr>
        <w:ind w:left="785" w:hanging="360"/>
      </w:pPr>
      <w:rPr>
        <w:sz w:val="28"/>
        <w:szCs w:val="28"/>
      </w:rPr>
    </w:lvl>
    <w:lvl w:ilvl="1" w:tplc="040C0019" w:tentative="1">
      <w:start w:val="1"/>
      <w:numFmt w:val="lowerLetter"/>
      <w:lvlText w:val="%2."/>
      <w:lvlJc w:val="left"/>
      <w:pPr>
        <w:ind w:left="873" w:hanging="360"/>
      </w:pPr>
    </w:lvl>
    <w:lvl w:ilvl="2" w:tplc="040C001B" w:tentative="1">
      <w:start w:val="1"/>
      <w:numFmt w:val="lowerRoman"/>
      <w:lvlText w:val="%3."/>
      <w:lvlJc w:val="right"/>
      <w:pPr>
        <w:ind w:left="1593" w:hanging="180"/>
      </w:pPr>
    </w:lvl>
    <w:lvl w:ilvl="3" w:tplc="040C000F" w:tentative="1">
      <w:start w:val="1"/>
      <w:numFmt w:val="decimal"/>
      <w:lvlText w:val="%4."/>
      <w:lvlJc w:val="left"/>
      <w:pPr>
        <w:ind w:left="2313" w:hanging="360"/>
      </w:pPr>
    </w:lvl>
    <w:lvl w:ilvl="4" w:tplc="040C0019" w:tentative="1">
      <w:start w:val="1"/>
      <w:numFmt w:val="lowerLetter"/>
      <w:lvlText w:val="%5."/>
      <w:lvlJc w:val="left"/>
      <w:pPr>
        <w:ind w:left="3033" w:hanging="360"/>
      </w:pPr>
    </w:lvl>
    <w:lvl w:ilvl="5" w:tplc="040C001B" w:tentative="1">
      <w:start w:val="1"/>
      <w:numFmt w:val="lowerRoman"/>
      <w:lvlText w:val="%6."/>
      <w:lvlJc w:val="right"/>
      <w:pPr>
        <w:ind w:left="3753" w:hanging="180"/>
      </w:pPr>
    </w:lvl>
    <w:lvl w:ilvl="6" w:tplc="040C000F" w:tentative="1">
      <w:start w:val="1"/>
      <w:numFmt w:val="decimal"/>
      <w:lvlText w:val="%7."/>
      <w:lvlJc w:val="left"/>
      <w:pPr>
        <w:ind w:left="4473" w:hanging="360"/>
      </w:pPr>
    </w:lvl>
    <w:lvl w:ilvl="7" w:tplc="040C0019" w:tentative="1">
      <w:start w:val="1"/>
      <w:numFmt w:val="lowerLetter"/>
      <w:lvlText w:val="%8."/>
      <w:lvlJc w:val="left"/>
      <w:pPr>
        <w:ind w:left="5193" w:hanging="360"/>
      </w:pPr>
    </w:lvl>
    <w:lvl w:ilvl="8" w:tplc="040C001B" w:tentative="1">
      <w:start w:val="1"/>
      <w:numFmt w:val="lowerRoman"/>
      <w:lvlText w:val="%9."/>
      <w:lvlJc w:val="right"/>
      <w:pPr>
        <w:ind w:left="5913" w:hanging="180"/>
      </w:pPr>
    </w:lvl>
  </w:abstractNum>
  <w:abstractNum w:abstractNumId="2" w15:restartNumberingAfterBreak="0">
    <w:nsid w:val="105374D4"/>
    <w:multiLevelType w:val="hybridMultilevel"/>
    <w:tmpl w:val="5DF26EFA"/>
    <w:lvl w:ilvl="0" w:tplc="040C000F">
      <w:start w:val="1"/>
      <w:numFmt w:val="decimal"/>
      <w:lvlText w:val="%1."/>
      <w:lvlJc w:val="left"/>
      <w:pPr>
        <w:ind w:left="360" w:hanging="360"/>
      </w:p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3" w15:restartNumberingAfterBreak="0">
    <w:nsid w:val="11551E39"/>
    <w:multiLevelType w:val="hybridMultilevel"/>
    <w:tmpl w:val="2F6A5BFA"/>
    <w:lvl w:ilvl="0" w:tplc="040C0001">
      <w:start w:val="1"/>
      <w:numFmt w:val="bullet"/>
      <w:lvlText w:val=""/>
      <w:lvlJc w:val="left"/>
      <w:pPr>
        <w:ind w:left="360" w:hanging="360"/>
      </w:pPr>
      <w:rPr>
        <w:rFonts w:ascii="Symbol" w:hAnsi="Symbol" w:hint="default"/>
        <w:lang w:bidi="ar-SA"/>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4" w15:restartNumberingAfterBreak="0">
    <w:nsid w:val="120D3404"/>
    <w:multiLevelType w:val="hybridMultilevel"/>
    <w:tmpl w:val="5FEEA894"/>
    <w:lvl w:ilvl="0" w:tplc="040C000F">
      <w:start w:val="1"/>
      <w:numFmt w:val="decimal"/>
      <w:lvlText w:val="%1."/>
      <w:lvlJc w:val="left"/>
      <w:pPr>
        <w:ind w:left="360" w:hanging="360"/>
      </w:p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5" w15:restartNumberingAfterBreak="0">
    <w:nsid w:val="192838DC"/>
    <w:multiLevelType w:val="hybridMultilevel"/>
    <w:tmpl w:val="4AC4BB74"/>
    <w:lvl w:ilvl="0" w:tplc="040C000F">
      <w:start w:val="1"/>
      <w:numFmt w:val="decimal"/>
      <w:lvlText w:val="%1."/>
      <w:lvlJc w:val="left"/>
      <w:pPr>
        <w:ind w:left="360" w:hanging="360"/>
      </w:p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6" w15:restartNumberingAfterBreak="0">
    <w:nsid w:val="22E442CC"/>
    <w:multiLevelType w:val="hybridMultilevel"/>
    <w:tmpl w:val="F49EE7FE"/>
    <w:lvl w:ilvl="0" w:tplc="D1A41E34">
      <w:start w:val="1"/>
      <w:numFmt w:val="bullet"/>
      <w:lvlText w:val=""/>
      <w:lvlPicBulletId w:val="0"/>
      <w:lvlJc w:val="left"/>
      <w:pPr>
        <w:ind w:left="360" w:hanging="360"/>
      </w:pPr>
      <w:rPr>
        <w:rFonts w:ascii="Symbol" w:hAnsi="Symbol" w:hint="default"/>
        <w:color w:val="auto"/>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7" w15:restartNumberingAfterBreak="0">
    <w:nsid w:val="269D0F59"/>
    <w:multiLevelType w:val="hybridMultilevel"/>
    <w:tmpl w:val="6F163590"/>
    <w:lvl w:ilvl="0" w:tplc="040C0001">
      <w:start w:val="1"/>
      <w:numFmt w:val="bullet"/>
      <w:lvlText w:val=""/>
      <w:lvlJc w:val="left"/>
      <w:pPr>
        <w:ind w:left="360" w:hanging="360"/>
      </w:pPr>
      <w:rPr>
        <w:rFonts w:ascii="Symbol" w:hAnsi="Symbol"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8" w15:restartNumberingAfterBreak="0">
    <w:nsid w:val="26F53438"/>
    <w:multiLevelType w:val="hybridMultilevel"/>
    <w:tmpl w:val="5CF20F36"/>
    <w:lvl w:ilvl="0" w:tplc="742067D6">
      <w:start w:val="2"/>
      <w:numFmt w:val="bullet"/>
      <w:lvlText w:val="-"/>
      <w:lvlJc w:val="left"/>
      <w:pPr>
        <w:ind w:left="360" w:hanging="360"/>
      </w:pPr>
      <w:rPr>
        <w:rFonts w:ascii="Times New Roman" w:eastAsia="Times New Roman" w:hAnsi="Times New Roman" w:cs="Times New Roman"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9" w15:restartNumberingAfterBreak="0">
    <w:nsid w:val="2C9A3FE5"/>
    <w:multiLevelType w:val="hybridMultilevel"/>
    <w:tmpl w:val="CF06A170"/>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0" w15:restartNumberingAfterBreak="0">
    <w:nsid w:val="3AA75050"/>
    <w:multiLevelType w:val="hybridMultilevel"/>
    <w:tmpl w:val="4F643C90"/>
    <w:lvl w:ilvl="0" w:tplc="040C0001">
      <w:start w:val="1"/>
      <w:numFmt w:val="bullet"/>
      <w:lvlText w:val=""/>
      <w:lvlJc w:val="left"/>
      <w:pPr>
        <w:ind w:left="360" w:hanging="360"/>
      </w:pPr>
      <w:rPr>
        <w:rFonts w:ascii="Symbol" w:hAnsi="Symbol"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11" w15:restartNumberingAfterBreak="0">
    <w:nsid w:val="3B986500"/>
    <w:multiLevelType w:val="hybridMultilevel"/>
    <w:tmpl w:val="16505928"/>
    <w:lvl w:ilvl="0" w:tplc="D856E8C6">
      <w:start w:val="1"/>
      <w:numFmt w:val="bullet"/>
      <w:lvlText w:val=""/>
      <w:lvlJc w:val="left"/>
      <w:pPr>
        <w:ind w:left="874" w:hanging="360"/>
      </w:pPr>
      <w:rPr>
        <w:rFonts w:ascii="Wingdings" w:hAnsi="Wingdings" w:hint="default"/>
        <w:sz w:val="32"/>
        <w:szCs w:val="32"/>
      </w:rPr>
    </w:lvl>
    <w:lvl w:ilvl="1" w:tplc="040C0003" w:tentative="1">
      <w:start w:val="1"/>
      <w:numFmt w:val="bullet"/>
      <w:lvlText w:val="o"/>
      <w:lvlJc w:val="left"/>
      <w:pPr>
        <w:ind w:left="1594" w:hanging="360"/>
      </w:pPr>
      <w:rPr>
        <w:rFonts w:ascii="Courier New" w:hAnsi="Courier New" w:cs="Courier New" w:hint="default"/>
      </w:rPr>
    </w:lvl>
    <w:lvl w:ilvl="2" w:tplc="040C0005" w:tentative="1">
      <w:start w:val="1"/>
      <w:numFmt w:val="bullet"/>
      <w:lvlText w:val=""/>
      <w:lvlJc w:val="left"/>
      <w:pPr>
        <w:ind w:left="2314" w:hanging="360"/>
      </w:pPr>
      <w:rPr>
        <w:rFonts w:ascii="Wingdings" w:hAnsi="Wingdings" w:hint="default"/>
      </w:rPr>
    </w:lvl>
    <w:lvl w:ilvl="3" w:tplc="040C0001" w:tentative="1">
      <w:start w:val="1"/>
      <w:numFmt w:val="bullet"/>
      <w:lvlText w:val=""/>
      <w:lvlJc w:val="left"/>
      <w:pPr>
        <w:ind w:left="3034" w:hanging="360"/>
      </w:pPr>
      <w:rPr>
        <w:rFonts w:ascii="Symbol" w:hAnsi="Symbol" w:hint="default"/>
      </w:rPr>
    </w:lvl>
    <w:lvl w:ilvl="4" w:tplc="040C0003" w:tentative="1">
      <w:start w:val="1"/>
      <w:numFmt w:val="bullet"/>
      <w:lvlText w:val="o"/>
      <w:lvlJc w:val="left"/>
      <w:pPr>
        <w:ind w:left="3754" w:hanging="360"/>
      </w:pPr>
      <w:rPr>
        <w:rFonts w:ascii="Courier New" w:hAnsi="Courier New" w:cs="Courier New" w:hint="default"/>
      </w:rPr>
    </w:lvl>
    <w:lvl w:ilvl="5" w:tplc="040C0005" w:tentative="1">
      <w:start w:val="1"/>
      <w:numFmt w:val="bullet"/>
      <w:lvlText w:val=""/>
      <w:lvlJc w:val="left"/>
      <w:pPr>
        <w:ind w:left="4474" w:hanging="360"/>
      </w:pPr>
      <w:rPr>
        <w:rFonts w:ascii="Wingdings" w:hAnsi="Wingdings" w:hint="default"/>
      </w:rPr>
    </w:lvl>
    <w:lvl w:ilvl="6" w:tplc="040C0001" w:tentative="1">
      <w:start w:val="1"/>
      <w:numFmt w:val="bullet"/>
      <w:lvlText w:val=""/>
      <w:lvlJc w:val="left"/>
      <w:pPr>
        <w:ind w:left="5194" w:hanging="360"/>
      </w:pPr>
      <w:rPr>
        <w:rFonts w:ascii="Symbol" w:hAnsi="Symbol" w:hint="default"/>
      </w:rPr>
    </w:lvl>
    <w:lvl w:ilvl="7" w:tplc="040C0003" w:tentative="1">
      <w:start w:val="1"/>
      <w:numFmt w:val="bullet"/>
      <w:lvlText w:val="o"/>
      <w:lvlJc w:val="left"/>
      <w:pPr>
        <w:ind w:left="5914" w:hanging="360"/>
      </w:pPr>
      <w:rPr>
        <w:rFonts w:ascii="Courier New" w:hAnsi="Courier New" w:cs="Courier New" w:hint="default"/>
      </w:rPr>
    </w:lvl>
    <w:lvl w:ilvl="8" w:tplc="040C0005" w:tentative="1">
      <w:start w:val="1"/>
      <w:numFmt w:val="bullet"/>
      <w:lvlText w:val=""/>
      <w:lvlJc w:val="left"/>
      <w:pPr>
        <w:ind w:left="6634" w:hanging="360"/>
      </w:pPr>
      <w:rPr>
        <w:rFonts w:ascii="Wingdings" w:hAnsi="Wingdings" w:hint="default"/>
      </w:rPr>
    </w:lvl>
  </w:abstractNum>
  <w:abstractNum w:abstractNumId="12" w15:restartNumberingAfterBreak="0">
    <w:nsid w:val="3CC80951"/>
    <w:multiLevelType w:val="hybridMultilevel"/>
    <w:tmpl w:val="A0242976"/>
    <w:lvl w:ilvl="0" w:tplc="D856E8C6">
      <w:start w:val="1"/>
      <w:numFmt w:val="bullet"/>
      <w:lvlText w:val=""/>
      <w:lvlJc w:val="left"/>
      <w:pPr>
        <w:ind w:left="360" w:hanging="360"/>
      </w:pPr>
      <w:rPr>
        <w:rFonts w:ascii="Wingdings" w:hAnsi="Wingdings" w:hint="default"/>
        <w:sz w:val="32"/>
        <w:szCs w:val="32"/>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13" w15:restartNumberingAfterBreak="0">
    <w:nsid w:val="3F8506F6"/>
    <w:multiLevelType w:val="hybridMultilevel"/>
    <w:tmpl w:val="9080012A"/>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4" w15:restartNumberingAfterBreak="0">
    <w:nsid w:val="40F35C6E"/>
    <w:multiLevelType w:val="hybridMultilevel"/>
    <w:tmpl w:val="A03C878A"/>
    <w:lvl w:ilvl="0" w:tplc="28C68F92">
      <w:start w:val="1"/>
      <w:numFmt w:val="bullet"/>
      <w:lvlText w:val=""/>
      <w:lvlPicBulletId w:val="0"/>
      <w:lvlJc w:val="left"/>
      <w:pPr>
        <w:ind w:left="360" w:hanging="360"/>
      </w:pPr>
      <w:rPr>
        <w:rFonts w:ascii="Symbol" w:hAnsi="Symbol" w:hint="default"/>
        <w:color w:val="auto"/>
        <w:sz w:val="32"/>
        <w:szCs w:val="32"/>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15" w15:restartNumberingAfterBreak="0">
    <w:nsid w:val="42FB6083"/>
    <w:multiLevelType w:val="hybridMultilevel"/>
    <w:tmpl w:val="D05E549A"/>
    <w:lvl w:ilvl="0" w:tplc="D1A41E34">
      <w:start w:val="1"/>
      <w:numFmt w:val="bullet"/>
      <w:lvlText w:val=""/>
      <w:lvlPicBulletId w:val="0"/>
      <w:lvlJc w:val="left"/>
      <w:pPr>
        <w:ind w:left="786" w:hanging="360"/>
      </w:pPr>
      <w:rPr>
        <w:rFonts w:ascii="Symbol" w:hAnsi="Symbol" w:hint="default"/>
        <w:color w:val="auto"/>
      </w:rPr>
    </w:lvl>
    <w:lvl w:ilvl="1" w:tplc="040C0003" w:tentative="1">
      <w:start w:val="1"/>
      <w:numFmt w:val="bullet"/>
      <w:lvlText w:val="o"/>
      <w:lvlJc w:val="left"/>
      <w:pPr>
        <w:ind w:left="1509" w:hanging="360"/>
      </w:pPr>
      <w:rPr>
        <w:rFonts w:ascii="Courier New" w:hAnsi="Courier New" w:cs="Courier New" w:hint="default"/>
      </w:rPr>
    </w:lvl>
    <w:lvl w:ilvl="2" w:tplc="040C0005" w:tentative="1">
      <w:start w:val="1"/>
      <w:numFmt w:val="bullet"/>
      <w:lvlText w:val=""/>
      <w:lvlJc w:val="left"/>
      <w:pPr>
        <w:ind w:left="2229" w:hanging="360"/>
      </w:pPr>
      <w:rPr>
        <w:rFonts w:ascii="Wingdings" w:hAnsi="Wingdings" w:hint="default"/>
      </w:rPr>
    </w:lvl>
    <w:lvl w:ilvl="3" w:tplc="040C0001" w:tentative="1">
      <w:start w:val="1"/>
      <w:numFmt w:val="bullet"/>
      <w:lvlText w:val=""/>
      <w:lvlJc w:val="left"/>
      <w:pPr>
        <w:ind w:left="2949" w:hanging="360"/>
      </w:pPr>
      <w:rPr>
        <w:rFonts w:ascii="Symbol" w:hAnsi="Symbol" w:hint="default"/>
      </w:rPr>
    </w:lvl>
    <w:lvl w:ilvl="4" w:tplc="040C0003" w:tentative="1">
      <w:start w:val="1"/>
      <w:numFmt w:val="bullet"/>
      <w:lvlText w:val="o"/>
      <w:lvlJc w:val="left"/>
      <w:pPr>
        <w:ind w:left="3669" w:hanging="360"/>
      </w:pPr>
      <w:rPr>
        <w:rFonts w:ascii="Courier New" w:hAnsi="Courier New" w:cs="Courier New" w:hint="default"/>
      </w:rPr>
    </w:lvl>
    <w:lvl w:ilvl="5" w:tplc="040C0005" w:tentative="1">
      <w:start w:val="1"/>
      <w:numFmt w:val="bullet"/>
      <w:lvlText w:val=""/>
      <w:lvlJc w:val="left"/>
      <w:pPr>
        <w:ind w:left="4389" w:hanging="360"/>
      </w:pPr>
      <w:rPr>
        <w:rFonts w:ascii="Wingdings" w:hAnsi="Wingdings" w:hint="default"/>
      </w:rPr>
    </w:lvl>
    <w:lvl w:ilvl="6" w:tplc="040C0001" w:tentative="1">
      <w:start w:val="1"/>
      <w:numFmt w:val="bullet"/>
      <w:lvlText w:val=""/>
      <w:lvlJc w:val="left"/>
      <w:pPr>
        <w:ind w:left="5109" w:hanging="360"/>
      </w:pPr>
      <w:rPr>
        <w:rFonts w:ascii="Symbol" w:hAnsi="Symbol" w:hint="default"/>
      </w:rPr>
    </w:lvl>
    <w:lvl w:ilvl="7" w:tplc="040C0003" w:tentative="1">
      <w:start w:val="1"/>
      <w:numFmt w:val="bullet"/>
      <w:lvlText w:val="o"/>
      <w:lvlJc w:val="left"/>
      <w:pPr>
        <w:ind w:left="5829" w:hanging="360"/>
      </w:pPr>
      <w:rPr>
        <w:rFonts w:ascii="Courier New" w:hAnsi="Courier New" w:cs="Courier New" w:hint="default"/>
      </w:rPr>
    </w:lvl>
    <w:lvl w:ilvl="8" w:tplc="040C0005" w:tentative="1">
      <w:start w:val="1"/>
      <w:numFmt w:val="bullet"/>
      <w:lvlText w:val=""/>
      <w:lvlJc w:val="left"/>
      <w:pPr>
        <w:ind w:left="6549" w:hanging="360"/>
      </w:pPr>
      <w:rPr>
        <w:rFonts w:ascii="Wingdings" w:hAnsi="Wingdings" w:hint="default"/>
      </w:rPr>
    </w:lvl>
  </w:abstractNum>
  <w:abstractNum w:abstractNumId="16" w15:restartNumberingAfterBreak="0">
    <w:nsid w:val="457426D1"/>
    <w:multiLevelType w:val="hybridMultilevel"/>
    <w:tmpl w:val="4A44A914"/>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7" w15:restartNumberingAfterBreak="0">
    <w:nsid w:val="45C13004"/>
    <w:multiLevelType w:val="hybridMultilevel"/>
    <w:tmpl w:val="7BD876BA"/>
    <w:lvl w:ilvl="0" w:tplc="040C0001">
      <w:start w:val="1"/>
      <w:numFmt w:val="bullet"/>
      <w:lvlText w:val=""/>
      <w:lvlJc w:val="left"/>
      <w:pPr>
        <w:ind w:left="360" w:hanging="360"/>
      </w:pPr>
      <w:rPr>
        <w:rFonts w:ascii="Symbol" w:hAnsi="Symbol"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18" w15:restartNumberingAfterBreak="0">
    <w:nsid w:val="46DC202E"/>
    <w:multiLevelType w:val="hybridMultilevel"/>
    <w:tmpl w:val="746AA5AE"/>
    <w:lvl w:ilvl="0" w:tplc="B6521D68">
      <w:start w:val="1"/>
      <w:numFmt w:val="bullet"/>
      <w:lvlText w:val=""/>
      <w:lvlPicBulletId w:val="0"/>
      <w:lvlJc w:val="left"/>
      <w:pPr>
        <w:ind w:left="360" w:hanging="360"/>
      </w:pPr>
      <w:rPr>
        <w:rFonts w:ascii="Symbol" w:hAnsi="Symbol" w:hint="default"/>
        <w:color w:val="auto"/>
        <w:sz w:val="28"/>
        <w:szCs w:val="28"/>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19" w15:restartNumberingAfterBreak="0">
    <w:nsid w:val="4BED7AB2"/>
    <w:multiLevelType w:val="hybridMultilevel"/>
    <w:tmpl w:val="E1725EDE"/>
    <w:lvl w:ilvl="0" w:tplc="D1A41E34">
      <w:start w:val="1"/>
      <w:numFmt w:val="bullet"/>
      <w:lvlText w:val=""/>
      <w:lvlPicBulletId w:val="0"/>
      <w:lvlJc w:val="left"/>
      <w:pPr>
        <w:ind w:left="720" w:hanging="360"/>
      </w:pPr>
      <w:rPr>
        <w:rFonts w:ascii="Symbol" w:hAnsi="Symbol" w:hint="default"/>
        <w:color w:val="auto"/>
      </w:rPr>
    </w:lvl>
    <w:lvl w:ilvl="1" w:tplc="040C000F">
      <w:start w:val="1"/>
      <w:numFmt w:val="decimal"/>
      <w:lvlText w:val="%2."/>
      <w:lvlJc w:val="left"/>
      <w:pPr>
        <w:ind w:left="360" w:hanging="360"/>
      </w:pPr>
      <w:rPr>
        <w:rFonts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0" w15:restartNumberingAfterBreak="0">
    <w:nsid w:val="4DB55CD6"/>
    <w:multiLevelType w:val="hybridMultilevel"/>
    <w:tmpl w:val="AFF4CFE6"/>
    <w:lvl w:ilvl="0" w:tplc="040C0001">
      <w:start w:val="1"/>
      <w:numFmt w:val="bullet"/>
      <w:lvlText w:val=""/>
      <w:lvlJc w:val="left"/>
      <w:pPr>
        <w:ind w:left="360" w:hanging="360"/>
      </w:pPr>
      <w:rPr>
        <w:rFonts w:ascii="Symbol" w:hAnsi="Symbol"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21" w15:restartNumberingAfterBreak="0">
    <w:nsid w:val="4EE1438D"/>
    <w:multiLevelType w:val="hybridMultilevel"/>
    <w:tmpl w:val="8AF08F0A"/>
    <w:lvl w:ilvl="0" w:tplc="040C0001">
      <w:start w:val="1"/>
      <w:numFmt w:val="bullet"/>
      <w:lvlText w:val=""/>
      <w:lvlJc w:val="left"/>
      <w:pPr>
        <w:ind w:left="502"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2" w15:restartNumberingAfterBreak="0">
    <w:nsid w:val="52635CB2"/>
    <w:multiLevelType w:val="hybridMultilevel"/>
    <w:tmpl w:val="D2966C3A"/>
    <w:lvl w:ilvl="0" w:tplc="040C000B">
      <w:start w:val="1"/>
      <w:numFmt w:val="bullet"/>
      <w:lvlText w:val=""/>
      <w:lvlJc w:val="left"/>
      <w:pPr>
        <w:ind w:left="785" w:hanging="360"/>
      </w:pPr>
      <w:rPr>
        <w:rFonts w:ascii="Wingdings" w:hAnsi="Wingdings" w:hint="default"/>
      </w:rPr>
    </w:lvl>
    <w:lvl w:ilvl="1" w:tplc="040C0003" w:tentative="1">
      <w:start w:val="1"/>
      <w:numFmt w:val="bullet"/>
      <w:lvlText w:val="o"/>
      <w:lvlJc w:val="left"/>
      <w:pPr>
        <w:ind w:left="1156" w:hanging="360"/>
      </w:pPr>
      <w:rPr>
        <w:rFonts w:ascii="Courier New" w:hAnsi="Courier New" w:cs="Courier New" w:hint="default"/>
      </w:rPr>
    </w:lvl>
    <w:lvl w:ilvl="2" w:tplc="040C0005" w:tentative="1">
      <w:start w:val="1"/>
      <w:numFmt w:val="bullet"/>
      <w:lvlText w:val=""/>
      <w:lvlJc w:val="left"/>
      <w:pPr>
        <w:ind w:left="1876" w:hanging="360"/>
      </w:pPr>
      <w:rPr>
        <w:rFonts w:ascii="Wingdings" w:hAnsi="Wingdings" w:hint="default"/>
      </w:rPr>
    </w:lvl>
    <w:lvl w:ilvl="3" w:tplc="040C0001" w:tentative="1">
      <w:start w:val="1"/>
      <w:numFmt w:val="bullet"/>
      <w:lvlText w:val=""/>
      <w:lvlJc w:val="left"/>
      <w:pPr>
        <w:ind w:left="2596" w:hanging="360"/>
      </w:pPr>
      <w:rPr>
        <w:rFonts w:ascii="Symbol" w:hAnsi="Symbol" w:hint="default"/>
      </w:rPr>
    </w:lvl>
    <w:lvl w:ilvl="4" w:tplc="040C0003" w:tentative="1">
      <w:start w:val="1"/>
      <w:numFmt w:val="bullet"/>
      <w:lvlText w:val="o"/>
      <w:lvlJc w:val="left"/>
      <w:pPr>
        <w:ind w:left="3316" w:hanging="360"/>
      </w:pPr>
      <w:rPr>
        <w:rFonts w:ascii="Courier New" w:hAnsi="Courier New" w:cs="Courier New" w:hint="default"/>
      </w:rPr>
    </w:lvl>
    <w:lvl w:ilvl="5" w:tplc="040C0005" w:tentative="1">
      <w:start w:val="1"/>
      <w:numFmt w:val="bullet"/>
      <w:lvlText w:val=""/>
      <w:lvlJc w:val="left"/>
      <w:pPr>
        <w:ind w:left="4036" w:hanging="360"/>
      </w:pPr>
      <w:rPr>
        <w:rFonts w:ascii="Wingdings" w:hAnsi="Wingdings" w:hint="default"/>
      </w:rPr>
    </w:lvl>
    <w:lvl w:ilvl="6" w:tplc="040C0001" w:tentative="1">
      <w:start w:val="1"/>
      <w:numFmt w:val="bullet"/>
      <w:lvlText w:val=""/>
      <w:lvlJc w:val="left"/>
      <w:pPr>
        <w:ind w:left="4756" w:hanging="360"/>
      </w:pPr>
      <w:rPr>
        <w:rFonts w:ascii="Symbol" w:hAnsi="Symbol" w:hint="default"/>
      </w:rPr>
    </w:lvl>
    <w:lvl w:ilvl="7" w:tplc="040C0003" w:tentative="1">
      <w:start w:val="1"/>
      <w:numFmt w:val="bullet"/>
      <w:lvlText w:val="o"/>
      <w:lvlJc w:val="left"/>
      <w:pPr>
        <w:ind w:left="5476" w:hanging="360"/>
      </w:pPr>
      <w:rPr>
        <w:rFonts w:ascii="Courier New" w:hAnsi="Courier New" w:cs="Courier New" w:hint="default"/>
      </w:rPr>
    </w:lvl>
    <w:lvl w:ilvl="8" w:tplc="040C0005" w:tentative="1">
      <w:start w:val="1"/>
      <w:numFmt w:val="bullet"/>
      <w:lvlText w:val=""/>
      <w:lvlJc w:val="left"/>
      <w:pPr>
        <w:ind w:left="6196" w:hanging="360"/>
      </w:pPr>
      <w:rPr>
        <w:rFonts w:ascii="Wingdings" w:hAnsi="Wingdings" w:hint="default"/>
      </w:rPr>
    </w:lvl>
  </w:abstractNum>
  <w:abstractNum w:abstractNumId="23" w15:restartNumberingAfterBreak="0">
    <w:nsid w:val="52BD5521"/>
    <w:multiLevelType w:val="hybridMultilevel"/>
    <w:tmpl w:val="E334E6F6"/>
    <w:lvl w:ilvl="0" w:tplc="040C0001">
      <w:start w:val="1"/>
      <w:numFmt w:val="bullet"/>
      <w:lvlText w:val=""/>
      <w:lvlJc w:val="left"/>
      <w:pPr>
        <w:ind w:left="36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4" w15:restartNumberingAfterBreak="0">
    <w:nsid w:val="55473CFF"/>
    <w:multiLevelType w:val="hybridMultilevel"/>
    <w:tmpl w:val="6FF0BC70"/>
    <w:lvl w:ilvl="0" w:tplc="040C000B">
      <w:start w:val="1"/>
      <w:numFmt w:val="bullet"/>
      <w:lvlText w:val=""/>
      <w:lvlJc w:val="left"/>
      <w:pPr>
        <w:ind w:left="927"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5" w15:restartNumberingAfterBreak="0">
    <w:nsid w:val="5A763C7E"/>
    <w:multiLevelType w:val="hybridMultilevel"/>
    <w:tmpl w:val="F86A8BF0"/>
    <w:lvl w:ilvl="0" w:tplc="040C0009">
      <w:start w:val="1"/>
      <w:numFmt w:val="bullet"/>
      <w:lvlText w:val=""/>
      <w:lvlJc w:val="left"/>
      <w:pPr>
        <w:ind w:left="502"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6" w15:restartNumberingAfterBreak="0">
    <w:nsid w:val="5C32470A"/>
    <w:multiLevelType w:val="hybridMultilevel"/>
    <w:tmpl w:val="7B3C210E"/>
    <w:lvl w:ilvl="0" w:tplc="86D8912A">
      <w:start w:val="1"/>
      <w:numFmt w:val="bullet"/>
      <w:lvlText w:val=""/>
      <w:lvlPicBulletId w:val="0"/>
      <w:lvlJc w:val="left"/>
      <w:pPr>
        <w:ind w:left="360" w:hanging="360"/>
      </w:pPr>
      <w:rPr>
        <w:rFonts w:ascii="Symbol" w:hAnsi="Symbol" w:hint="default"/>
        <w:color w:val="auto"/>
        <w:sz w:val="28"/>
        <w:szCs w:val="28"/>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27" w15:restartNumberingAfterBreak="0">
    <w:nsid w:val="63446F4F"/>
    <w:multiLevelType w:val="hybridMultilevel"/>
    <w:tmpl w:val="14C08EB2"/>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8" w15:restartNumberingAfterBreak="0">
    <w:nsid w:val="65247491"/>
    <w:multiLevelType w:val="hybridMultilevel"/>
    <w:tmpl w:val="ECE0DE60"/>
    <w:lvl w:ilvl="0" w:tplc="742067D6">
      <w:start w:val="2"/>
      <w:numFmt w:val="bullet"/>
      <w:lvlText w:val="-"/>
      <w:lvlJc w:val="left"/>
      <w:pPr>
        <w:ind w:left="435" w:hanging="360"/>
      </w:pPr>
      <w:rPr>
        <w:rFonts w:ascii="Times New Roman" w:eastAsia="Times New Roman" w:hAnsi="Times New Roman" w:cs="Times New Roman" w:hint="default"/>
      </w:rPr>
    </w:lvl>
    <w:lvl w:ilvl="1" w:tplc="040C0003" w:tentative="1">
      <w:start w:val="1"/>
      <w:numFmt w:val="bullet"/>
      <w:lvlText w:val="o"/>
      <w:lvlJc w:val="left"/>
      <w:pPr>
        <w:ind w:left="1155" w:hanging="360"/>
      </w:pPr>
      <w:rPr>
        <w:rFonts w:ascii="Courier New" w:hAnsi="Courier New" w:cs="Courier New" w:hint="default"/>
      </w:rPr>
    </w:lvl>
    <w:lvl w:ilvl="2" w:tplc="040C0005" w:tentative="1">
      <w:start w:val="1"/>
      <w:numFmt w:val="bullet"/>
      <w:lvlText w:val=""/>
      <w:lvlJc w:val="left"/>
      <w:pPr>
        <w:ind w:left="1875" w:hanging="360"/>
      </w:pPr>
      <w:rPr>
        <w:rFonts w:ascii="Wingdings" w:hAnsi="Wingdings" w:hint="default"/>
      </w:rPr>
    </w:lvl>
    <w:lvl w:ilvl="3" w:tplc="040C0001" w:tentative="1">
      <w:start w:val="1"/>
      <w:numFmt w:val="bullet"/>
      <w:lvlText w:val=""/>
      <w:lvlJc w:val="left"/>
      <w:pPr>
        <w:ind w:left="2595" w:hanging="360"/>
      </w:pPr>
      <w:rPr>
        <w:rFonts w:ascii="Symbol" w:hAnsi="Symbol" w:hint="default"/>
      </w:rPr>
    </w:lvl>
    <w:lvl w:ilvl="4" w:tplc="040C0003" w:tentative="1">
      <w:start w:val="1"/>
      <w:numFmt w:val="bullet"/>
      <w:lvlText w:val="o"/>
      <w:lvlJc w:val="left"/>
      <w:pPr>
        <w:ind w:left="3315" w:hanging="360"/>
      </w:pPr>
      <w:rPr>
        <w:rFonts w:ascii="Courier New" w:hAnsi="Courier New" w:cs="Courier New" w:hint="default"/>
      </w:rPr>
    </w:lvl>
    <w:lvl w:ilvl="5" w:tplc="040C0005" w:tentative="1">
      <w:start w:val="1"/>
      <w:numFmt w:val="bullet"/>
      <w:lvlText w:val=""/>
      <w:lvlJc w:val="left"/>
      <w:pPr>
        <w:ind w:left="4035" w:hanging="360"/>
      </w:pPr>
      <w:rPr>
        <w:rFonts w:ascii="Wingdings" w:hAnsi="Wingdings" w:hint="default"/>
      </w:rPr>
    </w:lvl>
    <w:lvl w:ilvl="6" w:tplc="040C0001" w:tentative="1">
      <w:start w:val="1"/>
      <w:numFmt w:val="bullet"/>
      <w:lvlText w:val=""/>
      <w:lvlJc w:val="left"/>
      <w:pPr>
        <w:ind w:left="4755" w:hanging="360"/>
      </w:pPr>
      <w:rPr>
        <w:rFonts w:ascii="Symbol" w:hAnsi="Symbol" w:hint="default"/>
      </w:rPr>
    </w:lvl>
    <w:lvl w:ilvl="7" w:tplc="040C0003" w:tentative="1">
      <w:start w:val="1"/>
      <w:numFmt w:val="bullet"/>
      <w:lvlText w:val="o"/>
      <w:lvlJc w:val="left"/>
      <w:pPr>
        <w:ind w:left="5475" w:hanging="360"/>
      </w:pPr>
      <w:rPr>
        <w:rFonts w:ascii="Courier New" w:hAnsi="Courier New" w:cs="Courier New" w:hint="default"/>
      </w:rPr>
    </w:lvl>
    <w:lvl w:ilvl="8" w:tplc="040C0005" w:tentative="1">
      <w:start w:val="1"/>
      <w:numFmt w:val="bullet"/>
      <w:lvlText w:val=""/>
      <w:lvlJc w:val="left"/>
      <w:pPr>
        <w:ind w:left="6195" w:hanging="360"/>
      </w:pPr>
      <w:rPr>
        <w:rFonts w:ascii="Wingdings" w:hAnsi="Wingdings" w:hint="default"/>
      </w:rPr>
    </w:lvl>
  </w:abstractNum>
  <w:abstractNum w:abstractNumId="29" w15:restartNumberingAfterBreak="0">
    <w:nsid w:val="69A77095"/>
    <w:multiLevelType w:val="hybridMultilevel"/>
    <w:tmpl w:val="98EAD242"/>
    <w:lvl w:ilvl="0" w:tplc="040C000F">
      <w:start w:val="1"/>
      <w:numFmt w:val="decimal"/>
      <w:lvlText w:val="%1."/>
      <w:lvlJc w:val="left"/>
      <w:pPr>
        <w:ind w:left="360" w:hanging="360"/>
      </w:p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30" w15:restartNumberingAfterBreak="0">
    <w:nsid w:val="6F100005"/>
    <w:multiLevelType w:val="hybridMultilevel"/>
    <w:tmpl w:val="0486EC58"/>
    <w:lvl w:ilvl="0" w:tplc="98381B5A">
      <w:start w:val="1"/>
      <w:numFmt w:val="bullet"/>
      <w:lvlText w:val="o"/>
      <w:lvlJc w:val="left"/>
      <w:pPr>
        <w:ind w:left="785" w:hanging="360"/>
      </w:pPr>
      <w:rPr>
        <w:rFonts w:ascii="Courier New" w:hAnsi="Courier New" w:cs="Courier New" w:hint="default"/>
        <w:sz w:val="36"/>
        <w:szCs w:val="36"/>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1" w15:restartNumberingAfterBreak="0">
    <w:nsid w:val="72F043C1"/>
    <w:multiLevelType w:val="hybridMultilevel"/>
    <w:tmpl w:val="09A2E68E"/>
    <w:lvl w:ilvl="0" w:tplc="040C000F">
      <w:start w:val="1"/>
      <w:numFmt w:val="decimal"/>
      <w:lvlText w:val="%1."/>
      <w:lvlJc w:val="left"/>
      <w:pPr>
        <w:ind w:left="360" w:hanging="360"/>
      </w:pPr>
    </w:lvl>
    <w:lvl w:ilvl="1" w:tplc="040C0019" w:tentative="1">
      <w:start w:val="1"/>
      <w:numFmt w:val="lowerLetter"/>
      <w:lvlText w:val="%2."/>
      <w:lvlJc w:val="left"/>
      <w:pPr>
        <w:ind w:left="948" w:hanging="360"/>
      </w:pPr>
    </w:lvl>
    <w:lvl w:ilvl="2" w:tplc="040C001B" w:tentative="1">
      <w:start w:val="1"/>
      <w:numFmt w:val="lowerRoman"/>
      <w:lvlText w:val="%3."/>
      <w:lvlJc w:val="right"/>
      <w:pPr>
        <w:ind w:left="1668" w:hanging="180"/>
      </w:pPr>
    </w:lvl>
    <w:lvl w:ilvl="3" w:tplc="040C000F" w:tentative="1">
      <w:start w:val="1"/>
      <w:numFmt w:val="decimal"/>
      <w:lvlText w:val="%4."/>
      <w:lvlJc w:val="left"/>
      <w:pPr>
        <w:ind w:left="2388" w:hanging="360"/>
      </w:pPr>
    </w:lvl>
    <w:lvl w:ilvl="4" w:tplc="040C0019" w:tentative="1">
      <w:start w:val="1"/>
      <w:numFmt w:val="lowerLetter"/>
      <w:lvlText w:val="%5."/>
      <w:lvlJc w:val="left"/>
      <w:pPr>
        <w:ind w:left="3108" w:hanging="360"/>
      </w:pPr>
    </w:lvl>
    <w:lvl w:ilvl="5" w:tplc="040C001B" w:tentative="1">
      <w:start w:val="1"/>
      <w:numFmt w:val="lowerRoman"/>
      <w:lvlText w:val="%6."/>
      <w:lvlJc w:val="right"/>
      <w:pPr>
        <w:ind w:left="3828" w:hanging="180"/>
      </w:pPr>
    </w:lvl>
    <w:lvl w:ilvl="6" w:tplc="040C000F" w:tentative="1">
      <w:start w:val="1"/>
      <w:numFmt w:val="decimal"/>
      <w:lvlText w:val="%7."/>
      <w:lvlJc w:val="left"/>
      <w:pPr>
        <w:ind w:left="4548" w:hanging="360"/>
      </w:pPr>
    </w:lvl>
    <w:lvl w:ilvl="7" w:tplc="040C0019" w:tentative="1">
      <w:start w:val="1"/>
      <w:numFmt w:val="lowerLetter"/>
      <w:lvlText w:val="%8."/>
      <w:lvlJc w:val="left"/>
      <w:pPr>
        <w:ind w:left="5268" w:hanging="360"/>
      </w:pPr>
    </w:lvl>
    <w:lvl w:ilvl="8" w:tplc="040C001B" w:tentative="1">
      <w:start w:val="1"/>
      <w:numFmt w:val="lowerRoman"/>
      <w:lvlText w:val="%9."/>
      <w:lvlJc w:val="right"/>
      <w:pPr>
        <w:ind w:left="5988" w:hanging="180"/>
      </w:pPr>
    </w:lvl>
  </w:abstractNum>
  <w:abstractNum w:abstractNumId="32" w15:restartNumberingAfterBreak="0">
    <w:nsid w:val="77901066"/>
    <w:multiLevelType w:val="hybridMultilevel"/>
    <w:tmpl w:val="73DC5B22"/>
    <w:lvl w:ilvl="0" w:tplc="28C68F92">
      <w:start w:val="1"/>
      <w:numFmt w:val="bullet"/>
      <w:lvlText w:val=""/>
      <w:lvlPicBulletId w:val="0"/>
      <w:lvlJc w:val="left"/>
      <w:pPr>
        <w:ind w:left="720" w:hanging="360"/>
      </w:pPr>
      <w:rPr>
        <w:rFonts w:ascii="Symbol" w:hAnsi="Symbol" w:hint="default"/>
        <w:color w:val="auto"/>
        <w:sz w:val="32"/>
        <w:szCs w:val="32"/>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3" w15:restartNumberingAfterBreak="0">
    <w:nsid w:val="7E6B21E5"/>
    <w:multiLevelType w:val="hybridMultilevel"/>
    <w:tmpl w:val="92A65D5C"/>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num w:numId="1" w16cid:durableId="880555600">
    <w:abstractNumId w:val="12"/>
  </w:num>
  <w:num w:numId="2" w16cid:durableId="2090998841">
    <w:abstractNumId w:val="5"/>
  </w:num>
  <w:num w:numId="3" w16cid:durableId="955873895">
    <w:abstractNumId w:val="1"/>
  </w:num>
  <w:num w:numId="4" w16cid:durableId="564991318">
    <w:abstractNumId w:val="21"/>
  </w:num>
  <w:num w:numId="5" w16cid:durableId="1235623830">
    <w:abstractNumId w:val="3"/>
  </w:num>
  <w:num w:numId="6" w16cid:durableId="1730571309">
    <w:abstractNumId w:val="27"/>
  </w:num>
  <w:num w:numId="7" w16cid:durableId="1235895456">
    <w:abstractNumId w:val="22"/>
  </w:num>
  <w:num w:numId="8" w16cid:durableId="691106503">
    <w:abstractNumId w:val="9"/>
  </w:num>
  <w:num w:numId="9" w16cid:durableId="1419712035">
    <w:abstractNumId w:val="24"/>
  </w:num>
  <w:num w:numId="10" w16cid:durableId="1340474226">
    <w:abstractNumId w:val="20"/>
  </w:num>
  <w:num w:numId="11" w16cid:durableId="489902873">
    <w:abstractNumId w:val="7"/>
  </w:num>
  <w:num w:numId="12" w16cid:durableId="254093867">
    <w:abstractNumId w:val="17"/>
  </w:num>
  <w:num w:numId="13" w16cid:durableId="1934513571">
    <w:abstractNumId w:val="23"/>
  </w:num>
  <w:num w:numId="14" w16cid:durableId="2011059506">
    <w:abstractNumId w:val="25"/>
  </w:num>
  <w:num w:numId="15" w16cid:durableId="1064379506">
    <w:abstractNumId w:val="30"/>
  </w:num>
  <w:num w:numId="16" w16cid:durableId="1917668921">
    <w:abstractNumId w:val="14"/>
  </w:num>
  <w:num w:numId="17" w16cid:durableId="1055394480">
    <w:abstractNumId w:val="29"/>
  </w:num>
  <w:num w:numId="18" w16cid:durableId="1103959045">
    <w:abstractNumId w:val="6"/>
  </w:num>
  <w:num w:numId="19" w16cid:durableId="642268917">
    <w:abstractNumId w:val="0"/>
  </w:num>
  <w:num w:numId="20" w16cid:durableId="1414815778">
    <w:abstractNumId w:val="10"/>
  </w:num>
  <w:num w:numId="21" w16cid:durableId="882330922">
    <w:abstractNumId w:val="15"/>
  </w:num>
  <w:num w:numId="22" w16cid:durableId="321354038">
    <w:abstractNumId w:val="11"/>
  </w:num>
  <w:num w:numId="23" w16cid:durableId="145976504">
    <w:abstractNumId w:val="26"/>
  </w:num>
  <w:num w:numId="24" w16cid:durableId="1295863976">
    <w:abstractNumId w:val="28"/>
  </w:num>
  <w:num w:numId="25" w16cid:durableId="985746647">
    <w:abstractNumId w:val="31"/>
  </w:num>
  <w:num w:numId="26" w16cid:durableId="1623073939">
    <w:abstractNumId w:val="19"/>
  </w:num>
  <w:num w:numId="27" w16cid:durableId="1451247359">
    <w:abstractNumId w:val="4"/>
  </w:num>
  <w:num w:numId="28" w16cid:durableId="1269198640">
    <w:abstractNumId w:val="18"/>
  </w:num>
  <w:num w:numId="29" w16cid:durableId="564534864">
    <w:abstractNumId w:val="8"/>
  </w:num>
  <w:num w:numId="30" w16cid:durableId="994146990">
    <w:abstractNumId w:val="32"/>
  </w:num>
  <w:num w:numId="31" w16cid:durableId="1163397265">
    <w:abstractNumId w:val="13"/>
  </w:num>
  <w:num w:numId="32" w16cid:durableId="1009992267">
    <w:abstractNumId w:val="33"/>
  </w:num>
  <w:num w:numId="33" w16cid:durableId="2109619013">
    <w:abstractNumId w:val="2"/>
  </w:num>
  <w:num w:numId="34" w16cid:durableId="1994141809">
    <w:abstractNumId w:val="16"/>
  </w:num>
  <w:numIdMacAtCleanup w:val="3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mailMerge>
    <w:mainDocumentType w:val="formLetters"/>
    <w:dataType w:val="textFile"/>
    <w:activeRecord w:val="-1"/>
    <w:odso/>
  </w:mailMerge>
  <w:defaultTabStop w:val="708"/>
  <w:hyphenationZone w:val="425"/>
  <w:drawingGridHorizontalSpacing w:val="110"/>
  <w:displayHorizontalDrawingGridEvery w:val="2"/>
  <w:displayVerticalDrawingGridEvery w:val="2"/>
  <w:characterSpacingControl w:val="doNotCompress"/>
  <w:hdrShapeDefaults>
    <o:shapedefaults v:ext="edit" spidmax="2054">
      <o:colormru v:ext="edit" colors="#a50021,#f6f,#99f"/>
      <o:colormenu v:ext="edit" fillcolor="#99f" strokecolor="none [3212]" shadowcolor="none"/>
    </o:shapedefaults>
    <o:shapelayout v:ext="edit">
      <o:idmap v:ext="edit" data="2"/>
    </o:shapelayout>
  </w:hdrShapeDefaults>
  <w:footnotePr>
    <w:numRestart w:val="eachPage"/>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D833AE"/>
    <w:rsid w:val="000012AF"/>
    <w:rsid w:val="000014DF"/>
    <w:rsid w:val="00002D85"/>
    <w:rsid w:val="000066E6"/>
    <w:rsid w:val="000068B5"/>
    <w:rsid w:val="00006A67"/>
    <w:rsid w:val="0001126F"/>
    <w:rsid w:val="000119AD"/>
    <w:rsid w:val="0001288F"/>
    <w:rsid w:val="00012F6D"/>
    <w:rsid w:val="000139EE"/>
    <w:rsid w:val="00013B5A"/>
    <w:rsid w:val="00014C06"/>
    <w:rsid w:val="00015B43"/>
    <w:rsid w:val="00015D8B"/>
    <w:rsid w:val="000163A7"/>
    <w:rsid w:val="00016D81"/>
    <w:rsid w:val="000178C3"/>
    <w:rsid w:val="00020D85"/>
    <w:rsid w:val="00020EC2"/>
    <w:rsid w:val="000214B7"/>
    <w:rsid w:val="000224E9"/>
    <w:rsid w:val="0002378D"/>
    <w:rsid w:val="00023988"/>
    <w:rsid w:val="00023BFA"/>
    <w:rsid w:val="00023C1C"/>
    <w:rsid w:val="00023FB8"/>
    <w:rsid w:val="000242CB"/>
    <w:rsid w:val="00024B2F"/>
    <w:rsid w:val="0002668C"/>
    <w:rsid w:val="00026F34"/>
    <w:rsid w:val="000319B3"/>
    <w:rsid w:val="00031E58"/>
    <w:rsid w:val="00031F60"/>
    <w:rsid w:val="000324B4"/>
    <w:rsid w:val="00033CA9"/>
    <w:rsid w:val="0003419A"/>
    <w:rsid w:val="000349B1"/>
    <w:rsid w:val="00034E23"/>
    <w:rsid w:val="000351D0"/>
    <w:rsid w:val="00035F31"/>
    <w:rsid w:val="00036232"/>
    <w:rsid w:val="00036471"/>
    <w:rsid w:val="00036528"/>
    <w:rsid w:val="0003694E"/>
    <w:rsid w:val="000412A6"/>
    <w:rsid w:val="000418C5"/>
    <w:rsid w:val="000424A7"/>
    <w:rsid w:val="000443F2"/>
    <w:rsid w:val="00044E2C"/>
    <w:rsid w:val="00044F89"/>
    <w:rsid w:val="000460DD"/>
    <w:rsid w:val="000469AB"/>
    <w:rsid w:val="00047274"/>
    <w:rsid w:val="000473BE"/>
    <w:rsid w:val="00050196"/>
    <w:rsid w:val="0005231A"/>
    <w:rsid w:val="00053106"/>
    <w:rsid w:val="00054ED8"/>
    <w:rsid w:val="00055D91"/>
    <w:rsid w:val="0005630F"/>
    <w:rsid w:val="0005659B"/>
    <w:rsid w:val="000602E7"/>
    <w:rsid w:val="00060B8A"/>
    <w:rsid w:val="00062E09"/>
    <w:rsid w:val="00063880"/>
    <w:rsid w:val="00064385"/>
    <w:rsid w:val="00064E40"/>
    <w:rsid w:val="0006640C"/>
    <w:rsid w:val="0006651F"/>
    <w:rsid w:val="00067EE4"/>
    <w:rsid w:val="00070691"/>
    <w:rsid w:val="00070DD3"/>
    <w:rsid w:val="00071E39"/>
    <w:rsid w:val="000739C4"/>
    <w:rsid w:val="00075249"/>
    <w:rsid w:val="00075AD7"/>
    <w:rsid w:val="00077656"/>
    <w:rsid w:val="00080F23"/>
    <w:rsid w:val="00081784"/>
    <w:rsid w:val="000827C1"/>
    <w:rsid w:val="000831DF"/>
    <w:rsid w:val="000833BC"/>
    <w:rsid w:val="00083811"/>
    <w:rsid w:val="00083E98"/>
    <w:rsid w:val="000844A1"/>
    <w:rsid w:val="0008482B"/>
    <w:rsid w:val="00085B2C"/>
    <w:rsid w:val="00086871"/>
    <w:rsid w:val="00087193"/>
    <w:rsid w:val="00087AF9"/>
    <w:rsid w:val="00090945"/>
    <w:rsid w:val="00090BF7"/>
    <w:rsid w:val="00091065"/>
    <w:rsid w:val="00091F74"/>
    <w:rsid w:val="00092B19"/>
    <w:rsid w:val="00093343"/>
    <w:rsid w:val="00093CF3"/>
    <w:rsid w:val="00093D5A"/>
    <w:rsid w:val="00095472"/>
    <w:rsid w:val="00096326"/>
    <w:rsid w:val="00097C8A"/>
    <w:rsid w:val="000A0156"/>
    <w:rsid w:val="000A0255"/>
    <w:rsid w:val="000A2402"/>
    <w:rsid w:val="000A2A82"/>
    <w:rsid w:val="000A3D13"/>
    <w:rsid w:val="000A68C7"/>
    <w:rsid w:val="000B01AC"/>
    <w:rsid w:val="000B11F4"/>
    <w:rsid w:val="000B12DF"/>
    <w:rsid w:val="000B1430"/>
    <w:rsid w:val="000B1A28"/>
    <w:rsid w:val="000C092E"/>
    <w:rsid w:val="000C3FC8"/>
    <w:rsid w:val="000C47C7"/>
    <w:rsid w:val="000C61B4"/>
    <w:rsid w:val="000C691A"/>
    <w:rsid w:val="000C784D"/>
    <w:rsid w:val="000D0422"/>
    <w:rsid w:val="000D5843"/>
    <w:rsid w:val="000D5C01"/>
    <w:rsid w:val="000D629B"/>
    <w:rsid w:val="000D6350"/>
    <w:rsid w:val="000D6B80"/>
    <w:rsid w:val="000D76E4"/>
    <w:rsid w:val="000D7FB0"/>
    <w:rsid w:val="000E0939"/>
    <w:rsid w:val="000E190C"/>
    <w:rsid w:val="000E1C4D"/>
    <w:rsid w:val="000E2391"/>
    <w:rsid w:val="000E2813"/>
    <w:rsid w:val="000E38EB"/>
    <w:rsid w:val="000E390F"/>
    <w:rsid w:val="000E5375"/>
    <w:rsid w:val="000E61FD"/>
    <w:rsid w:val="000E770E"/>
    <w:rsid w:val="000F070C"/>
    <w:rsid w:val="000F0FBE"/>
    <w:rsid w:val="000F17DD"/>
    <w:rsid w:val="000F41F5"/>
    <w:rsid w:val="000F5CEE"/>
    <w:rsid w:val="000F6985"/>
    <w:rsid w:val="000F797A"/>
    <w:rsid w:val="000F7AA9"/>
    <w:rsid w:val="001005FA"/>
    <w:rsid w:val="0010070F"/>
    <w:rsid w:val="00100B6A"/>
    <w:rsid w:val="00100BA7"/>
    <w:rsid w:val="00101C69"/>
    <w:rsid w:val="00101FF5"/>
    <w:rsid w:val="001021EC"/>
    <w:rsid w:val="00104307"/>
    <w:rsid w:val="001045B2"/>
    <w:rsid w:val="00104780"/>
    <w:rsid w:val="00104A12"/>
    <w:rsid w:val="00104F26"/>
    <w:rsid w:val="00106937"/>
    <w:rsid w:val="00107329"/>
    <w:rsid w:val="00107457"/>
    <w:rsid w:val="00107627"/>
    <w:rsid w:val="00110C0D"/>
    <w:rsid w:val="00110EC0"/>
    <w:rsid w:val="001118B2"/>
    <w:rsid w:val="0011224B"/>
    <w:rsid w:val="0011233D"/>
    <w:rsid w:val="00112382"/>
    <w:rsid w:val="001130DC"/>
    <w:rsid w:val="00113F3A"/>
    <w:rsid w:val="00114AAF"/>
    <w:rsid w:val="00114D86"/>
    <w:rsid w:val="00115F04"/>
    <w:rsid w:val="00116177"/>
    <w:rsid w:val="00116E83"/>
    <w:rsid w:val="001177C9"/>
    <w:rsid w:val="0012207B"/>
    <w:rsid w:val="001220F9"/>
    <w:rsid w:val="00122948"/>
    <w:rsid w:val="00123AF9"/>
    <w:rsid w:val="001245E6"/>
    <w:rsid w:val="00125A23"/>
    <w:rsid w:val="0012735B"/>
    <w:rsid w:val="001274A8"/>
    <w:rsid w:val="0012765C"/>
    <w:rsid w:val="001304C7"/>
    <w:rsid w:val="001306CB"/>
    <w:rsid w:val="001308A6"/>
    <w:rsid w:val="001309E5"/>
    <w:rsid w:val="00131129"/>
    <w:rsid w:val="00132C9F"/>
    <w:rsid w:val="00132DF4"/>
    <w:rsid w:val="00134900"/>
    <w:rsid w:val="00135B20"/>
    <w:rsid w:val="00136575"/>
    <w:rsid w:val="00140D71"/>
    <w:rsid w:val="00140D8C"/>
    <w:rsid w:val="001410BD"/>
    <w:rsid w:val="0014110E"/>
    <w:rsid w:val="0014169C"/>
    <w:rsid w:val="00142194"/>
    <w:rsid w:val="001429FC"/>
    <w:rsid w:val="00142A16"/>
    <w:rsid w:val="00143104"/>
    <w:rsid w:val="00143391"/>
    <w:rsid w:val="0014400D"/>
    <w:rsid w:val="0014429A"/>
    <w:rsid w:val="00145700"/>
    <w:rsid w:val="001459E8"/>
    <w:rsid w:val="0014712C"/>
    <w:rsid w:val="00147327"/>
    <w:rsid w:val="0015020A"/>
    <w:rsid w:val="00150DFD"/>
    <w:rsid w:val="001510BD"/>
    <w:rsid w:val="001511EA"/>
    <w:rsid w:val="00151478"/>
    <w:rsid w:val="001516CA"/>
    <w:rsid w:val="00151AEA"/>
    <w:rsid w:val="0015240E"/>
    <w:rsid w:val="0015256E"/>
    <w:rsid w:val="0015263A"/>
    <w:rsid w:val="00153BA7"/>
    <w:rsid w:val="00154AB2"/>
    <w:rsid w:val="00156615"/>
    <w:rsid w:val="00157260"/>
    <w:rsid w:val="001606ED"/>
    <w:rsid w:val="00160BE5"/>
    <w:rsid w:val="00164620"/>
    <w:rsid w:val="001664FA"/>
    <w:rsid w:val="00166906"/>
    <w:rsid w:val="001674F3"/>
    <w:rsid w:val="00167CAD"/>
    <w:rsid w:val="00170000"/>
    <w:rsid w:val="00170229"/>
    <w:rsid w:val="001715D5"/>
    <w:rsid w:val="00171C77"/>
    <w:rsid w:val="00173F49"/>
    <w:rsid w:val="00174C5D"/>
    <w:rsid w:val="0017587B"/>
    <w:rsid w:val="00176F2F"/>
    <w:rsid w:val="00177878"/>
    <w:rsid w:val="001803D4"/>
    <w:rsid w:val="0018059A"/>
    <w:rsid w:val="0018138C"/>
    <w:rsid w:val="00182351"/>
    <w:rsid w:val="00182E4F"/>
    <w:rsid w:val="00183E24"/>
    <w:rsid w:val="0018518D"/>
    <w:rsid w:val="00186BFC"/>
    <w:rsid w:val="00186CF5"/>
    <w:rsid w:val="00186DAD"/>
    <w:rsid w:val="001908B1"/>
    <w:rsid w:val="0019097A"/>
    <w:rsid w:val="00190DDF"/>
    <w:rsid w:val="00190DF1"/>
    <w:rsid w:val="00191382"/>
    <w:rsid w:val="00191407"/>
    <w:rsid w:val="00191D26"/>
    <w:rsid w:val="001933DF"/>
    <w:rsid w:val="00193D02"/>
    <w:rsid w:val="001946C8"/>
    <w:rsid w:val="00194B9E"/>
    <w:rsid w:val="001A0B24"/>
    <w:rsid w:val="001A0E50"/>
    <w:rsid w:val="001A1309"/>
    <w:rsid w:val="001A1E27"/>
    <w:rsid w:val="001A4421"/>
    <w:rsid w:val="001A46AB"/>
    <w:rsid w:val="001A4A24"/>
    <w:rsid w:val="001A4A3E"/>
    <w:rsid w:val="001A5C48"/>
    <w:rsid w:val="001A7153"/>
    <w:rsid w:val="001A7C4A"/>
    <w:rsid w:val="001A7DA7"/>
    <w:rsid w:val="001B0771"/>
    <w:rsid w:val="001B0773"/>
    <w:rsid w:val="001B07E0"/>
    <w:rsid w:val="001B0C1D"/>
    <w:rsid w:val="001B0CDD"/>
    <w:rsid w:val="001B1A12"/>
    <w:rsid w:val="001B1F78"/>
    <w:rsid w:val="001B3AE2"/>
    <w:rsid w:val="001B472F"/>
    <w:rsid w:val="001B5084"/>
    <w:rsid w:val="001B5217"/>
    <w:rsid w:val="001B659A"/>
    <w:rsid w:val="001B6C45"/>
    <w:rsid w:val="001C2E02"/>
    <w:rsid w:val="001C389E"/>
    <w:rsid w:val="001C3CBE"/>
    <w:rsid w:val="001C4001"/>
    <w:rsid w:val="001C4C29"/>
    <w:rsid w:val="001C650F"/>
    <w:rsid w:val="001D0586"/>
    <w:rsid w:val="001D12C3"/>
    <w:rsid w:val="001D205D"/>
    <w:rsid w:val="001D2588"/>
    <w:rsid w:val="001D25DB"/>
    <w:rsid w:val="001D2681"/>
    <w:rsid w:val="001D45DD"/>
    <w:rsid w:val="001D4CF7"/>
    <w:rsid w:val="001D561F"/>
    <w:rsid w:val="001D601B"/>
    <w:rsid w:val="001E016A"/>
    <w:rsid w:val="001E0504"/>
    <w:rsid w:val="001E2639"/>
    <w:rsid w:val="001E3ADB"/>
    <w:rsid w:val="001E4BF1"/>
    <w:rsid w:val="001E52A7"/>
    <w:rsid w:val="001E6187"/>
    <w:rsid w:val="001E738D"/>
    <w:rsid w:val="001E795C"/>
    <w:rsid w:val="001F1F66"/>
    <w:rsid w:val="001F320C"/>
    <w:rsid w:val="001F324A"/>
    <w:rsid w:val="001F4452"/>
    <w:rsid w:val="001F471F"/>
    <w:rsid w:val="001F56FB"/>
    <w:rsid w:val="001F5F5A"/>
    <w:rsid w:val="001F6133"/>
    <w:rsid w:val="001F70BF"/>
    <w:rsid w:val="001F74B2"/>
    <w:rsid w:val="001F785D"/>
    <w:rsid w:val="0020032A"/>
    <w:rsid w:val="0020096E"/>
    <w:rsid w:val="002041A2"/>
    <w:rsid w:val="00204776"/>
    <w:rsid w:val="00204D40"/>
    <w:rsid w:val="00205F61"/>
    <w:rsid w:val="002076A1"/>
    <w:rsid w:val="00207928"/>
    <w:rsid w:val="00207D05"/>
    <w:rsid w:val="00211D66"/>
    <w:rsid w:val="00211E15"/>
    <w:rsid w:val="00214C70"/>
    <w:rsid w:val="002151F0"/>
    <w:rsid w:val="0021589E"/>
    <w:rsid w:val="00215D2B"/>
    <w:rsid w:val="002171DC"/>
    <w:rsid w:val="00217F6D"/>
    <w:rsid w:val="00220447"/>
    <w:rsid w:val="00221723"/>
    <w:rsid w:val="0022252C"/>
    <w:rsid w:val="002233DE"/>
    <w:rsid w:val="00224E36"/>
    <w:rsid w:val="00225B8E"/>
    <w:rsid w:val="00225C92"/>
    <w:rsid w:val="00226227"/>
    <w:rsid w:val="002262F1"/>
    <w:rsid w:val="002264DB"/>
    <w:rsid w:val="00226543"/>
    <w:rsid w:val="00227777"/>
    <w:rsid w:val="002304A0"/>
    <w:rsid w:val="002304ED"/>
    <w:rsid w:val="00230C0B"/>
    <w:rsid w:val="00230F76"/>
    <w:rsid w:val="002321C8"/>
    <w:rsid w:val="00232EB9"/>
    <w:rsid w:val="00233101"/>
    <w:rsid w:val="00233699"/>
    <w:rsid w:val="00233CAC"/>
    <w:rsid w:val="00233D99"/>
    <w:rsid w:val="00233FB0"/>
    <w:rsid w:val="00234214"/>
    <w:rsid w:val="00234727"/>
    <w:rsid w:val="002359D7"/>
    <w:rsid w:val="00235E4A"/>
    <w:rsid w:val="00235E87"/>
    <w:rsid w:val="0023666D"/>
    <w:rsid w:val="00236776"/>
    <w:rsid w:val="00236A75"/>
    <w:rsid w:val="00237E02"/>
    <w:rsid w:val="002406C0"/>
    <w:rsid w:val="0024079E"/>
    <w:rsid w:val="00242C98"/>
    <w:rsid w:val="002431E4"/>
    <w:rsid w:val="0024328B"/>
    <w:rsid w:val="00243878"/>
    <w:rsid w:val="0024407D"/>
    <w:rsid w:val="00244970"/>
    <w:rsid w:val="002459DC"/>
    <w:rsid w:val="00246676"/>
    <w:rsid w:val="00246C8C"/>
    <w:rsid w:val="0024701E"/>
    <w:rsid w:val="002475C9"/>
    <w:rsid w:val="00247D4B"/>
    <w:rsid w:val="00250159"/>
    <w:rsid w:val="0025131A"/>
    <w:rsid w:val="002513B0"/>
    <w:rsid w:val="00252A95"/>
    <w:rsid w:val="00252BBF"/>
    <w:rsid w:val="00253E03"/>
    <w:rsid w:val="00255013"/>
    <w:rsid w:val="002555FC"/>
    <w:rsid w:val="002566D3"/>
    <w:rsid w:val="00256C95"/>
    <w:rsid w:val="002608E0"/>
    <w:rsid w:val="00260FC5"/>
    <w:rsid w:val="00261A61"/>
    <w:rsid w:val="00262366"/>
    <w:rsid w:val="0026323D"/>
    <w:rsid w:val="002636B5"/>
    <w:rsid w:val="00264098"/>
    <w:rsid w:val="0026424C"/>
    <w:rsid w:val="00265E65"/>
    <w:rsid w:val="00266BE8"/>
    <w:rsid w:val="00267B41"/>
    <w:rsid w:val="00267E5D"/>
    <w:rsid w:val="00272D44"/>
    <w:rsid w:val="00273E9A"/>
    <w:rsid w:val="00276BC0"/>
    <w:rsid w:val="00277577"/>
    <w:rsid w:val="00280A0F"/>
    <w:rsid w:val="00281904"/>
    <w:rsid w:val="002829E8"/>
    <w:rsid w:val="00285222"/>
    <w:rsid w:val="00286037"/>
    <w:rsid w:val="00286333"/>
    <w:rsid w:val="0028725B"/>
    <w:rsid w:val="00287A8F"/>
    <w:rsid w:val="0029021F"/>
    <w:rsid w:val="0029186A"/>
    <w:rsid w:val="00291E36"/>
    <w:rsid w:val="00291F0F"/>
    <w:rsid w:val="00291FE8"/>
    <w:rsid w:val="00292655"/>
    <w:rsid w:val="0029316A"/>
    <w:rsid w:val="0029385E"/>
    <w:rsid w:val="00293E65"/>
    <w:rsid w:val="0029597E"/>
    <w:rsid w:val="002959F8"/>
    <w:rsid w:val="002A0A9A"/>
    <w:rsid w:val="002A0E7D"/>
    <w:rsid w:val="002A0EA0"/>
    <w:rsid w:val="002A3157"/>
    <w:rsid w:val="002A3185"/>
    <w:rsid w:val="002A3263"/>
    <w:rsid w:val="002A37D9"/>
    <w:rsid w:val="002A37F7"/>
    <w:rsid w:val="002A4C45"/>
    <w:rsid w:val="002A516C"/>
    <w:rsid w:val="002A526D"/>
    <w:rsid w:val="002A5396"/>
    <w:rsid w:val="002A58C7"/>
    <w:rsid w:val="002A64DC"/>
    <w:rsid w:val="002A667C"/>
    <w:rsid w:val="002A693B"/>
    <w:rsid w:val="002A7290"/>
    <w:rsid w:val="002B035E"/>
    <w:rsid w:val="002B19B9"/>
    <w:rsid w:val="002B20B0"/>
    <w:rsid w:val="002B3094"/>
    <w:rsid w:val="002B36A8"/>
    <w:rsid w:val="002B3C13"/>
    <w:rsid w:val="002B44B6"/>
    <w:rsid w:val="002B4D58"/>
    <w:rsid w:val="002B6926"/>
    <w:rsid w:val="002B69DD"/>
    <w:rsid w:val="002B6D0D"/>
    <w:rsid w:val="002B7F67"/>
    <w:rsid w:val="002C0F6F"/>
    <w:rsid w:val="002C191E"/>
    <w:rsid w:val="002C3ADC"/>
    <w:rsid w:val="002C5608"/>
    <w:rsid w:val="002C567B"/>
    <w:rsid w:val="002C670F"/>
    <w:rsid w:val="002C6855"/>
    <w:rsid w:val="002C6FEE"/>
    <w:rsid w:val="002C7039"/>
    <w:rsid w:val="002D120D"/>
    <w:rsid w:val="002D1E83"/>
    <w:rsid w:val="002D2196"/>
    <w:rsid w:val="002D2285"/>
    <w:rsid w:val="002D57EF"/>
    <w:rsid w:val="002D5967"/>
    <w:rsid w:val="002D5A5A"/>
    <w:rsid w:val="002E1151"/>
    <w:rsid w:val="002E1284"/>
    <w:rsid w:val="002E1D46"/>
    <w:rsid w:val="002E283D"/>
    <w:rsid w:val="002E2A95"/>
    <w:rsid w:val="002E4A82"/>
    <w:rsid w:val="002E50CC"/>
    <w:rsid w:val="002E56E3"/>
    <w:rsid w:val="002E66C1"/>
    <w:rsid w:val="002E6F5C"/>
    <w:rsid w:val="002F0FE8"/>
    <w:rsid w:val="002F313C"/>
    <w:rsid w:val="002F3710"/>
    <w:rsid w:val="002F4144"/>
    <w:rsid w:val="002F49E9"/>
    <w:rsid w:val="002F4F55"/>
    <w:rsid w:val="002F5359"/>
    <w:rsid w:val="002F59F3"/>
    <w:rsid w:val="002F5D1C"/>
    <w:rsid w:val="002F7F80"/>
    <w:rsid w:val="003000BB"/>
    <w:rsid w:val="00300E97"/>
    <w:rsid w:val="00301174"/>
    <w:rsid w:val="00301260"/>
    <w:rsid w:val="00302A0E"/>
    <w:rsid w:val="00302E5C"/>
    <w:rsid w:val="003048EF"/>
    <w:rsid w:val="00304C47"/>
    <w:rsid w:val="00305457"/>
    <w:rsid w:val="003057C6"/>
    <w:rsid w:val="00305C74"/>
    <w:rsid w:val="003062FE"/>
    <w:rsid w:val="003079AA"/>
    <w:rsid w:val="00307F08"/>
    <w:rsid w:val="003100D6"/>
    <w:rsid w:val="0031070A"/>
    <w:rsid w:val="00310B73"/>
    <w:rsid w:val="00310ECE"/>
    <w:rsid w:val="00312564"/>
    <w:rsid w:val="003126CF"/>
    <w:rsid w:val="003130EE"/>
    <w:rsid w:val="00313A1B"/>
    <w:rsid w:val="00313EFD"/>
    <w:rsid w:val="003153B3"/>
    <w:rsid w:val="00316480"/>
    <w:rsid w:val="00321DAE"/>
    <w:rsid w:val="00322652"/>
    <w:rsid w:val="003227F7"/>
    <w:rsid w:val="00322FDA"/>
    <w:rsid w:val="00323533"/>
    <w:rsid w:val="003245D4"/>
    <w:rsid w:val="00325390"/>
    <w:rsid w:val="00325E35"/>
    <w:rsid w:val="00325EC2"/>
    <w:rsid w:val="00326516"/>
    <w:rsid w:val="00326BD9"/>
    <w:rsid w:val="003272A3"/>
    <w:rsid w:val="00327D85"/>
    <w:rsid w:val="003306E8"/>
    <w:rsid w:val="00330F20"/>
    <w:rsid w:val="00330F87"/>
    <w:rsid w:val="003310A5"/>
    <w:rsid w:val="0033208D"/>
    <w:rsid w:val="0033286C"/>
    <w:rsid w:val="00333239"/>
    <w:rsid w:val="0033449E"/>
    <w:rsid w:val="00334A17"/>
    <w:rsid w:val="00334ED4"/>
    <w:rsid w:val="0033657E"/>
    <w:rsid w:val="00342127"/>
    <w:rsid w:val="00342D13"/>
    <w:rsid w:val="00343D05"/>
    <w:rsid w:val="003446E1"/>
    <w:rsid w:val="00345B6B"/>
    <w:rsid w:val="00346165"/>
    <w:rsid w:val="00346750"/>
    <w:rsid w:val="003473CD"/>
    <w:rsid w:val="00347AC1"/>
    <w:rsid w:val="00354142"/>
    <w:rsid w:val="0035591A"/>
    <w:rsid w:val="00355D4F"/>
    <w:rsid w:val="00355DC7"/>
    <w:rsid w:val="003613FB"/>
    <w:rsid w:val="00361479"/>
    <w:rsid w:val="00361717"/>
    <w:rsid w:val="003618D7"/>
    <w:rsid w:val="0036248C"/>
    <w:rsid w:val="00362676"/>
    <w:rsid w:val="0036272D"/>
    <w:rsid w:val="00366824"/>
    <w:rsid w:val="0036720B"/>
    <w:rsid w:val="00367892"/>
    <w:rsid w:val="003704DB"/>
    <w:rsid w:val="00370676"/>
    <w:rsid w:val="0037093B"/>
    <w:rsid w:val="00371367"/>
    <w:rsid w:val="003714E8"/>
    <w:rsid w:val="003756B1"/>
    <w:rsid w:val="00375BE5"/>
    <w:rsid w:val="003761F6"/>
    <w:rsid w:val="003762CB"/>
    <w:rsid w:val="0038397C"/>
    <w:rsid w:val="00383FD1"/>
    <w:rsid w:val="00384772"/>
    <w:rsid w:val="0038528B"/>
    <w:rsid w:val="00386220"/>
    <w:rsid w:val="003862A4"/>
    <w:rsid w:val="00386712"/>
    <w:rsid w:val="00386972"/>
    <w:rsid w:val="00386ACA"/>
    <w:rsid w:val="00387992"/>
    <w:rsid w:val="003910A5"/>
    <w:rsid w:val="00392BA2"/>
    <w:rsid w:val="00393C4C"/>
    <w:rsid w:val="00394118"/>
    <w:rsid w:val="00394E3A"/>
    <w:rsid w:val="00395285"/>
    <w:rsid w:val="00395B13"/>
    <w:rsid w:val="0039686E"/>
    <w:rsid w:val="003A00A1"/>
    <w:rsid w:val="003A0B29"/>
    <w:rsid w:val="003A10A4"/>
    <w:rsid w:val="003A10B0"/>
    <w:rsid w:val="003A1D57"/>
    <w:rsid w:val="003A31A4"/>
    <w:rsid w:val="003A341A"/>
    <w:rsid w:val="003A48BB"/>
    <w:rsid w:val="003A71EC"/>
    <w:rsid w:val="003A74F4"/>
    <w:rsid w:val="003B0F5E"/>
    <w:rsid w:val="003B17D9"/>
    <w:rsid w:val="003B27AA"/>
    <w:rsid w:val="003B33C4"/>
    <w:rsid w:val="003B3ADC"/>
    <w:rsid w:val="003B4141"/>
    <w:rsid w:val="003B6811"/>
    <w:rsid w:val="003C025A"/>
    <w:rsid w:val="003C02E5"/>
    <w:rsid w:val="003C11F3"/>
    <w:rsid w:val="003C1979"/>
    <w:rsid w:val="003C20FF"/>
    <w:rsid w:val="003C46F9"/>
    <w:rsid w:val="003C776F"/>
    <w:rsid w:val="003C7E5C"/>
    <w:rsid w:val="003D2250"/>
    <w:rsid w:val="003D265D"/>
    <w:rsid w:val="003D2ECC"/>
    <w:rsid w:val="003D32BE"/>
    <w:rsid w:val="003D3CD5"/>
    <w:rsid w:val="003D4F1D"/>
    <w:rsid w:val="003D5C23"/>
    <w:rsid w:val="003D609A"/>
    <w:rsid w:val="003D6159"/>
    <w:rsid w:val="003D6D10"/>
    <w:rsid w:val="003D6F98"/>
    <w:rsid w:val="003D748A"/>
    <w:rsid w:val="003E0640"/>
    <w:rsid w:val="003E3734"/>
    <w:rsid w:val="003E45D8"/>
    <w:rsid w:val="003E4938"/>
    <w:rsid w:val="003E4E1C"/>
    <w:rsid w:val="003E7D0D"/>
    <w:rsid w:val="003F0E2B"/>
    <w:rsid w:val="003F1B59"/>
    <w:rsid w:val="003F38DE"/>
    <w:rsid w:val="003F398E"/>
    <w:rsid w:val="003F41C9"/>
    <w:rsid w:val="003F49C1"/>
    <w:rsid w:val="003F53EB"/>
    <w:rsid w:val="003F63BE"/>
    <w:rsid w:val="003F6D67"/>
    <w:rsid w:val="003F6DEB"/>
    <w:rsid w:val="004002AF"/>
    <w:rsid w:val="004003DC"/>
    <w:rsid w:val="0040139B"/>
    <w:rsid w:val="00402CBD"/>
    <w:rsid w:val="00403074"/>
    <w:rsid w:val="00405B84"/>
    <w:rsid w:val="00405C77"/>
    <w:rsid w:val="00405DD5"/>
    <w:rsid w:val="004068D1"/>
    <w:rsid w:val="00406AD2"/>
    <w:rsid w:val="004079B6"/>
    <w:rsid w:val="004105B2"/>
    <w:rsid w:val="00411153"/>
    <w:rsid w:val="00412432"/>
    <w:rsid w:val="004126D0"/>
    <w:rsid w:val="004132E8"/>
    <w:rsid w:val="00413EF1"/>
    <w:rsid w:val="00414AC4"/>
    <w:rsid w:val="00414E7B"/>
    <w:rsid w:val="00415390"/>
    <w:rsid w:val="00417B12"/>
    <w:rsid w:val="00417E2D"/>
    <w:rsid w:val="00421935"/>
    <w:rsid w:val="00422227"/>
    <w:rsid w:val="004229CF"/>
    <w:rsid w:val="00423776"/>
    <w:rsid w:val="00423E4B"/>
    <w:rsid w:val="0042458B"/>
    <w:rsid w:val="00425034"/>
    <w:rsid w:val="00425584"/>
    <w:rsid w:val="0042625B"/>
    <w:rsid w:val="00426B21"/>
    <w:rsid w:val="004277F0"/>
    <w:rsid w:val="00430572"/>
    <w:rsid w:val="00430587"/>
    <w:rsid w:val="004316AA"/>
    <w:rsid w:val="00431DE9"/>
    <w:rsid w:val="00431FB7"/>
    <w:rsid w:val="00432D27"/>
    <w:rsid w:val="00434CC5"/>
    <w:rsid w:val="004356B8"/>
    <w:rsid w:val="004367AD"/>
    <w:rsid w:val="0043756B"/>
    <w:rsid w:val="00437C10"/>
    <w:rsid w:val="00437C8A"/>
    <w:rsid w:val="00440B8E"/>
    <w:rsid w:val="004428A0"/>
    <w:rsid w:val="00442D27"/>
    <w:rsid w:val="0044333F"/>
    <w:rsid w:val="004438F5"/>
    <w:rsid w:val="00444707"/>
    <w:rsid w:val="00444AE9"/>
    <w:rsid w:val="00445DA6"/>
    <w:rsid w:val="004519A6"/>
    <w:rsid w:val="00451E8A"/>
    <w:rsid w:val="00452111"/>
    <w:rsid w:val="00453990"/>
    <w:rsid w:val="00454C32"/>
    <w:rsid w:val="00456215"/>
    <w:rsid w:val="00456BFE"/>
    <w:rsid w:val="00456D16"/>
    <w:rsid w:val="004570E5"/>
    <w:rsid w:val="004579F3"/>
    <w:rsid w:val="004608B0"/>
    <w:rsid w:val="00460AE1"/>
    <w:rsid w:val="0046142A"/>
    <w:rsid w:val="00461737"/>
    <w:rsid w:val="00461CA9"/>
    <w:rsid w:val="00462B13"/>
    <w:rsid w:val="00463388"/>
    <w:rsid w:val="00464C31"/>
    <w:rsid w:val="00464FAC"/>
    <w:rsid w:val="004658B7"/>
    <w:rsid w:val="004669FF"/>
    <w:rsid w:val="00466A8D"/>
    <w:rsid w:val="00466F50"/>
    <w:rsid w:val="00466FD8"/>
    <w:rsid w:val="00467F0E"/>
    <w:rsid w:val="004712F4"/>
    <w:rsid w:val="004717F8"/>
    <w:rsid w:val="00472648"/>
    <w:rsid w:val="00473656"/>
    <w:rsid w:val="00473670"/>
    <w:rsid w:val="00473826"/>
    <w:rsid w:val="00473F33"/>
    <w:rsid w:val="0047615C"/>
    <w:rsid w:val="00476279"/>
    <w:rsid w:val="0047727B"/>
    <w:rsid w:val="00477823"/>
    <w:rsid w:val="00477D71"/>
    <w:rsid w:val="00480C33"/>
    <w:rsid w:val="0048112E"/>
    <w:rsid w:val="00481917"/>
    <w:rsid w:val="00481AAF"/>
    <w:rsid w:val="00481AC1"/>
    <w:rsid w:val="004820CF"/>
    <w:rsid w:val="00482290"/>
    <w:rsid w:val="00482AA3"/>
    <w:rsid w:val="00482AB7"/>
    <w:rsid w:val="00483918"/>
    <w:rsid w:val="00483C13"/>
    <w:rsid w:val="004854C5"/>
    <w:rsid w:val="00485779"/>
    <w:rsid w:val="00486B26"/>
    <w:rsid w:val="00486F78"/>
    <w:rsid w:val="004870A2"/>
    <w:rsid w:val="004876AC"/>
    <w:rsid w:val="00487B1B"/>
    <w:rsid w:val="004907C5"/>
    <w:rsid w:val="004908EB"/>
    <w:rsid w:val="00492797"/>
    <w:rsid w:val="00493A2E"/>
    <w:rsid w:val="004942D5"/>
    <w:rsid w:val="00495094"/>
    <w:rsid w:val="0049517C"/>
    <w:rsid w:val="0049585B"/>
    <w:rsid w:val="00497676"/>
    <w:rsid w:val="004A0512"/>
    <w:rsid w:val="004A06D9"/>
    <w:rsid w:val="004A1BF2"/>
    <w:rsid w:val="004A2372"/>
    <w:rsid w:val="004A28EC"/>
    <w:rsid w:val="004A2A0A"/>
    <w:rsid w:val="004A2BC6"/>
    <w:rsid w:val="004A4076"/>
    <w:rsid w:val="004A4367"/>
    <w:rsid w:val="004A641D"/>
    <w:rsid w:val="004A752B"/>
    <w:rsid w:val="004B27F5"/>
    <w:rsid w:val="004B2AFE"/>
    <w:rsid w:val="004B33C3"/>
    <w:rsid w:val="004B3ABB"/>
    <w:rsid w:val="004B43C7"/>
    <w:rsid w:val="004B4CD6"/>
    <w:rsid w:val="004B678F"/>
    <w:rsid w:val="004C0021"/>
    <w:rsid w:val="004C0605"/>
    <w:rsid w:val="004C0E81"/>
    <w:rsid w:val="004C1D34"/>
    <w:rsid w:val="004C235F"/>
    <w:rsid w:val="004C30E0"/>
    <w:rsid w:val="004C363C"/>
    <w:rsid w:val="004C36A5"/>
    <w:rsid w:val="004C43F1"/>
    <w:rsid w:val="004C5603"/>
    <w:rsid w:val="004C6130"/>
    <w:rsid w:val="004C68B6"/>
    <w:rsid w:val="004C69B7"/>
    <w:rsid w:val="004C7AA0"/>
    <w:rsid w:val="004D239C"/>
    <w:rsid w:val="004D32AE"/>
    <w:rsid w:val="004D3DD2"/>
    <w:rsid w:val="004D47E5"/>
    <w:rsid w:val="004D4CAB"/>
    <w:rsid w:val="004D4EF5"/>
    <w:rsid w:val="004D6F23"/>
    <w:rsid w:val="004D7D96"/>
    <w:rsid w:val="004E0337"/>
    <w:rsid w:val="004E17E7"/>
    <w:rsid w:val="004E4100"/>
    <w:rsid w:val="004E412F"/>
    <w:rsid w:val="004E63F7"/>
    <w:rsid w:val="004E7F28"/>
    <w:rsid w:val="004F08A5"/>
    <w:rsid w:val="004F09D9"/>
    <w:rsid w:val="004F191E"/>
    <w:rsid w:val="004F1DE4"/>
    <w:rsid w:val="004F2F76"/>
    <w:rsid w:val="004F3D61"/>
    <w:rsid w:val="004F3E67"/>
    <w:rsid w:val="004F3F3D"/>
    <w:rsid w:val="004F48E8"/>
    <w:rsid w:val="004F532E"/>
    <w:rsid w:val="004F5D7E"/>
    <w:rsid w:val="004F63E4"/>
    <w:rsid w:val="004F6A0A"/>
    <w:rsid w:val="00500487"/>
    <w:rsid w:val="005005E2"/>
    <w:rsid w:val="00500EE8"/>
    <w:rsid w:val="005018DA"/>
    <w:rsid w:val="00501992"/>
    <w:rsid w:val="00501BAD"/>
    <w:rsid w:val="00502832"/>
    <w:rsid w:val="00502CE8"/>
    <w:rsid w:val="00503447"/>
    <w:rsid w:val="005037BB"/>
    <w:rsid w:val="00503E22"/>
    <w:rsid w:val="0050407D"/>
    <w:rsid w:val="00505F39"/>
    <w:rsid w:val="0050657F"/>
    <w:rsid w:val="00506B3C"/>
    <w:rsid w:val="005071D2"/>
    <w:rsid w:val="005106BB"/>
    <w:rsid w:val="00510815"/>
    <w:rsid w:val="005109FA"/>
    <w:rsid w:val="005110A4"/>
    <w:rsid w:val="00511228"/>
    <w:rsid w:val="00511D5F"/>
    <w:rsid w:val="005124C7"/>
    <w:rsid w:val="00513283"/>
    <w:rsid w:val="0051382C"/>
    <w:rsid w:val="00514892"/>
    <w:rsid w:val="00515856"/>
    <w:rsid w:val="005160AD"/>
    <w:rsid w:val="00520199"/>
    <w:rsid w:val="00521C36"/>
    <w:rsid w:val="00522CA2"/>
    <w:rsid w:val="00523AE9"/>
    <w:rsid w:val="00523C84"/>
    <w:rsid w:val="00524A53"/>
    <w:rsid w:val="00525C4B"/>
    <w:rsid w:val="00526EAB"/>
    <w:rsid w:val="005272BB"/>
    <w:rsid w:val="00527B41"/>
    <w:rsid w:val="00527D55"/>
    <w:rsid w:val="00527E4D"/>
    <w:rsid w:val="005306A8"/>
    <w:rsid w:val="00531443"/>
    <w:rsid w:val="0053169A"/>
    <w:rsid w:val="00531DFC"/>
    <w:rsid w:val="00533261"/>
    <w:rsid w:val="00533C4F"/>
    <w:rsid w:val="00533F0F"/>
    <w:rsid w:val="0053544A"/>
    <w:rsid w:val="00535849"/>
    <w:rsid w:val="00535F2A"/>
    <w:rsid w:val="00537385"/>
    <w:rsid w:val="005373C4"/>
    <w:rsid w:val="00537BC9"/>
    <w:rsid w:val="00540336"/>
    <w:rsid w:val="005407B0"/>
    <w:rsid w:val="00541063"/>
    <w:rsid w:val="00541147"/>
    <w:rsid w:val="005434BD"/>
    <w:rsid w:val="00544049"/>
    <w:rsid w:val="00544DEA"/>
    <w:rsid w:val="00546296"/>
    <w:rsid w:val="005470B3"/>
    <w:rsid w:val="00547497"/>
    <w:rsid w:val="00547A94"/>
    <w:rsid w:val="00547B2B"/>
    <w:rsid w:val="00550665"/>
    <w:rsid w:val="00550E17"/>
    <w:rsid w:val="00552081"/>
    <w:rsid w:val="0055208A"/>
    <w:rsid w:val="00552F20"/>
    <w:rsid w:val="00553A7C"/>
    <w:rsid w:val="00553BC1"/>
    <w:rsid w:val="00553BC7"/>
    <w:rsid w:val="00553E23"/>
    <w:rsid w:val="00554104"/>
    <w:rsid w:val="005541A6"/>
    <w:rsid w:val="005550B1"/>
    <w:rsid w:val="005561A7"/>
    <w:rsid w:val="00556BAE"/>
    <w:rsid w:val="00556D05"/>
    <w:rsid w:val="005604D3"/>
    <w:rsid w:val="0056088D"/>
    <w:rsid w:val="005615C8"/>
    <w:rsid w:val="00561ABD"/>
    <w:rsid w:val="005624CC"/>
    <w:rsid w:val="00563597"/>
    <w:rsid w:val="005660B2"/>
    <w:rsid w:val="00566F54"/>
    <w:rsid w:val="005676C6"/>
    <w:rsid w:val="005676D8"/>
    <w:rsid w:val="005713CB"/>
    <w:rsid w:val="00571F39"/>
    <w:rsid w:val="00574128"/>
    <w:rsid w:val="00576377"/>
    <w:rsid w:val="00577F29"/>
    <w:rsid w:val="0058015F"/>
    <w:rsid w:val="00581373"/>
    <w:rsid w:val="00581868"/>
    <w:rsid w:val="00581A05"/>
    <w:rsid w:val="00581EAE"/>
    <w:rsid w:val="005821BD"/>
    <w:rsid w:val="00582802"/>
    <w:rsid w:val="00584638"/>
    <w:rsid w:val="00584DBC"/>
    <w:rsid w:val="00585537"/>
    <w:rsid w:val="005872DC"/>
    <w:rsid w:val="00587565"/>
    <w:rsid w:val="00587F5A"/>
    <w:rsid w:val="0059109A"/>
    <w:rsid w:val="00591A32"/>
    <w:rsid w:val="00591FCE"/>
    <w:rsid w:val="00592EDC"/>
    <w:rsid w:val="005949A7"/>
    <w:rsid w:val="005970E3"/>
    <w:rsid w:val="005978A3"/>
    <w:rsid w:val="005A038D"/>
    <w:rsid w:val="005A1F3E"/>
    <w:rsid w:val="005A2DCB"/>
    <w:rsid w:val="005A3414"/>
    <w:rsid w:val="005A3CF5"/>
    <w:rsid w:val="005A53CA"/>
    <w:rsid w:val="005A55A3"/>
    <w:rsid w:val="005A5B81"/>
    <w:rsid w:val="005A6576"/>
    <w:rsid w:val="005A7B96"/>
    <w:rsid w:val="005B185C"/>
    <w:rsid w:val="005B2A49"/>
    <w:rsid w:val="005B2D58"/>
    <w:rsid w:val="005B4CAA"/>
    <w:rsid w:val="005B4DAE"/>
    <w:rsid w:val="005B5D58"/>
    <w:rsid w:val="005B6473"/>
    <w:rsid w:val="005B6897"/>
    <w:rsid w:val="005B6D8D"/>
    <w:rsid w:val="005B754A"/>
    <w:rsid w:val="005C0895"/>
    <w:rsid w:val="005C0E50"/>
    <w:rsid w:val="005C0FE8"/>
    <w:rsid w:val="005C2AB8"/>
    <w:rsid w:val="005C2C31"/>
    <w:rsid w:val="005C3DCB"/>
    <w:rsid w:val="005C4504"/>
    <w:rsid w:val="005C5FE9"/>
    <w:rsid w:val="005C6246"/>
    <w:rsid w:val="005C64B8"/>
    <w:rsid w:val="005C66BF"/>
    <w:rsid w:val="005C746A"/>
    <w:rsid w:val="005D0106"/>
    <w:rsid w:val="005D04CF"/>
    <w:rsid w:val="005D2122"/>
    <w:rsid w:val="005D22BD"/>
    <w:rsid w:val="005D2FC7"/>
    <w:rsid w:val="005D379A"/>
    <w:rsid w:val="005D3923"/>
    <w:rsid w:val="005D4203"/>
    <w:rsid w:val="005D440F"/>
    <w:rsid w:val="005D4B82"/>
    <w:rsid w:val="005D587B"/>
    <w:rsid w:val="005D5D8F"/>
    <w:rsid w:val="005D5F58"/>
    <w:rsid w:val="005D712D"/>
    <w:rsid w:val="005E0516"/>
    <w:rsid w:val="005E055F"/>
    <w:rsid w:val="005E0B1C"/>
    <w:rsid w:val="005E0BF9"/>
    <w:rsid w:val="005E1211"/>
    <w:rsid w:val="005E3770"/>
    <w:rsid w:val="005E44A0"/>
    <w:rsid w:val="005E5B59"/>
    <w:rsid w:val="005F1B73"/>
    <w:rsid w:val="005F3007"/>
    <w:rsid w:val="005F35E3"/>
    <w:rsid w:val="005F527C"/>
    <w:rsid w:val="005F5710"/>
    <w:rsid w:val="005F5CDB"/>
    <w:rsid w:val="005F62F0"/>
    <w:rsid w:val="005F6694"/>
    <w:rsid w:val="005F7354"/>
    <w:rsid w:val="005F7C17"/>
    <w:rsid w:val="006024E0"/>
    <w:rsid w:val="00602D6D"/>
    <w:rsid w:val="006057B6"/>
    <w:rsid w:val="006059CA"/>
    <w:rsid w:val="006064C0"/>
    <w:rsid w:val="00611ED4"/>
    <w:rsid w:val="00614C20"/>
    <w:rsid w:val="00615431"/>
    <w:rsid w:val="00616802"/>
    <w:rsid w:val="0061681F"/>
    <w:rsid w:val="00617733"/>
    <w:rsid w:val="00620CAA"/>
    <w:rsid w:val="00621AE2"/>
    <w:rsid w:val="00624A4F"/>
    <w:rsid w:val="00624FF7"/>
    <w:rsid w:val="006251DB"/>
    <w:rsid w:val="00625638"/>
    <w:rsid w:val="0062661A"/>
    <w:rsid w:val="006266C6"/>
    <w:rsid w:val="0062799D"/>
    <w:rsid w:val="00630379"/>
    <w:rsid w:val="00630718"/>
    <w:rsid w:val="0063202E"/>
    <w:rsid w:val="00633A4D"/>
    <w:rsid w:val="00634778"/>
    <w:rsid w:val="0063493E"/>
    <w:rsid w:val="006349A2"/>
    <w:rsid w:val="00634EC4"/>
    <w:rsid w:val="0063517A"/>
    <w:rsid w:val="00635B6F"/>
    <w:rsid w:val="0063787B"/>
    <w:rsid w:val="00637C5B"/>
    <w:rsid w:val="006411C8"/>
    <w:rsid w:val="006432C7"/>
    <w:rsid w:val="00644C1A"/>
    <w:rsid w:val="006462EA"/>
    <w:rsid w:val="00646316"/>
    <w:rsid w:val="00646CB4"/>
    <w:rsid w:val="00650C14"/>
    <w:rsid w:val="006512F6"/>
    <w:rsid w:val="00651380"/>
    <w:rsid w:val="00651409"/>
    <w:rsid w:val="00652742"/>
    <w:rsid w:val="00654741"/>
    <w:rsid w:val="00654A51"/>
    <w:rsid w:val="00654D12"/>
    <w:rsid w:val="006556E7"/>
    <w:rsid w:val="00655B60"/>
    <w:rsid w:val="00655DC6"/>
    <w:rsid w:val="00657893"/>
    <w:rsid w:val="00657E71"/>
    <w:rsid w:val="00657EF7"/>
    <w:rsid w:val="00660EC5"/>
    <w:rsid w:val="00661089"/>
    <w:rsid w:val="0066118E"/>
    <w:rsid w:val="00661717"/>
    <w:rsid w:val="00662C31"/>
    <w:rsid w:val="00663E15"/>
    <w:rsid w:val="00665571"/>
    <w:rsid w:val="00665793"/>
    <w:rsid w:val="00665C95"/>
    <w:rsid w:val="006667FC"/>
    <w:rsid w:val="006669D9"/>
    <w:rsid w:val="006678CC"/>
    <w:rsid w:val="00670D0B"/>
    <w:rsid w:val="00670DF5"/>
    <w:rsid w:val="00671601"/>
    <w:rsid w:val="00671AA1"/>
    <w:rsid w:val="006720C0"/>
    <w:rsid w:val="006722AE"/>
    <w:rsid w:val="006729F7"/>
    <w:rsid w:val="006732A0"/>
    <w:rsid w:val="00674F3E"/>
    <w:rsid w:val="00675C47"/>
    <w:rsid w:val="00675EBC"/>
    <w:rsid w:val="006763CD"/>
    <w:rsid w:val="00676B50"/>
    <w:rsid w:val="00676CD9"/>
    <w:rsid w:val="0067778C"/>
    <w:rsid w:val="00677BF6"/>
    <w:rsid w:val="006802C7"/>
    <w:rsid w:val="00680407"/>
    <w:rsid w:val="00681845"/>
    <w:rsid w:val="00682915"/>
    <w:rsid w:val="00682B1F"/>
    <w:rsid w:val="00683C8B"/>
    <w:rsid w:val="00685859"/>
    <w:rsid w:val="00687B6D"/>
    <w:rsid w:val="00691702"/>
    <w:rsid w:val="00691BC1"/>
    <w:rsid w:val="00691C69"/>
    <w:rsid w:val="00694A9D"/>
    <w:rsid w:val="00694C1F"/>
    <w:rsid w:val="00695063"/>
    <w:rsid w:val="00695106"/>
    <w:rsid w:val="0069616C"/>
    <w:rsid w:val="006962A0"/>
    <w:rsid w:val="00696E1B"/>
    <w:rsid w:val="006A12BF"/>
    <w:rsid w:val="006A15C2"/>
    <w:rsid w:val="006A1720"/>
    <w:rsid w:val="006A44B2"/>
    <w:rsid w:val="006A52E6"/>
    <w:rsid w:val="006A5607"/>
    <w:rsid w:val="006A66D7"/>
    <w:rsid w:val="006A6E8B"/>
    <w:rsid w:val="006B06DF"/>
    <w:rsid w:val="006B3803"/>
    <w:rsid w:val="006B531B"/>
    <w:rsid w:val="006B5D79"/>
    <w:rsid w:val="006B5EDC"/>
    <w:rsid w:val="006B61CA"/>
    <w:rsid w:val="006B6C38"/>
    <w:rsid w:val="006B7485"/>
    <w:rsid w:val="006B7F3F"/>
    <w:rsid w:val="006C240A"/>
    <w:rsid w:val="006C31CC"/>
    <w:rsid w:val="006C5416"/>
    <w:rsid w:val="006C56E3"/>
    <w:rsid w:val="006C5FD3"/>
    <w:rsid w:val="006C675B"/>
    <w:rsid w:val="006C75CF"/>
    <w:rsid w:val="006C7F4A"/>
    <w:rsid w:val="006D0442"/>
    <w:rsid w:val="006D3636"/>
    <w:rsid w:val="006D4B34"/>
    <w:rsid w:val="006D5B7D"/>
    <w:rsid w:val="006E12EA"/>
    <w:rsid w:val="006E2358"/>
    <w:rsid w:val="006E378A"/>
    <w:rsid w:val="006E3BEB"/>
    <w:rsid w:val="006E4C66"/>
    <w:rsid w:val="006E553D"/>
    <w:rsid w:val="006E64F8"/>
    <w:rsid w:val="006F02E4"/>
    <w:rsid w:val="006F0D0F"/>
    <w:rsid w:val="006F0DE2"/>
    <w:rsid w:val="006F23FC"/>
    <w:rsid w:val="006F350D"/>
    <w:rsid w:val="006F45DB"/>
    <w:rsid w:val="006F4DFB"/>
    <w:rsid w:val="006F5EEC"/>
    <w:rsid w:val="0070003C"/>
    <w:rsid w:val="0070119D"/>
    <w:rsid w:val="007046D4"/>
    <w:rsid w:val="007049E7"/>
    <w:rsid w:val="00705611"/>
    <w:rsid w:val="00705CA8"/>
    <w:rsid w:val="00705D56"/>
    <w:rsid w:val="00706353"/>
    <w:rsid w:val="00706813"/>
    <w:rsid w:val="007111C9"/>
    <w:rsid w:val="0071323E"/>
    <w:rsid w:val="007138F5"/>
    <w:rsid w:val="00713AB3"/>
    <w:rsid w:val="00714252"/>
    <w:rsid w:val="00716112"/>
    <w:rsid w:val="00716285"/>
    <w:rsid w:val="00720574"/>
    <w:rsid w:val="007214EE"/>
    <w:rsid w:val="00722214"/>
    <w:rsid w:val="00722813"/>
    <w:rsid w:val="007253D2"/>
    <w:rsid w:val="0072576B"/>
    <w:rsid w:val="0072636B"/>
    <w:rsid w:val="00726B09"/>
    <w:rsid w:val="007271FD"/>
    <w:rsid w:val="007346C2"/>
    <w:rsid w:val="00734EFD"/>
    <w:rsid w:val="00735616"/>
    <w:rsid w:val="00735FAA"/>
    <w:rsid w:val="0073679B"/>
    <w:rsid w:val="00737939"/>
    <w:rsid w:val="00740A6B"/>
    <w:rsid w:val="00740ED7"/>
    <w:rsid w:val="00741AE8"/>
    <w:rsid w:val="00741D69"/>
    <w:rsid w:val="007428C1"/>
    <w:rsid w:val="00743C41"/>
    <w:rsid w:val="00744BB3"/>
    <w:rsid w:val="00744CA1"/>
    <w:rsid w:val="00745518"/>
    <w:rsid w:val="0074659B"/>
    <w:rsid w:val="00746713"/>
    <w:rsid w:val="00746BBE"/>
    <w:rsid w:val="007475B9"/>
    <w:rsid w:val="00753343"/>
    <w:rsid w:val="0075416C"/>
    <w:rsid w:val="0075463F"/>
    <w:rsid w:val="00754D1E"/>
    <w:rsid w:val="007567A4"/>
    <w:rsid w:val="00756BC1"/>
    <w:rsid w:val="007571FD"/>
    <w:rsid w:val="007601C4"/>
    <w:rsid w:val="0076055C"/>
    <w:rsid w:val="00760B1A"/>
    <w:rsid w:val="00761408"/>
    <w:rsid w:val="00761419"/>
    <w:rsid w:val="00762979"/>
    <w:rsid w:val="00763AFA"/>
    <w:rsid w:val="00765AE0"/>
    <w:rsid w:val="00766748"/>
    <w:rsid w:val="0076731B"/>
    <w:rsid w:val="007704FC"/>
    <w:rsid w:val="0077106A"/>
    <w:rsid w:val="007710A2"/>
    <w:rsid w:val="007726CE"/>
    <w:rsid w:val="00773386"/>
    <w:rsid w:val="007736EC"/>
    <w:rsid w:val="00773D8D"/>
    <w:rsid w:val="007743AF"/>
    <w:rsid w:val="00774CA1"/>
    <w:rsid w:val="00775230"/>
    <w:rsid w:val="00777AEE"/>
    <w:rsid w:val="00777D90"/>
    <w:rsid w:val="007801D2"/>
    <w:rsid w:val="00781168"/>
    <w:rsid w:val="00781ACB"/>
    <w:rsid w:val="00781BE0"/>
    <w:rsid w:val="00782C88"/>
    <w:rsid w:val="00783974"/>
    <w:rsid w:val="00784D02"/>
    <w:rsid w:val="00785054"/>
    <w:rsid w:val="0078705F"/>
    <w:rsid w:val="00787F3E"/>
    <w:rsid w:val="007908C6"/>
    <w:rsid w:val="00795370"/>
    <w:rsid w:val="00795BAB"/>
    <w:rsid w:val="00796397"/>
    <w:rsid w:val="00796BEC"/>
    <w:rsid w:val="00797B0F"/>
    <w:rsid w:val="007A0343"/>
    <w:rsid w:val="007A0973"/>
    <w:rsid w:val="007A13E2"/>
    <w:rsid w:val="007A164A"/>
    <w:rsid w:val="007A1DDD"/>
    <w:rsid w:val="007A24AA"/>
    <w:rsid w:val="007A408E"/>
    <w:rsid w:val="007A44B7"/>
    <w:rsid w:val="007A585B"/>
    <w:rsid w:val="007A5E7D"/>
    <w:rsid w:val="007A67C3"/>
    <w:rsid w:val="007B1330"/>
    <w:rsid w:val="007B137D"/>
    <w:rsid w:val="007B4D69"/>
    <w:rsid w:val="007B548F"/>
    <w:rsid w:val="007B630A"/>
    <w:rsid w:val="007B6B9A"/>
    <w:rsid w:val="007B6BB3"/>
    <w:rsid w:val="007B74CC"/>
    <w:rsid w:val="007B7B91"/>
    <w:rsid w:val="007C063F"/>
    <w:rsid w:val="007C08D3"/>
    <w:rsid w:val="007C0A09"/>
    <w:rsid w:val="007C0DBD"/>
    <w:rsid w:val="007C10CF"/>
    <w:rsid w:val="007C116F"/>
    <w:rsid w:val="007C1775"/>
    <w:rsid w:val="007C29DF"/>
    <w:rsid w:val="007C5219"/>
    <w:rsid w:val="007C5663"/>
    <w:rsid w:val="007C5D4D"/>
    <w:rsid w:val="007C5DDF"/>
    <w:rsid w:val="007C5FC2"/>
    <w:rsid w:val="007C6537"/>
    <w:rsid w:val="007D100A"/>
    <w:rsid w:val="007D17A6"/>
    <w:rsid w:val="007D2C55"/>
    <w:rsid w:val="007D4997"/>
    <w:rsid w:val="007D4CFA"/>
    <w:rsid w:val="007D5ACE"/>
    <w:rsid w:val="007D733E"/>
    <w:rsid w:val="007E0BBD"/>
    <w:rsid w:val="007E2ADA"/>
    <w:rsid w:val="007E47DB"/>
    <w:rsid w:val="007E544A"/>
    <w:rsid w:val="007E5D56"/>
    <w:rsid w:val="007E5D61"/>
    <w:rsid w:val="007E6D04"/>
    <w:rsid w:val="007E772E"/>
    <w:rsid w:val="007F127F"/>
    <w:rsid w:val="007F1294"/>
    <w:rsid w:val="007F2594"/>
    <w:rsid w:val="007F4578"/>
    <w:rsid w:val="007F5477"/>
    <w:rsid w:val="007F5BD5"/>
    <w:rsid w:val="007F6037"/>
    <w:rsid w:val="007F6F62"/>
    <w:rsid w:val="00800694"/>
    <w:rsid w:val="00802E08"/>
    <w:rsid w:val="008039B0"/>
    <w:rsid w:val="00803D32"/>
    <w:rsid w:val="00803E53"/>
    <w:rsid w:val="008045D2"/>
    <w:rsid w:val="00805CCE"/>
    <w:rsid w:val="00806D28"/>
    <w:rsid w:val="00807C02"/>
    <w:rsid w:val="0081150D"/>
    <w:rsid w:val="00811D07"/>
    <w:rsid w:val="00812637"/>
    <w:rsid w:val="00813966"/>
    <w:rsid w:val="008148E5"/>
    <w:rsid w:val="00815C99"/>
    <w:rsid w:val="008162A1"/>
    <w:rsid w:val="00816BD1"/>
    <w:rsid w:val="00817B6F"/>
    <w:rsid w:val="008218A4"/>
    <w:rsid w:val="00821B58"/>
    <w:rsid w:val="008221CF"/>
    <w:rsid w:val="0082324F"/>
    <w:rsid w:val="00823FD4"/>
    <w:rsid w:val="0082512B"/>
    <w:rsid w:val="008268CE"/>
    <w:rsid w:val="00826EB7"/>
    <w:rsid w:val="0082735C"/>
    <w:rsid w:val="00831308"/>
    <w:rsid w:val="00832A31"/>
    <w:rsid w:val="00832A64"/>
    <w:rsid w:val="00832F20"/>
    <w:rsid w:val="00833FF9"/>
    <w:rsid w:val="008341BC"/>
    <w:rsid w:val="00834D0D"/>
    <w:rsid w:val="008350DF"/>
    <w:rsid w:val="0083668A"/>
    <w:rsid w:val="00836E85"/>
    <w:rsid w:val="00840C27"/>
    <w:rsid w:val="0084107C"/>
    <w:rsid w:val="0084133C"/>
    <w:rsid w:val="00841E73"/>
    <w:rsid w:val="00842797"/>
    <w:rsid w:val="00842B6C"/>
    <w:rsid w:val="00842C1C"/>
    <w:rsid w:val="00843E74"/>
    <w:rsid w:val="00844161"/>
    <w:rsid w:val="00847A1C"/>
    <w:rsid w:val="008508AD"/>
    <w:rsid w:val="008528FC"/>
    <w:rsid w:val="008529CD"/>
    <w:rsid w:val="00853BED"/>
    <w:rsid w:val="008563D3"/>
    <w:rsid w:val="00856545"/>
    <w:rsid w:val="00856DCF"/>
    <w:rsid w:val="00857808"/>
    <w:rsid w:val="008579C2"/>
    <w:rsid w:val="00860865"/>
    <w:rsid w:val="00861408"/>
    <w:rsid w:val="00861686"/>
    <w:rsid w:val="00861C9E"/>
    <w:rsid w:val="008622C1"/>
    <w:rsid w:val="00863EB9"/>
    <w:rsid w:val="0086413A"/>
    <w:rsid w:val="008645B0"/>
    <w:rsid w:val="00864C85"/>
    <w:rsid w:val="00864EBA"/>
    <w:rsid w:val="008657A6"/>
    <w:rsid w:val="00865F0A"/>
    <w:rsid w:val="00866CC6"/>
    <w:rsid w:val="00870150"/>
    <w:rsid w:val="00871DD0"/>
    <w:rsid w:val="00874802"/>
    <w:rsid w:val="00874AF9"/>
    <w:rsid w:val="00874C86"/>
    <w:rsid w:val="00874CF8"/>
    <w:rsid w:val="00874FFA"/>
    <w:rsid w:val="0087710B"/>
    <w:rsid w:val="0088052D"/>
    <w:rsid w:val="008806BE"/>
    <w:rsid w:val="00881479"/>
    <w:rsid w:val="0088268E"/>
    <w:rsid w:val="00883FBF"/>
    <w:rsid w:val="00886235"/>
    <w:rsid w:val="00887324"/>
    <w:rsid w:val="0088736E"/>
    <w:rsid w:val="00887D22"/>
    <w:rsid w:val="0089070C"/>
    <w:rsid w:val="00892F69"/>
    <w:rsid w:val="008930D3"/>
    <w:rsid w:val="0089399F"/>
    <w:rsid w:val="008941AF"/>
    <w:rsid w:val="008949DC"/>
    <w:rsid w:val="008955B0"/>
    <w:rsid w:val="0089726C"/>
    <w:rsid w:val="008979B9"/>
    <w:rsid w:val="00897B2B"/>
    <w:rsid w:val="00897C69"/>
    <w:rsid w:val="008A00A7"/>
    <w:rsid w:val="008A1127"/>
    <w:rsid w:val="008A13DB"/>
    <w:rsid w:val="008A161A"/>
    <w:rsid w:val="008A2C59"/>
    <w:rsid w:val="008A447B"/>
    <w:rsid w:val="008A5C15"/>
    <w:rsid w:val="008A66F8"/>
    <w:rsid w:val="008A7108"/>
    <w:rsid w:val="008A7D63"/>
    <w:rsid w:val="008B2290"/>
    <w:rsid w:val="008B3383"/>
    <w:rsid w:val="008B3E30"/>
    <w:rsid w:val="008B4E14"/>
    <w:rsid w:val="008B5588"/>
    <w:rsid w:val="008B6BDD"/>
    <w:rsid w:val="008C0D50"/>
    <w:rsid w:val="008C2B52"/>
    <w:rsid w:val="008C2BBE"/>
    <w:rsid w:val="008C2CE6"/>
    <w:rsid w:val="008C308A"/>
    <w:rsid w:val="008C3887"/>
    <w:rsid w:val="008C3B60"/>
    <w:rsid w:val="008C4A4B"/>
    <w:rsid w:val="008C4E9A"/>
    <w:rsid w:val="008C529B"/>
    <w:rsid w:val="008C5601"/>
    <w:rsid w:val="008C58AB"/>
    <w:rsid w:val="008C5EF5"/>
    <w:rsid w:val="008D077A"/>
    <w:rsid w:val="008D1A6B"/>
    <w:rsid w:val="008D2865"/>
    <w:rsid w:val="008D3557"/>
    <w:rsid w:val="008D3F14"/>
    <w:rsid w:val="008D4D0B"/>
    <w:rsid w:val="008D7431"/>
    <w:rsid w:val="008D7933"/>
    <w:rsid w:val="008E07ED"/>
    <w:rsid w:val="008E0B89"/>
    <w:rsid w:val="008E197A"/>
    <w:rsid w:val="008E41B8"/>
    <w:rsid w:val="008E6AE4"/>
    <w:rsid w:val="008E734D"/>
    <w:rsid w:val="008F1328"/>
    <w:rsid w:val="008F3313"/>
    <w:rsid w:val="008F3B2F"/>
    <w:rsid w:val="008F3F27"/>
    <w:rsid w:val="008F542A"/>
    <w:rsid w:val="008F6B3E"/>
    <w:rsid w:val="00903E3C"/>
    <w:rsid w:val="00904317"/>
    <w:rsid w:val="00905846"/>
    <w:rsid w:val="009067CF"/>
    <w:rsid w:val="009069ED"/>
    <w:rsid w:val="00906B44"/>
    <w:rsid w:val="00910C92"/>
    <w:rsid w:val="0091277F"/>
    <w:rsid w:val="00912DD2"/>
    <w:rsid w:val="009135CA"/>
    <w:rsid w:val="00913F72"/>
    <w:rsid w:val="0091462A"/>
    <w:rsid w:val="0091501E"/>
    <w:rsid w:val="0091562B"/>
    <w:rsid w:val="0091575D"/>
    <w:rsid w:val="00915D4D"/>
    <w:rsid w:val="009163DC"/>
    <w:rsid w:val="00916F0B"/>
    <w:rsid w:val="00917BF0"/>
    <w:rsid w:val="00917E21"/>
    <w:rsid w:val="009211C3"/>
    <w:rsid w:val="00921C62"/>
    <w:rsid w:val="009222FE"/>
    <w:rsid w:val="009233C9"/>
    <w:rsid w:val="00923E7D"/>
    <w:rsid w:val="0092423B"/>
    <w:rsid w:val="00925246"/>
    <w:rsid w:val="0092579A"/>
    <w:rsid w:val="00925BEE"/>
    <w:rsid w:val="00927219"/>
    <w:rsid w:val="00927ECB"/>
    <w:rsid w:val="00930923"/>
    <w:rsid w:val="00930F47"/>
    <w:rsid w:val="009321B4"/>
    <w:rsid w:val="00933C09"/>
    <w:rsid w:val="00935A85"/>
    <w:rsid w:val="00936371"/>
    <w:rsid w:val="009404C6"/>
    <w:rsid w:val="00941923"/>
    <w:rsid w:val="00942624"/>
    <w:rsid w:val="009429F2"/>
    <w:rsid w:val="00943226"/>
    <w:rsid w:val="009443E1"/>
    <w:rsid w:val="009448E7"/>
    <w:rsid w:val="0094517E"/>
    <w:rsid w:val="00945213"/>
    <w:rsid w:val="0094633D"/>
    <w:rsid w:val="0094738E"/>
    <w:rsid w:val="00947C8F"/>
    <w:rsid w:val="00950E23"/>
    <w:rsid w:val="009516B2"/>
    <w:rsid w:val="0095171C"/>
    <w:rsid w:val="00952DB3"/>
    <w:rsid w:val="00953781"/>
    <w:rsid w:val="009541D9"/>
    <w:rsid w:val="009556FB"/>
    <w:rsid w:val="00955E5B"/>
    <w:rsid w:val="009566C6"/>
    <w:rsid w:val="009574F5"/>
    <w:rsid w:val="00960849"/>
    <w:rsid w:val="00961524"/>
    <w:rsid w:val="00961F0D"/>
    <w:rsid w:val="00962A86"/>
    <w:rsid w:val="0096498D"/>
    <w:rsid w:val="00964B05"/>
    <w:rsid w:val="00964B92"/>
    <w:rsid w:val="009661A0"/>
    <w:rsid w:val="00967CDC"/>
    <w:rsid w:val="0097121F"/>
    <w:rsid w:val="00972DF1"/>
    <w:rsid w:val="009732F2"/>
    <w:rsid w:val="00973601"/>
    <w:rsid w:val="00975C18"/>
    <w:rsid w:val="00976302"/>
    <w:rsid w:val="00977340"/>
    <w:rsid w:val="0097736E"/>
    <w:rsid w:val="009829F6"/>
    <w:rsid w:val="0098327B"/>
    <w:rsid w:val="00983E5E"/>
    <w:rsid w:val="00983EE8"/>
    <w:rsid w:val="00984054"/>
    <w:rsid w:val="00984CD2"/>
    <w:rsid w:val="009863FD"/>
    <w:rsid w:val="009864BA"/>
    <w:rsid w:val="009902B7"/>
    <w:rsid w:val="00990FDE"/>
    <w:rsid w:val="009936E5"/>
    <w:rsid w:val="00993886"/>
    <w:rsid w:val="0099416F"/>
    <w:rsid w:val="0099429B"/>
    <w:rsid w:val="0099447D"/>
    <w:rsid w:val="0099486F"/>
    <w:rsid w:val="00996100"/>
    <w:rsid w:val="009963FB"/>
    <w:rsid w:val="0099648E"/>
    <w:rsid w:val="0099718B"/>
    <w:rsid w:val="00997526"/>
    <w:rsid w:val="0099776F"/>
    <w:rsid w:val="009A07D4"/>
    <w:rsid w:val="009A08E5"/>
    <w:rsid w:val="009A1CD7"/>
    <w:rsid w:val="009A2065"/>
    <w:rsid w:val="009A484B"/>
    <w:rsid w:val="009A4CCC"/>
    <w:rsid w:val="009A5AFF"/>
    <w:rsid w:val="009A6CC3"/>
    <w:rsid w:val="009A6F6D"/>
    <w:rsid w:val="009A7221"/>
    <w:rsid w:val="009A7282"/>
    <w:rsid w:val="009B05F7"/>
    <w:rsid w:val="009B116D"/>
    <w:rsid w:val="009B4659"/>
    <w:rsid w:val="009B533C"/>
    <w:rsid w:val="009B6041"/>
    <w:rsid w:val="009B6E6E"/>
    <w:rsid w:val="009B7D1C"/>
    <w:rsid w:val="009C00D0"/>
    <w:rsid w:val="009C00F6"/>
    <w:rsid w:val="009C21DA"/>
    <w:rsid w:val="009C28AF"/>
    <w:rsid w:val="009C2D17"/>
    <w:rsid w:val="009C518C"/>
    <w:rsid w:val="009C5FFB"/>
    <w:rsid w:val="009C677C"/>
    <w:rsid w:val="009D22F8"/>
    <w:rsid w:val="009D2B61"/>
    <w:rsid w:val="009D2E1A"/>
    <w:rsid w:val="009D3413"/>
    <w:rsid w:val="009D63E1"/>
    <w:rsid w:val="009D7300"/>
    <w:rsid w:val="009E0183"/>
    <w:rsid w:val="009E0EEC"/>
    <w:rsid w:val="009E11A7"/>
    <w:rsid w:val="009E199F"/>
    <w:rsid w:val="009E3C1D"/>
    <w:rsid w:val="009E3EEE"/>
    <w:rsid w:val="009E42E7"/>
    <w:rsid w:val="009E4746"/>
    <w:rsid w:val="009E59AA"/>
    <w:rsid w:val="009E60F0"/>
    <w:rsid w:val="009E630D"/>
    <w:rsid w:val="009E7830"/>
    <w:rsid w:val="009E7E76"/>
    <w:rsid w:val="009F00DD"/>
    <w:rsid w:val="009F0E24"/>
    <w:rsid w:val="009F24E9"/>
    <w:rsid w:val="009F311F"/>
    <w:rsid w:val="009F51FA"/>
    <w:rsid w:val="009F52B6"/>
    <w:rsid w:val="009F59D6"/>
    <w:rsid w:val="009F5D2C"/>
    <w:rsid w:val="009F5F79"/>
    <w:rsid w:val="009F615C"/>
    <w:rsid w:val="009F7131"/>
    <w:rsid w:val="00A01C31"/>
    <w:rsid w:val="00A02882"/>
    <w:rsid w:val="00A04EB8"/>
    <w:rsid w:val="00A06AA2"/>
    <w:rsid w:val="00A10054"/>
    <w:rsid w:val="00A100B0"/>
    <w:rsid w:val="00A10117"/>
    <w:rsid w:val="00A10222"/>
    <w:rsid w:val="00A1038A"/>
    <w:rsid w:val="00A10FBD"/>
    <w:rsid w:val="00A1104F"/>
    <w:rsid w:val="00A1134D"/>
    <w:rsid w:val="00A12662"/>
    <w:rsid w:val="00A129B2"/>
    <w:rsid w:val="00A12A8C"/>
    <w:rsid w:val="00A13D12"/>
    <w:rsid w:val="00A13DB0"/>
    <w:rsid w:val="00A14481"/>
    <w:rsid w:val="00A14A24"/>
    <w:rsid w:val="00A23980"/>
    <w:rsid w:val="00A25D07"/>
    <w:rsid w:val="00A25E39"/>
    <w:rsid w:val="00A27BEC"/>
    <w:rsid w:val="00A27D90"/>
    <w:rsid w:val="00A31521"/>
    <w:rsid w:val="00A317A4"/>
    <w:rsid w:val="00A32388"/>
    <w:rsid w:val="00A32D9A"/>
    <w:rsid w:val="00A32FCE"/>
    <w:rsid w:val="00A33A87"/>
    <w:rsid w:val="00A35BF4"/>
    <w:rsid w:val="00A36595"/>
    <w:rsid w:val="00A3732E"/>
    <w:rsid w:val="00A37A46"/>
    <w:rsid w:val="00A400C8"/>
    <w:rsid w:val="00A40CDC"/>
    <w:rsid w:val="00A40EBF"/>
    <w:rsid w:val="00A410FD"/>
    <w:rsid w:val="00A41315"/>
    <w:rsid w:val="00A430D2"/>
    <w:rsid w:val="00A439DB"/>
    <w:rsid w:val="00A43EA5"/>
    <w:rsid w:val="00A45562"/>
    <w:rsid w:val="00A460CB"/>
    <w:rsid w:val="00A467BB"/>
    <w:rsid w:val="00A5076C"/>
    <w:rsid w:val="00A50A4D"/>
    <w:rsid w:val="00A515ED"/>
    <w:rsid w:val="00A51FAC"/>
    <w:rsid w:val="00A52DBA"/>
    <w:rsid w:val="00A53890"/>
    <w:rsid w:val="00A55133"/>
    <w:rsid w:val="00A55161"/>
    <w:rsid w:val="00A55173"/>
    <w:rsid w:val="00A5694B"/>
    <w:rsid w:val="00A56B78"/>
    <w:rsid w:val="00A56D60"/>
    <w:rsid w:val="00A57121"/>
    <w:rsid w:val="00A57197"/>
    <w:rsid w:val="00A57B54"/>
    <w:rsid w:val="00A60E97"/>
    <w:rsid w:val="00A60F69"/>
    <w:rsid w:val="00A60FEE"/>
    <w:rsid w:val="00A610D1"/>
    <w:rsid w:val="00A612EC"/>
    <w:rsid w:val="00A61D68"/>
    <w:rsid w:val="00A631F7"/>
    <w:rsid w:val="00A647D7"/>
    <w:rsid w:val="00A669B5"/>
    <w:rsid w:val="00A66F62"/>
    <w:rsid w:val="00A67D43"/>
    <w:rsid w:val="00A70B80"/>
    <w:rsid w:val="00A70E0B"/>
    <w:rsid w:val="00A724B8"/>
    <w:rsid w:val="00A724DD"/>
    <w:rsid w:val="00A7275D"/>
    <w:rsid w:val="00A72A63"/>
    <w:rsid w:val="00A737E3"/>
    <w:rsid w:val="00A73E19"/>
    <w:rsid w:val="00A74340"/>
    <w:rsid w:val="00A743F6"/>
    <w:rsid w:val="00A74964"/>
    <w:rsid w:val="00A752E1"/>
    <w:rsid w:val="00A778DB"/>
    <w:rsid w:val="00A801E4"/>
    <w:rsid w:val="00A80315"/>
    <w:rsid w:val="00A803EE"/>
    <w:rsid w:val="00A80910"/>
    <w:rsid w:val="00A8277E"/>
    <w:rsid w:val="00A82ADF"/>
    <w:rsid w:val="00A83098"/>
    <w:rsid w:val="00A832E2"/>
    <w:rsid w:val="00A84C75"/>
    <w:rsid w:val="00A84F23"/>
    <w:rsid w:val="00A86F0A"/>
    <w:rsid w:val="00A8745A"/>
    <w:rsid w:val="00A87D85"/>
    <w:rsid w:val="00A90748"/>
    <w:rsid w:val="00A915E6"/>
    <w:rsid w:val="00A916C0"/>
    <w:rsid w:val="00A9588F"/>
    <w:rsid w:val="00A97BCC"/>
    <w:rsid w:val="00A97ECC"/>
    <w:rsid w:val="00AA0B92"/>
    <w:rsid w:val="00AA0D45"/>
    <w:rsid w:val="00AA16FA"/>
    <w:rsid w:val="00AA1938"/>
    <w:rsid w:val="00AA2E23"/>
    <w:rsid w:val="00AA4315"/>
    <w:rsid w:val="00AA4B98"/>
    <w:rsid w:val="00AA7C5B"/>
    <w:rsid w:val="00AB08F8"/>
    <w:rsid w:val="00AB2D8A"/>
    <w:rsid w:val="00AB4B93"/>
    <w:rsid w:val="00AC0F6B"/>
    <w:rsid w:val="00AC1411"/>
    <w:rsid w:val="00AC287D"/>
    <w:rsid w:val="00AC3344"/>
    <w:rsid w:val="00AC48DA"/>
    <w:rsid w:val="00AC6D30"/>
    <w:rsid w:val="00AC73DE"/>
    <w:rsid w:val="00AC7B75"/>
    <w:rsid w:val="00AD00A2"/>
    <w:rsid w:val="00AD01C8"/>
    <w:rsid w:val="00AD0EFB"/>
    <w:rsid w:val="00AD13C3"/>
    <w:rsid w:val="00AD13ED"/>
    <w:rsid w:val="00AD1FD7"/>
    <w:rsid w:val="00AD2995"/>
    <w:rsid w:val="00AD2C75"/>
    <w:rsid w:val="00AD2D88"/>
    <w:rsid w:val="00AD4497"/>
    <w:rsid w:val="00AD65A8"/>
    <w:rsid w:val="00AE1F43"/>
    <w:rsid w:val="00AE3D61"/>
    <w:rsid w:val="00AE4A73"/>
    <w:rsid w:val="00AE6495"/>
    <w:rsid w:val="00AE6757"/>
    <w:rsid w:val="00AE69BD"/>
    <w:rsid w:val="00AF1DA5"/>
    <w:rsid w:val="00AF24D4"/>
    <w:rsid w:val="00AF4237"/>
    <w:rsid w:val="00AF6777"/>
    <w:rsid w:val="00AF6939"/>
    <w:rsid w:val="00B011A3"/>
    <w:rsid w:val="00B01D8E"/>
    <w:rsid w:val="00B03333"/>
    <w:rsid w:val="00B03E87"/>
    <w:rsid w:val="00B04507"/>
    <w:rsid w:val="00B04A56"/>
    <w:rsid w:val="00B10459"/>
    <w:rsid w:val="00B10DBF"/>
    <w:rsid w:val="00B12746"/>
    <w:rsid w:val="00B128E4"/>
    <w:rsid w:val="00B12CB7"/>
    <w:rsid w:val="00B12E9C"/>
    <w:rsid w:val="00B144A2"/>
    <w:rsid w:val="00B14C5C"/>
    <w:rsid w:val="00B15C10"/>
    <w:rsid w:val="00B16552"/>
    <w:rsid w:val="00B16681"/>
    <w:rsid w:val="00B1735F"/>
    <w:rsid w:val="00B17BFF"/>
    <w:rsid w:val="00B17D53"/>
    <w:rsid w:val="00B17EE5"/>
    <w:rsid w:val="00B21553"/>
    <w:rsid w:val="00B21BA2"/>
    <w:rsid w:val="00B21E98"/>
    <w:rsid w:val="00B22031"/>
    <w:rsid w:val="00B222C2"/>
    <w:rsid w:val="00B22C24"/>
    <w:rsid w:val="00B22E39"/>
    <w:rsid w:val="00B23062"/>
    <w:rsid w:val="00B23BC4"/>
    <w:rsid w:val="00B23E27"/>
    <w:rsid w:val="00B25024"/>
    <w:rsid w:val="00B25B3E"/>
    <w:rsid w:val="00B25F80"/>
    <w:rsid w:val="00B3105A"/>
    <w:rsid w:val="00B3216B"/>
    <w:rsid w:val="00B32EF0"/>
    <w:rsid w:val="00B344D7"/>
    <w:rsid w:val="00B344F2"/>
    <w:rsid w:val="00B351E5"/>
    <w:rsid w:val="00B35345"/>
    <w:rsid w:val="00B3658C"/>
    <w:rsid w:val="00B37A10"/>
    <w:rsid w:val="00B37E88"/>
    <w:rsid w:val="00B4006C"/>
    <w:rsid w:val="00B40197"/>
    <w:rsid w:val="00B403F3"/>
    <w:rsid w:val="00B40865"/>
    <w:rsid w:val="00B42416"/>
    <w:rsid w:val="00B43E0D"/>
    <w:rsid w:val="00B43E38"/>
    <w:rsid w:val="00B44803"/>
    <w:rsid w:val="00B45626"/>
    <w:rsid w:val="00B462D8"/>
    <w:rsid w:val="00B46BB0"/>
    <w:rsid w:val="00B50E4C"/>
    <w:rsid w:val="00B5223F"/>
    <w:rsid w:val="00B528F2"/>
    <w:rsid w:val="00B529BE"/>
    <w:rsid w:val="00B54C43"/>
    <w:rsid w:val="00B54CC7"/>
    <w:rsid w:val="00B54E89"/>
    <w:rsid w:val="00B56211"/>
    <w:rsid w:val="00B60D49"/>
    <w:rsid w:val="00B623C7"/>
    <w:rsid w:val="00B6272F"/>
    <w:rsid w:val="00B63D20"/>
    <w:rsid w:val="00B645A8"/>
    <w:rsid w:val="00B656DD"/>
    <w:rsid w:val="00B66DBA"/>
    <w:rsid w:val="00B716B9"/>
    <w:rsid w:val="00B748A7"/>
    <w:rsid w:val="00B74907"/>
    <w:rsid w:val="00B74E56"/>
    <w:rsid w:val="00B7567F"/>
    <w:rsid w:val="00B759B9"/>
    <w:rsid w:val="00B76147"/>
    <w:rsid w:val="00B76B7F"/>
    <w:rsid w:val="00B77565"/>
    <w:rsid w:val="00B815A8"/>
    <w:rsid w:val="00B815F7"/>
    <w:rsid w:val="00B81D1E"/>
    <w:rsid w:val="00B826E0"/>
    <w:rsid w:val="00B82B9C"/>
    <w:rsid w:val="00B84106"/>
    <w:rsid w:val="00B84828"/>
    <w:rsid w:val="00B85970"/>
    <w:rsid w:val="00B85D07"/>
    <w:rsid w:val="00B868C8"/>
    <w:rsid w:val="00B86BC1"/>
    <w:rsid w:val="00B907D6"/>
    <w:rsid w:val="00B92051"/>
    <w:rsid w:val="00B923DD"/>
    <w:rsid w:val="00B93211"/>
    <w:rsid w:val="00B9491D"/>
    <w:rsid w:val="00B97E1D"/>
    <w:rsid w:val="00BA123C"/>
    <w:rsid w:val="00BA209C"/>
    <w:rsid w:val="00BA2B9A"/>
    <w:rsid w:val="00BA3176"/>
    <w:rsid w:val="00BA3473"/>
    <w:rsid w:val="00BA56D4"/>
    <w:rsid w:val="00BA755F"/>
    <w:rsid w:val="00BA77ED"/>
    <w:rsid w:val="00BA7CF3"/>
    <w:rsid w:val="00BB01A4"/>
    <w:rsid w:val="00BB18FA"/>
    <w:rsid w:val="00BB4CFF"/>
    <w:rsid w:val="00BB5E83"/>
    <w:rsid w:val="00BB6644"/>
    <w:rsid w:val="00BB6A34"/>
    <w:rsid w:val="00BB77A3"/>
    <w:rsid w:val="00BC0198"/>
    <w:rsid w:val="00BC06C1"/>
    <w:rsid w:val="00BC08D3"/>
    <w:rsid w:val="00BC0D7A"/>
    <w:rsid w:val="00BC1805"/>
    <w:rsid w:val="00BC599F"/>
    <w:rsid w:val="00BC6AC2"/>
    <w:rsid w:val="00BC7B0A"/>
    <w:rsid w:val="00BD0447"/>
    <w:rsid w:val="00BD0929"/>
    <w:rsid w:val="00BD1A62"/>
    <w:rsid w:val="00BD2217"/>
    <w:rsid w:val="00BD5AF2"/>
    <w:rsid w:val="00BD6488"/>
    <w:rsid w:val="00BD66DF"/>
    <w:rsid w:val="00BD69CF"/>
    <w:rsid w:val="00BE51C7"/>
    <w:rsid w:val="00BE6100"/>
    <w:rsid w:val="00BE6733"/>
    <w:rsid w:val="00BE6AF3"/>
    <w:rsid w:val="00BF1669"/>
    <w:rsid w:val="00BF2654"/>
    <w:rsid w:val="00BF2C64"/>
    <w:rsid w:val="00BF2E0F"/>
    <w:rsid w:val="00BF3BBE"/>
    <w:rsid w:val="00BF3F37"/>
    <w:rsid w:val="00BF49F6"/>
    <w:rsid w:val="00BF5238"/>
    <w:rsid w:val="00BF5D4A"/>
    <w:rsid w:val="00BF5DFC"/>
    <w:rsid w:val="00BF659E"/>
    <w:rsid w:val="00BF7EA1"/>
    <w:rsid w:val="00C0118C"/>
    <w:rsid w:val="00C016FE"/>
    <w:rsid w:val="00C02FF9"/>
    <w:rsid w:val="00C03A42"/>
    <w:rsid w:val="00C05EE1"/>
    <w:rsid w:val="00C06EBD"/>
    <w:rsid w:val="00C077A4"/>
    <w:rsid w:val="00C11D2A"/>
    <w:rsid w:val="00C11EE8"/>
    <w:rsid w:val="00C12FED"/>
    <w:rsid w:val="00C14564"/>
    <w:rsid w:val="00C14C37"/>
    <w:rsid w:val="00C169D7"/>
    <w:rsid w:val="00C16D94"/>
    <w:rsid w:val="00C1746F"/>
    <w:rsid w:val="00C21D0D"/>
    <w:rsid w:val="00C23EF8"/>
    <w:rsid w:val="00C2410D"/>
    <w:rsid w:val="00C2514D"/>
    <w:rsid w:val="00C25908"/>
    <w:rsid w:val="00C261A0"/>
    <w:rsid w:val="00C265D3"/>
    <w:rsid w:val="00C2692B"/>
    <w:rsid w:val="00C318B2"/>
    <w:rsid w:val="00C3211E"/>
    <w:rsid w:val="00C340D5"/>
    <w:rsid w:val="00C342E5"/>
    <w:rsid w:val="00C35AD6"/>
    <w:rsid w:val="00C36D8A"/>
    <w:rsid w:val="00C430E2"/>
    <w:rsid w:val="00C435B7"/>
    <w:rsid w:val="00C435F2"/>
    <w:rsid w:val="00C43755"/>
    <w:rsid w:val="00C43993"/>
    <w:rsid w:val="00C50F04"/>
    <w:rsid w:val="00C5108F"/>
    <w:rsid w:val="00C51672"/>
    <w:rsid w:val="00C51D67"/>
    <w:rsid w:val="00C54CE5"/>
    <w:rsid w:val="00C55828"/>
    <w:rsid w:val="00C55CC1"/>
    <w:rsid w:val="00C56E82"/>
    <w:rsid w:val="00C579E6"/>
    <w:rsid w:val="00C57B60"/>
    <w:rsid w:val="00C60563"/>
    <w:rsid w:val="00C607FD"/>
    <w:rsid w:val="00C60E66"/>
    <w:rsid w:val="00C6122F"/>
    <w:rsid w:val="00C62776"/>
    <w:rsid w:val="00C62C38"/>
    <w:rsid w:val="00C62EC0"/>
    <w:rsid w:val="00C632E6"/>
    <w:rsid w:val="00C6372A"/>
    <w:rsid w:val="00C64502"/>
    <w:rsid w:val="00C648E9"/>
    <w:rsid w:val="00C64EB2"/>
    <w:rsid w:val="00C6615A"/>
    <w:rsid w:val="00C66495"/>
    <w:rsid w:val="00C66C63"/>
    <w:rsid w:val="00C70E0E"/>
    <w:rsid w:val="00C71B8B"/>
    <w:rsid w:val="00C7258D"/>
    <w:rsid w:val="00C73436"/>
    <w:rsid w:val="00C7392A"/>
    <w:rsid w:val="00C73ABA"/>
    <w:rsid w:val="00C75248"/>
    <w:rsid w:val="00C75648"/>
    <w:rsid w:val="00C76120"/>
    <w:rsid w:val="00C80E1F"/>
    <w:rsid w:val="00C819AA"/>
    <w:rsid w:val="00C82417"/>
    <w:rsid w:val="00C82611"/>
    <w:rsid w:val="00C839D9"/>
    <w:rsid w:val="00C8449F"/>
    <w:rsid w:val="00C84EE2"/>
    <w:rsid w:val="00C84F2F"/>
    <w:rsid w:val="00C854A9"/>
    <w:rsid w:val="00C85512"/>
    <w:rsid w:val="00C87130"/>
    <w:rsid w:val="00C876E4"/>
    <w:rsid w:val="00C9144B"/>
    <w:rsid w:val="00C9168B"/>
    <w:rsid w:val="00C91E89"/>
    <w:rsid w:val="00C92169"/>
    <w:rsid w:val="00C941CE"/>
    <w:rsid w:val="00C94B7C"/>
    <w:rsid w:val="00C96459"/>
    <w:rsid w:val="00C96489"/>
    <w:rsid w:val="00C96C0C"/>
    <w:rsid w:val="00C971E6"/>
    <w:rsid w:val="00C974BC"/>
    <w:rsid w:val="00CA0558"/>
    <w:rsid w:val="00CA1148"/>
    <w:rsid w:val="00CA276F"/>
    <w:rsid w:val="00CA2D8F"/>
    <w:rsid w:val="00CA36BD"/>
    <w:rsid w:val="00CA3822"/>
    <w:rsid w:val="00CA3827"/>
    <w:rsid w:val="00CA49A2"/>
    <w:rsid w:val="00CA6B99"/>
    <w:rsid w:val="00CA7C51"/>
    <w:rsid w:val="00CA7D2F"/>
    <w:rsid w:val="00CB0299"/>
    <w:rsid w:val="00CB1989"/>
    <w:rsid w:val="00CB2717"/>
    <w:rsid w:val="00CB32A0"/>
    <w:rsid w:val="00CB4418"/>
    <w:rsid w:val="00CB4480"/>
    <w:rsid w:val="00CB4F6D"/>
    <w:rsid w:val="00CB571A"/>
    <w:rsid w:val="00CC132C"/>
    <w:rsid w:val="00CC1D71"/>
    <w:rsid w:val="00CC2341"/>
    <w:rsid w:val="00CC259E"/>
    <w:rsid w:val="00CC2A52"/>
    <w:rsid w:val="00CC5360"/>
    <w:rsid w:val="00CC6CD0"/>
    <w:rsid w:val="00CD0933"/>
    <w:rsid w:val="00CD1592"/>
    <w:rsid w:val="00CD17E3"/>
    <w:rsid w:val="00CD1EC4"/>
    <w:rsid w:val="00CD23F5"/>
    <w:rsid w:val="00CD3BB3"/>
    <w:rsid w:val="00CD4554"/>
    <w:rsid w:val="00CD571E"/>
    <w:rsid w:val="00CD5FD7"/>
    <w:rsid w:val="00CD64C9"/>
    <w:rsid w:val="00CD6BC0"/>
    <w:rsid w:val="00CD6E37"/>
    <w:rsid w:val="00CE0164"/>
    <w:rsid w:val="00CE020B"/>
    <w:rsid w:val="00CE0A90"/>
    <w:rsid w:val="00CE1CC6"/>
    <w:rsid w:val="00CE1F4B"/>
    <w:rsid w:val="00CE27B6"/>
    <w:rsid w:val="00CE2C5C"/>
    <w:rsid w:val="00CE3110"/>
    <w:rsid w:val="00CE3491"/>
    <w:rsid w:val="00CE5958"/>
    <w:rsid w:val="00CE78AC"/>
    <w:rsid w:val="00CE7D03"/>
    <w:rsid w:val="00CF0DF1"/>
    <w:rsid w:val="00CF1A0E"/>
    <w:rsid w:val="00CF26B6"/>
    <w:rsid w:val="00CF2CF9"/>
    <w:rsid w:val="00CF441C"/>
    <w:rsid w:val="00CF4A7D"/>
    <w:rsid w:val="00CF6673"/>
    <w:rsid w:val="00CF6907"/>
    <w:rsid w:val="00CF76BD"/>
    <w:rsid w:val="00CF79A2"/>
    <w:rsid w:val="00D004DF"/>
    <w:rsid w:val="00D00639"/>
    <w:rsid w:val="00D008F9"/>
    <w:rsid w:val="00D01D60"/>
    <w:rsid w:val="00D02398"/>
    <w:rsid w:val="00D034D0"/>
    <w:rsid w:val="00D03518"/>
    <w:rsid w:val="00D057C2"/>
    <w:rsid w:val="00D05FCF"/>
    <w:rsid w:val="00D11D19"/>
    <w:rsid w:val="00D12055"/>
    <w:rsid w:val="00D12821"/>
    <w:rsid w:val="00D13BFA"/>
    <w:rsid w:val="00D1409B"/>
    <w:rsid w:val="00D15880"/>
    <w:rsid w:val="00D1605C"/>
    <w:rsid w:val="00D1627B"/>
    <w:rsid w:val="00D16C43"/>
    <w:rsid w:val="00D16D29"/>
    <w:rsid w:val="00D1798E"/>
    <w:rsid w:val="00D206C0"/>
    <w:rsid w:val="00D20954"/>
    <w:rsid w:val="00D218A5"/>
    <w:rsid w:val="00D227FD"/>
    <w:rsid w:val="00D22FC8"/>
    <w:rsid w:val="00D263B3"/>
    <w:rsid w:val="00D2718D"/>
    <w:rsid w:val="00D274A1"/>
    <w:rsid w:val="00D278F8"/>
    <w:rsid w:val="00D2798D"/>
    <w:rsid w:val="00D2798E"/>
    <w:rsid w:val="00D27D73"/>
    <w:rsid w:val="00D30BD6"/>
    <w:rsid w:val="00D311EC"/>
    <w:rsid w:val="00D311FE"/>
    <w:rsid w:val="00D3130F"/>
    <w:rsid w:val="00D33922"/>
    <w:rsid w:val="00D33EA7"/>
    <w:rsid w:val="00D34143"/>
    <w:rsid w:val="00D345D3"/>
    <w:rsid w:val="00D34C59"/>
    <w:rsid w:val="00D3621C"/>
    <w:rsid w:val="00D366DC"/>
    <w:rsid w:val="00D36A32"/>
    <w:rsid w:val="00D4073F"/>
    <w:rsid w:val="00D407C3"/>
    <w:rsid w:val="00D4111E"/>
    <w:rsid w:val="00D41C35"/>
    <w:rsid w:val="00D426B3"/>
    <w:rsid w:val="00D43DA7"/>
    <w:rsid w:val="00D45782"/>
    <w:rsid w:val="00D46AE6"/>
    <w:rsid w:val="00D47334"/>
    <w:rsid w:val="00D47E6D"/>
    <w:rsid w:val="00D50C61"/>
    <w:rsid w:val="00D5209D"/>
    <w:rsid w:val="00D52A4F"/>
    <w:rsid w:val="00D52A8F"/>
    <w:rsid w:val="00D53E5D"/>
    <w:rsid w:val="00D55787"/>
    <w:rsid w:val="00D55FFD"/>
    <w:rsid w:val="00D56451"/>
    <w:rsid w:val="00D60975"/>
    <w:rsid w:val="00D61022"/>
    <w:rsid w:val="00D6135E"/>
    <w:rsid w:val="00D620C5"/>
    <w:rsid w:val="00D642A2"/>
    <w:rsid w:val="00D649B1"/>
    <w:rsid w:val="00D65548"/>
    <w:rsid w:val="00D65874"/>
    <w:rsid w:val="00D67F32"/>
    <w:rsid w:val="00D71B5F"/>
    <w:rsid w:val="00D72321"/>
    <w:rsid w:val="00D72E27"/>
    <w:rsid w:val="00D74B5D"/>
    <w:rsid w:val="00D75309"/>
    <w:rsid w:val="00D761DB"/>
    <w:rsid w:val="00D76A71"/>
    <w:rsid w:val="00D82420"/>
    <w:rsid w:val="00D82FB5"/>
    <w:rsid w:val="00D833AE"/>
    <w:rsid w:val="00D84104"/>
    <w:rsid w:val="00D84257"/>
    <w:rsid w:val="00D84FA0"/>
    <w:rsid w:val="00D85409"/>
    <w:rsid w:val="00D85474"/>
    <w:rsid w:val="00D85F67"/>
    <w:rsid w:val="00D86F1D"/>
    <w:rsid w:val="00D874C5"/>
    <w:rsid w:val="00D90663"/>
    <w:rsid w:val="00D91E3D"/>
    <w:rsid w:val="00D92473"/>
    <w:rsid w:val="00D92A5B"/>
    <w:rsid w:val="00D92BAB"/>
    <w:rsid w:val="00D92C98"/>
    <w:rsid w:val="00D949A8"/>
    <w:rsid w:val="00D95326"/>
    <w:rsid w:val="00D96FCF"/>
    <w:rsid w:val="00DA057D"/>
    <w:rsid w:val="00DA0E14"/>
    <w:rsid w:val="00DA101D"/>
    <w:rsid w:val="00DA25AC"/>
    <w:rsid w:val="00DA2879"/>
    <w:rsid w:val="00DA2FD0"/>
    <w:rsid w:val="00DA30E3"/>
    <w:rsid w:val="00DA3611"/>
    <w:rsid w:val="00DA426A"/>
    <w:rsid w:val="00DA613A"/>
    <w:rsid w:val="00DA62F1"/>
    <w:rsid w:val="00DA7099"/>
    <w:rsid w:val="00DB01C2"/>
    <w:rsid w:val="00DB05AC"/>
    <w:rsid w:val="00DB0F6E"/>
    <w:rsid w:val="00DB23EC"/>
    <w:rsid w:val="00DB29AE"/>
    <w:rsid w:val="00DB2C82"/>
    <w:rsid w:val="00DB2F43"/>
    <w:rsid w:val="00DB2F9E"/>
    <w:rsid w:val="00DB6171"/>
    <w:rsid w:val="00DB6F5B"/>
    <w:rsid w:val="00DB7FB9"/>
    <w:rsid w:val="00DC102F"/>
    <w:rsid w:val="00DC128C"/>
    <w:rsid w:val="00DC2980"/>
    <w:rsid w:val="00DC2E04"/>
    <w:rsid w:val="00DC2FAD"/>
    <w:rsid w:val="00DC371C"/>
    <w:rsid w:val="00DC4887"/>
    <w:rsid w:val="00DC4A63"/>
    <w:rsid w:val="00DC50AB"/>
    <w:rsid w:val="00DC540A"/>
    <w:rsid w:val="00DC6818"/>
    <w:rsid w:val="00DC6DE7"/>
    <w:rsid w:val="00DC74DA"/>
    <w:rsid w:val="00DC7604"/>
    <w:rsid w:val="00DC7754"/>
    <w:rsid w:val="00DD07C9"/>
    <w:rsid w:val="00DD0C4C"/>
    <w:rsid w:val="00DD124B"/>
    <w:rsid w:val="00DD129B"/>
    <w:rsid w:val="00DD2308"/>
    <w:rsid w:val="00DD2552"/>
    <w:rsid w:val="00DD2960"/>
    <w:rsid w:val="00DD348F"/>
    <w:rsid w:val="00DD3CC2"/>
    <w:rsid w:val="00DD56AD"/>
    <w:rsid w:val="00DD5E85"/>
    <w:rsid w:val="00DE0A50"/>
    <w:rsid w:val="00DE0C86"/>
    <w:rsid w:val="00DE1B38"/>
    <w:rsid w:val="00DE2497"/>
    <w:rsid w:val="00DE2E8F"/>
    <w:rsid w:val="00DE4798"/>
    <w:rsid w:val="00DE4B5C"/>
    <w:rsid w:val="00DE57CA"/>
    <w:rsid w:val="00DE59B1"/>
    <w:rsid w:val="00DE5B7F"/>
    <w:rsid w:val="00DE6672"/>
    <w:rsid w:val="00DE6992"/>
    <w:rsid w:val="00DE6BD1"/>
    <w:rsid w:val="00DE6C48"/>
    <w:rsid w:val="00DE79C2"/>
    <w:rsid w:val="00DF21C2"/>
    <w:rsid w:val="00DF2295"/>
    <w:rsid w:val="00DF2C30"/>
    <w:rsid w:val="00DF3062"/>
    <w:rsid w:val="00DF3866"/>
    <w:rsid w:val="00DF3FB0"/>
    <w:rsid w:val="00DF544B"/>
    <w:rsid w:val="00DF58E6"/>
    <w:rsid w:val="00DF5AE9"/>
    <w:rsid w:val="00DF6BF0"/>
    <w:rsid w:val="00E029F8"/>
    <w:rsid w:val="00E02CB3"/>
    <w:rsid w:val="00E0361C"/>
    <w:rsid w:val="00E03714"/>
    <w:rsid w:val="00E0427A"/>
    <w:rsid w:val="00E06C1E"/>
    <w:rsid w:val="00E07D45"/>
    <w:rsid w:val="00E07FBB"/>
    <w:rsid w:val="00E133FA"/>
    <w:rsid w:val="00E1354F"/>
    <w:rsid w:val="00E13754"/>
    <w:rsid w:val="00E14A9E"/>
    <w:rsid w:val="00E153EE"/>
    <w:rsid w:val="00E15779"/>
    <w:rsid w:val="00E1595C"/>
    <w:rsid w:val="00E15D09"/>
    <w:rsid w:val="00E17C10"/>
    <w:rsid w:val="00E21483"/>
    <w:rsid w:val="00E21954"/>
    <w:rsid w:val="00E21CF8"/>
    <w:rsid w:val="00E21F2A"/>
    <w:rsid w:val="00E229D0"/>
    <w:rsid w:val="00E23201"/>
    <w:rsid w:val="00E238B4"/>
    <w:rsid w:val="00E247AF"/>
    <w:rsid w:val="00E24952"/>
    <w:rsid w:val="00E261EF"/>
    <w:rsid w:val="00E27BDA"/>
    <w:rsid w:val="00E30A74"/>
    <w:rsid w:val="00E30F8B"/>
    <w:rsid w:val="00E3337E"/>
    <w:rsid w:val="00E34989"/>
    <w:rsid w:val="00E353E3"/>
    <w:rsid w:val="00E35E0F"/>
    <w:rsid w:val="00E3704F"/>
    <w:rsid w:val="00E3752A"/>
    <w:rsid w:val="00E37B8B"/>
    <w:rsid w:val="00E40CD2"/>
    <w:rsid w:val="00E4109D"/>
    <w:rsid w:val="00E4249A"/>
    <w:rsid w:val="00E4361F"/>
    <w:rsid w:val="00E43D05"/>
    <w:rsid w:val="00E4411A"/>
    <w:rsid w:val="00E458F6"/>
    <w:rsid w:val="00E45C35"/>
    <w:rsid w:val="00E46517"/>
    <w:rsid w:val="00E4669D"/>
    <w:rsid w:val="00E52B07"/>
    <w:rsid w:val="00E53740"/>
    <w:rsid w:val="00E5663B"/>
    <w:rsid w:val="00E57846"/>
    <w:rsid w:val="00E6028C"/>
    <w:rsid w:val="00E61A54"/>
    <w:rsid w:val="00E61E8B"/>
    <w:rsid w:val="00E6216C"/>
    <w:rsid w:val="00E62FC0"/>
    <w:rsid w:val="00E63651"/>
    <w:rsid w:val="00E66CDB"/>
    <w:rsid w:val="00E70329"/>
    <w:rsid w:val="00E7187C"/>
    <w:rsid w:val="00E72913"/>
    <w:rsid w:val="00E743D3"/>
    <w:rsid w:val="00E74A4B"/>
    <w:rsid w:val="00E74B6F"/>
    <w:rsid w:val="00E75309"/>
    <w:rsid w:val="00E75F29"/>
    <w:rsid w:val="00E76F56"/>
    <w:rsid w:val="00E775CD"/>
    <w:rsid w:val="00E778AA"/>
    <w:rsid w:val="00E82688"/>
    <w:rsid w:val="00E82BCE"/>
    <w:rsid w:val="00E830B5"/>
    <w:rsid w:val="00E83C89"/>
    <w:rsid w:val="00E83FAE"/>
    <w:rsid w:val="00E840F6"/>
    <w:rsid w:val="00E84EC3"/>
    <w:rsid w:val="00E85005"/>
    <w:rsid w:val="00E85289"/>
    <w:rsid w:val="00E85636"/>
    <w:rsid w:val="00E85CD7"/>
    <w:rsid w:val="00E868E3"/>
    <w:rsid w:val="00E90576"/>
    <w:rsid w:val="00E9074B"/>
    <w:rsid w:val="00E941B4"/>
    <w:rsid w:val="00E965FE"/>
    <w:rsid w:val="00E9792E"/>
    <w:rsid w:val="00E97FF7"/>
    <w:rsid w:val="00EA027A"/>
    <w:rsid w:val="00EA0DA7"/>
    <w:rsid w:val="00EA1030"/>
    <w:rsid w:val="00EA203E"/>
    <w:rsid w:val="00EA2AD0"/>
    <w:rsid w:val="00EA3A83"/>
    <w:rsid w:val="00EA4EEE"/>
    <w:rsid w:val="00EA544C"/>
    <w:rsid w:val="00EA78DB"/>
    <w:rsid w:val="00EB0CE7"/>
    <w:rsid w:val="00EB0FDD"/>
    <w:rsid w:val="00EB10EC"/>
    <w:rsid w:val="00EB195F"/>
    <w:rsid w:val="00EB2579"/>
    <w:rsid w:val="00EB2960"/>
    <w:rsid w:val="00EB3B9F"/>
    <w:rsid w:val="00EB3FCE"/>
    <w:rsid w:val="00EB48C2"/>
    <w:rsid w:val="00EB5CB1"/>
    <w:rsid w:val="00EB5FC9"/>
    <w:rsid w:val="00EB62A3"/>
    <w:rsid w:val="00EC0900"/>
    <w:rsid w:val="00EC14CB"/>
    <w:rsid w:val="00EC1DEB"/>
    <w:rsid w:val="00EC35BB"/>
    <w:rsid w:val="00EC4C8B"/>
    <w:rsid w:val="00EC4CEC"/>
    <w:rsid w:val="00EC5045"/>
    <w:rsid w:val="00EC6CAD"/>
    <w:rsid w:val="00EC7029"/>
    <w:rsid w:val="00EC7E9C"/>
    <w:rsid w:val="00ED0992"/>
    <w:rsid w:val="00ED0EC2"/>
    <w:rsid w:val="00ED111B"/>
    <w:rsid w:val="00ED1692"/>
    <w:rsid w:val="00ED1D49"/>
    <w:rsid w:val="00ED2A1B"/>
    <w:rsid w:val="00ED2B70"/>
    <w:rsid w:val="00ED2DEC"/>
    <w:rsid w:val="00ED2E76"/>
    <w:rsid w:val="00ED35A5"/>
    <w:rsid w:val="00ED381D"/>
    <w:rsid w:val="00ED4988"/>
    <w:rsid w:val="00ED62CB"/>
    <w:rsid w:val="00ED76F6"/>
    <w:rsid w:val="00EE097C"/>
    <w:rsid w:val="00EE099B"/>
    <w:rsid w:val="00EE0C25"/>
    <w:rsid w:val="00EE1317"/>
    <w:rsid w:val="00EE1676"/>
    <w:rsid w:val="00EE19CF"/>
    <w:rsid w:val="00EE1BAC"/>
    <w:rsid w:val="00EE2733"/>
    <w:rsid w:val="00EE3056"/>
    <w:rsid w:val="00EE3A4C"/>
    <w:rsid w:val="00EE4314"/>
    <w:rsid w:val="00EE467B"/>
    <w:rsid w:val="00EE600D"/>
    <w:rsid w:val="00EE6957"/>
    <w:rsid w:val="00EE6D0B"/>
    <w:rsid w:val="00EE772E"/>
    <w:rsid w:val="00EF1301"/>
    <w:rsid w:val="00EF1877"/>
    <w:rsid w:val="00EF2790"/>
    <w:rsid w:val="00EF29C7"/>
    <w:rsid w:val="00EF2D67"/>
    <w:rsid w:val="00EF44B0"/>
    <w:rsid w:val="00EF4679"/>
    <w:rsid w:val="00EF4A81"/>
    <w:rsid w:val="00EF5016"/>
    <w:rsid w:val="00EF5B88"/>
    <w:rsid w:val="00EF5FC2"/>
    <w:rsid w:val="00EF60E6"/>
    <w:rsid w:val="00EF6453"/>
    <w:rsid w:val="00F020B4"/>
    <w:rsid w:val="00F02400"/>
    <w:rsid w:val="00F03249"/>
    <w:rsid w:val="00F0392F"/>
    <w:rsid w:val="00F04CA3"/>
    <w:rsid w:val="00F053A8"/>
    <w:rsid w:val="00F06D77"/>
    <w:rsid w:val="00F0720D"/>
    <w:rsid w:val="00F100BA"/>
    <w:rsid w:val="00F104B8"/>
    <w:rsid w:val="00F10885"/>
    <w:rsid w:val="00F10939"/>
    <w:rsid w:val="00F10965"/>
    <w:rsid w:val="00F13190"/>
    <w:rsid w:val="00F13E0C"/>
    <w:rsid w:val="00F14EC1"/>
    <w:rsid w:val="00F15872"/>
    <w:rsid w:val="00F16E60"/>
    <w:rsid w:val="00F216A9"/>
    <w:rsid w:val="00F21E87"/>
    <w:rsid w:val="00F224D7"/>
    <w:rsid w:val="00F23B49"/>
    <w:rsid w:val="00F24737"/>
    <w:rsid w:val="00F24F8B"/>
    <w:rsid w:val="00F256A1"/>
    <w:rsid w:val="00F259C9"/>
    <w:rsid w:val="00F25C26"/>
    <w:rsid w:val="00F26933"/>
    <w:rsid w:val="00F2722F"/>
    <w:rsid w:val="00F27EDA"/>
    <w:rsid w:val="00F30206"/>
    <w:rsid w:val="00F306F1"/>
    <w:rsid w:val="00F31F00"/>
    <w:rsid w:val="00F31F76"/>
    <w:rsid w:val="00F325A7"/>
    <w:rsid w:val="00F32F4D"/>
    <w:rsid w:val="00F36B37"/>
    <w:rsid w:val="00F37721"/>
    <w:rsid w:val="00F377A5"/>
    <w:rsid w:val="00F37A8E"/>
    <w:rsid w:val="00F412F4"/>
    <w:rsid w:val="00F415E6"/>
    <w:rsid w:val="00F41AA3"/>
    <w:rsid w:val="00F41BD4"/>
    <w:rsid w:val="00F44189"/>
    <w:rsid w:val="00F443CE"/>
    <w:rsid w:val="00F4466B"/>
    <w:rsid w:val="00F446F4"/>
    <w:rsid w:val="00F452AA"/>
    <w:rsid w:val="00F4547E"/>
    <w:rsid w:val="00F45788"/>
    <w:rsid w:val="00F47CD7"/>
    <w:rsid w:val="00F50C67"/>
    <w:rsid w:val="00F5183E"/>
    <w:rsid w:val="00F51A90"/>
    <w:rsid w:val="00F51AF5"/>
    <w:rsid w:val="00F5321F"/>
    <w:rsid w:val="00F539FA"/>
    <w:rsid w:val="00F53B78"/>
    <w:rsid w:val="00F54C9D"/>
    <w:rsid w:val="00F5736B"/>
    <w:rsid w:val="00F60F09"/>
    <w:rsid w:val="00F623D3"/>
    <w:rsid w:val="00F63C66"/>
    <w:rsid w:val="00F63D6F"/>
    <w:rsid w:val="00F6482D"/>
    <w:rsid w:val="00F66B20"/>
    <w:rsid w:val="00F6725A"/>
    <w:rsid w:val="00F674FC"/>
    <w:rsid w:val="00F679EA"/>
    <w:rsid w:val="00F70E7F"/>
    <w:rsid w:val="00F73E5F"/>
    <w:rsid w:val="00F750D0"/>
    <w:rsid w:val="00F768DB"/>
    <w:rsid w:val="00F7750F"/>
    <w:rsid w:val="00F8027A"/>
    <w:rsid w:val="00F808A6"/>
    <w:rsid w:val="00F80D47"/>
    <w:rsid w:val="00F8158A"/>
    <w:rsid w:val="00F820BD"/>
    <w:rsid w:val="00F8392E"/>
    <w:rsid w:val="00F851B8"/>
    <w:rsid w:val="00F85339"/>
    <w:rsid w:val="00F867C4"/>
    <w:rsid w:val="00F86B6C"/>
    <w:rsid w:val="00F86D90"/>
    <w:rsid w:val="00F8739F"/>
    <w:rsid w:val="00F87488"/>
    <w:rsid w:val="00F878D8"/>
    <w:rsid w:val="00F90143"/>
    <w:rsid w:val="00F90C7A"/>
    <w:rsid w:val="00F912CF"/>
    <w:rsid w:val="00F91CE0"/>
    <w:rsid w:val="00F91EB1"/>
    <w:rsid w:val="00F91F69"/>
    <w:rsid w:val="00F9360B"/>
    <w:rsid w:val="00F9362F"/>
    <w:rsid w:val="00F9369F"/>
    <w:rsid w:val="00F94165"/>
    <w:rsid w:val="00F94CD7"/>
    <w:rsid w:val="00F95F7E"/>
    <w:rsid w:val="00F966FB"/>
    <w:rsid w:val="00F96854"/>
    <w:rsid w:val="00F9688B"/>
    <w:rsid w:val="00F96D21"/>
    <w:rsid w:val="00F9731E"/>
    <w:rsid w:val="00FA0266"/>
    <w:rsid w:val="00FA02BD"/>
    <w:rsid w:val="00FA080B"/>
    <w:rsid w:val="00FA0D81"/>
    <w:rsid w:val="00FA107A"/>
    <w:rsid w:val="00FA144A"/>
    <w:rsid w:val="00FA3518"/>
    <w:rsid w:val="00FA4560"/>
    <w:rsid w:val="00FA5D73"/>
    <w:rsid w:val="00FB0C8F"/>
    <w:rsid w:val="00FB18C7"/>
    <w:rsid w:val="00FB19CE"/>
    <w:rsid w:val="00FB26E9"/>
    <w:rsid w:val="00FB2FA1"/>
    <w:rsid w:val="00FB31AF"/>
    <w:rsid w:val="00FB4949"/>
    <w:rsid w:val="00FB4A2D"/>
    <w:rsid w:val="00FB4CFE"/>
    <w:rsid w:val="00FB5D8B"/>
    <w:rsid w:val="00FB6DA2"/>
    <w:rsid w:val="00FB7D72"/>
    <w:rsid w:val="00FC006B"/>
    <w:rsid w:val="00FC0179"/>
    <w:rsid w:val="00FC01E3"/>
    <w:rsid w:val="00FC0331"/>
    <w:rsid w:val="00FC07CF"/>
    <w:rsid w:val="00FC2365"/>
    <w:rsid w:val="00FC2E28"/>
    <w:rsid w:val="00FC2EE6"/>
    <w:rsid w:val="00FC4CFF"/>
    <w:rsid w:val="00FC5AE8"/>
    <w:rsid w:val="00FC5BEF"/>
    <w:rsid w:val="00FC68D2"/>
    <w:rsid w:val="00FC7281"/>
    <w:rsid w:val="00FC7D00"/>
    <w:rsid w:val="00FD2E8E"/>
    <w:rsid w:val="00FD49AE"/>
    <w:rsid w:val="00FD52CC"/>
    <w:rsid w:val="00FD789F"/>
    <w:rsid w:val="00FD78D9"/>
    <w:rsid w:val="00FD7FB7"/>
    <w:rsid w:val="00FE0B53"/>
    <w:rsid w:val="00FE0FC5"/>
    <w:rsid w:val="00FE1227"/>
    <w:rsid w:val="00FE230E"/>
    <w:rsid w:val="00FE35B1"/>
    <w:rsid w:val="00FE363B"/>
    <w:rsid w:val="00FE3936"/>
    <w:rsid w:val="00FE4E35"/>
    <w:rsid w:val="00FE53D7"/>
    <w:rsid w:val="00FE5B87"/>
    <w:rsid w:val="00FE6529"/>
    <w:rsid w:val="00FF05F0"/>
    <w:rsid w:val="00FF11F2"/>
    <w:rsid w:val="00FF1517"/>
    <w:rsid w:val="00FF1813"/>
    <w:rsid w:val="00FF24BD"/>
    <w:rsid w:val="00FF2805"/>
    <w:rsid w:val="00FF2C6D"/>
    <w:rsid w:val="00FF306B"/>
    <w:rsid w:val="00FF4306"/>
    <w:rsid w:val="00FF4377"/>
    <w:rsid w:val="00FF4451"/>
    <w:rsid w:val="00FF4CFC"/>
    <w:rsid w:val="00FF7231"/>
    <w:rsid w:val="00FF77C0"/>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4">
      <o:colormru v:ext="edit" colors="#a50021,#f6f,#99f"/>
      <o:colormenu v:ext="edit" fillcolor="#99f" strokecolor="none [3212]" shadowcolor="none"/>
    </o:shapedefaults>
    <o:shapelayout v:ext="edit">
      <o:idmap v:ext="edit" data="1"/>
      <o:rules v:ext="edit">
        <o:r id="V:Rule17" type="connector" idref="#_x0000_s1120"/>
        <o:r id="V:Rule18" type="connector" idref="#_x0000_s1210"/>
        <o:r id="V:Rule19" type="connector" idref="#_x0000_s1240"/>
        <o:r id="V:Rule20" type="connector" idref="#_x0000_s1211"/>
        <o:r id="V:Rule21" type="connector" idref="#_x0000_s1038"/>
        <o:r id="V:Rule22" type="connector" idref="#_x0000_s1055"/>
        <o:r id="V:Rule23" type="connector" idref="#_x0000_s1207"/>
        <o:r id="V:Rule24" type="connector" idref="#_x0000_s1053"/>
        <o:r id="V:Rule25" type="connector" idref="#_x0000_s1054"/>
        <o:r id="V:Rule26" type="connector" idref="#_x0000_s1044"/>
        <o:r id="V:Rule27" type="connector" idref="#_x0000_s1121"/>
        <o:r id="V:Rule28" type="connector" idref="#_x0000_s1045"/>
        <o:r id="V:Rule29" type="connector" idref="#_x0000_s1237"/>
        <o:r id="V:Rule30" type="connector" idref="#_x0000_s1238"/>
        <o:r id="V:Rule31" type="connector" idref="#_x0000_s1039"/>
        <o:r id="V:Rule32" type="connector" idref="#_x0000_s1239"/>
      </o:rules>
    </o:shapelayout>
  </w:shapeDefaults>
  <w:decimalSymbol w:val=","/>
  <w:listSeparator w:val=";"/>
  <w14:docId w14:val="07BCBA4E"/>
  <w15:docId w15:val="{E5E1F18A-65DD-4809-869A-A63E35C9E21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Arial"/>
        <w:lang w:val="fr-FR" w:eastAsia="fr-FR"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B6926"/>
    <w:pPr>
      <w:spacing w:after="200" w:line="276" w:lineRule="auto"/>
    </w:pPr>
    <w:rPr>
      <w:sz w:val="22"/>
      <w:szCs w:val="22"/>
      <w:lang w:eastAsia="en-US"/>
    </w:rPr>
  </w:style>
  <w:style w:type="paragraph" w:styleId="Titre1">
    <w:name w:val="heading 1"/>
    <w:basedOn w:val="Normal"/>
    <w:next w:val="Normal"/>
    <w:link w:val="Titre1Car"/>
    <w:uiPriority w:val="9"/>
    <w:qFormat/>
    <w:rsid w:val="00B97E1D"/>
    <w:pPr>
      <w:keepNext/>
      <w:spacing w:before="240" w:after="60"/>
      <w:outlineLvl w:val="0"/>
    </w:pPr>
    <w:rPr>
      <w:rFonts w:ascii="Cambria" w:eastAsia="Times New Roman" w:hAnsi="Cambria" w:cs="Times New Roman"/>
      <w:b/>
      <w:bCs/>
      <w:kern w:val="32"/>
      <w:sz w:val="32"/>
      <w:szCs w:val="32"/>
    </w:rPr>
  </w:style>
  <w:style w:type="paragraph" w:styleId="Titre2">
    <w:name w:val="heading 2"/>
    <w:basedOn w:val="Normal"/>
    <w:next w:val="Normal"/>
    <w:link w:val="Titre2Car"/>
    <w:uiPriority w:val="9"/>
    <w:unhideWhenUsed/>
    <w:qFormat/>
    <w:rsid w:val="00581868"/>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unhideWhenUsed/>
    <w:rsid w:val="00C05EE1"/>
    <w:pPr>
      <w:tabs>
        <w:tab w:val="center" w:pos="4536"/>
        <w:tab w:val="right" w:pos="9072"/>
      </w:tabs>
      <w:spacing w:after="0" w:line="240" w:lineRule="auto"/>
    </w:pPr>
  </w:style>
  <w:style w:type="character" w:customStyle="1" w:styleId="En-tteCar">
    <w:name w:val="En-tête Car"/>
    <w:basedOn w:val="Policepardfaut"/>
    <w:link w:val="En-tte"/>
    <w:uiPriority w:val="99"/>
    <w:rsid w:val="00C05EE1"/>
  </w:style>
  <w:style w:type="paragraph" w:styleId="Pieddepage">
    <w:name w:val="footer"/>
    <w:basedOn w:val="Normal"/>
    <w:link w:val="PieddepageCar"/>
    <w:uiPriority w:val="99"/>
    <w:unhideWhenUsed/>
    <w:rsid w:val="00C05EE1"/>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C05EE1"/>
  </w:style>
  <w:style w:type="paragraph" w:styleId="Sansinterligne">
    <w:name w:val="No Spacing"/>
    <w:link w:val="SansinterligneCar"/>
    <w:uiPriority w:val="1"/>
    <w:qFormat/>
    <w:rsid w:val="00FC5BEF"/>
    <w:rPr>
      <w:rFonts w:eastAsia="Times New Roman"/>
      <w:sz w:val="22"/>
      <w:szCs w:val="22"/>
      <w:lang w:eastAsia="en-US"/>
    </w:rPr>
  </w:style>
  <w:style w:type="character" w:customStyle="1" w:styleId="SansinterligneCar">
    <w:name w:val="Sans interligne Car"/>
    <w:basedOn w:val="Policepardfaut"/>
    <w:link w:val="Sansinterligne"/>
    <w:uiPriority w:val="1"/>
    <w:rsid w:val="00FC5BEF"/>
    <w:rPr>
      <w:rFonts w:eastAsia="Times New Roman"/>
      <w:sz w:val="22"/>
      <w:szCs w:val="22"/>
      <w:lang w:val="fr-FR" w:eastAsia="en-US" w:bidi="ar-SA"/>
    </w:rPr>
  </w:style>
  <w:style w:type="paragraph" w:styleId="NormalWeb">
    <w:name w:val="Normal (Web)"/>
    <w:basedOn w:val="Normal"/>
    <w:uiPriority w:val="99"/>
    <w:unhideWhenUsed/>
    <w:rsid w:val="00657893"/>
    <w:pPr>
      <w:spacing w:before="100" w:beforeAutospacing="1" w:after="100" w:afterAutospacing="1" w:line="240" w:lineRule="auto"/>
    </w:pPr>
    <w:rPr>
      <w:rFonts w:ascii="Times New Roman" w:eastAsia="Times New Roman" w:hAnsi="Times New Roman" w:cs="Times New Roman"/>
      <w:sz w:val="24"/>
      <w:szCs w:val="24"/>
      <w:lang w:eastAsia="fr-FR"/>
    </w:rPr>
  </w:style>
  <w:style w:type="paragraph" w:customStyle="1" w:styleId="pedit">
    <w:name w:val="p_edit"/>
    <w:basedOn w:val="Normal"/>
    <w:rsid w:val="00BA3176"/>
    <w:pPr>
      <w:spacing w:before="100" w:beforeAutospacing="1" w:after="100" w:afterAutospacing="1" w:line="240" w:lineRule="auto"/>
    </w:pPr>
    <w:rPr>
      <w:rFonts w:ascii="Times New Roman" w:eastAsia="Times New Roman" w:hAnsi="Times New Roman" w:cs="Times New Roman"/>
      <w:sz w:val="24"/>
      <w:szCs w:val="24"/>
      <w:lang w:eastAsia="fr-FR"/>
    </w:rPr>
  </w:style>
  <w:style w:type="paragraph" w:styleId="Notedebasdepage">
    <w:name w:val="footnote text"/>
    <w:basedOn w:val="Normal"/>
    <w:link w:val="NotedebasdepageCar"/>
    <w:uiPriority w:val="99"/>
    <w:unhideWhenUsed/>
    <w:rsid w:val="00832A31"/>
    <w:pPr>
      <w:spacing w:after="0" w:line="240" w:lineRule="auto"/>
    </w:pPr>
    <w:rPr>
      <w:sz w:val="20"/>
      <w:szCs w:val="20"/>
    </w:rPr>
  </w:style>
  <w:style w:type="character" w:customStyle="1" w:styleId="NotedebasdepageCar">
    <w:name w:val="Note de bas de page Car"/>
    <w:basedOn w:val="Policepardfaut"/>
    <w:link w:val="Notedebasdepage"/>
    <w:uiPriority w:val="99"/>
    <w:rsid w:val="00832A31"/>
    <w:rPr>
      <w:sz w:val="20"/>
      <w:szCs w:val="20"/>
    </w:rPr>
  </w:style>
  <w:style w:type="character" w:styleId="Appelnotedebasdep">
    <w:name w:val="footnote reference"/>
    <w:basedOn w:val="Policepardfaut"/>
    <w:uiPriority w:val="99"/>
    <w:semiHidden/>
    <w:unhideWhenUsed/>
    <w:rsid w:val="00832A31"/>
    <w:rPr>
      <w:vertAlign w:val="superscript"/>
    </w:rPr>
  </w:style>
  <w:style w:type="paragraph" w:styleId="Paragraphedeliste">
    <w:name w:val="List Paragraph"/>
    <w:basedOn w:val="Normal"/>
    <w:uiPriority w:val="34"/>
    <w:qFormat/>
    <w:rsid w:val="00E247AF"/>
    <w:pPr>
      <w:ind w:left="720"/>
      <w:contextualSpacing/>
    </w:pPr>
  </w:style>
  <w:style w:type="table" w:styleId="Grilledutableau">
    <w:name w:val="Table Grid"/>
    <w:basedOn w:val="TableauNormal"/>
    <w:uiPriority w:val="59"/>
    <w:rsid w:val="00F91CE0"/>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Titre1Car">
    <w:name w:val="Titre 1 Car"/>
    <w:basedOn w:val="Policepardfaut"/>
    <w:link w:val="Titre1"/>
    <w:uiPriority w:val="9"/>
    <w:rsid w:val="00B97E1D"/>
    <w:rPr>
      <w:rFonts w:ascii="Cambria" w:eastAsia="Times New Roman" w:hAnsi="Cambria" w:cs="Times New Roman"/>
      <w:b/>
      <w:bCs/>
      <w:kern w:val="32"/>
      <w:sz w:val="32"/>
      <w:szCs w:val="32"/>
      <w:lang w:eastAsia="en-US"/>
    </w:rPr>
  </w:style>
  <w:style w:type="character" w:styleId="Lienhypertexte">
    <w:name w:val="Hyperlink"/>
    <w:basedOn w:val="Policepardfaut"/>
    <w:uiPriority w:val="99"/>
    <w:unhideWhenUsed/>
    <w:rsid w:val="00CA49A2"/>
    <w:rPr>
      <w:color w:val="0000FF"/>
      <w:u w:val="single"/>
    </w:rPr>
  </w:style>
  <w:style w:type="character" w:styleId="Numrodeligne">
    <w:name w:val="line number"/>
    <w:basedOn w:val="Policepardfaut"/>
    <w:uiPriority w:val="99"/>
    <w:semiHidden/>
    <w:unhideWhenUsed/>
    <w:rsid w:val="009C5FFB"/>
  </w:style>
  <w:style w:type="paragraph" w:styleId="Notedefin">
    <w:name w:val="endnote text"/>
    <w:basedOn w:val="Normal"/>
    <w:link w:val="NotedefinCar"/>
    <w:uiPriority w:val="99"/>
    <w:semiHidden/>
    <w:unhideWhenUsed/>
    <w:rsid w:val="00C261A0"/>
    <w:pPr>
      <w:spacing w:after="0" w:line="240" w:lineRule="auto"/>
    </w:pPr>
    <w:rPr>
      <w:sz w:val="20"/>
      <w:szCs w:val="20"/>
    </w:rPr>
  </w:style>
  <w:style w:type="character" w:customStyle="1" w:styleId="NotedefinCar">
    <w:name w:val="Note de fin Car"/>
    <w:basedOn w:val="Policepardfaut"/>
    <w:link w:val="Notedefin"/>
    <w:uiPriority w:val="99"/>
    <w:semiHidden/>
    <w:rsid w:val="00C261A0"/>
    <w:rPr>
      <w:lang w:eastAsia="en-US"/>
    </w:rPr>
  </w:style>
  <w:style w:type="character" w:styleId="Appeldenotedefin">
    <w:name w:val="endnote reference"/>
    <w:basedOn w:val="Policepardfaut"/>
    <w:uiPriority w:val="99"/>
    <w:semiHidden/>
    <w:unhideWhenUsed/>
    <w:rsid w:val="00C261A0"/>
    <w:rPr>
      <w:vertAlign w:val="superscript"/>
    </w:rPr>
  </w:style>
  <w:style w:type="character" w:customStyle="1" w:styleId="Titre2Car">
    <w:name w:val="Titre 2 Car"/>
    <w:basedOn w:val="Policepardfaut"/>
    <w:link w:val="Titre2"/>
    <w:uiPriority w:val="9"/>
    <w:rsid w:val="00581868"/>
    <w:rPr>
      <w:rFonts w:asciiTheme="majorHAnsi" w:eastAsiaTheme="majorEastAsia" w:hAnsiTheme="majorHAnsi" w:cstheme="majorBidi"/>
      <w:b/>
      <w:bCs/>
      <w:color w:val="4F81BD" w:themeColor="accent1"/>
      <w:sz w:val="26"/>
      <w:szCs w:val="26"/>
      <w:lang w:eastAsia="en-US"/>
    </w:rPr>
  </w:style>
  <w:style w:type="paragraph" w:styleId="En-ttedetabledesmatires">
    <w:name w:val="TOC Heading"/>
    <w:basedOn w:val="Titre1"/>
    <w:next w:val="Normal"/>
    <w:uiPriority w:val="39"/>
    <w:unhideWhenUsed/>
    <w:qFormat/>
    <w:rsid w:val="00C9144B"/>
    <w:pPr>
      <w:keepLines/>
      <w:spacing w:before="480" w:after="0"/>
      <w:outlineLvl w:val="9"/>
    </w:pPr>
    <w:rPr>
      <w:rFonts w:asciiTheme="majorHAnsi" w:eastAsiaTheme="majorEastAsia" w:hAnsiTheme="majorHAnsi" w:cstheme="majorBidi"/>
      <w:color w:val="365F91" w:themeColor="accent1" w:themeShade="BF"/>
      <w:kern w:val="0"/>
      <w:sz w:val="28"/>
      <w:szCs w:val="28"/>
    </w:rPr>
  </w:style>
  <w:style w:type="paragraph" w:styleId="TM1">
    <w:name w:val="toc 1"/>
    <w:basedOn w:val="Normal"/>
    <w:next w:val="Normal"/>
    <w:autoRedefine/>
    <w:uiPriority w:val="39"/>
    <w:unhideWhenUsed/>
    <w:rsid w:val="00C9144B"/>
    <w:pPr>
      <w:spacing w:after="100"/>
    </w:pPr>
  </w:style>
  <w:style w:type="paragraph" w:styleId="TM2">
    <w:name w:val="toc 2"/>
    <w:basedOn w:val="Normal"/>
    <w:next w:val="Normal"/>
    <w:autoRedefine/>
    <w:uiPriority w:val="39"/>
    <w:unhideWhenUsed/>
    <w:rsid w:val="00C9144B"/>
    <w:pPr>
      <w:spacing w:after="100"/>
      <w:ind w:left="220"/>
    </w:pPr>
  </w:style>
  <w:style w:type="paragraph" w:styleId="Textedebulles">
    <w:name w:val="Balloon Text"/>
    <w:basedOn w:val="Normal"/>
    <w:link w:val="TextedebullesCar"/>
    <w:uiPriority w:val="99"/>
    <w:semiHidden/>
    <w:unhideWhenUsed/>
    <w:rsid w:val="00654D12"/>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654D12"/>
    <w:rPr>
      <w:rFonts w:ascii="Tahoma" w:hAnsi="Tahoma" w:cs="Tahoma"/>
      <w:sz w:val="16"/>
      <w:szCs w:val="16"/>
      <w:lang w:eastAsia="en-US"/>
    </w:rPr>
  </w:style>
  <w:style w:type="table" w:customStyle="1" w:styleId="Ombrageclair1">
    <w:name w:val="Ombrage clair1"/>
    <w:basedOn w:val="TableauNormal"/>
    <w:uiPriority w:val="60"/>
    <w:rsid w:val="00654D12"/>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9454813">
      <w:bodyDiv w:val="1"/>
      <w:marLeft w:val="0"/>
      <w:marRight w:val="0"/>
      <w:marTop w:val="0"/>
      <w:marBottom w:val="0"/>
      <w:divBdr>
        <w:top w:val="none" w:sz="0" w:space="0" w:color="auto"/>
        <w:left w:val="none" w:sz="0" w:space="0" w:color="auto"/>
        <w:bottom w:val="none" w:sz="0" w:space="0" w:color="auto"/>
        <w:right w:val="none" w:sz="0" w:space="0" w:color="auto"/>
      </w:divBdr>
    </w:div>
    <w:div w:id="29646355">
      <w:bodyDiv w:val="1"/>
      <w:marLeft w:val="0"/>
      <w:marRight w:val="0"/>
      <w:marTop w:val="0"/>
      <w:marBottom w:val="0"/>
      <w:divBdr>
        <w:top w:val="none" w:sz="0" w:space="0" w:color="auto"/>
        <w:left w:val="none" w:sz="0" w:space="0" w:color="auto"/>
        <w:bottom w:val="none" w:sz="0" w:space="0" w:color="auto"/>
        <w:right w:val="none" w:sz="0" w:space="0" w:color="auto"/>
      </w:divBdr>
    </w:div>
    <w:div w:id="50202904">
      <w:bodyDiv w:val="1"/>
      <w:marLeft w:val="0"/>
      <w:marRight w:val="0"/>
      <w:marTop w:val="0"/>
      <w:marBottom w:val="0"/>
      <w:divBdr>
        <w:top w:val="none" w:sz="0" w:space="0" w:color="auto"/>
        <w:left w:val="none" w:sz="0" w:space="0" w:color="auto"/>
        <w:bottom w:val="none" w:sz="0" w:space="0" w:color="auto"/>
        <w:right w:val="none" w:sz="0" w:space="0" w:color="auto"/>
      </w:divBdr>
    </w:div>
    <w:div w:id="71896150">
      <w:bodyDiv w:val="1"/>
      <w:marLeft w:val="0"/>
      <w:marRight w:val="0"/>
      <w:marTop w:val="0"/>
      <w:marBottom w:val="0"/>
      <w:divBdr>
        <w:top w:val="none" w:sz="0" w:space="0" w:color="auto"/>
        <w:left w:val="none" w:sz="0" w:space="0" w:color="auto"/>
        <w:bottom w:val="none" w:sz="0" w:space="0" w:color="auto"/>
        <w:right w:val="none" w:sz="0" w:space="0" w:color="auto"/>
      </w:divBdr>
    </w:div>
    <w:div w:id="103421783">
      <w:bodyDiv w:val="1"/>
      <w:marLeft w:val="0"/>
      <w:marRight w:val="0"/>
      <w:marTop w:val="0"/>
      <w:marBottom w:val="0"/>
      <w:divBdr>
        <w:top w:val="none" w:sz="0" w:space="0" w:color="auto"/>
        <w:left w:val="none" w:sz="0" w:space="0" w:color="auto"/>
        <w:bottom w:val="none" w:sz="0" w:space="0" w:color="auto"/>
        <w:right w:val="none" w:sz="0" w:space="0" w:color="auto"/>
      </w:divBdr>
    </w:div>
    <w:div w:id="121769272">
      <w:bodyDiv w:val="1"/>
      <w:marLeft w:val="0"/>
      <w:marRight w:val="0"/>
      <w:marTop w:val="0"/>
      <w:marBottom w:val="0"/>
      <w:divBdr>
        <w:top w:val="none" w:sz="0" w:space="0" w:color="auto"/>
        <w:left w:val="none" w:sz="0" w:space="0" w:color="auto"/>
        <w:bottom w:val="none" w:sz="0" w:space="0" w:color="auto"/>
        <w:right w:val="none" w:sz="0" w:space="0" w:color="auto"/>
      </w:divBdr>
    </w:div>
    <w:div w:id="128670501">
      <w:bodyDiv w:val="1"/>
      <w:marLeft w:val="0"/>
      <w:marRight w:val="0"/>
      <w:marTop w:val="0"/>
      <w:marBottom w:val="0"/>
      <w:divBdr>
        <w:top w:val="none" w:sz="0" w:space="0" w:color="auto"/>
        <w:left w:val="none" w:sz="0" w:space="0" w:color="auto"/>
        <w:bottom w:val="none" w:sz="0" w:space="0" w:color="auto"/>
        <w:right w:val="none" w:sz="0" w:space="0" w:color="auto"/>
      </w:divBdr>
    </w:div>
    <w:div w:id="139927628">
      <w:bodyDiv w:val="1"/>
      <w:marLeft w:val="0"/>
      <w:marRight w:val="0"/>
      <w:marTop w:val="0"/>
      <w:marBottom w:val="0"/>
      <w:divBdr>
        <w:top w:val="none" w:sz="0" w:space="0" w:color="auto"/>
        <w:left w:val="none" w:sz="0" w:space="0" w:color="auto"/>
        <w:bottom w:val="none" w:sz="0" w:space="0" w:color="auto"/>
        <w:right w:val="none" w:sz="0" w:space="0" w:color="auto"/>
      </w:divBdr>
    </w:div>
    <w:div w:id="156381237">
      <w:bodyDiv w:val="1"/>
      <w:marLeft w:val="0"/>
      <w:marRight w:val="0"/>
      <w:marTop w:val="0"/>
      <w:marBottom w:val="0"/>
      <w:divBdr>
        <w:top w:val="none" w:sz="0" w:space="0" w:color="auto"/>
        <w:left w:val="none" w:sz="0" w:space="0" w:color="auto"/>
        <w:bottom w:val="none" w:sz="0" w:space="0" w:color="auto"/>
        <w:right w:val="none" w:sz="0" w:space="0" w:color="auto"/>
      </w:divBdr>
    </w:div>
    <w:div w:id="218245982">
      <w:bodyDiv w:val="1"/>
      <w:marLeft w:val="0"/>
      <w:marRight w:val="0"/>
      <w:marTop w:val="0"/>
      <w:marBottom w:val="0"/>
      <w:divBdr>
        <w:top w:val="none" w:sz="0" w:space="0" w:color="auto"/>
        <w:left w:val="none" w:sz="0" w:space="0" w:color="auto"/>
        <w:bottom w:val="none" w:sz="0" w:space="0" w:color="auto"/>
        <w:right w:val="none" w:sz="0" w:space="0" w:color="auto"/>
      </w:divBdr>
    </w:div>
    <w:div w:id="232551661">
      <w:bodyDiv w:val="1"/>
      <w:marLeft w:val="0"/>
      <w:marRight w:val="0"/>
      <w:marTop w:val="0"/>
      <w:marBottom w:val="0"/>
      <w:divBdr>
        <w:top w:val="none" w:sz="0" w:space="0" w:color="auto"/>
        <w:left w:val="none" w:sz="0" w:space="0" w:color="auto"/>
        <w:bottom w:val="none" w:sz="0" w:space="0" w:color="auto"/>
        <w:right w:val="none" w:sz="0" w:space="0" w:color="auto"/>
      </w:divBdr>
    </w:div>
    <w:div w:id="337122503">
      <w:bodyDiv w:val="1"/>
      <w:marLeft w:val="0"/>
      <w:marRight w:val="0"/>
      <w:marTop w:val="0"/>
      <w:marBottom w:val="0"/>
      <w:divBdr>
        <w:top w:val="none" w:sz="0" w:space="0" w:color="auto"/>
        <w:left w:val="none" w:sz="0" w:space="0" w:color="auto"/>
        <w:bottom w:val="none" w:sz="0" w:space="0" w:color="auto"/>
        <w:right w:val="none" w:sz="0" w:space="0" w:color="auto"/>
      </w:divBdr>
    </w:div>
    <w:div w:id="453716342">
      <w:bodyDiv w:val="1"/>
      <w:marLeft w:val="0"/>
      <w:marRight w:val="0"/>
      <w:marTop w:val="0"/>
      <w:marBottom w:val="0"/>
      <w:divBdr>
        <w:top w:val="none" w:sz="0" w:space="0" w:color="auto"/>
        <w:left w:val="none" w:sz="0" w:space="0" w:color="auto"/>
        <w:bottom w:val="none" w:sz="0" w:space="0" w:color="auto"/>
        <w:right w:val="none" w:sz="0" w:space="0" w:color="auto"/>
      </w:divBdr>
    </w:div>
    <w:div w:id="519782948">
      <w:bodyDiv w:val="1"/>
      <w:marLeft w:val="0"/>
      <w:marRight w:val="0"/>
      <w:marTop w:val="0"/>
      <w:marBottom w:val="0"/>
      <w:divBdr>
        <w:top w:val="none" w:sz="0" w:space="0" w:color="auto"/>
        <w:left w:val="none" w:sz="0" w:space="0" w:color="auto"/>
        <w:bottom w:val="none" w:sz="0" w:space="0" w:color="auto"/>
        <w:right w:val="none" w:sz="0" w:space="0" w:color="auto"/>
      </w:divBdr>
    </w:div>
    <w:div w:id="557597150">
      <w:bodyDiv w:val="1"/>
      <w:marLeft w:val="0"/>
      <w:marRight w:val="0"/>
      <w:marTop w:val="0"/>
      <w:marBottom w:val="0"/>
      <w:divBdr>
        <w:top w:val="none" w:sz="0" w:space="0" w:color="auto"/>
        <w:left w:val="none" w:sz="0" w:space="0" w:color="auto"/>
        <w:bottom w:val="none" w:sz="0" w:space="0" w:color="auto"/>
        <w:right w:val="none" w:sz="0" w:space="0" w:color="auto"/>
      </w:divBdr>
    </w:div>
    <w:div w:id="569072599">
      <w:bodyDiv w:val="1"/>
      <w:marLeft w:val="0"/>
      <w:marRight w:val="0"/>
      <w:marTop w:val="0"/>
      <w:marBottom w:val="0"/>
      <w:divBdr>
        <w:top w:val="none" w:sz="0" w:space="0" w:color="auto"/>
        <w:left w:val="none" w:sz="0" w:space="0" w:color="auto"/>
        <w:bottom w:val="none" w:sz="0" w:space="0" w:color="auto"/>
        <w:right w:val="none" w:sz="0" w:space="0" w:color="auto"/>
      </w:divBdr>
    </w:div>
    <w:div w:id="609163251">
      <w:bodyDiv w:val="1"/>
      <w:marLeft w:val="0"/>
      <w:marRight w:val="0"/>
      <w:marTop w:val="0"/>
      <w:marBottom w:val="0"/>
      <w:divBdr>
        <w:top w:val="none" w:sz="0" w:space="0" w:color="auto"/>
        <w:left w:val="none" w:sz="0" w:space="0" w:color="auto"/>
        <w:bottom w:val="none" w:sz="0" w:space="0" w:color="auto"/>
        <w:right w:val="none" w:sz="0" w:space="0" w:color="auto"/>
      </w:divBdr>
    </w:div>
    <w:div w:id="744497208">
      <w:bodyDiv w:val="1"/>
      <w:marLeft w:val="0"/>
      <w:marRight w:val="0"/>
      <w:marTop w:val="0"/>
      <w:marBottom w:val="0"/>
      <w:divBdr>
        <w:top w:val="none" w:sz="0" w:space="0" w:color="auto"/>
        <w:left w:val="none" w:sz="0" w:space="0" w:color="auto"/>
        <w:bottom w:val="none" w:sz="0" w:space="0" w:color="auto"/>
        <w:right w:val="none" w:sz="0" w:space="0" w:color="auto"/>
      </w:divBdr>
    </w:div>
    <w:div w:id="791940451">
      <w:bodyDiv w:val="1"/>
      <w:marLeft w:val="0"/>
      <w:marRight w:val="0"/>
      <w:marTop w:val="0"/>
      <w:marBottom w:val="0"/>
      <w:divBdr>
        <w:top w:val="none" w:sz="0" w:space="0" w:color="auto"/>
        <w:left w:val="none" w:sz="0" w:space="0" w:color="auto"/>
        <w:bottom w:val="none" w:sz="0" w:space="0" w:color="auto"/>
        <w:right w:val="none" w:sz="0" w:space="0" w:color="auto"/>
      </w:divBdr>
    </w:div>
    <w:div w:id="811218261">
      <w:bodyDiv w:val="1"/>
      <w:marLeft w:val="0"/>
      <w:marRight w:val="0"/>
      <w:marTop w:val="0"/>
      <w:marBottom w:val="0"/>
      <w:divBdr>
        <w:top w:val="none" w:sz="0" w:space="0" w:color="auto"/>
        <w:left w:val="none" w:sz="0" w:space="0" w:color="auto"/>
        <w:bottom w:val="none" w:sz="0" w:space="0" w:color="auto"/>
        <w:right w:val="none" w:sz="0" w:space="0" w:color="auto"/>
      </w:divBdr>
    </w:div>
    <w:div w:id="849879109">
      <w:bodyDiv w:val="1"/>
      <w:marLeft w:val="0"/>
      <w:marRight w:val="0"/>
      <w:marTop w:val="0"/>
      <w:marBottom w:val="0"/>
      <w:divBdr>
        <w:top w:val="none" w:sz="0" w:space="0" w:color="auto"/>
        <w:left w:val="none" w:sz="0" w:space="0" w:color="auto"/>
        <w:bottom w:val="none" w:sz="0" w:space="0" w:color="auto"/>
        <w:right w:val="none" w:sz="0" w:space="0" w:color="auto"/>
      </w:divBdr>
    </w:div>
    <w:div w:id="858851943">
      <w:bodyDiv w:val="1"/>
      <w:marLeft w:val="0"/>
      <w:marRight w:val="0"/>
      <w:marTop w:val="0"/>
      <w:marBottom w:val="0"/>
      <w:divBdr>
        <w:top w:val="none" w:sz="0" w:space="0" w:color="auto"/>
        <w:left w:val="none" w:sz="0" w:space="0" w:color="auto"/>
        <w:bottom w:val="none" w:sz="0" w:space="0" w:color="auto"/>
        <w:right w:val="none" w:sz="0" w:space="0" w:color="auto"/>
      </w:divBdr>
    </w:div>
    <w:div w:id="898512923">
      <w:bodyDiv w:val="1"/>
      <w:marLeft w:val="0"/>
      <w:marRight w:val="0"/>
      <w:marTop w:val="0"/>
      <w:marBottom w:val="0"/>
      <w:divBdr>
        <w:top w:val="none" w:sz="0" w:space="0" w:color="auto"/>
        <w:left w:val="none" w:sz="0" w:space="0" w:color="auto"/>
        <w:bottom w:val="none" w:sz="0" w:space="0" w:color="auto"/>
        <w:right w:val="none" w:sz="0" w:space="0" w:color="auto"/>
      </w:divBdr>
    </w:div>
    <w:div w:id="949049112">
      <w:bodyDiv w:val="1"/>
      <w:marLeft w:val="0"/>
      <w:marRight w:val="0"/>
      <w:marTop w:val="0"/>
      <w:marBottom w:val="0"/>
      <w:divBdr>
        <w:top w:val="none" w:sz="0" w:space="0" w:color="auto"/>
        <w:left w:val="none" w:sz="0" w:space="0" w:color="auto"/>
        <w:bottom w:val="none" w:sz="0" w:space="0" w:color="auto"/>
        <w:right w:val="none" w:sz="0" w:space="0" w:color="auto"/>
      </w:divBdr>
    </w:div>
    <w:div w:id="974524750">
      <w:bodyDiv w:val="1"/>
      <w:marLeft w:val="0"/>
      <w:marRight w:val="0"/>
      <w:marTop w:val="0"/>
      <w:marBottom w:val="0"/>
      <w:divBdr>
        <w:top w:val="none" w:sz="0" w:space="0" w:color="auto"/>
        <w:left w:val="none" w:sz="0" w:space="0" w:color="auto"/>
        <w:bottom w:val="none" w:sz="0" w:space="0" w:color="auto"/>
        <w:right w:val="none" w:sz="0" w:space="0" w:color="auto"/>
      </w:divBdr>
    </w:div>
    <w:div w:id="1019741821">
      <w:bodyDiv w:val="1"/>
      <w:marLeft w:val="0"/>
      <w:marRight w:val="0"/>
      <w:marTop w:val="0"/>
      <w:marBottom w:val="0"/>
      <w:divBdr>
        <w:top w:val="none" w:sz="0" w:space="0" w:color="auto"/>
        <w:left w:val="none" w:sz="0" w:space="0" w:color="auto"/>
        <w:bottom w:val="none" w:sz="0" w:space="0" w:color="auto"/>
        <w:right w:val="none" w:sz="0" w:space="0" w:color="auto"/>
      </w:divBdr>
    </w:div>
    <w:div w:id="1040398264">
      <w:bodyDiv w:val="1"/>
      <w:marLeft w:val="0"/>
      <w:marRight w:val="0"/>
      <w:marTop w:val="0"/>
      <w:marBottom w:val="0"/>
      <w:divBdr>
        <w:top w:val="none" w:sz="0" w:space="0" w:color="auto"/>
        <w:left w:val="none" w:sz="0" w:space="0" w:color="auto"/>
        <w:bottom w:val="none" w:sz="0" w:space="0" w:color="auto"/>
        <w:right w:val="none" w:sz="0" w:space="0" w:color="auto"/>
      </w:divBdr>
    </w:div>
    <w:div w:id="1057780174">
      <w:bodyDiv w:val="1"/>
      <w:marLeft w:val="0"/>
      <w:marRight w:val="0"/>
      <w:marTop w:val="0"/>
      <w:marBottom w:val="0"/>
      <w:divBdr>
        <w:top w:val="none" w:sz="0" w:space="0" w:color="auto"/>
        <w:left w:val="none" w:sz="0" w:space="0" w:color="auto"/>
        <w:bottom w:val="none" w:sz="0" w:space="0" w:color="auto"/>
        <w:right w:val="none" w:sz="0" w:space="0" w:color="auto"/>
      </w:divBdr>
    </w:div>
    <w:div w:id="1072040697">
      <w:bodyDiv w:val="1"/>
      <w:marLeft w:val="0"/>
      <w:marRight w:val="0"/>
      <w:marTop w:val="0"/>
      <w:marBottom w:val="0"/>
      <w:divBdr>
        <w:top w:val="none" w:sz="0" w:space="0" w:color="auto"/>
        <w:left w:val="none" w:sz="0" w:space="0" w:color="auto"/>
        <w:bottom w:val="none" w:sz="0" w:space="0" w:color="auto"/>
        <w:right w:val="none" w:sz="0" w:space="0" w:color="auto"/>
      </w:divBdr>
    </w:div>
    <w:div w:id="1086029662">
      <w:bodyDiv w:val="1"/>
      <w:marLeft w:val="0"/>
      <w:marRight w:val="0"/>
      <w:marTop w:val="0"/>
      <w:marBottom w:val="0"/>
      <w:divBdr>
        <w:top w:val="none" w:sz="0" w:space="0" w:color="auto"/>
        <w:left w:val="none" w:sz="0" w:space="0" w:color="auto"/>
        <w:bottom w:val="none" w:sz="0" w:space="0" w:color="auto"/>
        <w:right w:val="none" w:sz="0" w:space="0" w:color="auto"/>
      </w:divBdr>
    </w:div>
    <w:div w:id="1089086017">
      <w:bodyDiv w:val="1"/>
      <w:marLeft w:val="0"/>
      <w:marRight w:val="0"/>
      <w:marTop w:val="0"/>
      <w:marBottom w:val="0"/>
      <w:divBdr>
        <w:top w:val="none" w:sz="0" w:space="0" w:color="auto"/>
        <w:left w:val="none" w:sz="0" w:space="0" w:color="auto"/>
        <w:bottom w:val="none" w:sz="0" w:space="0" w:color="auto"/>
        <w:right w:val="none" w:sz="0" w:space="0" w:color="auto"/>
      </w:divBdr>
    </w:div>
    <w:div w:id="1098521228">
      <w:bodyDiv w:val="1"/>
      <w:marLeft w:val="0"/>
      <w:marRight w:val="0"/>
      <w:marTop w:val="0"/>
      <w:marBottom w:val="0"/>
      <w:divBdr>
        <w:top w:val="none" w:sz="0" w:space="0" w:color="auto"/>
        <w:left w:val="none" w:sz="0" w:space="0" w:color="auto"/>
        <w:bottom w:val="none" w:sz="0" w:space="0" w:color="auto"/>
        <w:right w:val="none" w:sz="0" w:space="0" w:color="auto"/>
      </w:divBdr>
    </w:div>
    <w:div w:id="1129934697">
      <w:bodyDiv w:val="1"/>
      <w:marLeft w:val="0"/>
      <w:marRight w:val="0"/>
      <w:marTop w:val="0"/>
      <w:marBottom w:val="0"/>
      <w:divBdr>
        <w:top w:val="none" w:sz="0" w:space="0" w:color="auto"/>
        <w:left w:val="none" w:sz="0" w:space="0" w:color="auto"/>
        <w:bottom w:val="none" w:sz="0" w:space="0" w:color="auto"/>
        <w:right w:val="none" w:sz="0" w:space="0" w:color="auto"/>
      </w:divBdr>
    </w:div>
    <w:div w:id="1134175816">
      <w:bodyDiv w:val="1"/>
      <w:marLeft w:val="0"/>
      <w:marRight w:val="0"/>
      <w:marTop w:val="0"/>
      <w:marBottom w:val="0"/>
      <w:divBdr>
        <w:top w:val="none" w:sz="0" w:space="0" w:color="auto"/>
        <w:left w:val="none" w:sz="0" w:space="0" w:color="auto"/>
        <w:bottom w:val="none" w:sz="0" w:space="0" w:color="auto"/>
        <w:right w:val="none" w:sz="0" w:space="0" w:color="auto"/>
      </w:divBdr>
    </w:div>
    <w:div w:id="1148522835">
      <w:bodyDiv w:val="1"/>
      <w:marLeft w:val="0"/>
      <w:marRight w:val="0"/>
      <w:marTop w:val="0"/>
      <w:marBottom w:val="0"/>
      <w:divBdr>
        <w:top w:val="none" w:sz="0" w:space="0" w:color="auto"/>
        <w:left w:val="none" w:sz="0" w:space="0" w:color="auto"/>
        <w:bottom w:val="none" w:sz="0" w:space="0" w:color="auto"/>
        <w:right w:val="none" w:sz="0" w:space="0" w:color="auto"/>
      </w:divBdr>
    </w:div>
    <w:div w:id="1176843488">
      <w:bodyDiv w:val="1"/>
      <w:marLeft w:val="0"/>
      <w:marRight w:val="0"/>
      <w:marTop w:val="0"/>
      <w:marBottom w:val="0"/>
      <w:divBdr>
        <w:top w:val="none" w:sz="0" w:space="0" w:color="auto"/>
        <w:left w:val="none" w:sz="0" w:space="0" w:color="auto"/>
        <w:bottom w:val="none" w:sz="0" w:space="0" w:color="auto"/>
        <w:right w:val="none" w:sz="0" w:space="0" w:color="auto"/>
      </w:divBdr>
    </w:div>
    <w:div w:id="1200782345">
      <w:bodyDiv w:val="1"/>
      <w:marLeft w:val="0"/>
      <w:marRight w:val="0"/>
      <w:marTop w:val="0"/>
      <w:marBottom w:val="0"/>
      <w:divBdr>
        <w:top w:val="none" w:sz="0" w:space="0" w:color="auto"/>
        <w:left w:val="none" w:sz="0" w:space="0" w:color="auto"/>
        <w:bottom w:val="none" w:sz="0" w:space="0" w:color="auto"/>
        <w:right w:val="none" w:sz="0" w:space="0" w:color="auto"/>
      </w:divBdr>
    </w:div>
    <w:div w:id="1233811073">
      <w:bodyDiv w:val="1"/>
      <w:marLeft w:val="0"/>
      <w:marRight w:val="0"/>
      <w:marTop w:val="0"/>
      <w:marBottom w:val="0"/>
      <w:divBdr>
        <w:top w:val="none" w:sz="0" w:space="0" w:color="auto"/>
        <w:left w:val="none" w:sz="0" w:space="0" w:color="auto"/>
        <w:bottom w:val="none" w:sz="0" w:space="0" w:color="auto"/>
        <w:right w:val="none" w:sz="0" w:space="0" w:color="auto"/>
      </w:divBdr>
    </w:div>
    <w:div w:id="1247765727">
      <w:bodyDiv w:val="1"/>
      <w:marLeft w:val="0"/>
      <w:marRight w:val="0"/>
      <w:marTop w:val="0"/>
      <w:marBottom w:val="0"/>
      <w:divBdr>
        <w:top w:val="none" w:sz="0" w:space="0" w:color="auto"/>
        <w:left w:val="none" w:sz="0" w:space="0" w:color="auto"/>
        <w:bottom w:val="none" w:sz="0" w:space="0" w:color="auto"/>
        <w:right w:val="none" w:sz="0" w:space="0" w:color="auto"/>
      </w:divBdr>
    </w:div>
    <w:div w:id="1262907007">
      <w:bodyDiv w:val="1"/>
      <w:marLeft w:val="0"/>
      <w:marRight w:val="0"/>
      <w:marTop w:val="0"/>
      <w:marBottom w:val="0"/>
      <w:divBdr>
        <w:top w:val="none" w:sz="0" w:space="0" w:color="auto"/>
        <w:left w:val="none" w:sz="0" w:space="0" w:color="auto"/>
        <w:bottom w:val="none" w:sz="0" w:space="0" w:color="auto"/>
        <w:right w:val="none" w:sz="0" w:space="0" w:color="auto"/>
      </w:divBdr>
    </w:div>
    <w:div w:id="1334718341">
      <w:bodyDiv w:val="1"/>
      <w:marLeft w:val="0"/>
      <w:marRight w:val="0"/>
      <w:marTop w:val="0"/>
      <w:marBottom w:val="0"/>
      <w:divBdr>
        <w:top w:val="none" w:sz="0" w:space="0" w:color="auto"/>
        <w:left w:val="none" w:sz="0" w:space="0" w:color="auto"/>
        <w:bottom w:val="none" w:sz="0" w:space="0" w:color="auto"/>
        <w:right w:val="none" w:sz="0" w:space="0" w:color="auto"/>
      </w:divBdr>
    </w:div>
    <w:div w:id="1454254427">
      <w:bodyDiv w:val="1"/>
      <w:marLeft w:val="0"/>
      <w:marRight w:val="0"/>
      <w:marTop w:val="0"/>
      <w:marBottom w:val="0"/>
      <w:divBdr>
        <w:top w:val="none" w:sz="0" w:space="0" w:color="auto"/>
        <w:left w:val="none" w:sz="0" w:space="0" w:color="auto"/>
        <w:bottom w:val="none" w:sz="0" w:space="0" w:color="auto"/>
        <w:right w:val="none" w:sz="0" w:space="0" w:color="auto"/>
      </w:divBdr>
    </w:div>
    <w:div w:id="1485662364">
      <w:bodyDiv w:val="1"/>
      <w:marLeft w:val="0"/>
      <w:marRight w:val="0"/>
      <w:marTop w:val="0"/>
      <w:marBottom w:val="0"/>
      <w:divBdr>
        <w:top w:val="none" w:sz="0" w:space="0" w:color="auto"/>
        <w:left w:val="none" w:sz="0" w:space="0" w:color="auto"/>
        <w:bottom w:val="none" w:sz="0" w:space="0" w:color="auto"/>
        <w:right w:val="none" w:sz="0" w:space="0" w:color="auto"/>
      </w:divBdr>
    </w:div>
    <w:div w:id="1610359788">
      <w:bodyDiv w:val="1"/>
      <w:marLeft w:val="0"/>
      <w:marRight w:val="0"/>
      <w:marTop w:val="0"/>
      <w:marBottom w:val="0"/>
      <w:divBdr>
        <w:top w:val="none" w:sz="0" w:space="0" w:color="auto"/>
        <w:left w:val="none" w:sz="0" w:space="0" w:color="auto"/>
        <w:bottom w:val="none" w:sz="0" w:space="0" w:color="auto"/>
        <w:right w:val="none" w:sz="0" w:space="0" w:color="auto"/>
      </w:divBdr>
    </w:div>
    <w:div w:id="1610430847">
      <w:bodyDiv w:val="1"/>
      <w:marLeft w:val="0"/>
      <w:marRight w:val="0"/>
      <w:marTop w:val="0"/>
      <w:marBottom w:val="0"/>
      <w:divBdr>
        <w:top w:val="none" w:sz="0" w:space="0" w:color="auto"/>
        <w:left w:val="none" w:sz="0" w:space="0" w:color="auto"/>
        <w:bottom w:val="none" w:sz="0" w:space="0" w:color="auto"/>
        <w:right w:val="none" w:sz="0" w:space="0" w:color="auto"/>
      </w:divBdr>
    </w:div>
    <w:div w:id="1641761249">
      <w:bodyDiv w:val="1"/>
      <w:marLeft w:val="0"/>
      <w:marRight w:val="0"/>
      <w:marTop w:val="0"/>
      <w:marBottom w:val="0"/>
      <w:divBdr>
        <w:top w:val="none" w:sz="0" w:space="0" w:color="auto"/>
        <w:left w:val="none" w:sz="0" w:space="0" w:color="auto"/>
        <w:bottom w:val="none" w:sz="0" w:space="0" w:color="auto"/>
        <w:right w:val="none" w:sz="0" w:space="0" w:color="auto"/>
      </w:divBdr>
    </w:div>
    <w:div w:id="1680110972">
      <w:bodyDiv w:val="1"/>
      <w:marLeft w:val="0"/>
      <w:marRight w:val="0"/>
      <w:marTop w:val="0"/>
      <w:marBottom w:val="0"/>
      <w:divBdr>
        <w:top w:val="none" w:sz="0" w:space="0" w:color="auto"/>
        <w:left w:val="none" w:sz="0" w:space="0" w:color="auto"/>
        <w:bottom w:val="none" w:sz="0" w:space="0" w:color="auto"/>
        <w:right w:val="none" w:sz="0" w:space="0" w:color="auto"/>
      </w:divBdr>
    </w:div>
    <w:div w:id="1777023650">
      <w:bodyDiv w:val="1"/>
      <w:marLeft w:val="0"/>
      <w:marRight w:val="0"/>
      <w:marTop w:val="0"/>
      <w:marBottom w:val="0"/>
      <w:divBdr>
        <w:top w:val="none" w:sz="0" w:space="0" w:color="auto"/>
        <w:left w:val="none" w:sz="0" w:space="0" w:color="auto"/>
        <w:bottom w:val="none" w:sz="0" w:space="0" w:color="auto"/>
        <w:right w:val="none" w:sz="0" w:space="0" w:color="auto"/>
      </w:divBdr>
    </w:div>
    <w:div w:id="1786579589">
      <w:bodyDiv w:val="1"/>
      <w:marLeft w:val="0"/>
      <w:marRight w:val="0"/>
      <w:marTop w:val="0"/>
      <w:marBottom w:val="0"/>
      <w:divBdr>
        <w:top w:val="none" w:sz="0" w:space="0" w:color="auto"/>
        <w:left w:val="none" w:sz="0" w:space="0" w:color="auto"/>
        <w:bottom w:val="none" w:sz="0" w:space="0" w:color="auto"/>
        <w:right w:val="none" w:sz="0" w:space="0" w:color="auto"/>
      </w:divBdr>
    </w:div>
    <w:div w:id="1791433636">
      <w:bodyDiv w:val="1"/>
      <w:marLeft w:val="0"/>
      <w:marRight w:val="0"/>
      <w:marTop w:val="0"/>
      <w:marBottom w:val="0"/>
      <w:divBdr>
        <w:top w:val="none" w:sz="0" w:space="0" w:color="auto"/>
        <w:left w:val="none" w:sz="0" w:space="0" w:color="auto"/>
        <w:bottom w:val="none" w:sz="0" w:space="0" w:color="auto"/>
        <w:right w:val="none" w:sz="0" w:space="0" w:color="auto"/>
      </w:divBdr>
    </w:div>
    <w:div w:id="1842816483">
      <w:bodyDiv w:val="1"/>
      <w:marLeft w:val="0"/>
      <w:marRight w:val="0"/>
      <w:marTop w:val="0"/>
      <w:marBottom w:val="0"/>
      <w:divBdr>
        <w:top w:val="none" w:sz="0" w:space="0" w:color="auto"/>
        <w:left w:val="none" w:sz="0" w:space="0" w:color="auto"/>
        <w:bottom w:val="none" w:sz="0" w:space="0" w:color="auto"/>
        <w:right w:val="none" w:sz="0" w:space="0" w:color="auto"/>
      </w:divBdr>
    </w:div>
    <w:div w:id="1846438903">
      <w:bodyDiv w:val="1"/>
      <w:marLeft w:val="0"/>
      <w:marRight w:val="0"/>
      <w:marTop w:val="0"/>
      <w:marBottom w:val="0"/>
      <w:divBdr>
        <w:top w:val="none" w:sz="0" w:space="0" w:color="auto"/>
        <w:left w:val="none" w:sz="0" w:space="0" w:color="auto"/>
        <w:bottom w:val="none" w:sz="0" w:space="0" w:color="auto"/>
        <w:right w:val="none" w:sz="0" w:space="0" w:color="auto"/>
      </w:divBdr>
    </w:div>
    <w:div w:id="1952349175">
      <w:bodyDiv w:val="1"/>
      <w:marLeft w:val="0"/>
      <w:marRight w:val="0"/>
      <w:marTop w:val="0"/>
      <w:marBottom w:val="0"/>
      <w:divBdr>
        <w:top w:val="none" w:sz="0" w:space="0" w:color="auto"/>
        <w:left w:val="none" w:sz="0" w:space="0" w:color="auto"/>
        <w:bottom w:val="none" w:sz="0" w:space="0" w:color="auto"/>
        <w:right w:val="none" w:sz="0" w:space="0" w:color="auto"/>
      </w:divBdr>
    </w:div>
    <w:div w:id="1969042207">
      <w:bodyDiv w:val="1"/>
      <w:marLeft w:val="0"/>
      <w:marRight w:val="0"/>
      <w:marTop w:val="0"/>
      <w:marBottom w:val="0"/>
      <w:divBdr>
        <w:top w:val="none" w:sz="0" w:space="0" w:color="auto"/>
        <w:left w:val="none" w:sz="0" w:space="0" w:color="auto"/>
        <w:bottom w:val="none" w:sz="0" w:space="0" w:color="auto"/>
        <w:right w:val="none" w:sz="0" w:space="0" w:color="auto"/>
      </w:divBdr>
    </w:div>
    <w:div w:id="1969046427">
      <w:bodyDiv w:val="1"/>
      <w:marLeft w:val="0"/>
      <w:marRight w:val="0"/>
      <w:marTop w:val="0"/>
      <w:marBottom w:val="0"/>
      <w:divBdr>
        <w:top w:val="none" w:sz="0" w:space="0" w:color="auto"/>
        <w:left w:val="none" w:sz="0" w:space="0" w:color="auto"/>
        <w:bottom w:val="none" w:sz="0" w:space="0" w:color="auto"/>
        <w:right w:val="none" w:sz="0" w:space="0" w:color="auto"/>
      </w:divBdr>
    </w:div>
    <w:div w:id="2018263196">
      <w:bodyDiv w:val="1"/>
      <w:marLeft w:val="0"/>
      <w:marRight w:val="0"/>
      <w:marTop w:val="0"/>
      <w:marBottom w:val="0"/>
      <w:divBdr>
        <w:top w:val="none" w:sz="0" w:space="0" w:color="auto"/>
        <w:left w:val="none" w:sz="0" w:space="0" w:color="auto"/>
        <w:bottom w:val="none" w:sz="0" w:space="0" w:color="auto"/>
        <w:right w:val="none" w:sz="0" w:space="0" w:color="auto"/>
      </w:divBdr>
    </w:div>
    <w:div w:id="2020228625">
      <w:bodyDiv w:val="1"/>
      <w:marLeft w:val="0"/>
      <w:marRight w:val="0"/>
      <w:marTop w:val="0"/>
      <w:marBottom w:val="0"/>
      <w:divBdr>
        <w:top w:val="none" w:sz="0" w:space="0" w:color="auto"/>
        <w:left w:val="none" w:sz="0" w:space="0" w:color="auto"/>
        <w:bottom w:val="none" w:sz="0" w:space="0" w:color="auto"/>
        <w:right w:val="none" w:sz="0" w:space="0" w:color="auto"/>
      </w:divBdr>
    </w:div>
    <w:div w:id="2039696375">
      <w:bodyDiv w:val="1"/>
      <w:marLeft w:val="0"/>
      <w:marRight w:val="0"/>
      <w:marTop w:val="0"/>
      <w:marBottom w:val="0"/>
      <w:divBdr>
        <w:top w:val="none" w:sz="0" w:space="0" w:color="auto"/>
        <w:left w:val="none" w:sz="0" w:space="0" w:color="auto"/>
        <w:bottom w:val="none" w:sz="0" w:space="0" w:color="auto"/>
        <w:right w:val="none" w:sz="0" w:space="0" w:color="auto"/>
      </w:divBdr>
    </w:div>
    <w:div w:id="2110926888">
      <w:bodyDiv w:val="1"/>
      <w:marLeft w:val="0"/>
      <w:marRight w:val="0"/>
      <w:marTop w:val="0"/>
      <w:marBottom w:val="0"/>
      <w:divBdr>
        <w:top w:val="none" w:sz="0" w:space="0" w:color="auto"/>
        <w:left w:val="none" w:sz="0" w:space="0" w:color="auto"/>
        <w:bottom w:val="none" w:sz="0" w:space="0" w:color="auto"/>
        <w:right w:val="none" w:sz="0" w:space="0" w:color="auto"/>
      </w:divBdr>
    </w:div>
    <w:div w:id="212718996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3" Type="http://schemas.openxmlformats.org/officeDocument/2006/relationships/image" Target="media/image7.jpeg"/><Relationship Id="rId18" Type="http://schemas.openxmlformats.org/officeDocument/2006/relationships/header" Target="header4.xml"/><Relationship Id="rId26" Type="http://schemas.openxmlformats.org/officeDocument/2006/relationships/header" Target="header10.xml"/><Relationship Id="rId39" Type="http://schemas.openxmlformats.org/officeDocument/2006/relationships/header" Target="header13.xml"/><Relationship Id="rId21" Type="http://schemas.openxmlformats.org/officeDocument/2006/relationships/header" Target="header6.xml"/><Relationship Id="rId34" Type="http://schemas.openxmlformats.org/officeDocument/2006/relationships/chart" Target="charts/chart1.xml"/><Relationship Id="rId42" Type="http://schemas.openxmlformats.org/officeDocument/2006/relationships/footer" Target="footer6.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eader" Target="header3.xml"/><Relationship Id="rId29" Type="http://schemas.openxmlformats.org/officeDocument/2006/relationships/diagramData" Target="diagrams/data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5.jpeg"/><Relationship Id="rId24" Type="http://schemas.openxmlformats.org/officeDocument/2006/relationships/header" Target="header9.xml"/><Relationship Id="rId32" Type="http://schemas.openxmlformats.org/officeDocument/2006/relationships/diagramColors" Target="diagrams/colors1.xml"/><Relationship Id="rId37" Type="http://schemas.openxmlformats.org/officeDocument/2006/relationships/chart" Target="charts/chart4.xml"/><Relationship Id="rId40" Type="http://schemas.openxmlformats.org/officeDocument/2006/relationships/footer" Target="footer5.xml"/><Relationship Id="rId45"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footer" Target="footer1.xml"/><Relationship Id="rId23" Type="http://schemas.openxmlformats.org/officeDocument/2006/relationships/header" Target="header8.xml"/><Relationship Id="rId28" Type="http://schemas.openxmlformats.org/officeDocument/2006/relationships/header" Target="header12.xml"/><Relationship Id="rId36" Type="http://schemas.openxmlformats.org/officeDocument/2006/relationships/chart" Target="charts/chart3.xml"/><Relationship Id="rId10" Type="http://schemas.openxmlformats.org/officeDocument/2006/relationships/image" Target="media/image4.jpeg"/><Relationship Id="rId19" Type="http://schemas.openxmlformats.org/officeDocument/2006/relationships/header" Target="header5.xml"/><Relationship Id="rId31" Type="http://schemas.openxmlformats.org/officeDocument/2006/relationships/diagramQuickStyle" Target="diagrams/quickStyle1.xml"/><Relationship Id="rId44" Type="http://schemas.openxmlformats.org/officeDocument/2006/relationships/glossaryDocument" Target="glossary/document.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header" Target="header2.xml"/><Relationship Id="rId22" Type="http://schemas.openxmlformats.org/officeDocument/2006/relationships/header" Target="header7.xml"/><Relationship Id="rId27" Type="http://schemas.openxmlformats.org/officeDocument/2006/relationships/header" Target="header11.xml"/><Relationship Id="rId30" Type="http://schemas.openxmlformats.org/officeDocument/2006/relationships/diagramLayout" Target="diagrams/layout1.xml"/><Relationship Id="rId35" Type="http://schemas.openxmlformats.org/officeDocument/2006/relationships/chart" Target="charts/chart2.xml"/><Relationship Id="rId43" Type="http://schemas.openxmlformats.org/officeDocument/2006/relationships/fontTable" Target="fontTable.xml"/><Relationship Id="rId8" Type="http://schemas.openxmlformats.org/officeDocument/2006/relationships/image" Target="media/image3.png"/><Relationship Id="rId3" Type="http://schemas.openxmlformats.org/officeDocument/2006/relationships/styles" Target="styles.xml"/><Relationship Id="rId12" Type="http://schemas.openxmlformats.org/officeDocument/2006/relationships/image" Target="media/image6.png"/><Relationship Id="rId17" Type="http://schemas.openxmlformats.org/officeDocument/2006/relationships/footer" Target="footer2.xml"/><Relationship Id="rId25" Type="http://schemas.openxmlformats.org/officeDocument/2006/relationships/footer" Target="footer4.xml"/><Relationship Id="rId33" Type="http://schemas.microsoft.com/office/2007/relationships/diagramDrawing" Target="diagrams/drawing1.xml"/><Relationship Id="rId38" Type="http://schemas.openxmlformats.org/officeDocument/2006/relationships/chart" Target="charts/chart5.xml"/><Relationship Id="rId20" Type="http://schemas.openxmlformats.org/officeDocument/2006/relationships/footer" Target="footer3.xml"/><Relationship Id="rId41" Type="http://schemas.openxmlformats.org/officeDocument/2006/relationships/header" Target="header14.xml"/></Relationships>
</file>

<file path=word/_rels/numbering.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charts/_rels/chart1.xml.rels><?xml version="1.0" encoding="UTF-8" standalone="yes"?>
<Relationships xmlns="http://schemas.openxmlformats.org/package/2006/relationships"><Relationship Id="rId1" Type="http://schemas.openxmlformats.org/officeDocument/2006/relationships/oleObject" Target="Classeur1" TargetMode="External"/></Relationships>
</file>

<file path=word/charts/_rels/chart2.xml.rels><?xml version="1.0" encoding="UTF-8" standalone="yes"?>
<Relationships xmlns="http://schemas.openxmlformats.org/package/2006/relationships"><Relationship Id="rId2" Type="http://schemas.openxmlformats.org/officeDocument/2006/relationships/chartUserShapes" Target="../drawings/drawing1.xml"/><Relationship Id="rId1" Type="http://schemas.openxmlformats.org/officeDocument/2006/relationships/oleObject" Target="Classeur1" TargetMode="External"/></Relationships>
</file>

<file path=word/charts/_rels/chart3.xml.rels><?xml version="1.0" encoding="UTF-8" standalone="yes"?>
<Relationships xmlns="http://schemas.openxmlformats.org/package/2006/relationships"><Relationship Id="rId2" Type="http://schemas.openxmlformats.org/officeDocument/2006/relationships/chartUserShapes" Target="../drawings/drawing2.xml"/><Relationship Id="rId1" Type="http://schemas.openxmlformats.org/officeDocument/2006/relationships/oleObject" Target="Classeur1" TargetMode="External"/></Relationships>
</file>

<file path=word/charts/_rels/chart4.xml.rels><?xml version="1.0" encoding="UTF-8" standalone="yes"?>
<Relationships xmlns="http://schemas.openxmlformats.org/package/2006/relationships"><Relationship Id="rId2" Type="http://schemas.openxmlformats.org/officeDocument/2006/relationships/chartUserShapes" Target="../drawings/drawing3.xml"/><Relationship Id="rId1" Type="http://schemas.openxmlformats.org/officeDocument/2006/relationships/oleObject" Target="Classeur1" TargetMode="External"/></Relationships>
</file>

<file path=word/charts/_rels/chart5.xml.rels><?xml version="1.0" encoding="UTF-8" standalone="yes"?>
<Relationships xmlns="http://schemas.openxmlformats.org/package/2006/relationships"><Relationship Id="rId2" Type="http://schemas.openxmlformats.org/officeDocument/2006/relationships/chartUserShapes" Target="../drawings/drawing4.xml"/><Relationship Id="rId1" Type="http://schemas.openxmlformats.org/officeDocument/2006/relationships/oleObject" Target="Classeur1" TargetMode="Externa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fr-FR"/>
  <c:roundedCorners val="0"/>
  <mc:AlternateContent xmlns:mc="http://schemas.openxmlformats.org/markup-compatibility/2006">
    <mc:Choice xmlns:c14="http://schemas.microsoft.com/office/drawing/2007/8/2/chart" Requires="c14">
      <c14:style val="104"/>
    </mc:Choice>
    <mc:Fallback>
      <c:style val="4"/>
    </mc:Fallback>
  </mc:AlternateContent>
  <c:chart>
    <c:autoTitleDeleted val="0"/>
    <c:view3D>
      <c:rotX val="15"/>
      <c:rotY val="20"/>
      <c:rAngAx val="1"/>
    </c:view3D>
    <c:floor>
      <c:thickness val="0"/>
    </c:floor>
    <c:sideWall>
      <c:thickness val="0"/>
    </c:sideWall>
    <c:backWall>
      <c:thickness val="0"/>
    </c:backWall>
    <c:plotArea>
      <c:layout/>
      <c:bar3DChart>
        <c:barDir val="col"/>
        <c:grouping val="stacked"/>
        <c:varyColors val="0"/>
        <c:ser>
          <c:idx val="0"/>
          <c:order val="0"/>
          <c:tx>
            <c:strRef>
              <c:f>Feuil1!$A$4</c:f>
              <c:strCache>
                <c:ptCount val="1"/>
                <c:pt idx="0">
                  <c:v>عدد الوكالات المتخصصة في الصيرفة  الاسلامية</c:v>
                </c:pt>
              </c:strCache>
            </c:strRef>
          </c:tx>
          <c:invertIfNegative val="0"/>
          <c:cat>
            <c:strRef>
              <c:f>Feuil1!$B$2:$G$3</c:f>
              <c:strCache>
                <c:ptCount val="5"/>
                <c:pt idx="0">
                  <c:v>2019</c:v>
                </c:pt>
                <c:pt idx="1">
                  <c:v>2020</c:v>
                </c:pt>
                <c:pt idx="2">
                  <c:v>2021</c:v>
                </c:pt>
                <c:pt idx="3">
                  <c:v>2022</c:v>
                </c:pt>
                <c:pt idx="4">
                  <c:v>2023</c:v>
                </c:pt>
              </c:strCache>
            </c:strRef>
          </c:cat>
          <c:val>
            <c:numRef>
              <c:f>Feuil1!$B$4:$G$4</c:f>
              <c:numCache>
                <c:formatCode>General</c:formatCode>
                <c:ptCount val="6"/>
                <c:pt idx="0">
                  <c:v>95</c:v>
                </c:pt>
                <c:pt idx="1">
                  <c:v>105</c:v>
                </c:pt>
                <c:pt idx="2">
                  <c:v>115</c:v>
                </c:pt>
                <c:pt idx="3">
                  <c:v>150</c:v>
                </c:pt>
                <c:pt idx="4">
                  <c:v>190</c:v>
                </c:pt>
              </c:numCache>
            </c:numRef>
          </c:val>
          <c:extLst>
            <c:ext xmlns:c16="http://schemas.microsoft.com/office/drawing/2014/chart" uri="{C3380CC4-5D6E-409C-BE32-E72D297353CC}">
              <c16:uniqueId val="{00000000-9FB0-4EB7-BDC7-020CB9443A3B}"/>
            </c:ext>
          </c:extLst>
        </c:ser>
        <c:ser>
          <c:idx val="1"/>
          <c:order val="1"/>
          <c:tx>
            <c:strRef>
              <c:f>Feuil1!$A$5</c:f>
              <c:strCache>
                <c:ptCount val="1"/>
              </c:strCache>
            </c:strRef>
          </c:tx>
          <c:invertIfNegative val="0"/>
          <c:cat>
            <c:strRef>
              <c:f>Feuil1!$B$2:$G$3</c:f>
              <c:strCache>
                <c:ptCount val="5"/>
                <c:pt idx="0">
                  <c:v>2019</c:v>
                </c:pt>
                <c:pt idx="1">
                  <c:v>2020</c:v>
                </c:pt>
                <c:pt idx="2">
                  <c:v>2021</c:v>
                </c:pt>
                <c:pt idx="3">
                  <c:v>2022</c:v>
                </c:pt>
                <c:pt idx="4">
                  <c:v>2023</c:v>
                </c:pt>
              </c:strCache>
            </c:strRef>
          </c:cat>
          <c:val>
            <c:numRef>
              <c:f>Feuil1!$B$5:$G$5</c:f>
              <c:numCache>
                <c:formatCode>General</c:formatCode>
                <c:ptCount val="6"/>
              </c:numCache>
            </c:numRef>
          </c:val>
          <c:extLst>
            <c:ext xmlns:c16="http://schemas.microsoft.com/office/drawing/2014/chart" uri="{C3380CC4-5D6E-409C-BE32-E72D297353CC}">
              <c16:uniqueId val="{00000001-9FB0-4EB7-BDC7-020CB9443A3B}"/>
            </c:ext>
          </c:extLst>
        </c:ser>
        <c:ser>
          <c:idx val="2"/>
          <c:order val="2"/>
          <c:tx>
            <c:strRef>
              <c:f>Feuil1!$A$6</c:f>
              <c:strCache>
                <c:ptCount val="1"/>
              </c:strCache>
            </c:strRef>
          </c:tx>
          <c:invertIfNegative val="0"/>
          <c:cat>
            <c:strRef>
              <c:f>Feuil1!$B$2:$G$3</c:f>
              <c:strCache>
                <c:ptCount val="5"/>
                <c:pt idx="0">
                  <c:v>2019</c:v>
                </c:pt>
                <c:pt idx="1">
                  <c:v>2020</c:v>
                </c:pt>
                <c:pt idx="2">
                  <c:v>2021</c:v>
                </c:pt>
                <c:pt idx="3">
                  <c:v>2022</c:v>
                </c:pt>
                <c:pt idx="4">
                  <c:v>2023</c:v>
                </c:pt>
              </c:strCache>
            </c:strRef>
          </c:cat>
          <c:val>
            <c:numRef>
              <c:f>Feuil1!$B$6:$G$6</c:f>
              <c:numCache>
                <c:formatCode>General</c:formatCode>
                <c:ptCount val="6"/>
              </c:numCache>
            </c:numRef>
          </c:val>
          <c:extLst>
            <c:ext xmlns:c16="http://schemas.microsoft.com/office/drawing/2014/chart" uri="{C3380CC4-5D6E-409C-BE32-E72D297353CC}">
              <c16:uniqueId val="{00000002-9FB0-4EB7-BDC7-020CB9443A3B}"/>
            </c:ext>
          </c:extLst>
        </c:ser>
        <c:ser>
          <c:idx val="3"/>
          <c:order val="3"/>
          <c:tx>
            <c:strRef>
              <c:f>Feuil1!$A$7</c:f>
              <c:strCache>
                <c:ptCount val="1"/>
              </c:strCache>
            </c:strRef>
          </c:tx>
          <c:spPr>
            <a:solidFill>
              <a:schemeClr val="accent2"/>
            </a:solidFill>
          </c:spPr>
          <c:invertIfNegative val="0"/>
          <c:cat>
            <c:strRef>
              <c:f>Feuil1!$B$2:$G$3</c:f>
              <c:strCache>
                <c:ptCount val="5"/>
                <c:pt idx="0">
                  <c:v>2019</c:v>
                </c:pt>
                <c:pt idx="1">
                  <c:v>2020</c:v>
                </c:pt>
                <c:pt idx="2">
                  <c:v>2021</c:v>
                </c:pt>
                <c:pt idx="3">
                  <c:v>2022</c:v>
                </c:pt>
                <c:pt idx="4">
                  <c:v>2023</c:v>
                </c:pt>
              </c:strCache>
            </c:strRef>
          </c:cat>
          <c:val>
            <c:numRef>
              <c:f>Feuil1!$B$7:$G$7</c:f>
              <c:numCache>
                <c:formatCode>General</c:formatCode>
                <c:ptCount val="6"/>
              </c:numCache>
            </c:numRef>
          </c:val>
          <c:extLst>
            <c:ext xmlns:c16="http://schemas.microsoft.com/office/drawing/2014/chart" uri="{C3380CC4-5D6E-409C-BE32-E72D297353CC}">
              <c16:uniqueId val="{00000003-9FB0-4EB7-BDC7-020CB9443A3B}"/>
            </c:ext>
          </c:extLst>
        </c:ser>
        <c:ser>
          <c:idx val="4"/>
          <c:order val="4"/>
          <c:tx>
            <c:strRef>
              <c:f>Feuil1!$A$8</c:f>
              <c:strCache>
                <c:ptCount val="1"/>
              </c:strCache>
            </c:strRef>
          </c:tx>
          <c:spPr>
            <a:solidFill>
              <a:schemeClr val="accent2"/>
            </a:solidFill>
          </c:spPr>
          <c:invertIfNegative val="0"/>
          <c:cat>
            <c:strRef>
              <c:f>Feuil1!$B$2:$G$3</c:f>
              <c:strCache>
                <c:ptCount val="5"/>
                <c:pt idx="0">
                  <c:v>2019</c:v>
                </c:pt>
                <c:pt idx="1">
                  <c:v>2020</c:v>
                </c:pt>
                <c:pt idx="2">
                  <c:v>2021</c:v>
                </c:pt>
                <c:pt idx="3">
                  <c:v>2022</c:v>
                </c:pt>
                <c:pt idx="4">
                  <c:v>2023</c:v>
                </c:pt>
              </c:strCache>
            </c:strRef>
          </c:cat>
          <c:val>
            <c:numRef>
              <c:f>Feuil1!$B$8:$G$8</c:f>
              <c:numCache>
                <c:formatCode>General</c:formatCode>
                <c:ptCount val="6"/>
              </c:numCache>
            </c:numRef>
          </c:val>
          <c:extLst>
            <c:ext xmlns:c16="http://schemas.microsoft.com/office/drawing/2014/chart" uri="{C3380CC4-5D6E-409C-BE32-E72D297353CC}">
              <c16:uniqueId val="{00000004-9FB0-4EB7-BDC7-020CB9443A3B}"/>
            </c:ext>
          </c:extLst>
        </c:ser>
        <c:dLbls>
          <c:showLegendKey val="0"/>
          <c:showVal val="0"/>
          <c:showCatName val="0"/>
          <c:showSerName val="0"/>
          <c:showPercent val="0"/>
          <c:showBubbleSize val="0"/>
        </c:dLbls>
        <c:gapWidth val="150"/>
        <c:shape val="box"/>
        <c:axId val="77800960"/>
        <c:axId val="77802496"/>
        <c:axId val="0"/>
      </c:bar3DChart>
      <c:catAx>
        <c:axId val="77800960"/>
        <c:scaling>
          <c:orientation val="minMax"/>
        </c:scaling>
        <c:delete val="0"/>
        <c:axPos val="b"/>
        <c:numFmt formatCode="General" sourceLinked="0"/>
        <c:majorTickMark val="out"/>
        <c:minorTickMark val="none"/>
        <c:tickLblPos val="nextTo"/>
        <c:crossAx val="77802496"/>
        <c:crosses val="autoZero"/>
        <c:auto val="1"/>
        <c:lblAlgn val="ctr"/>
        <c:lblOffset val="100"/>
        <c:noMultiLvlLbl val="0"/>
      </c:catAx>
      <c:valAx>
        <c:axId val="77802496"/>
        <c:scaling>
          <c:orientation val="minMax"/>
        </c:scaling>
        <c:delete val="0"/>
        <c:axPos val="l"/>
        <c:majorGridlines/>
        <c:numFmt formatCode="General" sourceLinked="1"/>
        <c:majorTickMark val="out"/>
        <c:minorTickMark val="none"/>
        <c:tickLblPos val="nextTo"/>
        <c:crossAx val="77800960"/>
        <c:crosses val="autoZero"/>
        <c:crossBetween val="between"/>
      </c:valAx>
    </c:plotArea>
    <c:legend>
      <c:legendPos val="r"/>
      <c:legendEntry>
        <c:idx val="0"/>
        <c:delete val="1"/>
      </c:legendEntry>
      <c:legendEntry>
        <c:idx val="1"/>
        <c:delete val="1"/>
      </c:legendEntry>
      <c:legendEntry>
        <c:idx val="2"/>
        <c:delete val="1"/>
      </c:legendEntry>
      <c:legendEntry>
        <c:idx val="3"/>
        <c:delete val="1"/>
      </c:legendEntry>
      <c:layout>
        <c:manualLayout>
          <c:xMode val="edge"/>
          <c:yMode val="edge"/>
          <c:x val="0.68643292373075948"/>
          <c:y val="0.22410627371135841"/>
          <c:w val="0.28210641685801846"/>
          <c:h val="0.48730096266726636"/>
        </c:manualLayout>
      </c:layout>
      <c:overlay val="0"/>
    </c:legend>
    <c:plotVisOnly val="1"/>
    <c:dispBlanksAs val="gap"/>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rtl="1">
              <a:defRPr/>
            </a:pPr>
            <a:r>
              <a:rPr lang="fr-FR" sz="1600" b="1">
                <a:latin typeface="Traditional Arabic" pitchFamily="18" charset="-78"/>
                <a:cs typeface="Traditional Arabic" pitchFamily="18" charset="-78"/>
              </a:rPr>
              <a:t> </a:t>
            </a:r>
            <a:r>
              <a:rPr lang="ar-DZ" sz="1600" b="1">
                <a:latin typeface="Traditional Arabic" pitchFamily="18" charset="-78"/>
                <a:cs typeface="Traditional Arabic" pitchFamily="18" charset="-78"/>
              </a:rPr>
              <a:t>شكل رقم </a:t>
            </a:r>
            <a:r>
              <a:rPr lang="fr-FR" sz="1600" b="1" baseline="0">
                <a:latin typeface="Traditional Arabic" pitchFamily="18" charset="-78"/>
                <a:cs typeface="Traditional Arabic" pitchFamily="18" charset="-78"/>
              </a:rPr>
              <a:t> 4</a:t>
            </a:r>
            <a:r>
              <a:rPr lang="ar-DZ" sz="1600" b="1">
                <a:latin typeface="Traditional Arabic" pitchFamily="18" charset="-78"/>
                <a:cs typeface="Traditional Arabic" pitchFamily="18" charset="-78"/>
              </a:rPr>
              <a:t>منحنى بياني يوضح تطور</a:t>
            </a:r>
            <a:r>
              <a:rPr lang="ar-DZ" sz="1600" b="1" baseline="0">
                <a:latin typeface="Traditional Arabic" pitchFamily="18" charset="-78"/>
                <a:cs typeface="Traditional Arabic" pitchFamily="18" charset="-78"/>
              </a:rPr>
              <a:t> عدد المعاملات بواسطة  أجهزة الصراف الآلي خلال السنوات  </a:t>
            </a:r>
            <a:r>
              <a:rPr lang="fr-FR" sz="1600" b="1" baseline="0">
                <a:latin typeface="Traditional Arabic" pitchFamily="18" charset="-78"/>
                <a:cs typeface="Traditional Arabic" pitchFamily="18" charset="-78"/>
              </a:rPr>
              <a:t>2025  2023</a:t>
            </a:r>
            <a:endParaRPr lang="fr-FR" sz="1600" b="1">
              <a:latin typeface="Traditional Arabic" pitchFamily="18" charset="-78"/>
              <a:cs typeface="Traditional Arabic" pitchFamily="18" charset="-78"/>
            </a:endParaRPr>
          </a:p>
        </c:rich>
      </c:tx>
      <c:layout>
        <c:manualLayout>
          <c:xMode val="edge"/>
          <c:yMode val="edge"/>
          <c:x val="0.14586631532169594"/>
          <c:y val="0"/>
        </c:manualLayout>
      </c:layout>
      <c:overlay val="0"/>
    </c:title>
    <c:autoTitleDeleted val="0"/>
    <c:plotArea>
      <c:layout>
        <c:manualLayout>
          <c:layoutTarget val="inner"/>
          <c:xMode val="edge"/>
          <c:yMode val="edge"/>
          <c:x val="9.7802064072202544E-2"/>
          <c:y val="0.21068786412750559"/>
          <c:w val="0.64550871794903764"/>
          <c:h val="0.67223872648410321"/>
        </c:manualLayout>
      </c:layout>
      <c:lineChart>
        <c:grouping val="standard"/>
        <c:varyColors val="0"/>
        <c:ser>
          <c:idx val="0"/>
          <c:order val="0"/>
          <c:tx>
            <c:strRef>
              <c:f>Feuil1!$B$44:$B$45</c:f>
              <c:strCache>
                <c:ptCount val="1"/>
                <c:pt idx="0">
                  <c:v> عدداحهزة الصراف الالي بالمليون</c:v>
                </c:pt>
              </c:strCache>
            </c:strRef>
          </c:tx>
          <c:cat>
            <c:numRef>
              <c:f>Feuil1!$A$46:$A$52</c:f>
              <c:numCache>
                <c:formatCode>General</c:formatCode>
                <c:ptCount val="7"/>
                <c:pt idx="0">
                  <c:v>2020</c:v>
                </c:pt>
                <c:pt idx="1">
                  <c:v>2021</c:v>
                </c:pt>
                <c:pt idx="2">
                  <c:v>2022</c:v>
                </c:pt>
                <c:pt idx="3">
                  <c:v>2023</c:v>
                </c:pt>
                <c:pt idx="4">
                  <c:v>2024</c:v>
                </c:pt>
                <c:pt idx="5">
                  <c:v>2025</c:v>
                </c:pt>
              </c:numCache>
            </c:numRef>
          </c:cat>
          <c:val>
            <c:numRef>
              <c:f>Feuil1!$B$46:$B$52</c:f>
              <c:numCache>
                <c:formatCode>General</c:formatCode>
                <c:ptCount val="7"/>
                <c:pt idx="0">
                  <c:v>58</c:v>
                </c:pt>
                <c:pt idx="1">
                  <c:v>87</c:v>
                </c:pt>
                <c:pt idx="2">
                  <c:v>128</c:v>
                </c:pt>
                <c:pt idx="3">
                  <c:v>174</c:v>
                </c:pt>
                <c:pt idx="4">
                  <c:v>197</c:v>
                </c:pt>
                <c:pt idx="5">
                  <c:v>220</c:v>
                </c:pt>
              </c:numCache>
            </c:numRef>
          </c:val>
          <c:smooth val="0"/>
          <c:extLst>
            <c:ext xmlns:c16="http://schemas.microsoft.com/office/drawing/2014/chart" uri="{C3380CC4-5D6E-409C-BE32-E72D297353CC}">
              <c16:uniqueId val="{00000000-DC19-4E45-B1B6-4D9940BDFC6B}"/>
            </c:ext>
          </c:extLst>
        </c:ser>
        <c:dLbls>
          <c:showLegendKey val="0"/>
          <c:showVal val="0"/>
          <c:showCatName val="0"/>
          <c:showSerName val="0"/>
          <c:showPercent val="0"/>
          <c:showBubbleSize val="0"/>
        </c:dLbls>
        <c:marker val="1"/>
        <c:smooth val="0"/>
        <c:axId val="77852672"/>
        <c:axId val="77854208"/>
      </c:lineChart>
      <c:catAx>
        <c:axId val="77852672"/>
        <c:scaling>
          <c:orientation val="minMax"/>
        </c:scaling>
        <c:delete val="0"/>
        <c:axPos val="b"/>
        <c:numFmt formatCode="General" sourceLinked="1"/>
        <c:majorTickMark val="out"/>
        <c:minorTickMark val="none"/>
        <c:tickLblPos val="nextTo"/>
        <c:crossAx val="77854208"/>
        <c:crosses val="autoZero"/>
        <c:auto val="1"/>
        <c:lblAlgn val="ctr"/>
        <c:lblOffset val="100"/>
        <c:noMultiLvlLbl val="0"/>
      </c:catAx>
      <c:valAx>
        <c:axId val="77854208"/>
        <c:scaling>
          <c:orientation val="minMax"/>
        </c:scaling>
        <c:delete val="0"/>
        <c:axPos val="l"/>
        <c:majorGridlines/>
        <c:numFmt formatCode="General" sourceLinked="1"/>
        <c:majorTickMark val="out"/>
        <c:minorTickMark val="none"/>
        <c:tickLblPos val="nextTo"/>
        <c:crossAx val="77852672"/>
        <c:crosses val="autoZero"/>
        <c:crossBetween val="between"/>
      </c:valAx>
    </c:plotArea>
    <c:legend>
      <c:legendPos val="r"/>
      <c:layout>
        <c:manualLayout>
          <c:xMode val="edge"/>
          <c:yMode val="edge"/>
          <c:x val="0.68307646831476443"/>
          <c:y val="0.51178342189789949"/>
          <c:w val="0.27648352660732178"/>
          <c:h val="6.1397190924723587E-2"/>
        </c:manualLayout>
      </c:layout>
      <c:overlay val="0"/>
    </c:legend>
    <c:plotVisOnly val="1"/>
    <c:dispBlanksAs val="gap"/>
    <c:showDLblsOverMax val="0"/>
  </c:chart>
  <c:externalData r:id="rId1">
    <c:autoUpdate val="0"/>
  </c:externalData>
  <c:userShapes r:id="rId2"/>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rtl="1">
              <a:defRPr/>
            </a:pPr>
            <a:r>
              <a:rPr lang="ar-DZ" sz="1400"/>
              <a:t> </a:t>
            </a:r>
            <a:r>
              <a:rPr lang="ar-DZ" sz="1400">
                <a:latin typeface="Traditional Arabic" pitchFamily="18" charset="-78"/>
                <a:cs typeface="Traditional Arabic" pitchFamily="18" charset="-78"/>
              </a:rPr>
              <a:t>شكل رقم   </a:t>
            </a:r>
            <a:r>
              <a:rPr lang="fr-FR" sz="1400" baseline="0">
                <a:latin typeface="Traditional Arabic" pitchFamily="18" charset="-78"/>
                <a:cs typeface="Traditional Arabic" pitchFamily="18" charset="-78"/>
              </a:rPr>
              <a:t> 5</a:t>
            </a:r>
            <a:r>
              <a:rPr lang="ar-DZ" sz="1400">
                <a:latin typeface="Traditional Arabic" pitchFamily="18" charset="-78"/>
                <a:cs typeface="Traditional Arabic" pitchFamily="18" charset="-78"/>
              </a:rPr>
              <a:t>منحنى</a:t>
            </a:r>
            <a:r>
              <a:rPr lang="ar-DZ" sz="1400" baseline="0">
                <a:latin typeface="Traditional Arabic" pitchFamily="18" charset="-78"/>
                <a:cs typeface="Traditional Arabic" pitchFamily="18" charset="-78"/>
              </a:rPr>
              <a:t> يوضح عمليات الدفع الاكروني خلال السنوات </a:t>
            </a:r>
            <a:endParaRPr lang="fr-FR" sz="1400" baseline="0">
              <a:latin typeface="Traditional Arabic" pitchFamily="18" charset="-78"/>
              <a:cs typeface="Traditional Arabic" pitchFamily="18" charset="-78"/>
            </a:endParaRPr>
          </a:p>
          <a:p>
            <a:pPr rtl="1">
              <a:defRPr/>
            </a:pPr>
            <a:r>
              <a:rPr lang="fr-FR" sz="1400" baseline="0">
                <a:latin typeface="Traditional Arabic" pitchFamily="18" charset="-78"/>
                <a:cs typeface="Traditional Arabic" pitchFamily="18" charset="-78"/>
              </a:rPr>
              <a:t>2024     2020</a:t>
            </a:r>
          </a:p>
        </c:rich>
      </c:tx>
      <c:overlay val="0"/>
    </c:title>
    <c:autoTitleDeleted val="0"/>
    <c:view3D>
      <c:rotX val="15"/>
      <c:rotY val="20"/>
      <c:rAngAx val="1"/>
    </c:view3D>
    <c:floor>
      <c:thickness val="0"/>
    </c:floor>
    <c:sideWall>
      <c:thickness val="0"/>
    </c:sideWall>
    <c:backWall>
      <c:thickness val="0"/>
    </c:backWall>
    <c:plotArea>
      <c:layout/>
      <c:bar3DChart>
        <c:barDir val="col"/>
        <c:grouping val="clustered"/>
        <c:varyColors val="0"/>
        <c:ser>
          <c:idx val="0"/>
          <c:order val="0"/>
          <c:tx>
            <c:strRef>
              <c:f>Feuil1!$A$36</c:f>
              <c:strCache>
                <c:ptCount val="1"/>
                <c:pt idx="0">
                  <c:v>عدد عمليات الدفع عن بعد يالمليون</c:v>
                </c:pt>
              </c:strCache>
            </c:strRef>
          </c:tx>
          <c:invertIfNegative val="0"/>
          <c:cat>
            <c:numRef>
              <c:f>Feuil1!$B$35:$G$35</c:f>
              <c:numCache>
                <c:formatCode>General</c:formatCode>
                <c:ptCount val="6"/>
                <c:pt idx="0">
                  <c:v>2020</c:v>
                </c:pt>
                <c:pt idx="1">
                  <c:v>2021</c:v>
                </c:pt>
                <c:pt idx="2">
                  <c:v>2022</c:v>
                </c:pt>
                <c:pt idx="3">
                  <c:v>2023</c:v>
                </c:pt>
                <c:pt idx="4">
                  <c:v>2024</c:v>
                </c:pt>
              </c:numCache>
            </c:numRef>
          </c:cat>
          <c:val>
            <c:numRef>
              <c:f>Feuil1!$B$36:$G$36</c:f>
              <c:numCache>
                <c:formatCode>General</c:formatCode>
                <c:ptCount val="6"/>
                <c:pt idx="0">
                  <c:v>7</c:v>
                </c:pt>
                <c:pt idx="1">
                  <c:v>15</c:v>
                </c:pt>
                <c:pt idx="2">
                  <c:v>28</c:v>
                </c:pt>
                <c:pt idx="3">
                  <c:v>70</c:v>
                </c:pt>
                <c:pt idx="4">
                  <c:v>80</c:v>
                </c:pt>
              </c:numCache>
            </c:numRef>
          </c:val>
          <c:extLst>
            <c:ext xmlns:c16="http://schemas.microsoft.com/office/drawing/2014/chart" uri="{C3380CC4-5D6E-409C-BE32-E72D297353CC}">
              <c16:uniqueId val="{00000000-4489-42DB-9BB7-3775C0A32191}"/>
            </c:ext>
          </c:extLst>
        </c:ser>
        <c:dLbls>
          <c:showLegendKey val="0"/>
          <c:showVal val="0"/>
          <c:showCatName val="0"/>
          <c:showSerName val="0"/>
          <c:showPercent val="0"/>
          <c:showBubbleSize val="0"/>
        </c:dLbls>
        <c:gapWidth val="150"/>
        <c:shape val="cylinder"/>
        <c:axId val="88970752"/>
        <c:axId val="88972288"/>
        <c:axId val="0"/>
      </c:bar3DChart>
      <c:catAx>
        <c:axId val="88970752"/>
        <c:scaling>
          <c:orientation val="minMax"/>
        </c:scaling>
        <c:delete val="0"/>
        <c:axPos val="b"/>
        <c:numFmt formatCode="General" sourceLinked="1"/>
        <c:majorTickMark val="none"/>
        <c:minorTickMark val="none"/>
        <c:tickLblPos val="nextTo"/>
        <c:crossAx val="88972288"/>
        <c:crosses val="autoZero"/>
        <c:auto val="1"/>
        <c:lblAlgn val="ctr"/>
        <c:lblOffset val="100"/>
        <c:noMultiLvlLbl val="0"/>
      </c:catAx>
      <c:valAx>
        <c:axId val="88972288"/>
        <c:scaling>
          <c:orientation val="minMax"/>
        </c:scaling>
        <c:delete val="0"/>
        <c:axPos val="l"/>
        <c:majorGridlines/>
        <c:numFmt formatCode="General" sourceLinked="1"/>
        <c:majorTickMark val="none"/>
        <c:minorTickMark val="none"/>
        <c:tickLblPos val="nextTo"/>
        <c:crossAx val="88970752"/>
        <c:crosses val="autoZero"/>
        <c:crossBetween val="between"/>
      </c:valAx>
    </c:plotArea>
    <c:legend>
      <c:legendPos val="r"/>
      <c:overlay val="0"/>
    </c:legend>
    <c:plotVisOnly val="1"/>
    <c:dispBlanksAs val="gap"/>
    <c:showDLblsOverMax val="0"/>
  </c:chart>
  <c:externalData r:id="rId1">
    <c:autoUpdate val="0"/>
  </c:externalData>
  <c:userShapes r:id="rId2"/>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ar-DZ">
                <a:latin typeface="Traditional Arabic" pitchFamily="18" charset="-78"/>
                <a:cs typeface="Traditional Arabic" pitchFamily="18" charset="-78"/>
              </a:rPr>
              <a:t>عدد البطاقات الذهبية المتداولة</a:t>
            </a:r>
          </a:p>
        </c:rich>
      </c:tx>
      <c:overlay val="0"/>
    </c:title>
    <c:autoTitleDeleted val="0"/>
    <c:view3D>
      <c:rotX val="15"/>
      <c:rotY val="20"/>
      <c:rAngAx val="1"/>
    </c:view3D>
    <c:floor>
      <c:thickness val="0"/>
    </c:floor>
    <c:sideWall>
      <c:thickness val="0"/>
    </c:sideWall>
    <c:backWall>
      <c:thickness val="0"/>
    </c:backWall>
    <c:plotArea>
      <c:layout/>
      <c:bar3DChart>
        <c:barDir val="col"/>
        <c:grouping val="clustered"/>
        <c:varyColors val="0"/>
        <c:ser>
          <c:idx val="0"/>
          <c:order val="0"/>
          <c:tx>
            <c:strRef>
              <c:f>Feuil1!$B$26</c:f>
              <c:strCache>
                <c:ptCount val="1"/>
                <c:pt idx="0">
                  <c:v>عدد البطاقات الدهبية المتداولة</c:v>
                </c:pt>
              </c:strCache>
            </c:strRef>
          </c:tx>
          <c:spPr>
            <a:solidFill>
              <a:schemeClr val="accent4">
                <a:lumMod val="60000"/>
                <a:lumOff val="40000"/>
              </a:schemeClr>
            </a:solidFill>
          </c:spPr>
          <c:invertIfNegative val="0"/>
          <c:cat>
            <c:numRef>
              <c:f>Feuil1!$C$25:$H$25</c:f>
              <c:numCache>
                <c:formatCode>General</c:formatCode>
                <c:ptCount val="6"/>
                <c:pt idx="0">
                  <c:v>2020</c:v>
                </c:pt>
                <c:pt idx="1">
                  <c:v>2021</c:v>
                </c:pt>
                <c:pt idx="2">
                  <c:v>2022</c:v>
                </c:pt>
                <c:pt idx="3">
                  <c:v>2023</c:v>
                </c:pt>
                <c:pt idx="4">
                  <c:v>2024</c:v>
                </c:pt>
              </c:numCache>
            </c:numRef>
          </c:cat>
          <c:val>
            <c:numRef>
              <c:f>Feuil1!$C$26:$H$26</c:f>
              <c:numCache>
                <c:formatCode>General</c:formatCode>
                <c:ptCount val="6"/>
                <c:pt idx="0">
                  <c:v>7</c:v>
                </c:pt>
                <c:pt idx="1">
                  <c:v>9</c:v>
                </c:pt>
                <c:pt idx="2">
                  <c:v>10</c:v>
                </c:pt>
                <c:pt idx="3">
                  <c:v>12</c:v>
                </c:pt>
                <c:pt idx="4">
                  <c:v>14</c:v>
                </c:pt>
              </c:numCache>
            </c:numRef>
          </c:val>
          <c:extLst>
            <c:ext xmlns:c16="http://schemas.microsoft.com/office/drawing/2014/chart" uri="{C3380CC4-5D6E-409C-BE32-E72D297353CC}">
              <c16:uniqueId val="{00000000-9AF1-45EF-9EF5-B054930FAF56}"/>
            </c:ext>
          </c:extLst>
        </c:ser>
        <c:dLbls>
          <c:showLegendKey val="0"/>
          <c:showVal val="0"/>
          <c:showCatName val="0"/>
          <c:showSerName val="0"/>
          <c:showPercent val="0"/>
          <c:showBubbleSize val="0"/>
        </c:dLbls>
        <c:gapWidth val="150"/>
        <c:shape val="cylinder"/>
        <c:axId val="131268608"/>
        <c:axId val="131270144"/>
        <c:axId val="0"/>
      </c:bar3DChart>
      <c:catAx>
        <c:axId val="131268608"/>
        <c:scaling>
          <c:orientation val="minMax"/>
        </c:scaling>
        <c:delete val="0"/>
        <c:axPos val="b"/>
        <c:numFmt formatCode="General" sourceLinked="1"/>
        <c:majorTickMark val="out"/>
        <c:minorTickMark val="none"/>
        <c:tickLblPos val="nextTo"/>
        <c:crossAx val="131270144"/>
        <c:crosses val="autoZero"/>
        <c:auto val="1"/>
        <c:lblAlgn val="ctr"/>
        <c:lblOffset val="100"/>
        <c:noMultiLvlLbl val="0"/>
      </c:catAx>
      <c:valAx>
        <c:axId val="131270144"/>
        <c:scaling>
          <c:orientation val="minMax"/>
        </c:scaling>
        <c:delete val="0"/>
        <c:axPos val="l"/>
        <c:majorGridlines/>
        <c:numFmt formatCode="General" sourceLinked="1"/>
        <c:majorTickMark val="out"/>
        <c:minorTickMark val="none"/>
        <c:tickLblPos val="nextTo"/>
        <c:crossAx val="131268608"/>
        <c:crosses val="autoZero"/>
        <c:crossBetween val="between"/>
      </c:valAx>
    </c:plotArea>
    <c:legend>
      <c:legendPos val="r"/>
      <c:layout>
        <c:manualLayout>
          <c:xMode val="edge"/>
          <c:yMode val="edge"/>
          <c:x val="0.7305062282248157"/>
          <c:y val="0.53640965187102807"/>
          <c:w val="0.25565932400022479"/>
          <c:h val="7.4745108352140072E-2"/>
        </c:manualLayout>
      </c:layout>
      <c:overlay val="0"/>
    </c:legend>
    <c:plotVisOnly val="1"/>
    <c:dispBlanksAs val="gap"/>
    <c:showDLblsOverMax val="0"/>
  </c:chart>
  <c:externalData r:id="rId1">
    <c:autoUpdate val="0"/>
  </c:externalData>
  <c:userShapes r:id="rId2"/>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ar-DZ"/>
              <a:t>تمثيل</a:t>
            </a:r>
            <a:r>
              <a:rPr lang="ar-DZ" baseline="0"/>
              <a:t> بياني لمنتجات البنوك الاسلامية </a:t>
            </a:r>
            <a:endParaRPr lang="fr-FR"/>
          </a:p>
        </c:rich>
      </c:tx>
      <c:overlay val="0"/>
    </c:title>
    <c:autoTitleDeleted val="0"/>
    <c:view3D>
      <c:rotX val="15"/>
      <c:rotY val="20"/>
      <c:rAngAx val="0"/>
    </c:view3D>
    <c:floor>
      <c:thickness val="0"/>
    </c:floor>
    <c:sideWall>
      <c:thickness val="0"/>
    </c:sideWall>
    <c:backWall>
      <c:thickness val="0"/>
    </c:backWall>
    <c:plotArea>
      <c:layout>
        <c:manualLayout>
          <c:layoutTarget val="inner"/>
          <c:xMode val="edge"/>
          <c:yMode val="edge"/>
          <c:x val="0.11523840769903733"/>
          <c:y val="0.20406277340332471"/>
          <c:w val="0.71287423447069465"/>
          <c:h val="0.65482210557013765"/>
        </c:manualLayout>
      </c:layout>
      <c:bar3DChart>
        <c:barDir val="col"/>
        <c:grouping val="clustered"/>
        <c:varyColors val="0"/>
        <c:ser>
          <c:idx val="0"/>
          <c:order val="0"/>
          <c:tx>
            <c:strRef>
              <c:f>Feuil1!$A$13</c:f>
              <c:strCache>
                <c:ptCount val="1"/>
                <c:pt idx="0">
                  <c:v>السلم</c:v>
                </c:pt>
              </c:strCache>
            </c:strRef>
          </c:tx>
          <c:invertIfNegative val="0"/>
          <c:val>
            <c:numRef>
              <c:f>Feuil1!$A$14:$A$16</c:f>
              <c:numCache>
                <c:formatCode>General</c:formatCode>
                <c:ptCount val="3"/>
                <c:pt idx="0">
                  <c:v>133</c:v>
                </c:pt>
                <c:pt idx="1">
                  <c:v>153</c:v>
                </c:pt>
                <c:pt idx="2">
                  <c:v>187</c:v>
                </c:pt>
              </c:numCache>
            </c:numRef>
          </c:val>
          <c:extLst>
            <c:ext xmlns:c16="http://schemas.microsoft.com/office/drawing/2014/chart" uri="{C3380CC4-5D6E-409C-BE32-E72D297353CC}">
              <c16:uniqueId val="{00000000-C362-47C5-8844-82C6198E44AB}"/>
            </c:ext>
          </c:extLst>
        </c:ser>
        <c:ser>
          <c:idx val="1"/>
          <c:order val="1"/>
          <c:tx>
            <c:strRef>
              <c:f>Feuil1!$B$13</c:f>
              <c:strCache>
                <c:ptCount val="1"/>
                <c:pt idx="0">
                  <c:v>المرابحة</c:v>
                </c:pt>
              </c:strCache>
            </c:strRef>
          </c:tx>
          <c:invertIfNegative val="0"/>
          <c:val>
            <c:numRef>
              <c:f>Feuil1!$B$14:$B$16</c:f>
              <c:numCache>
                <c:formatCode>General</c:formatCode>
                <c:ptCount val="3"/>
                <c:pt idx="0">
                  <c:v>131</c:v>
                </c:pt>
                <c:pt idx="1">
                  <c:v>130</c:v>
                </c:pt>
                <c:pt idx="2">
                  <c:v>140</c:v>
                </c:pt>
              </c:numCache>
            </c:numRef>
          </c:val>
          <c:extLst>
            <c:ext xmlns:c16="http://schemas.microsoft.com/office/drawing/2014/chart" uri="{C3380CC4-5D6E-409C-BE32-E72D297353CC}">
              <c16:uniqueId val="{00000001-C362-47C5-8844-82C6198E44AB}"/>
            </c:ext>
          </c:extLst>
        </c:ser>
        <c:ser>
          <c:idx val="2"/>
          <c:order val="2"/>
          <c:tx>
            <c:strRef>
              <c:f>Feuil1!$C$13</c:f>
              <c:strCache>
                <c:ptCount val="1"/>
                <c:pt idx="0">
                  <c:v>الاجارة</c:v>
                </c:pt>
              </c:strCache>
            </c:strRef>
          </c:tx>
          <c:invertIfNegative val="0"/>
          <c:val>
            <c:numRef>
              <c:f>Feuil1!$C$14:$C$16</c:f>
              <c:numCache>
                <c:formatCode>General</c:formatCode>
                <c:ptCount val="3"/>
                <c:pt idx="0">
                  <c:v>83</c:v>
                </c:pt>
                <c:pt idx="1">
                  <c:v>86</c:v>
                </c:pt>
                <c:pt idx="2">
                  <c:v>100</c:v>
                </c:pt>
              </c:numCache>
            </c:numRef>
          </c:val>
          <c:extLst>
            <c:ext xmlns:c16="http://schemas.microsoft.com/office/drawing/2014/chart" uri="{C3380CC4-5D6E-409C-BE32-E72D297353CC}">
              <c16:uniqueId val="{00000002-C362-47C5-8844-82C6198E44AB}"/>
            </c:ext>
          </c:extLst>
        </c:ser>
        <c:ser>
          <c:idx val="3"/>
          <c:order val="3"/>
          <c:tx>
            <c:strRef>
              <c:f>Feuil1!$D$13</c:f>
              <c:strCache>
                <c:ptCount val="1"/>
                <c:pt idx="0">
                  <c:v>الاستصناع</c:v>
                </c:pt>
              </c:strCache>
            </c:strRef>
          </c:tx>
          <c:invertIfNegative val="0"/>
          <c:val>
            <c:numRef>
              <c:f>Feuil1!$D$14:$D$16</c:f>
              <c:numCache>
                <c:formatCode>General</c:formatCode>
                <c:ptCount val="3"/>
                <c:pt idx="0">
                  <c:v>11</c:v>
                </c:pt>
                <c:pt idx="1">
                  <c:v>14</c:v>
                </c:pt>
                <c:pt idx="2">
                  <c:v>18</c:v>
                </c:pt>
              </c:numCache>
            </c:numRef>
          </c:val>
          <c:extLst>
            <c:ext xmlns:c16="http://schemas.microsoft.com/office/drawing/2014/chart" uri="{C3380CC4-5D6E-409C-BE32-E72D297353CC}">
              <c16:uniqueId val="{00000003-C362-47C5-8844-82C6198E44AB}"/>
            </c:ext>
          </c:extLst>
        </c:ser>
        <c:ser>
          <c:idx val="4"/>
          <c:order val="4"/>
          <c:tx>
            <c:strRef>
              <c:f>Feuil1!$E$13</c:f>
              <c:strCache>
                <c:ptCount val="1"/>
                <c:pt idx="0">
                  <c:v>المضاربة</c:v>
                </c:pt>
              </c:strCache>
            </c:strRef>
          </c:tx>
          <c:invertIfNegative val="0"/>
          <c:val>
            <c:numRef>
              <c:f>Feuil1!$E$14:$E$16</c:f>
              <c:numCache>
                <c:formatCode>General</c:formatCode>
                <c:ptCount val="3"/>
                <c:pt idx="0">
                  <c:v>6</c:v>
                </c:pt>
                <c:pt idx="1">
                  <c:v>7</c:v>
                </c:pt>
                <c:pt idx="2">
                  <c:v>8</c:v>
                </c:pt>
              </c:numCache>
            </c:numRef>
          </c:val>
          <c:extLst>
            <c:ext xmlns:c16="http://schemas.microsoft.com/office/drawing/2014/chart" uri="{C3380CC4-5D6E-409C-BE32-E72D297353CC}">
              <c16:uniqueId val="{00000004-C362-47C5-8844-82C6198E44AB}"/>
            </c:ext>
          </c:extLst>
        </c:ser>
        <c:ser>
          <c:idx val="5"/>
          <c:order val="5"/>
          <c:tx>
            <c:strRef>
              <c:f>Feuil1!$F$13</c:f>
              <c:strCache>
                <c:ptCount val="1"/>
                <c:pt idx="0">
                  <c:v>المشاركة</c:v>
                </c:pt>
              </c:strCache>
            </c:strRef>
          </c:tx>
          <c:invertIfNegative val="0"/>
          <c:val>
            <c:numRef>
              <c:f>Feuil1!$F$14:$F$16</c:f>
              <c:numCache>
                <c:formatCode>General</c:formatCode>
                <c:ptCount val="3"/>
                <c:pt idx="0">
                  <c:v>1</c:v>
                </c:pt>
                <c:pt idx="1">
                  <c:v>2</c:v>
                </c:pt>
                <c:pt idx="2">
                  <c:v>4</c:v>
                </c:pt>
              </c:numCache>
            </c:numRef>
          </c:val>
          <c:extLst>
            <c:ext xmlns:c16="http://schemas.microsoft.com/office/drawing/2014/chart" uri="{C3380CC4-5D6E-409C-BE32-E72D297353CC}">
              <c16:uniqueId val="{00000005-C362-47C5-8844-82C6198E44AB}"/>
            </c:ext>
          </c:extLst>
        </c:ser>
        <c:ser>
          <c:idx val="6"/>
          <c:order val="6"/>
          <c:tx>
            <c:strRef>
              <c:f>Feuil1!$G$13</c:f>
              <c:strCache>
                <c:ptCount val="1"/>
              </c:strCache>
            </c:strRef>
          </c:tx>
          <c:invertIfNegative val="0"/>
          <c:val>
            <c:numRef>
              <c:f>Feuil1!$G$14:$G$16</c:f>
              <c:numCache>
                <c:formatCode>General</c:formatCode>
                <c:ptCount val="3"/>
              </c:numCache>
            </c:numRef>
          </c:val>
          <c:extLst>
            <c:ext xmlns:c16="http://schemas.microsoft.com/office/drawing/2014/chart" uri="{C3380CC4-5D6E-409C-BE32-E72D297353CC}">
              <c16:uniqueId val="{00000006-C362-47C5-8844-82C6198E44AB}"/>
            </c:ext>
          </c:extLst>
        </c:ser>
        <c:dLbls>
          <c:showLegendKey val="0"/>
          <c:showVal val="0"/>
          <c:showCatName val="0"/>
          <c:showSerName val="0"/>
          <c:showPercent val="0"/>
          <c:showBubbleSize val="0"/>
        </c:dLbls>
        <c:gapWidth val="150"/>
        <c:shape val="cylinder"/>
        <c:axId val="131320064"/>
        <c:axId val="131325952"/>
        <c:axId val="0"/>
      </c:bar3DChart>
      <c:catAx>
        <c:axId val="131320064"/>
        <c:scaling>
          <c:orientation val="minMax"/>
        </c:scaling>
        <c:delete val="1"/>
        <c:axPos val="b"/>
        <c:majorTickMark val="none"/>
        <c:minorTickMark val="none"/>
        <c:tickLblPos val="none"/>
        <c:crossAx val="131325952"/>
        <c:crosses val="autoZero"/>
        <c:auto val="1"/>
        <c:lblAlgn val="ctr"/>
        <c:lblOffset val="100"/>
        <c:noMultiLvlLbl val="0"/>
      </c:catAx>
      <c:valAx>
        <c:axId val="131325952"/>
        <c:scaling>
          <c:orientation val="minMax"/>
        </c:scaling>
        <c:delete val="0"/>
        <c:axPos val="l"/>
        <c:majorGridlines/>
        <c:numFmt formatCode="General" sourceLinked="1"/>
        <c:majorTickMark val="none"/>
        <c:minorTickMark val="none"/>
        <c:tickLblPos val="nextTo"/>
        <c:crossAx val="131320064"/>
        <c:crosses val="autoZero"/>
        <c:crossBetween val="between"/>
      </c:valAx>
    </c:plotArea>
    <c:legend>
      <c:legendPos val="r"/>
      <c:legendEntry>
        <c:idx val="6"/>
        <c:delete val="1"/>
      </c:legendEntry>
      <c:overlay val="0"/>
    </c:legend>
    <c:plotVisOnly val="1"/>
    <c:dispBlanksAs val="gap"/>
    <c:showDLblsOverMax val="0"/>
  </c:chart>
  <c:externalData r:id="rId1">
    <c:autoUpdate val="0"/>
  </c:externalData>
  <c:userShapes r:id="rId2"/>
</c:chartSpace>
</file>

<file path=word/diagrams/colors1.xml><?xml version="1.0" encoding="utf-8"?>
<dgm:colorsDef xmlns:dgm="http://schemas.openxmlformats.org/drawingml/2006/diagram" xmlns:a="http://schemas.openxmlformats.org/drawingml/2006/main" uniqueId="urn:microsoft.com/office/officeart/2005/8/colors/accent0_3">
  <dgm:title val=""/>
  <dgm:desc val=""/>
  <dgm:catLst>
    <dgm:cat type="mainScheme" pri="10300"/>
  </dgm:catLst>
  <dgm:styleLbl name="node0">
    <dgm:fillClrLst meth="repeat">
      <a:schemeClr val="dk2"/>
    </dgm:fillClrLst>
    <dgm:linClrLst meth="repeat">
      <a:schemeClr val="lt2"/>
    </dgm:linClrLst>
    <dgm:effectClrLst/>
    <dgm:txLinClrLst/>
    <dgm:txFillClrLst/>
    <dgm:txEffectClrLst/>
  </dgm:styleLbl>
  <dgm:styleLbl name="alignNode1">
    <dgm:fillClrLst meth="repeat">
      <a:schemeClr val="dk2"/>
    </dgm:fillClrLst>
    <dgm:linClrLst meth="repeat">
      <a:schemeClr val="dk2"/>
    </dgm:linClrLst>
    <dgm:effectClrLst/>
    <dgm:txLinClrLst/>
    <dgm:txFillClrLst/>
    <dgm:txEffectClrLst/>
  </dgm:styleLbl>
  <dgm:styleLbl name="node1">
    <dgm:fillClrLst meth="repeat">
      <a:schemeClr val="dk2"/>
    </dgm:fillClrLst>
    <dgm:linClrLst meth="repeat">
      <a:schemeClr val="lt2"/>
    </dgm:linClrLst>
    <dgm:effectClrLst/>
    <dgm:txLinClrLst/>
    <dgm:txFillClrLst/>
    <dgm:txEffectClrLst/>
  </dgm:styleLbl>
  <dgm:styleLbl name="lnNode1">
    <dgm:fillClrLst meth="repeat">
      <a:schemeClr val="dk2"/>
    </dgm:fillClrLst>
    <dgm:linClrLst meth="repeat">
      <a:schemeClr val="lt2"/>
    </dgm:linClrLst>
    <dgm:effectClrLst/>
    <dgm:txLinClrLst/>
    <dgm:txFillClrLst/>
    <dgm:txEffectClrLst/>
  </dgm:styleLbl>
  <dgm:styleLbl name="vennNode1">
    <dgm:fillClrLst meth="repeat">
      <a:schemeClr val="dk2">
        <a:alpha val="50000"/>
      </a:schemeClr>
    </dgm:fillClrLst>
    <dgm:linClrLst meth="repeat">
      <a:schemeClr val="lt2"/>
    </dgm:linClrLst>
    <dgm:effectClrLst/>
    <dgm:txLinClrLst/>
    <dgm:txFillClrLst/>
    <dgm:txEffectClrLst/>
  </dgm:styleLbl>
  <dgm:styleLbl name="node2">
    <dgm:fillClrLst meth="repeat">
      <a:schemeClr val="dk2"/>
    </dgm:fillClrLst>
    <dgm:linClrLst meth="repeat">
      <a:schemeClr val="lt2"/>
    </dgm:linClrLst>
    <dgm:effectClrLst/>
    <dgm:txLinClrLst/>
    <dgm:txFillClrLst/>
    <dgm:txEffectClrLst/>
  </dgm:styleLbl>
  <dgm:styleLbl name="node3">
    <dgm:fillClrLst meth="repeat">
      <a:schemeClr val="dk2"/>
    </dgm:fillClrLst>
    <dgm:linClrLst meth="repeat">
      <a:schemeClr val="lt2"/>
    </dgm:linClrLst>
    <dgm:effectClrLst/>
    <dgm:txLinClrLst/>
    <dgm:txFillClrLst/>
    <dgm:txEffectClrLst/>
  </dgm:styleLbl>
  <dgm:styleLbl name="node4">
    <dgm:fillClrLst meth="repeat">
      <a:schemeClr val="dk2"/>
    </dgm:fillClrLst>
    <dgm:linClrLst meth="repeat">
      <a:schemeClr val="lt2"/>
    </dgm:linClrLst>
    <dgm:effectClrLst/>
    <dgm:txLinClrLst/>
    <dgm:txFillClrLst/>
    <dgm:txEffectClrLst/>
  </dgm:styleLbl>
  <dgm:styleLbl name="fgImgPlace1">
    <dgm:fillClrLst meth="repeat">
      <a:schemeClr val="dk2">
        <a:tint val="50000"/>
      </a:schemeClr>
    </dgm:fillClrLst>
    <dgm:linClrLst meth="repeat">
      <a:schemeClr val="lt2"/>
    </dgm:linClrLst>
    <dgm:effectClrLst/>
    <dgm:txLinClrLst/>
    <dgm:txFillClrLst meth="repeat">
      <a:schemeClr val="lt2"/>
    </dgm:txFillClrLst>
    <dgm:txEffectClrLst/>
  </dgm:styleLbl>
  <dgm:styleLbl name="alignImgPlace1">
    <dgm:fillClrLst meth="repeat">
      <a:schemeClr val="dk2">
        <a:tint val="50000"/>
      </a:schemeClr>
    </dgm:fillClrLst>
    <dgm:linClrLst meth="repeat">
      <a:schemeClr val="dk2">
        <a:shade val="80000"/>
      </a:schemeClr>
    </dgm:linClrLst>
    <dgm:effectClrLst/>
    <dgm:txLinClrLst/>
    <dgm:txFillClrLst meth="repeat">
      <a:schemeClr val="lt2"/>
    </dgm:txFillClrLst>
    <dgm:txEffectClrLst/>
  </dgm:styleLbl>
  <dgm:styleLbl name="bgImgPlace1">
    <dgm:fillClrLst meth="repeat">
      <a:schemeClr val="dk2">
        <a:tint val="50000"/>
      </a:schemeClr>
    </dgm:fillClrLst>
    <dgm:linClrLst meth="repeat">
      <a:schemeClr val="dk2">
        <a:shade val="80000"/>
      </a:schemeClr>
    </dgm:linClrLst>
    <dgm:effectClrLst/>
    <dgm:txLinClrLst/>
    <dgm:txFillClrLst meth="repeat">
      <a:schemeClr val="lt2"/>
    </dgm:txFillClrLst>
    <dgm:txEffectClrLst/>
  </dgm:styleLbl>
  <dgm:styleLbl name="sibTrans2D1">
    <dgm:fillClrLst meth="repeat">
      <a:schemeClr val="dk2">
        <a:tint val="60000"/>
      </a:schemeClr>
    </dgm:fillClrLst>
    <dgm:linClrLst meth="repeat">
      <a:schemeClr val="dk2">
        <a:tint val="60000"/>
      </a:schemeClr>
    </dgm:linClrLst>
    <dgm:effectClrLst/>
    <dgm:txLinClrLst/>
    <dgm:txFillClrLst/>
    <dgm:txEffectClrLst/>
  </dgm:styleLbl>
  <dgm:styleLbl name="fgSibTrans2D1">
    <dgm:fillClrLst meth="repeat">
      <a:schemeClr val="dk2">
        <a:tint val="60000"/>
      </a:schemeClr>
    </dgm:fillClrLst>
    <dgm:linClrLst meth="repeat">
      <a:schemeClr val="dk2">
        <a:tint val="60000"/>
      </a:schemeClr>
    </dgm:linClrLst>
    <dgm:effectClrLst/>
    <dgm:txLinClrLst/>
    <dgm:txFillClrLst/>
    <dgm:txEffectClrLst/>
  </dgm:styleLbl>
  <dgm:styleLbl name="bgSibTrans2D1">
    <dgm:fillClrLst meth="repeat">
      <a:schemeClr val="dk2">
        <a:tint val="60000"/>
      </a:schemeClr>
    </dgm:fillClrLst>
    <dgm:linClrLst meth="repeat">
      <a:schemeClr val="dk2">
        <a:tint val="60000"/>
      </a:schemeClr>
    </dgm:linClrLst>
    <dgm:effectClrLst/>
    <dgm:txLinClrLst/>
    <dgm:txFillClrLst/>
    <dgm:txEffectClrLst/>
  </dgm:styleLbl>
  <dgm:styleLbl name="sibTrans1D1">
    <dgm:fillClrLst meth="repeat">
      <a:schemeClr val="dk2"/>
    </dgm:fillClrLst>
    <dgm:linClrLst meth="repeat">
      <a:schemeClr val="dk2"/>
    </dgm:linClrLst>
    <dgm:effectClrLst/>
    <dgm:txLinClrLst/>
    <dgm:txFillClrLst meth="repeat">
      <a:schemeClr val="lt2"/>
    </dgm:txFillClrLst>
    <dgm:txEffectClrLst/>
  </dgm:styleLbl>
  <dgm:styleLbl name="callout">
    <dgm:fillClrLst meth="repeat">
      <a:schemeClr val="dk2"/>
    </dgm:fillClrLst>
    <dgm:linClrLst meth="repeat">
      <a:schemeClr val="dk2">
        <a:tint val="50000"/>
      </a:schemeClr>
    </dgm:linClrLst>
    <dgm:effectClrLst/>
    <dgm:txLinClrLst/>
    <dgm:txFillClrLst meth="repeat">
      <a:schemeClr val="lt2"/>
    </dgm:txFillClrLst>
    <dgm:txEffectClrLst/>
  </dgm:styleLbl>
  <dgm:styleLbl name="asst0">
    <dgm:fillClrLst meth="repeat">
      <a:schemeClr val="dk2"/>
    </dgm:fillClrLst>
    <dgm:linClrLst meth="repeat">
      <a:schemeClr val="lt2"/>
    </dgm:linClrLst>
    <dgm:effectClrLst/>
    <dgm:txLinClrLst/>
    <dgm:txFillClrLst/>
    <dgm:txEffectClrLst/>
  </dgm:styleLbl>
  <dgm:styleLbl name="asst1">
    <dgm:fillClrLst meth="repeat">
      <a:schemeClr val="dk2"/>
    </dgm:fillClrLst>
    <dgm:linClrLst meth="repeat">
      <a:schemeClr val="lt2"/>
    </dgm:linClrLst>
    <dgm:effectClrLst/>
    <dgm:txLinClrLst/>
    <dgm:txFillClrLst/>
    <dgm:txEffectClrLst/>
  </dgm:styleLbl>
  <dgm:styleLbl name="asst2">
    <dgm:fillClrLst meth="repeat">
      <a:schemeClr val="dk2"/>
    </dgm:fillClrLst>
    <dgm:linClrLst meth="repeat">
      <a:schemeClr val="lt2"/>
    </dgm:linClrLst>
    <dgm:effectClrLst/>
    <dgm:txLinClrLst/>
    <dgm:txFillClrLst/>
    <dgm:txEffectClrLst/>
  </dgm:styleLbl>
  <dgm:styleLbl name="asst3">
    <dgm:fillClrLst meth="repeat">
      <a:schemeClr val="dk2"/>
    </dgm:fillClrLst>
    <dgm:linClrLst meth="repeat">
      <a:schemeClr val="lt2"/>
    </dgm:linClrLst>
    <dgm:effectClrLst/>
    <dgm:txLinClrLst/>
    <dgm:txFillClrLst/>
    <dgm:txEffectClrLst/>
  </dgm:styleLbl>
  <dgm:styleLbl name="asst4">
    <dgm:fillClrLst meth="repeat">
      <a:schemeClr val="dk2"/>
    </dgm:fillClrLst>
    <dgm:linClrLst meth="repeat">
      <a:schemeClr val="lt2"/>
    </dgm:linClrLst>
    <dgm:effectClrLst/>
    <dgm:txLinClrLst/>
    <dgm:txFillClrLst/>
    <dgm:txEffectClrLst/>
  </dgm:styleLbl>
  <dgm:styleLbl name="parChTrans2D1">
    <dgm:fillClrLst meth="repeat">
      <a:schemeClr val="dk2">
        <a:tint val="60000"/>
      </a:schemeClr>
    </dgm:fillClrLst>
    <dgm:linClrLst meth="repeat">
      <a:schemeClr val="dk2">
        <a:tint val="60000"/>
      </a:schemeClr>
    </dgm:linClrLst>
    <dgm:effectClrLst/>
    <dgm:txLinClrLst/>
    <dgm:txFillClrLst meth="repeat">
      <a:schemeClr val="lt2"/>
    </dgm:txFillClrLst>
    <dgm:txEffectClrLst/>
  </dgm:styleLbl>
  <dgm:styleLbl name="parChTrans2D2">
    <dgm:fillClrLst meth="repeat">
      <a:schemeClr val="dk2"/>
    </dgm:fillClrLst>
    <dgm:linClrLst meth="repeat">
      <a:schemeClr val="dk2"/>
    </dgm:linClrLst>
    <dgm:effectClrLst/>
    <dgm:txLinClrLst/>
    <dgm:txFillClrLst meth="repeat">
      <a:schemeClr val="lt2"/>
    </dgm:txFillClrLst>
    <dgm:txEffectClrLst/>
  </dgm:styleLbl>
  <dgm:styleLbl name="parChTrans2D3">
    <dgm:fillClrLst meth="repeat">
      <a:schemeClr val="dk2"/>
    </dgm:fillClrLst>
    <dgm:linClrLst meth="repeat">
      <a:schemeClr val="dk2"/>
    </dgm:linClrLst>
    <dgm:effectClrLst/>
    <dgm:txLinClrLst/>
    <dgm:txFillClrLst meth="repeat">
      <a:schemeClr val="lt2"/>
    </dgm:txFillClrLst>
    <dgm:txEffectClrLst/>
  </dgm:styleLbl>
  <dgm:styleLbl name="parChTrans2D4">
    <dgm:fillClrLst meth="repeat">
      <a:schemeClr val="dk2"/>
    </dgm:fillClrLst>
    <dgm:linClrLst meth="repeat">
      <a:schemeClr val="dk2"/>
    </dgm:linClrLst>
    <dgm:effectClrLst/>
    <dgm:txLinClrLst/>
    <dgm:txFillClrLst meth="repeat">
      <a:schemeClr val="lt2"/>
    </dgm:txFillClrLst>
    <dgm:txEffectClrLst/>
  </dgm:styleLbl>
  <dgm:styleLbl name="parChTrans1D1">
    <dgm:fillClrLst meth="repeat">
      <a:schemeClr val="dk2"/>
    </dgm:fillClrLst>
    <dgm:linClrLst meth="repeat">
      <a:schemeClr val="dk2">
        <a:shade val="60000"/>
      </a:schemeClr>
    </dgm:linClrLst>
    <dgm:effectClrLst/>
    <dgm:txLinClrLst/>
    <dgm:txFillClrLst meth="repeat">
      <a:schemeClr val="tx1"/>
    </dgm:txFillClrLst>
    <dgm:txEffectClrLst/>
  </dgm:styleLbl>
  <dgm:styleLbl name="parChTrans1D2">
    <dgm:fillClrLst meth="repeat">
      <a:schemeClr val="dk2"/>
    </dgm:fillClrLst>
    <dgm:linClrLst meth="repeat">
      <a:schemeClr val="dk2">
        <a:shade val="60000"/>
      </a:schemeClr>
    </dgm:linClrLst>
    <dgm:effectClrLst/>
    <dgm:txLinClrLst/>
    <dgm:txFillClrLst meth="repeat">
      <a:schemeClr val="tx1"/>
    </dgm:txFillClrLst>
    <dgm:txEffectClrLst/>
  </dgm:styleLbl>
  <dgm:styleLbl name="parChTrans1D3">
    <dgm:fillClrLst meth="repeat">
      <a:schemeClr val="dk2"/>
    </dgm:fillClrLst>
    <dgm:linClrLst meth="repeat">
      <a:schemeClr val="dk2">
        <a:shade val="80000"/>
      </a:schemeClr>
    </dgm:linClrLst>
    <dgm:effectClrLst/>
    <dgm:txLinClrLst/>
    <dgm:txFillClrLst meth="repeat">
      <a:schemeClr val="tx1"/>
    </dgm:txFillClrLst>
    <dgm:txEffectClrLst/>
  </dgm:styleLbl>
  <dgm:styleLbl name="parChTrans1D4">
    <dgm:fillClrLst meth="repeat">
      <a:schemeClr val="dk2"/>
    </dgm:fillClrLst>
    <dgm:linClrLst meth="repeat">
      <a:schemeClr val="dk2">
        <a:shade val="80000"/>
      </a:schemeClr>
    </dgm:linClrLst>
    <dgm:effectClrLst/>
    <dgm:txLinClrLst/>
    <dgm:txFillClrLst meth="repeat">
      <a:schemeClr val="tx1"/>
    </dgm:txFillClrLst>
    <dgm:txEffectClrLst/>
  </dgm:styleLbl>
  <dgm:styleLbl name="fgAcc1">
    <dgm:fillClrLst meth="repeat">
      <a:schemeClr val="lt2">
        <a:alpha val="90000"/>
      </a:schemeClr>
    </dgm:fillClrLst>
    <dgm:linClrLst meth="repeat">
      <a:schemeClr val="dk2"/>
    </dgm:linClrLst>
    <dgm:effectClrLst/>
    <dgm:txLinClrLst/>
    <dgm:txFillClrLst meth="repeat">
      <a:schemeClr val="dk1"/>
    </dgm:txFillClrLst>
    <dgm:txEffectClrLst/>
  </dgm:styleLbl>
  <dgm:styleLbl name="conFgAcc1">
    <dgm:fillClrLst meth="repeat">
      <a:schemeClr val="lt2">
        <a:alpha val="90000"/>
      </a:schemeClr>
    </dgm:fillClrLst>
    <dgm:linClrLst meth="repeat">
      <a:schemeClr val="dk2"/>
    </dgm:linClrLst>
    <dgm:effectClrLst/>
    <dgm:txLinClrLst/>
    <dgm:txFillClrLst meth="repeat">
      <a:schemeClr val="dk1"/>
    </dgm:txFillClrLst>
    <dgm:txEffectClrLst/>
  </dgm:styleLbl>
  <dgm:styleLbl name="alignAcc1">
    <dgm:fillClrLst meth="repeat">
      <a:schemeClr val="lt2">
        <a:alpha val="90000"/>
      </a:schemeClr>
    </dgm:fillClrLst>
    <dgm:linClrLst meth="repeat">
      <a:schemeClr val="dk2"/>
    </dgm:linClrLst>
    <dgm:effectClrLst/>
    <dgm:txLinClrLst/>
    <dgm:txFillClrLst meth="repeat">
      <a:schemeClr val="dk1"/>
    </dgm:txFillClrLst>
    <dgm:txEffectClrLst/>
  </dgm:styleLbl>
  <dgm:styleLbl name="trAlignAcc1">
    <dgm:fillClrLst meth="repeat">
      <a:schemeClr val="lt2">
        <a:alpha val="40000"/>
      </a:schemeClr>
    </dgm:fillClrLst>
    <dgm:linClrLst meth="repeat">
      <a:schemeClr val="dk2"/>
    </dgm:linClrLst>
    <dgm:effectClrLst/>
    <dgm:txLinClrLst/>
    <dgm:txFillClrLst meth="repeat">
      <a:schemeClr val="dk1"/>
    </dgm:txFillClrLst>
    <dgm:txEffectClrLst/>
  </dgm:styleLbl>
  <dgm:styleLbl name="bgAcc1">
    <dgm:fillClrLst meth="repeat">
      <a:schemeClr val="lt2">
        <a:alpha val="90000"/>
      </a:schemeClr>
    </dgm:fillClrLst>
    <dgm:linClrLst meth="repeat">
      <a:schemeClr val="dk2"/>
    </dgm:linClrLst>
    <dgm:effectClrLst/>
    <dgm:txLinClrLst/>
    <dgm:txFillClrLst meth="repeat">
      <a:schemeClr val="dk1"/>
    </dgm:txFillClrLst>
    <dgm:txEffectClrLst/>
  </dgm:styleLbl>
  <dgm:styleLbl name="solidFgAcc1">
    <dgm:fillClrLst meth="repeat">
      <a:schemeClr val="lt2"/>
    </dgm:fillClrLst>
    <dgm:linClrLst meth="repeat">
      <a:schemeClr val="dk2"/>
    </dgm:linClrLst>
    <dgm:effectClrLst/>
    <dgm:txLinClrLst/>
    <dgm:txFillClrLst meth="repeat">
      <a:schemeClr val="dk1"/>
    </dgm:txFillClrLst>
    <dgm:txEffectClrLst/>
  </dgm:styleLbl>
  <dgm:styleLbl name="solidAlignAcc1">
    <dgm:fillClrLst meth="repeat">
      <a:schemeClr val="lt2"/>
    </dgm:fillClrLst>
    <dgm:linClrLst meth="repeat">
      <a:schemeClr val="dk2"/>
    </dgm:linClrLst>
    <dgm:effectClrLst/>
    <dgm:txLinClrLst/>
    <dgm:txFillClrLst meth="repeat">
      <a:schemeClr val="dk1"/>
    </dgm:txFillClrLst>
    <dgm:txEffectClrLst/>
  </dgm:styleLbl>
  <dgm:styleLbl name="solidBgAcc1">
    <dgm:fillClrLst meth="repeat">
      <a:schemeClr val="lt2"/>
    </dgm:fillClrLst>
    <dgm:linClrLst meth="repeat">
      <a:schemeClr val="dk2"/>
    </dgm:linClrLst>
    <dgm:effectClrLst/>
    <dgm:txLinClrLst/>
    <dgm:txFillClrLst meth="repeat">
      <a:schemeClr val="dk1"/>
    </dgm:txFillClrLst>
    <dgm:txEffectClrLst/>
  </dgm:styleLbl>
  <dgm:styleLbl name="fgAccFollowNode1">
    <dgm:fillClrLst meth="repeat">
      <a:schemeClr val="dk2">
        <a:alpha val="90000"/>
        <a:tint val="40000"/>
      </a:schemeClr>
    </dgm:fillClrLst>
    <dgm:linClrLst meth="repeat">
      <a:schemeClr val="dk2">
        <a:alpha val="90000"/>
        <a:tint val="40000"/>
      </a:schemeClr>
    </dgm:linClrLst>
    <dgm:effectClrLst/>
    <dgm:txLinClrLst/>
    <dgm:txFillClrLst meth="repeat">
      <a:schemeClr val="dk1"/>
    </dgm:txFillClrLst>
    <dgm:txEffectClrLst/>
  </dgm:styleLbl>
  <dgm:styleLbl name="alignAccFollowNode1">
    <dgm:fillClrLst meth="repeat">
      <a:schemeClr val="dk2">
        <a:alpha val="90000"/>
        <a:tint val="40000"/>
      </a:schemeClr>
    </dgm:fillClrLst>
    <dgm:linClrLst meth="repeat">
      <a:schemeClr val="dk2">
        <a:alpha val="90000"/>
        <a:tint val="40000"/>
      </a:schemeClr>
    </dgm:linClrLst>
    <dgm:effectClrLst/>
    <dgm:txLinClrLst/>
    <dgm:txFillClrLst meth="repeat">
      <a:schemeClr val="dk1"/>
    </dgm:txFillClrLst>
    <dgm:txEffectClrLst/>
  </dgm:styleLbl>
  <dgm:styleLbl name="bgAccFollowNode1">
    <dgm:fillClrLst meth="repeat">
      <a:schemeClr val="dk2">
        <a:alpha val="90000"/>
        <a:tint val="40000"/>
      </a:schemeClr>
    </dgm:fillClrLst>
    <dgm:linClrLst meth="repeat">
      <a:schemeClr val="dk2">
        <a:alpha val="90000"/>
        <a:tint val="40000"/>
      </a:schemeClr>
    </dgm:linClrLst>
    <dgm:effectClrLst/>
    <dgm:txLinClrLst/>
    <dgm:txFillClrLst meth="repeat">
      <a:schemeClr val="dk1"/>
    </dgm:txFillClrLst>
    <dgm:txEffectClrLst/>
  </dgm:styleLbl>
  <dgm:styleLbl name="fgAcc0">
    <dgm:fillClrLst meth="repeat">
      <a:schemeClr val="lt2">
        <a:alpha val="90000"/>
      </a:schemeClr>
    </dgm:fillClrLst>
    <dgm:linClrLst meth="repeat">
      <a:schemeClr val="dk2"/>
    </dgm:linClrLst>
    <dgm:effectClrLst/>
    <dgm:txLinClrLst/>
    <dgm:txFillClrLst meth="repeat">
      <a:schemeClr val="dk1"/>
    </dgm:txFillClrLst>
    <dgm:txEffectClrLst/>
  </dgm:styleLbl>
  <dgm:styleLbl name="fgAcc2">
    <dgm:fillClrLst meth="repeat">
      <a:schemeClr val="lt2">
        <a:alpha val="90000"/>
      </a:schemeClr>
    </dgm:fillClrLst>
    <dgm:linClrLst meth="repeat">
      <a:schemeClr val="dk2"/>
    </dgm:linClrLst>
    <dgm:effectClrLst/>
    <dgm:txLinClrLst/>
    <dgm:txFillClrLst meth="repeat">
      <a:schemeClr val="dk1"/>
    </dgm:txFillClrLst>
    <dgm:txEffectClrLst/>
  </dgm:styleLbl>
  <dgm:styleLbl name="fgAcc3">
    <dgm:fillClrLst meth="repeat">
      <a:schemeClr val="lt2">
        <a:alpha val="90000"/>
      </a:schemeClr>
    </dgm:fillClrLst>
    <dgm:linClrLst meth="repeat">
      <a:schemeClr val="dk2"/>
    </dgm:linClrLst>
    <dgm:effectClrLst/>
    <dgm:txLinClrLst/>
    <dgm:txFillClrLst meth="repeat">
      <a:schemeClr val="dk1"/>
    </dgm:txFillClrLst>
    <dgm:txEffectClrLst/>
  </dgm:styleLbl>
  <dgm:styleLbl name="fgAcc4">
    <dgm:fillClrLst meth="repeat">
      <a:schemeClr val="lt2">
        <a:alpha val="90000"/>
      </a:schemeClr>
    </dgm:fillClrLst>
    <dgm:linClrLst meth="repeat">
      <a:schemeClr val="dk2"/>
    </dgm:linClrLst>
    <dgm:effectClrLst/>
    <dgm:txLinClrLst/>
    <dgm:txFillClrLst meth="repeat">
      <a:schemeClr val="dk1"/>
    </dgm:txFillClrLst>
    <dgm:txEffectClrLst/>
  </dgm:styleLbl>
  <dgm:styleLbl name="bgShp">
    <dgm:fillClrLst meth="repeat">
      <a:schemeClr val="dk2">
        <a:tint val="40000"/>
      </a:schemeClr>
    </dgm:fillClrLst>
    <dgm:linClrLst meth="repeat">
      <a:schemeClr val="dk2"/>
    </dgm:linClrLst>
    <dgm:effectClrLst/>
    <dgm:txLinClrLst/>
    <dgm:txFillClrLst meth="repeat">
      <a:schemeClr val="dk1"/>
    </dgm:txFillClrLst>
    <dgm:txEffectClrLst/>
  </dgm:styleLbl>
  <dgm:styleLbl name="dkBgShp">
    <dgm:fillClrLst meth="repeat">
      <a:schemeClr val="dk2">
        <a:shade val="80000"/>
      </a:schemeClr>
    </dgm:fillClrLst>
    <dgm:linClrLst meth="repeat">
      <a:schemeClr val="dk2"/>
    </dgm:linClrLst>
    <dgm:effectClrLst/>
    <dgm:txLinClrLst/>
    <dgm:txFillClrLst meth="repeat">
      <a:schemeClr val="lt1"/>
    </dgm:txFillClrLst>
    <dgm:txEffectClrLst/>
  </dgm:styleLbl>
  <dgm:styleLbl name="trBgShp">
    <dgm:fillClrLst meth="repeat">
      <a:schemeClr val="dk2">
        <a:tint val="50000"/>
        <a:alpha val="40000"/>
      </a:schemeClr>
    </dgm:fillClrLst>
    <dgm:linClrLst meth="repeat">
      <a:schemeClr val="dk2"/>
    </dgm:linClrLst>
    <dgm:effectClrLst/>
    <dgm:txLinClrLst/>
    <dgm:txFillClrLst meth="repeat">
      <a:schemeClr val="lt1"/>
    </dgm:txFillClrLst>
    <dgm:txEffectClrLst/>
  </dgm:styleLbl>
  <dgm:styleLbl name="fgShp">
    <dgm:fillClrLst meth="repeat">
      <a:schemeClr val="dk2">
        <a:tint val="60000"/>
      </a:schemeClr>
    </dgm:fillClrLst>
    <dgm:linClrLst meth="repeat">
      <a:schemeClr val="lt2"/>
    </dgm:linClrLst>
    <dgm:effectClrLst/>
    <dgm:txLinClrLst/>
    <dgm:txFillClrLst meth="repeat">
      <a:schemeClr val="dk1"/>
    </dgm:txFillClrLst>
    <dgm:txEffectClrLst/>
  </dgm:styleLbl>
  <dgm:styleLbl name="revTx">
    <dgm:fillClrLst meth="repeat">
      <a:schemeClr val="lt2">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1EED77C0-EFAA-4567-ADF8-23CBA7740D80}" type="doc">
      <dgm:prSet loTypeId="urn:microsoft.com/office/officeart/2005/8/layout/radial1" loCatId="cycle" qsTypeId="urn:microsoft.com/office/officeart/2005/8/quickstyle/simple3" qsCatId="simple" csTypeId="urn:microsoft.com/office/officeart/2005/8/colors/accent0_3" csCatId="mainScheme" phldr="1"/>
      <dgm:spPr/>
      <dgm:t>
        <a:bodyPr/>
        <a:lstStyle/>
        <a:p>
          <a:endParaRPr lang="fr-FR"/>
        </a:p>
      </dgm:t>
    </dgm:pt>
    <dgm:pt modelId="{B5912254-A1B9-45E5-BC9C-7C72BA9CD792}">
      <dgm:prSet phldrT="[Texte]"/>
      <dgm:spPr>
        <a:ln>
          <a:solidFill>
            <a:schemeClr val="tx2">
              <a:lumMod val="40000"/>
              <a:lumOff val="60000"/>
            </a:schemeClr>
          </a:solidFill>
        </a:ln>
        <a:effectLst>
          <a:glow rad="228600">
            <a:schemeClr val="accent1">
              <a:satMod val="175000"/>
              <a:alpha val="40000"/>
            </a:schemeClr>
          </a:glow>
        </a:effectLst>
      </dgm:spPr>
      <dgm:t>
        <a:bodyPr/>
        <a:lstStyle/>
        <a:p>
          <a:r>
            <a:rPr lang="ar-DZ" b="1" dirty="0"/>
            <a:t>ملكية البطاقات الذهبية</a:t>
          </a:r>
          <a:r>
            <a:rPr lang="ar-DZ" dirty="0"/>
            <a:t> </a:t>
          </a:r>
          <a:endParaRPr lang="fr-FR" dirty="0"/>
        </a:p>
      </dgm:t>
    </dgm:pt>
    <dgm:pt modelId="{81D31804-36DF-4DB2-8E49-3A93FCF7A304}" type="parTrans" cxnId="{78E2D68C-6366-49C1-8FBF-A61C00DC4CFC}">
      <dgm:prSet/>
      <dgm:spPr/>
      <dgm:t>
        <a:bodyPr/>
        <a:lstStyle/>
        <a:p>
          <a:endParaRPr lang="fr-FR"/>
        </a:p>
      </dgm:t>
    </dgm:pt>
    <dgm:pt modelId="{ACA9A923-B570-4CE5-8D02-EF9C6783E492}" type="sibTrans" cxnId="{78E2D68C-6366-49C1-8FBF-A61C00DC4CFC}">
      <dgm:prSet/>
      <dgm:spPr/>
      <dgm:t>
        <a:bodyPr/>
        <a:lstStyle/>
        <a:p>
          <a:endParaRPr lang="fr-FR"/>
        </a:p>
      </dgm:t>
    </dgm:pt>
    <dgm:pt modelId="{85B7242F-2A37-44EA-9FD0-6394424C5316}">
      <dgm:prSet phldrT="[Texte]"/>
      <dgm:spPr>
        <a:ln>
          <a:solidFill>
            <a:schemeClr val="tx2">
              <a:lumMod val="40000"/>
              <a:lumOff val="60000"/>
            </a:schemeClr>
          </a:solidFill>
        </a:ln>
        <a:effectLst>
          <a:glow rad="228600">
            <a:schemeClr val="accent1">
              <a:satMod val="175000"/>
              <a:alpha val="40000"/>
            </a:schemeClr>
          </a:glow>
        </a:effectLst>
      </dgm:spPr>
      <dgm:t>
        <a:bodyPr/>
        <a:lstStyle/>
        <a:p>
          <a:r>
            <a:rPr lang="ar-DZ" b="1" dirty="0"/>
            <a:t>انتشار البنوك الإسلامية </a:t>
          </a:r>
          <a:endParaRPr lang="fr-FR" b="1" dirty="0"/>
        </a:p>
      </dgm:t>
    </dgm:pt>
    <dgm:pt modelId="{92B2CBC5-FE4B-4090-9E9C-E0D937064525}" type="parTrans" cxnId="{84CB9701-C2BC-4338-B4FE-AC52BE908982}">
      <dgm:prSet>
        <dgm:style>
          <a:lnRef idx="3">
            <a:schemeClr val="dk1"/>
          </a:lnRef>
          <a:fillRef idx="0">
            <a:schemeClr val="dk1"/>
          </a:fillRef>
          <a:effectRef idx="2">
            <a:schemeClr val="dk1"/>
          </a:effectRef>
          <a:fontRef idx="minor">
            <a:schemeClr val="tx1"/>
          </a:fontRef>
        </dgm:style>
      </dgm:prSet>
      <dgm:spPr/>
      <dgm:t>
        <a:bodyPr/>
        <a:lstStyle/>
        <a:p>
          <a:endParaRPr lang="fr-FR"/>
        </a:p>
      </dgm:t>
    </dgm:pt>
    <dgm:pt modelId="{B2F39049-5041-491F-91AA-0161D115A0EE}" type="sibTrans" cxnId="{84CB9701-C2BC-4338-B4FE-AC52BE908982}">
      <dgm:prSet/>
      <dgm:spPr/>
      <dgm:t>
        <a:bodyPr/>
        <a:lstStyle/>
        <a:p>
          <a:endParaRPr lang="fr-FR"/>
        </a:p>
      </dgm:t>
    </dgm:pt>
    <dgm:pt modelId="{F30088C8-AC65-4F7B-A327-7294EF179373}">
      <dgm:prSet phldrT="[Texte]"/>
      <dgm:spPr>
        <a:ln>
          <a:solidFill>
            <a:schemeClr val="tx2">
              <a:lumMod val="40000"/>
              <a:lumOff val="60000"/>
            </a:schemeClr>
          </a:solidFill>
        </a:ln>
        <a:effectLst>
          <a:glow rad="139700">
            <a:schemeClr val="accent1">
              <a:satMod val="175000"/>
              <a:alpha val="40000"/>
            </a:schemeClr>
          </a:glow>
        </a:effectLst>
        <a:scene3d>
          <a:camera prst="orthographicFront"/>
          <a:lightRig rig="flat" dir="t"/>
        </a:scene3d>
        <a:sp3d prstMaterial="dkEdge">
          <a:bevelT w="8200" h="38100" prst="angle"/>
        </a:sp3d>
      </dgm:spPr>
      <dgm:t>
        <a:bodyPr/>
        <a:lstStyle/>
        <a:p>
          <a:r>
            <a:rPr lang="ar-DZ" b="1" dirty="0"/>
            <a:t>انتشار أجهزة الصراف الآلي </a:t>
          </a:r>
          <a:endParaRPr lang="fr-FR" b="1" dirty="0"/>
        </a:p>
      </dgm:t>
    </dgm:pt>
    <dgm:pt modelId="{255F5541-95E9-4A09-8AE2-64396AA520EF}" type="parTrans" cxnId="{4336EB8B-FC15-47D2-ABA0-FE4970EAD5E1}">
      <dgm:prSet>
        <dgm:style>
          <a:lnRef idx="3">
            <a:schemeClr val="dk1"/>
          </a:lnRef>
          <a:fillRef idx="0">
            <a:schemeClr val="dk1"/>
          </a:fillRef>
          <a:effectRef idx="2">
            <a:schemeClr val="dk1"/>
          </a:effectRef>
          <a:fontRef idx="minor">
            <a:schemeClr val="tx1"/>
          </a:fontRef>
        </dgm:style>
      </dgm:prSet>
      <dgm:spPr/>
      <dgm:t>
        <a:bodyPr/>
        <a:lstStyle/>
        <a:p>
          <a:endParaRPr lang="fr-FR"/>
        </a:p>
      </dgm:t>
    </dgm:pt>
    <dgm:pt modelId="{46670B37-3F76-4B17-9AE8-28E8E2C4B98D}" type="sibTrans" cxnId="{4336EB8B-FC15-47D2-ABA0-FE4970EAD5E1}">
      <dgm:prSet/>
      <dgm:spPr/>
      <dgm:t>
        <a:bodyPr/>
        <a:lstStyle/>
        <a:p>
          <a:endParaRPr lang="fr-FR"/>
        </a:p>
      </dgm:t>
    </dgm:pt>
    <dgm:pt modelId="{1FF80B47-9C70-471D-9FD5-2FC3A0368C52}" type="pres">
      <dgm:prSet presAssocID="{1EED77C0-EFAA-4567-ADF8-23CBA7740D80}" presName="cycle" presStyleCnt="0">
        <dgm:presLayoutVars>
          <dgm:chMax val="1"/>
          <dgm:dir/>
          <dgm:animLvl val="ctr"/>
          <dgm:resizeHandles val="exact"/>
        </dgm:presLayoutVars>
      </dgm:prSet>
      <dgm:spPr/>
    </dgm:pt>
    <dgm:pt modelId="{F167EEF4-D99D-4E36-B59C-C3D25B2B7075}" type="pres">
      <dgm:prSet presAssocID="{B5912254-A1B9-45E5-BC9C-7C72BA9CD792}" presName="centerShape" presStyleLbl="node0" presStyleIdx="0" presStyleCnt="1" custScaleX="149612" custLinFactNeighborX="-2040" custLinFactNeighborY="40172"/>
      <dgm:spPr/>
    </dgm:pt>
    <dgm:pt modelId="{B9453386-7517-4B3F-9431-E460DFE00B7D}" type="pres">
      <dgm:prSet presAssocID="{92B2CBC5-FE4B-4090-9E9C-E0D937064525}" presName="Name9" presStyleLbl="parChTrans1D2" presStyleIdx="0" presStyleCnt="2"/>
      <dgm:spPr/>
    </dgm:pt>
    <dgm:pt modelId="{537E8E36-0F92-44FC-94CF-61D7A327AB98}" type="pres">
      <dgm:prSet presAssocID="{92B2CBC5-FE4B-4090-9E9C-E0D937064525}" presName="connTx" presStyleLbl="parChTrans1D2" presStyleIdx="0" presStyleCnt="2"/>
      <dgm:spPr/>
    </dgm:pt>
    <dgm:pt modelId="{09128FF7-036C-48E6-B357-D22481BBA49B}" type="pres">
      <dgm:prSet presAssocID="{85B7242F-2A37-44EA-9FD0-6394424C5316}" presName="node" presStyleLbl="node1" presStyleIdx="0" presStyleCnt="2" custScaleX="135227" custRadScaleRad="107530" custRadScaleInc="75233">
        <dgm:presLayoutVars>
          <dgm:bulletEnabled val="1"/>
        </dgm:presLayoutVars>
      </dgm:prSet>
      <dgm:spPr/>
    </dgm:pt>
    <dgm:pt modelId="{60373120-675A-4DA9-B16F-FF972C3619D7}" type="pres">
      <dgm:prSet presAssocID="{255F5541-95E9-4A09-8AE2-64396AA520EF}" presName="Name9" presStyleLbl="parChTrans1D2" presStyleIdx="1" presStyleCnt="2"/>
      <dgm:spPr/>
    </dgm:pt>
    <dgm:pt modelId="{C321537D-B5B0-4162-A013-574281D9EA85}" type="pres">
      <dgm:prSet presAssocID="{255F5541-95E9-4A09-8AE2-64396AA520EF}" presName="connTx" presStyleLbl="parChTrans1D2" presStyleIdx="1" presStyleCnt="2"/>
      <dgm:spPr/>
    </dgm:pt>
    <dgm:pt modelId="{0E3930B8-5653-4142-A07D-24BF8AA83893}" type="pres">
      <dgm:prSet presAssocID="{F30088C8-AC65-4F7B-A327-7294EF179373}" presName="node" presStyleLbl="node1" presStyleIdx="1" presStyleCnt="2" custScaleX="142392" custRadScaleRad="116780" custRadScaleInc="127259">
        <dgm:presLayoutVars>
          <dgm:bulletEnabled val="1"/>
        </dgm:presLayoutVars>
      </dgm:prSet>
      <dgm:spPr/>
    </dgm:pt>
  </dgm:ptLst>
  <dgm:cxnLst>
    <dgm:cxn modelId="{14143C01-0EA4-4E3F-A942-4D59DE9659CE}" type="presOf" srcId="{1EED77C0-EFAA-4567-ADF8-23CBA7740D80}" destId="{1FF80B47-9C70-471D-9FD5-2FC3A0368C52}" srcOrd="0" destOrd="0" presId="urn:microsoft.com/office/officeart/2005/8/layout/radial1"/>
    <dgm:cxn modelId="{84CB9701-C2BC-4338-B4FE-AC52BE908982}" srcId="{B5912254-A1B9-45E5-BC9C-7C72BA9CD792}" destId="{85B7242F-2A37-44EA-9FD0-6394424C5316}" srcOrd="0" destOrd="0" parTransId="{92B2CBC5-FE4B-4090-9E9C-E0D937064525}" sibTransId="{B2F39049-5041-491F-91AA-0161D115A0EE}"/>
    <dgm:cxn modelId="{4BB24016-94D7-4F2E-BB24-E47872DC20B0}" type="presOf" srcId="{92B2CBC5-FE4B-4090-9E9C-E0D937064525}" destId="{537E8E36-0F92-44FC-94CF-61D7A327AB98}" srcOrd="1" destOrd="0" presId="urn:microsoft.com/office/officeart/2005/8/layout/radial1"/>
    <dgm:cxn modelId="{909E8117-1561-4D61-8CAB-76168DA24CB9}" type="presOf" srcId="{F30088C8-AC65-4F7B-A327-7294EF179373}" destId="{0E3930B8-5653-4142-A07D-24BF8AA83893}" srcOrd="0" destOrd="0" presId="urn:microsoft.com/office/officeart/2005/8/layout/radial1"/>
    <dgm:cxn modelId="{CA53D146-9F82-407A-8ED1-B6C82998148B}" type="presOf" srcId="{255F5541-95E9-4A09-8AE2-64396AA520EF}" destId="{C321537D-B5B0-4162-A013-574281D9EA85}" srcOrd="1" destOrd="0" presId="urn:microsoft.com/office/officeart/2005/8/layout/radial1"/>
    <dgm:cxn modelId="{89CC636C-1AF3-4DA9-A92E-B10D31B3D662}" type="presOf" srcId="{92B2CBC5-FE4B-4090-9E9C-E0D937064525}" destId="{B9453386-7517-4B3F-9431-E460DFE00B7D}" srcOrd="0" destOrd="0" presId="urn:microsoft.com/office/officeart/2005/8/layout/radial1"/>
    <dgm:cxn modelId="{F149E27F-89B6-4A39-81D3-70CF9997CEAF}" type="presOf" srcId="{85B7242F-2A37-44EA-9FD0-6394424C5316}" destId="{09128FF7-036C-48E6-B357-D22481BBA49B}" srcOrd="0" destOrd="0" presId="urn:microsoft.com/office/officeart/2005/8/layout/radial1"/>
    <dgm:cxn modelId="{4336EB8B-FC15-47D2-ABA0-FE4970EAD5E1}" srcId="{B5912254-A1B9-45E5-BC9C-7C72BA9CD792}" destId="{F30088C8-AC65-4F7B-A327-7294EF179373}" srcOrd="1" destOrd="0" parTransId="{255F5541-95E9-4A09-8AE2-64396AA520EF}" sibTransId="{46670B37-3F76-4B17-9AE8-28E8E2C4B98D}"/>
    <dgm:cxn modelId="{78E2D68C-6366-49C1-8FBF-A61C00DC4CFC}" srcId="{1EED77C0-EFAA-4567-ADF8-23CBA7740D80}" destId="{B5912254-A1B9-45E5-BC9C-7C72BA9CD792}" srcOrd="0" destOrd="0" parTransId="{81D31804-36DF-4DB2-8E49-3A93FCF7A304}" sibTransId="{ACA9A923-B570-4CE5-8D02-EF9C6783E492}"/>
    <dgm:cxn modelId="{F5FE53B9-5AEF-417B-9BBD-767868A45E5D}" type="presOf" srcId="{B5912254-A1B9-45E5-BC9C-7C72BA9CD792}" destId="{F167EEF4-D99D-4E36-B59C-C3D25B2B7075}" srcOrd="0" destOrd="0" presId="urn:microsoft.com/office/officeart/2005/8/layout/radial1"/>
    <dgm:cxn modelId="{A4E095BC-587F-4E29-A80D-334B7AEC5F42}" type="presOf" srcId="{255F5541-95E9-4A09-8AE2-64396AA520EF}" destId="{60373120-675A-4DA9-B16F-FF972C3619D7}" srcOrd="0" destOrd="0" presId="urn:microsoft.com/office/officeart/2005/8/layout/radial1"/>
    <dgm:cxn modelId="{8A86E701-F1E5-4EE3-A6B3-18A33B9D84C0}" type="presParOf" srcId="{1FF80B47-9C70-471D-9FD5-2FC3A0368C52}" destId="{F167EEF4-D99D-4E36-B59C-C3D25B2B7075}" srcOrd="0" destOrd="0" presId="urn:microsoft.com/office/officeart/2005/8/layout/radial1"/>
    <dgm:cxn modelId="{47A9A7EC-43E2-4748-8862-4526F62FCFE1}" type="presParOf" srcId="{1FF80B47-9C70-471D-9FD5-2FC3A0368C52}" destId="{B9453386-7517-4B3F-9431-E460DFE00B7D}" srcOrd="1" destOrd="0" presId="urn:microsoft.com/office/officeart/2005/8/layout/radial1"/>
    <dgm:cxn modelId="{138291EE-7EE8-47CA-A258-69699817AC28}" type="presParOf" srcId="{B9453386-7517-4B3F-9431-E460DFE00B7D}" destId="{537E8E36-0F92-44FC-94CF-61D7A327AB98}" srcOrd="0" destOrd="0" presId="urn:microsoft.com/office/officeart/2005/8/layout/radial1"/>
    <dgm:cxn modelId="{D43F3BE1-858D-4EDA-A188-F26DDB4DB5F4}" type="presParOf" srcId="{1FF80B47-9C70-471D-9FD5-2FC3A0368C52}" destId="{09128FF7-036C-48E6-B357-D22481BBA49B}" srcOrd="2" destOrd="0" presId="urn:microsoft.com/office/officeart/2005/8/layout/radial1"/>
    <dgm:cxn modelId="{35B7EFC5-1196-4F69-B7A9-9BFACE3FBDC4}" type="presParOf" srcId="{1FF80B47-9C70-471D-9FD5-2FC3A0368C52}" destId="{60373120-675A-4DA9-B16F-FF972C3619D7}" srcOrd="3" destOrd="0" presId="urn:microsoft.com/office/officeart/2005/8/layout/radial1"/>
    <dgm:cxn modelId="{878E961F-346A-44D8-8AE4-36E9A592C9E5}" type="presParOf" srcId="{60373120-675A-4DA9-B16F-FF972C3619D7}" destId="{C321537D-B5B0-4162-A013-574281D9EA85}" srcOrd="0" destOrd="0" presId="urn:microsoft.com/office/officeart/2005/8/layout/radial1"/>
    <dgm:cxn modelId="{258E128F-DC80-4241-A0C7-8414A20C74F5}" type="presParOf" srcId="{1FF80B47-9C70-471D-9FD5-2FC3A0368C52}" destId="{0E3930B8-5653-4142-A07D-24BF8AA83893}" srcOrd="4" destOrd="0" presId="urn:microsoft.com/office/officeart/2005/8/layout/radial1"/>
  </dgm:cxnLst>
  <dgm:bg/>
  <dgm:whole/>
  <dgm:extLst>
    <a:ext uri="http://schemas.microsoft.com/office/drawing/2008/diagram">
      <dsp:dataModelExt xmlns:dsp="http://schemas.microsoft.com/office/drawing/2008/diagram" relId="rId33"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F167EEF4-D99D-4E36-B59C-C3D25B2B7075}">
      <dsp:nvSpPr>
        <dsp:cNvPr id="0" name=""/>
        <dsp:cNvSpPr/>
      </dsp:nvSpPr>
      <dsp:spPr>
        <a:xfrm>
          <a:off x="2329557" y="1919636"/>
          <a:ext cx="1223125" cy="817531"/>
        </a:xfrm>
        <a:prstGeom prst="ellipse">
          <a:avLst/>
        </a:prstGeom>
        <a:gradFill rotWithShape="0">
          <a:gsLst>
            <a:gs pos="0">
              <a:schemeClr val="dk2">
                <a:hueOff val="0"/>
                <a:satOff val="0"/>
                <a:lumOff val="0"/>
                <a:alphaOff val="0"/>
                <a:tint val="50000"/>
                <a:satMod val="300000"/>
              </a:schemeClr>
            </a:gs>
            <a:gs pos="35000">
              <a:schemeClr val="dk2">
                <a:hueOff val="0"/>
                <a:satOff val="0"/>
                <a:lumOff val="0"/>
                <a:alphaOff val="0"/>
                <a:tint val="37000"/>
                <a:satMod val="300000"/>
              </a:schemeClr>
            </a:gs>
            <a:gs pos="100000">
              <a:schemeClr val="dk2">
                <a:hueOff val="0"/>
                <a:satOff val="0"/>
                <a:lumOff val="0"/>
                <a:alphaOff val="0"/>
                <a:tint val="15000"/>
                <a:satMod val="350000"/>
              </a:schemeClr>
            </a:gs>
          </a:gsLst>
          <a:lin ang="16200000" scaled="1"/>
        </a:gradFill>
        <a:ln>
          <a:solidFill>
            <a:schemeClr val="tx2">
              <a:lumMod val="40000"/>
              <a:lumOff val="60000"/>
            </a:schemeClr>
          </a:solidFill>
        </a:ln>
        <a:effectLst>
          <a:glow rad="228600">
            <a:schemeClr val="accent1">
              <a:satMod val="175000"/>
              <a:alpha val="40000"/>
            </a:schemeClr>
          </a:glo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8255" tIns="8255" rIns="8255" bIns="8255" numCol="1" spcCol="1270" anchor="ctr" anchorCtr="0">
          <a:noAutofit/>
        </a:bodyPr>
        <a:lstStyle/>
        <a:p>
          <a:pPr marL="0" lvl="0" indent="0" algn="ctr" defTabSz="577850">
            <a:lnSpc>
              <a:spcPct val="90000"/>
            </a:lnSpc>
            <a:spcBef>
              <a:spcPct val="0"/>
            </a:spcBef>
            <a:spcAft>
              <a:spcPct val="35000"/>
            </a:spcAft>
            <a:buNone/>
          </a:pPr>
          <a:r>
            <a:rPr lang="ar-DZ" sz="1300" b="1" kern="1200" dirty="0"/>
            <a:t>ملكية البطاقات الذهبية</a:t>
          </a:r>
          <a:r>
            <a:rPr lang="ar-DZ" sz="1300" kern="1200" dirty="0"/>
            <a:t> </a:t>
          </a:r>
          <a:endParaRPr lang="fr-FR" sz="1300" kern="1200" dirty="0"/>
        </a:p>
      </dsp:txBody>
      <dsp:txXfrm>
        <a:off x="2508680" y="2039361"/>
        <a:ext cx="864879" cy="578081"/>
      </dsp:txXfrm>
    </dsp:sp>
    <dsp:sp modelId="{B9453386-7517-4B3F-9431-E460DFE00B7D}">
      <dsp:nvSpPr>
        <dsp:cNvPr id="0" name=""/>
        <dsp:cNvSpPr/>
      </dsp:nvSpPr>
      <dsp:spPr>
        <a:xfrm rot="18631966">
          <a:off x="3109255" y="1667422"/>
          <a:ext cx="773015" cy="24653"/>
        </a:xfrm>
        <a:custGeom>
          <a:avLst/>
          <a:gdLst/>
          <a:ahLst/>
          <a:cxnLst/>
          <a:rect l="0" t="0" r="0" b="0"/>
          <a:pathLst>
            <a:path>
              <a:moveTo>
                <a:pt x="0" y="12326"/>
              </a:moveTo>
              <a:lnTo>
                <a:pt x="773015" y="12326"/>
              </a:lnTo>
            </a:path>
          </a:pathLst>
        </a:custGeom>
        <a:noFill/>
        <a:ln w="38100" cap="flat" cmpd="sng" algn="ctr">
          <a:solidFill>
            <a:schemeClr val="dk1"/>
          </a:solidFill>
          <a:prstDash val="solid"/>
        </a:ln>
        <a:effectLst>
          <a:outerShdw blurRad="40000" dist="23000" dir="5400000" rotWithShape="0">
            <a:srgbClr val="000000">
              <a:alpha val="35000"/>
            </a:srgbClr>
          </a:outerShdw>
        </a:effectLst>
      </dsp:spPr>
      <dsp:style>
        <a:lnRef idx="3">
          <a:schemeClr val="dk1"/>
        </a:lnRef>
        <a:fillRef idx="0">
          <a:schemeClr val="dk1"/>
        </a:fillRef>
        <a:effectRef idx="2">
          <a:schemeClr val="dk1"/>
        </a:effectRef>
        <a:fontRef idx="minor">
          <a:schemeClr val="tx1"/>
        </a:fontRef>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fr-FR" sz="500" kern="1200"/>
        </a:p>
      </dsp:txBody>
      <dsp:txXfrm>
        <a:off x="3476437" y="1660423"/>
        <a:ext cx="38650" cy="38650"/>
      </dsp:txXfrm>
    </dsp:sp>
    <dsp:sp modelId="{09128FF7-036C-48E6-B357-D22481BBA49B}">
      <dsp:nvSpPr>
        <dsp:cNvPr id="0" name=""/>
        <dsp:cNvSpPr/>
      </dsp:nvSpPr>
      <dsp:spPr>
        <a:xfrm>
          <a:off x="3489605" y="631733"/>
          <a:ext cx="1105523" cy="817531"/>
        </a:xfrm>
        <a:prstGeom prst="ellipse">
          <a:avLst/>
        </a:prstGeom>
        <a:gradFill rotWithShape="0">
          <a:gsLst>
            <a:gs pos="0">
              <a:schemeClr val="dk2">
                <a:hueOff val="0"/>
                <a:satOff val="0"/>
                <a:lumOff val="0"/>
                <a:alphaOff val="0"/>
                <a:tint val="50000"/>
                <a:satMod val="300000"/>
              </a:schemeClr>
            </a:gs>
            <a:gs pos="35000">
              <a:schemeClr val="dk2">
                <a:hueOff val="0"/>
                <a:satOff val="0"/>
                <a:lumOff val="0"/>
                <a:alphaOff val="0"/>
                <a:tint val="37000"/>
                <a:satMod val="300000"/>
              </a:schemeClr>
            </a:gs>
            <a:gs pos="100000">
              <a:schemeClr val="dk2">
                <a:hueOff val="0"/>
                <a:satOff val="0"/>
                <a:lumOff val="0"/>
                <a:alphaOff val="0"/>
                <a:tint val="15000"/>
                <a:satMod val="350000"/>
              </a:schemeClr>
            </a:gs>
          </a:gsLst>
          <a:lin ang="16200000" scaled="1"/>
        </a:gradFill>
        <a:ln>
          <a:solidFill>
            <a:schemeClr val="tx2">
              <a:lumMod val="40000"/>
              <a:lumOff val="60000"/>
            </a:schemeClr>
          </a:solidFill>
        </a:ln>
        <a:effectLst>
          <a:glow rad="228600">
            <a:schemeClr val="accent1">
              <a:satMod val="175000"/>
              <a:alpha val="40000"/>
            </a:schemeClr>
          </a:glo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ar-DZ" sz="1200" b="1" kern="1200" dirty="0"/>
            <a:t>انتشار البنوك الإسلامية </a:t>
          </a:r>
          <a:endParaRPr lang="fr-FR" sz="1200" b="1" kern="1200" dirty="0"/>
        </a:p>
      </dsp:txBody>
      <dsp:txXfrm>
        <a:off x="3651505" y="751458"/>
        <a:ext cx="781723" cy="578081"/>
      </dsp:txXfrm>
    </dsp:sp>
    <dsp:sp modelId="{60373120-675A-4DA9-B16F-FF972C3619D7}">
      <dsp:nvSpPr>
        <dsp:cNvPr id="0" name=""/>
        <dsp:cNvSpPr/>
      </dsp:nvSpPr>
      <dsp:spPr>
        <a:xfrm rot="13895258">
          <a:off x="1980691" y="1629147"/>
          <a:ext cx="831469" cy="24653"/>
        </a:xfrm>
        <a:custGeom>
          <a:avLst/>
          <a:gdLst/>
          <a:ahLst/>
          <a:cxnLst/>
          <a:rect l="0" t="0" r="0" b="0"/>
          <a:pathLst>
            <a:path>
              <a:moveTo>
                <a:pt x="0" y="12326"/>
              </a:moveTo>
              <a:lnTo>
                <a:pt x="831469" y="12326"/>
              </a:lnTo>
            </a:path>
          </a:pathLst>
        </a:custGeom>
        <a:noFill/>
        <a:ln w="38100" cap="flat" cmpd="sng" algn="ctr">
          <a:solidFill>
            <a:schemeClr val="dk1"/>
          </a:solidFill>
          <a:prstDash val="solid"/>
        </a:ln>
        <a:effectLst>
          <a:outerShdw blurRad="40000" dist="23000" dir="5400000" rotWithShape="0">
            <a:srgbClr val="000000">
              <a:alpha val="35000"/>
            </a:srgbClr>
          </a:outerShdw>
        </a:effectLst>
      </dsp:spPr>
      <dsp:style>
        <a:lnRef idx="3">
          <a:schemeClr val="dk1"/>
        </a:lnRef>
        <a:fillRef idx="0">
          <a:schemeClr val="dk1"/>
        </a:fillRef>
        <a:effectRef idx="2">
          <a:schemeClr val="dk1"/>
        </a:effectRef>
        <a:fontRef idx="minor">
          <a:schemeClr val="tx1"/>
        </a:fontRef>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fr-FR" sz="500" kern="1200"/>
        </a:p>
      </dsp:txBody>
      <dsp:txXfrm rot="10800000">
        <a:off x="2375639" y="1620687"/>
        <a:ext cx="41573" cy="41573"/>
      </dsp:txXfrm>
    </dsp:sp>
    <dsp:sp modelId="{0E3930B8-5653-4142-A07D-24BF8AA83893}">
      <dsp:nvSpPr>
        <dsp:cNvPr id="0" name=""/>
        <dsp:cNvSpPr/>
      </dsp:nvSpPr>
      <dsp:spPr>
        <a:xfrm>
          <a:off x="1272893" y="549829"/>
          <a:ext cx="1164099" cy="817531"/>
        </a:xfrm>
        <a:prstGeom prst="ellipse">
          <a:avLst/>
        </a:prstGeom>
        <a:gradFill rotWithShape="0">
          <a:gsLst>
            <a:gs pos="0">
              <a:schemeClr val="dk2">
                <a:hueOff val="0"/>
                <a:satOff val="0"/>
                <a:lumOff val="0"/>
                <a:alphaOff val="0"/>
                <a:tint val="50000"/>
                <a:satMod val="300000"/>
              </a:schemeClr>
            </a:gs>
            <a:gs pos="35000">
              <a:schemeClr val="dk2">
                <a:hueOff val="0"/>
                <a:satOff val="0"/>
                <a:lumOff val="0"/>
                <a:alphaOff val="0"/>
                <a:tint val="37000"/>
                <a:satMod val="300000"/>
              </a:schemeClr>
            </a:gs>
            <a:gs pos="100000">
              <a:schemeClr val="dk2">
                <a:hueOff val="0"/>
                <a:satOff val="0"/>
                <a:lumOff val="0"/>
                <a:alphaOff val="0"/>
                <a:tint val="15000"/>
                <a:satMod val="350000"/>
              </a:schemeClr>
            </a:gs>
          </a:gsLst>
          <a:lin ang="16200000" scaled="1"/>
        </a:gradFill>
        <a:ln>
          <a:solidFill>
            <a:schemeClr val="tx2">
              <a:lumMod val="40000"/>
              <a:lumOff val="60000"/>
            </a:schemeClr>
          </a:solidFill>
        </a:ln>
        <a:effectLst>
          <a:glow rad="139700">
            <a:schemeClr val="accent1">
              <a:satMod val="175000"/>
              <a:alpha val="40000"/>
            </a:schemeClr>
          </a:glow>
        </a:effectLst>
        <a:scene3d>
          <a:camera prst="orthographicFront"/>
          <a:lightRig rig="flat" dir="t"/>
        </a:scene3d>
        <a:sp3d prstMaterial="dkEdge">
          <a:bevelT w="8200" h="38100" prst="angle"/>
        </a:sp3d>
      </dsp:spPr>
      <dsp:style>
        <a:lnRef idx="0">
          <a:scrgbClr r="0" g="0" b="0"/>
        </a:lnRef>
        <a:fillRef idx="2">
          <a:scrgbClr r="0" g="0" b="0"/>
        </a:fillRef>
        <a:effectRef idx="1">
          <a:scrgbClr r="0" g="0" b="0"/>
        </a:effectRef>
        <a:fontRef idx="minor">
          <a:schemeClr val="dk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ar-DZ" sz="1200" b="1" kern="1200" dirty="0"/>
            <a:t>انتشار أجهزة الصراف الآلي </a:t>
          </a:r>
          <a:endParaRPr lang="fr-FR" sz="1200" b="1" kern="1200" dirty="0"/>
        </a:p>
      </dsp:txBody>
      <dsp:txXfrm>
        <a:off x="1443371" y="669554"/>
        <a:ext cx="823143" cy="578081"/>
      </dsp:txXfrm>
    </dsp:sp>
  </dsp:spTree>
</dsp:drawing>
</file>

<file path=word/diagrams/layout1.xml><?xml version="1.0" encoding="utf-8"?>
<dgm:layoutDef xmlns:dgm="http://schemas.openxmlformats.org/drawingml/2006/diagram" xmlns:a="http://schemas.openxmlformats.org/drawingml/2006/main" uniqueId="urn:microsoft.com/office/officeart/2005/8/layout/radial1">
  <dgm:title val=""/>
  <dgm:desc val=""/>
  <dgm:catLst>
    <dgm:cat type="relationship" pri="22000"/>
    <dgm:cat type="cycle" pri="10000"/>
  </dgm:catLst>
  <dgm:sampData>
    <dgm:dataModel>
      <dgm:ptLst>
        <dgm:pt modelId="0" type="doc"/>
        <dgm:pt modelId="1">
          <dgm:prSet phldr="1"/>
        </dgm:pt>
        <dgm:pt modelId="11">
          <dgm:prSet phldr="1"/>
        </dgm:pt>
        <dgm:pt modelId="12">
          <dgm:prSet phldr="1"/>
        </dgm:pt>
        <dgm:pt modelId="13">
          <dgm:prSet phldr="1"/>
        </dgm:pt>
        <dgm:pt modelId="14">
          <dgm:prSet phldr="1"/>
        </dgm:pt>
      </dgm:ptLst>
      <dgm:cxnLst>
        <dgm:cxn modelId="2" srcId="0" destId="1" srcOrd="0" destOrd="0"/>
        <dgm:cxn modelId="3" srcId="1" destId="11" srcOrd="0" destOrd="0"/>
        <dgm:cxn modelId="4" srcId="1" destId="12" srcOrd="1" destOrd="0"/>
        <dgm:cxn modelId="5" srcId="1" destId="13" srcOrd="2" destOrd="0"/>
        <dgm:cxn modelId="6" srcId="1" destId="14" srcOrd="3" destOrd="0"/>
      </dgm:cxnLst>
      <dgm:bg/>
      <dgm:whole/>
    </dgm:dataModel>
  </dgm:sampData>
  <dgm:styleData>
    <dgm:dataModel>
      <dgm:ptLst>
        <dgm:pt modelId="0" type="doc"/>
        <dgm:pt modelId="1"/>
        <dgm:pt modelId="11"/>
        <dgm:pt modelId="12"/>
        <dgm:pt modelId="13"/>
      </dgm:ptLst>
      <dgm:cxnLst>
        <dgm:cxn modelId="2" srcId="0" destId="1" srcOrd="0" destOrd="0"/>
        <dgm:cxn modelId="15" srcId="1" destId="11" srcOrd="0" destOrd="0"/>
        <dgm:cxn modelId="16" srcId="1" destId="12" srcOrd="1" destOrd="0"/>
        <dgm:cxn modelId="17" srcId="1" destId="13" srcOrd="2" destOrd="0"/>
      </dgm:cxnLst>
      <dgm:bg/>
      <dgm:whole/>
    </dgm:dataModel>
  </dgm:styleData>
  <dgm:clrData>
    <dgm:dataModel>
      <dgm:ptLst>
        <dgm:pt modelId="0" type="doc"/>
        <dgm:pt modelId="1"/>
        <dgm:pt modelId="11"/>
        <dgm:pt modelId="12"/>
        <dgm:pt modelId="13"/>
        <dgm:pt modelId="14"/>
        <dgm:pt modelId="15"/>
        <dgm:pt modelId="16"/>
      </dgm:ptLst>
      <dgm:cxnLst>
        <dgm:cxn modelId="2" srcId="0" destId="1" srcOrd="0" destOrd="0"/>
        <dgm:cxn modelId="16" srcId="1" destId="11" srcOrd="0" destOrd="0"/>
        <dgm:cxn modelId="17" srcId="1" destId="12" srcOrd="1" destOrd="0"/>
        <dgm:cxn modelId="18" srcId="1" destId="13" srcOrd="2" destOrd="0"/>
        <dgm:cxn modelId="19" srcId="1" destId="14" srcOrd="3" destOrd="0"/>
        <dgm:cxn modelId="20" srcId="1" destId="15" srcOrd="4" destOrd="0"/>
        <dgm:cxn modelId="21" srcId="1" destId="16" srcOrd="5" destOrd="0"/>
      </dgm:cxnLst>
      <dgm:bg/>
      <dgm:whole/>
    </dgm:dataModel>
  </dgm:clrData>
  <dgm:layoutNode name="cycle">
    <dgm:varLst>
      <dgm:chMax val="1"/>
      <dgm:dir/>
      <dgm:animLvl val="ctr"/>
      <dgm:resizeHandles val="exact"/>
    </dgm:varLst>
    <dgm:choose name="Name0">
      <dgm:if name="Name1" func="var" arg="dir" op="equ" val="norm">
        <dgm:choose name="Name2">
          <dgm:if name="Name3" axis="ch ch" ptType="node node" st="1 1" cnt="1 0" func="cnt" op="lte" val="1">
            <dgm:alg type="cycle">
              <dgm:param type="stAng" val="90"/>
              <dgm:param type="spanAng" val="360"/>
              <dgm:param type="ctrShpMap" val="fNode"/>
            </dgm:alg>
          </dgm:if>
          <dgm:else name="Name4">
            <dgm:alg type="cycle">
              <dgm:param type="stAng" val="0"/>
              <dgm:param type="spanAng" val="360"/>
              <dgm:param type="ctrShpMap" val="fNode"/>
            </dgm:alg>
          </dgm:else>
        </dgm:choose>
      </dgm:if>
      <dgm:else name="Name5">
        <dgm:alg type="cycle">
          <dgm:param type="stAng" val="0"/>
          <dgm:param type="spanAng" val="-360"/>
          <dgm:param type="ctrShpMap" val="fNode"/>
        </dgm:alg>
      </dgm:else>
    </dgm:choose>
    <dgm:shape xmlns:r="http://schemas.openxmlformats.org/officeDocument/2006/relationships" r:blip="">
      <dgm:adjLst/>
    </dgm:shape>
    <dgm:presOf/>
    <dgm:constrLst>
      <dgm:constr type="w" for="ch" forName="centerShape" refType="w"/>
      <dgm:constr type="w" for="ch" forName="node" refType="w" refFor="ch" refForName="centerShape" op="equ"/>
      <dgm:constr type="sp" refType="w" refFor="ch" refForName="node" fact="0.3"/>
      <dgm:constr type="sibSp" refType="w" refFor="ch" refForName="node" fact="0.3"/>
      <dgm:constr type="primFontSz" for="ch" forName="centerShape" val="65"/>
      <dgm:constr type="primFontSz" for="des" forName="node" op="equ" val="65"/>
      <dgm:constr type="primFontSz" for="des" forName="connTx" val="55"/>
      <dgm:constr type="primFontSz" for="des" forName="connTx" refType="primFontSz" refFor="ch" refForName="centerShape" op="lte" fact="0.8"/>
    </dgm:constrLst>
    <dgm:ruleLst/>
    <dgm:forEach name="Name6" axis="ch" ptType="node" cnt="1">
      <dgm:layoutNode name="centerShape" styleLbl="node0">
        <dgm:alg type="tx"/>
        <dgm:shape xmlns:r="http://schemas.openxmlformats.org/officeDocument/2006/relationships" type="ellipse" r:blip="">
          <dgm:adjLst/>
        </dgm:shape>
        <dgm:presOf axis="self"/>
        <dgm:constrLst>
          <dgm:constr type="h" refType="w"/>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forEach name="Name7" axis="ch">
        <dgm:forEach name="Name8" axis="self" ptType="parTrans">
          <dgm:layoutNode name="Name9">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connDist"/>
              <dgm:constr type="userA" for="ch" refType="connDist"/>
              <dgm:constr type="w" val="1"/>
              <dgm:constr type="h" val="5"/>
              <dgm:constr type="begPad"/>
              <dgm:constr type="endPad"/>
            </dgm:constrLst>
            <dgm:ruleLst/>
            <dgm:layoutNode name="connTx">
              <dgm:alg type="tx">
                <dgm:param type="autoTxRot" val="grav"/>
              </dgm:alg>
              <dgm:shape xmlns:r="http://schemas.openxmlformats.org/officeDocument/2006/relationships" type="rect" r:blip="" hideGeom="1">
                <dgm:adjLst/>
              </dgm:shape>
              <dgm:presOf axis="self"/>
              <dgm:constrLst>
                <dgm:constr type="userA"/>
                <dgm:constr type="w" refType="userA" fact="0.05"/>
                <dgm:constr type="h" refType="userA" fact="0.05"/>
                <dgm:constr type="lMarg" val="1"/>
                <dgm:constr type="rMarg" val="1"/>
                <dgm:constr type="tMarg"/>
                <dgm:constr type="bMarg"/>
              </dgm:constrLst>
              <dgm:ruleLst>
                <dgm:rule type="w" val="NaN" fact="0.8" max="NaN"/>
                <dgm:rule type="h" val="NaN" fact="1" max="NaN"/>
                <dgm:rule type="primFontSz" val="5" fact="NaN" max="NaN"/>
              </dgm:ruleLst>
            </dgm:layoutNode>
          </dgm:layoutNode>
        </dgm:forEach>
        <dgm:forEach name="Name10" axis="self" ptType="node">
          <dgm:layoutNode name="node" styleLbl="node1">
            <dgm:varLst>
              <dgm:bulletEnabled val="1"/>
            </dgm:varLst>
            <dgm:alg type="tx">
              <dgm:param type="txAnchorVertCh" val="mid"/>
            </dgm:alg>
            <dgm:shape xmlns:r="http://schemas.openxmlformats.org/officeDocument/2006/relationships" type="ellipse" r:blip="">
              <dgm:adjLst/>
            </dgm:shape>
            <dgm:presOf axis="desOrSelf" ptType="node"/>
            <dgm:constrLst>
              <dgm:constr type="h" refType="w"/>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forEach>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3">
  <dgm:title val=""/>
  <dgm:desc val=""/>
  <dgm:catLst>
    <dgm:cat type="simple" pri="10300"/>
  </dgm:catLst>
  <dgm:scene3d>
    <a:camera prst="orthographicFront"/>
    <a:lightRig rig="threePt" dir="t"/>
  </dgm:scene3d>
  <dgm:styleLbl name="node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lnNode1">
    <dgm:scene3d>
      <a:camera prst="orthographicFront"/>
      <a:lightRig rig="flat" dir="t"/>
    </dgm:scene3d>
    <dgm:sp3d prstMaterial="dkEdge">
      <a:bevelT w="8200" h="38100"/>
    </dgm:sp3d>
    <dgm:txPr/>
    <dgm:style>
      <a:lnRef idx="1">
        <a:scrgbClr r="0" g="0" b="0"/>
      </a:lnRef>
      <a:fillRef idx="2">
        <a:scrgbClr r="0" g="0" b="0"/>
      </a:fillRef>
      <a:effectRef idx="0">
        <a:scrgbClr r="0" g="0" b="0"/>
      </a:effectRef>
      <a:fontRef idx="minor">
        <a:schemeClr val="dk1"/>
      </a:fontRef>
    </dgm:style>
  </dgm:styleLbl>
  <dgm:styleLbl name="vennNode1">
    <dgm:scene3d>
      <a:camera prst="orthographicFront"/>
      <a:lightRig rig="flat" dir="t"/>
    </dgm:scene3d>
    <dgm:sp3d prstMaterial="dkEdge">
      <a:bevelT w="8200" h="38100"/>
    </dgm:sp3d>
    <dgm:txPr/>
    <dgm:style>
      <a:lnRef idx="0">
        <a:scrgbClr r="0" g="0" b="0"/>
      </a:lnRef>
      <a:fillRef idx="2">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node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f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f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b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2">
        <a:scrgbClr r="0" g="0" b="0"/>
      </a:fillRef>
      <a:effectRef idx="1">
        <a:scrgbClr r="0" g="0" b="0"/>
      </a:effectRef>
      <a:fontRef idx="minor"/>
    </dgm:style>
  </dgm:styleLbl>
  <dgm:styleLbl name="asst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parChTrans2D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2">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3">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4">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2">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prstMaterial="dkEdge">
      <a:bevelT w="8200" h="38100"/>
    </dgm:sp3d>
    <dgm:txPr/>
    <dgm:style>
      <a:lnRef idx="1">
        <a:scrgbClr r="0" g="0" b="0"/>
      </a:lnRef>
      <a:fillRef idx="2">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rawings/drawing1.xml><?xml version="1.0" encoding="utf-8"?>
<c:userShapes xmlns:c="http://schemas.openxmlformats.org/drawingml/2006/chart">
  <cdr:relSizeAnchor xmlns:cdr="http://schemas.openxmlformats.org/drawingml/2006/chartDrawing">
    <cdr:from>
      <cdr:x>0.02285</cdr:x>
      <cdr:y>0.12658</cdr:y>
    </cdr:from>
    <cdr:to>
      <cdr:x>0.12979</cdr:x>
      <cdr:y>0.2057</cdr:y>
    </cdr:to>
    <cdr:sp macro="" textlink="">
      <cdr:nvSpPr>
        <cdr:cNvPr id="3" name="ZoneTexte 2"/>
        <cdr:cNvSpPr txBox="1"/>
      </cdr:nvSpPr>
      <cdr:spPr>
        <a:xfrm xmlns:a="http://schemas.openxmlformats.org/drawingml/2006/main">
          <a:off x="147204" y="475013"/>
          <a:ext cx="688769" cy="296883"/>
        </a:xfrm>
        <a:prstGeom xmlns:a="http://schemas.openxmlformats.org/drawingml/2006/main" prst="rect">
          <a:avLst/>
        </a:prstGeom>
      </cdr:spPr>
      <cdr:txBody>
        <a:bodyPr xmlns:a="http://schemas.openxmlformats.org/drawingml/2006/main" wrap="square" rtlCol="0"/>
        <a:lstStyle xmlns:a="http://schemas.openxmlformats.org/drawingml/2006/main"/>
        <a:p xmlns:a="http://schemas.openxmlformats.org/drawingml/2006/main">
          <a:r>
            <a:rPr lang="ar-DZ" sz="1100"/>
            <a:t>مليون</a:t>
          </a:r>
          <a:endParaRPr lang="fr-FR" sz="1100"/>
        </a:p>
      </cdr:txBody>
    </cdr:sp>
  </cdr:relSizeAnchor>
  <cdr:relSizeAnchor xmlns:cdr="http://schemas.openxmlformats.org/drawingml/2006/chartDrawing">
    <cdr:from>
      <cdr:x>0.753</cdr:x>
      <cdr:y>0.86071</cdr:y>
    </cdr:from>
    <cdr:to>
      <cdr:x>0.8612</cdr:x>
      <cdr:y>0.91674</cdr:y>
    </cdr:to>
    <cdr:sp macro="" textlink="">
      <cdr:nvSpPr>
        <cdr:cNvPr id="4" name="ZoneTexte 3"/>
        <cdr:cNvSpPr txBox="1"/>
      </cdr:nvSpPr>
      <cdr:spPr>
        <a:xfrm xmlns:a="http://schemas.openxmlformats.org/drawingml/2006/main">
          <a:off x="4838700" y="3219450"/>
          <a:ext cx="695325" cy="209550"/>
        </a:xfrm>
        <a:prstGeom xmlns:a="http://schemas.openxmlformats.org/drawingml/2006/main" prst="rect">
          <a:avLst/>
        </a:prstGeom>
      </cdr:spPr>
      <cdr:txBody>
        <a:bodyPr xmlns:a="http://schemas.openxmlformats.org/drawingml/2006/main" wrap="square" rtlCol="0"/>
        <a:lstStyle xmlns:a="http://schemas.openxmlformats.org/drawingml/2006/main"/>
        <a:p xmlns:a="http://schemas.openxmlformats.org/drawingml/2006/main">
          <a:r>
            <a:rPr lang="ar-DZ" sz="1100"/>
            <a:t>السنة</a:t>
          </a:r>
          <a:endParaRPr lang="fr-FR" sz="1100"/>
        </a:p>
      </cdr:txBody>
    </cdr:sp>
  </cdr:relSizeAnchor>
  <cdr:relSizeAnchor xmlns:cdr="http://schemas.openxmlformats.org/drawingml/2006/chartDrawing">
    <cdr:from>
      <cdr:x>0.56771</cdr:x>
      <cdr:y>0.9287</cdr:y>
    </cdr:from>
    <cdr:to>
      <cdr:x>0.68333</cdr:x>
      <cdr:y>1</cdr:y>
    </cdr:to>
    <cdr:sp macro="" textlink="">
      <cdr:nvSpPr>
        <cdr:cNvPr id="7" name="ZoneTexte 6"/>
        <cdr:cNvSpPr txBox="1"/>
      </cdr:nvSpPr>
      <cdr:spPr>
        <a:xfrm xmlns:a="http://schemas.openxmlformats.org/drawingml/2006/main">
          <a:off x="3648075" y="3476625"/>
          <a:ext cx="742950" cy="266700"/>
        </a:xfrm>
        <a:prstGeom xmlns:a="http://schemas.openxmlformats.org/drawingml/2006/main" prst="rect">
          <a:avLst/>
        </a:prstGeom>
      </cdr:spPr>
      <cdr:txBody>
        <a:bodyPr xmlns:a="http://schemas.openxmlformats.org/drawingml/2006/main" wrap="square" rtlCol="0"/>
        <a:lstStyle xmlns:a="http://schemas.openxmlformats.org/drawingml/2006/main"/>
        <a:p xmlns:a="http://schemas.openxmlformats.org/drawingml/2006/main">
          <a:r>
            <a:rPr lang="ar-DZ" sz="1100"/>
            <a:t>المتوقع</a:t>
          </a:r>
        </a:p>
        <a:p xmlns:a="http://schemas.openxmlformats.org/drawingml/2006/main">
          <a:endParaRPr lang="fr-FR" sz="1100"/>
        </a:p>
      </cdr:txBody>
    </cdr:sp>
  </cdr:relSizeAnchor>
</c:userShapes>
</file>

<file path=word/drawings/drawing2.xml><?xml version="1.0" encoding="utf-8"?>
<c:userShapes xmlns:c="http://schemas.openxmlformats.org/drawingml/2006/chart">
  <cdr:relSizeAnchor xmlns:cdr="http://schemas.openxmlformats.org/drawingml/2006/chartDrawing">
    <cdr:from>
      <cdr:x>0.02798</cdr:x>
      <cdr:y>0.16588</cdr:y>
    </cdr:from>
    <cdr:to>
      <cdr:x>0.12436</cdr:x>
      <cdr:y>0.24445</cdr:y>
    </cdr:to>
    <cdr:sp macro="" textlink="">
      <cdr:nvSpPr>
        <cdr:cNvPr id="3" name="ZoneTexte 2"/>
        <cdr:cNvSpPr txBox="1"/>
      </cdr:nvSpPr>
      <cdr:spPr>
        <a:xfrm xmlns:a="http://schemas.openxmlformats.org/drawingml/2006/main">
          <a:off x="171450" y="542925"/>
          <a:ext cx="590550" cy="257175"/>
        </a:xfrm>
        <a:prstGeom xmlns:a="http://schemas.openxmlformats.org/drawingml/2006/main" prst="rect">
          <a:avLst/>
        </a:prstGeom>
      </cdr:spPr>
      <cdr:txBody>
        <a:bodyPr xmlns:a="http://schemas.openxmlformats.org/drawingml/2006/main" wrap="square" rtlCol="0"/>
        <a:lstStyle xmlns:a="http://schemas.openxmlformats.org/drawingml/2006/main"/>
        <a:p xmlns:a="http://schemas.openxmlformats.org/drawingml/2006/main">
          <a:r>
            <a:rPr lang="ar-DZ" sz="1100"/>
            <a:t>مليون</a:t>
          </a:r>
          <a:endParaRPr lang="fr-FR" sz="1100"/>
        </a:p>
      </cdr:txBody>
    </cdr:sp>
  </cdr:relSizeAnchor>
  <cdr:relSizeAnchor xmlns:cdr="http://schemas.openxmlformats.org/drawingml/2006/chartDrawing">
    <cdr:from>
      <cdr:x>0.69951</cdr:x>
      <cdr:y>0.83229</cdr:y>
    </cdr:from>
    <cdr:to>
      <cdr:x>0.82853</cdr:x>
      <cdr:y>0.9196</cdr:y>
    </cdr:to>
    <cdr:sp macro="" textlink="">
      <cdr:nvSpPr>
        <cdr:cNvPr id="4" name="ZoneTexte 3"/>
        <cdr:cNvSpPr txBox="1"/>
      </cdr:nvSpPr>
      <cdr:spPr>
        <a:xfrm xmlns:a="http://schemas.openxmlformats.org/drawingml/2006/main">
          <a:off x="4286250" y="2724137"/>
          <a:ext cx="790549" cy="285771"/>
        </a:xfrm>
        <a:prstGeom xmlns:a="http://schemas.openxmlformats.org/drawingml/2006/main" prst="rect">
          <a:avLst/>
        </a:prstGeom>
      </cdr:spPr>
      <cdr:txBody>
        <a:bodyPr xmlns:a="http://schemas.openxmlformats.org/drawingml/2006/main" wrap="square" rtlCol="0"/>
        <a:lstStyle xmlns:a="http://schemas.openxmlformats.org/drawingml/2006/main"/>
        <a:p xmlns:a="http://schemas.openxmlformats.org/drawingml/2006/main">
          <a:r>
            <a:rPr lang="ar-DZ" sz="1100"/>
            <a:t>السنوات</a:t>
          </a:r>
          <a:endParaRPr lang="fr-FR" sz="1100"/>
        </a:p>
      </cdr:txBody>
    </cdr:sp>
  </cdr:relSizeAnchor>
</c:userShapes>
</file>

<file path=word/drawings/drawing3.xml><?xml version="1.0" encoding="utf-8"?>
<c:userShapes xmlns:c="http://schemas.openxmlformats.org/drawingml/2006/chart">
  <cdr:relSizeAnchor xmlns:cdr="http://schemas.openxmlformats.org/drawingml/2006/chartDrawing">
    <cdr:from>
      <cdr:x>0.05625</cdr:x>
      <cdr:y>0.66667</cdr:y>
    </cdr:from>
    <cdr:to>
      <cdr:x>0.25625</cdr:x>
      <cdr:y>1</cdr:y>
    </cdr:to>
    <cdr:sp macro="" textlink="">
      <cdr:nvSpPr>
        <cdr:cNvPr id="2" name="ZoneTexte 1"/>
        <cdr:cNvSpPr txBox="1"/>
      </cdr:nvSpPr>
      <cdr:spPr>
        <a:xfrm xmlns:a="http://schemas.openxmlformats.org/drawingml/2006/main">
          <a:off x="257175" y="2657475"/>
          <a:ext cx="914400" cy="914400"/>
        </a:xfrm>
        <a:prstGeom xmlns:a="http://schemas.openxmlformats.org/drawingml/2006/main" prst="rect">
          <a:avLst/>
        </a:prstGeom>
      </cdr:spPr>
      <cdr:txBody>
        <a:bodyPr xmlns:a="http://schemas.openxmlformats.org/drawingml/2006/main" wrap="none" rtlCol="0"/>
        <a:lstStyle xmlns:a="http://schemas.openxmlformats.org/drawingml/2006/main"/>
        <a:p xmlns:a="http://schemas.openxmlformats.org/drawingml/2006/main">
          <a:endParaRPr lang="fr-FR" sz="1100"/>
        </a:p>
      </cdr:txBody>
    </cdr:sp>
  </cdr:relSizeAnchor>
  <cdr:relSizeAnchor xmlns:cdr="http://schemas.openxmlformats.org/drawingml/2006/chartDrawing">
    <cdr:from>
      <cdr:x>0.0322</cdr:x>
      <cdr:y>0.08225</cdr:y>
    </cdr:from>
    <cdr:to>
      <cdr:x>0.14389</cdr:x>
      <cdr:y>0.18615</cdr:y>
    </cdr:to>
    <cdr:sp macro="" textlink="">
      <cdr:nvSpPr>
        <cdr:cNvPr id="3" name="ZoneTexte 2"/>
        <cdr:cNvSpPr txBox="1"/>
      </cdr:nvSpPr>
      <cdr:spPr>
        <a:xfrm xmlns:a="http://schemas.openxmlformats.org/drawingml/2006/main">
          <a:off x="147205" y="225631"/>
          <a:ext cx="510639" cy="285007"/>
        </a:xfrm>
        <a:prstGeom xmlns:a="http://schemas.openxmlformats.org/drawingml/2006/main" prst="rect">
          <a:avLst/>
        </a:prstGeom>
      </cdr:spPr>
      <cdr:txBody>
        <a:bodyPr xmlns:a="http://schemas.openxmlformats.org/drawingml/2006/main" wrap="square" rtlCol="0"/>
        <a:lstStyle xmlns:a="http://schemas.openxmlformats.org/drawingml/2006/main"/>
        <a:p xmlns:a="http://schemas.openxmlformats.org/drawingml/2006/main">
          <a:endParaRPr lang="fr-FR" sz="1100"/>
        </a:p>
      </cdr:txBody>
    </cdr:sp>
  </cdr:relSizeAnchor>
  <cdr:relSizeAnchor xmlns:cdr="http://schemas.openxmlformats.org/drawingml/2006/chartDrawing">
    <cdr:from>
      <cdr:x>0.027</cdr:x>
      <cdr:y>0.1039</cdr:y>
    </cdr:from>
    <cdr:to>
      <cdr:x>0.13869</cdr:x>
      <cdr:y>0.17316</cdr:y>
    </cdr:to>
    <cdr:sp macro="" textlink="">
      <cdr:nvSpPr>
        <cdr:cNvPr id="4" name="ZoneTexte 3"/>
        <cdr:cNvSpPr txBox="1"/>
      </cdr:nvSpPr>
      <cdr:spPr>
        <a:xfrm xmlns:a="http://schemas.openxmlformats.org/drawingml/2006/main">
          <a:off x="123454" y="285008"/>
          <a:ext cx="510639" cy="190005"/>
        </a:xfrm>
        <a:prstGeom xmlns:a="http://schemas.openxmlformats.org/drawingml/2006/main" prst="rect">
          <a:avLst/>
        </a:prstGeom>
      </cdr:spPr>
      <cdr:txBody>
        <a:bodyPr xmlns:a="http://schemas.openxmlformats.org/drawingml/2006/main" wrap="square" rtlCol="0"/>
        <a:lstStyle xmlns:a="http://schemas.openxmlformats.org/drawingml/2006/main"/>
        <a:p xmlns:a="http://schemas.openxmlformats.org/drawingml/2006/main">
          <a:r>
            <a:rPr lang="ar-DZ" sz="1100"/>
            <a:t>مليون</a:t>
          </a:r>
          <a:endParaRPr lang="fr-FR" sz="1100"/>
        </a:p>
      </cdr:txBody>
    </cdr:sp>
  </cdr:relSizeAnchor>
</c:userShapes>
</file>

<file path=word/drawings/drawing4.xml><?xml version="1.0" encoding="utf-8"?>
<c:userShapes xmlns:c="http://schemas.openxmlformats.org/drawingml/2006/chart">
  <cdr:relSizeAnchor xmlns:cdr="http://schemas.openxmlformats.org/drawingml/2006/chartDrawing">
    <cdr:from>
      <cdr:x>0.54701</cdr:x>
      <cdr:y>0.17347</cdr:y>
    </cdr:from>
    <cdr:to>
      <cdr:x>0.70513</cdr:x>
      <cdr:y>0.92517</cdr:y>
    </cdr:to>
    <cdr:sp macro="" textlink="">
      <cdr:nvSpPr>
        <cdr:cNvPr id="3" name="ZoneTexte 2"/>
        <cdr:cNvSpPr txBox="1"/>
      </cdr:nvSpPr>
      <cdr:spPr>
        <a:xfrm xmlns:a="http://schemas.openxmlformats.org/drawingml/2006/main">
          <a:off x="3657600" y="485775"/>
          <a:ext cx="1057275" cy="2105025"/>
        </a:xfrm>
        <a:prstGeom xmlns:a="http://schemas.openxmlformats.org/drawingml/2006/main" prst="rect">
          <a:avLst/>
        </a:prstGeom>
      </cdr:spPr>
      <cdr:txBody>
        <a:bodyPr xmlns:a="http://schemas.openxmlformats.org/drawingml/2006/main" wrap="square" rtlCol="0"/>
        <a:lstStyle xmlns:a="http://schemas.openxmlformats.org/drawingml/2006/main"/>
        <a:p xmlns:a="http://schemas.openxmlformats.org/drawingml/2006/main">
          <a:endParaRPr lang="fr-FR" sz="1100"/>
        </a:p>
      </cdr:txBody>
    </cdr:sp>
  </cdr:relSizeAnchor>
  <cdr:relSizeAnchor xmlns:cdr="http://schemas.openxmlformats.org/drawingml/2006/chartDrawing">
    <cdr:from>
      <cdr:x>0.13248</cdr:x>
      <cdr:y>0.10204</cdr:y>
    </cdr:from>
    <cdr:to>
      <cdr:x>0.24501</cdr:x>
      <cdr:y>0.20068</cdr:y>
    </cdr:to>
    <cdr:sp macro="" textlink="">
      <cdr:nvSpPr>
        <cdr:cNvPr id="4" name="ZoneTexte 3"/>
        <cdr:cNvSpPr txBox="1"/>
      </cdr:nvSpPr>
      <cdr:spPr>
        <a:xfrm xmlns:a="http://schemas.openxmlformats.org/drawingml/2006/main">
          <a:off x="885825" y="285750"/>
          <a:ext cx="752475" cy="276225"/>
        </a:xfrm>
        <a:prstGeom xmlns:a="http://schemas.openxmlformats.org/drawingml/2006/main" prst="rect">
          <a:avLst/>
        </a:prstGeom>
      </cdr:spPr>
      <cdr:txBody>
        <a:bodyPr xmlns:a="http://schemas.openxmlformats.org/drawingml/2006/main" wrap="square" rtlCol="0"/>
        <a:lstStyle xmlns:a="http://schemas.openxmlformats.org/drawingml/2006/main"/>
        <a:p xmlns:a="http://schemas.openxmlformats.org/drawingml/2006/main">
          <a:r>
            <a:rPr lang="ar-DZ" sz="1100"/>
            <a:t>مليار</a:t>
          </a:r>
          <a:r>
            <a:rPr lang="ar-DZ" sz="1100" baseline="0"/>
            <a:t> دج</a:t>
          </a:r>
          <a:endParaRPr lang="fr-FR" sz="1100"/>
        </a:p>
      </cdr:txBody>
    </cdr:sp>
  </cdr:relSizeAnchor>
  <cdr:relSizeAnchor xmlns:cdr="http://schemas.openxmlformats.org/drawingml/2006/chartDrawing">
    <cdr:from>
      <cdr:x>0.55853</cdr:x>
      <cdr:y>0.25499</cdr:y>
    </cdr:from>
    <cdr:to>
      <cdr:x>0.58431</cdr:x>
      <cdr:y>0.29284</cdr:y>
    </cdr:to>
    <cdr:sp macro="" textlink="">
      <cdr:nvSpPr>
        <cdr:cNvPr id="5" name="ZoneTexte 4"/>
        <cdr:cNvSpPr txBox="1"/>
      </cdr:nvSpPr>
      <cdr:spPr>
        <a:xfrm xmlns:a="http://schemas.openxmlformats.org/drawingml/2006/main">
          <a:off x="3511229" y="740780"/>
          <a:ext cx="162045" cy="109960"/>
        </a:xfrm>
        <a:prstGeom xmlns:a="http://schemas.openxmlformats.org/drawingml/2006/main" prst="rect">
          <a:avLst/>
        </a:prstGeom>
      </cdr:spPr>
      <cdr:txBody>
        <a:bodyPr xmlns:a="http://schemas.openxmlformats.org/drawingml/2006/main" wrap="square" rtlCol="0"/>
        <a:lstStyle xmlns:a="http://schemas.openxmlformats.org/drawingml/2006/main"/>
        <a:p xmlns:a="http://schemas.openxmlformats.org/drawingml/2006/main">
          <a:endParaRPr lang="fr-FR" sz="1100"/>
        </a:p>
      </cdr:txBody>
    </cdr:sp>
  </cdr:relSizeAnchor>
  <cdr:relSizeAnchor xmlns:cdr="http://schemas.openxmlformats.org/drawingml/2006/chartDrawing">
    <cdr:from>
      <cdr:x>0.54381</cdr:x>
      <cdr:y>0.21913</cdr:y>
    </cdr:from>
    <cdr:to>
      <cdr:x>0.68926</cdr:x>
      <cdr:y>0.53389</cdr:y>
    </cdr:to>
    <cdr:sp macro="" textlink="">
      <cdr:nvSpPr>
        <cdr:cNvPr id="6" name="ZoneTexte 5"/>
        <cdr:cNvSpPr txBox="1"/>
      </cdr:nvSpPr>
      <cdr:spPr>
        <a:xfrm xmlns:a="http://schemas.openxmlformats.org/drawingml/2006/main">
          <a:off x="3418631" y="636607"/>
          <a:ext cx="914400" cy="914400"/>
        </a:xfrm>
        <a:prstGeom xmlns:a="http://schemas.openxmlformats.org/drawingml/2006/main" prst="rect">
          <a:avLst/>
        </a:prstGeom>
      </cdr:spPr>
      <cdr:txBody>
        <a:bodyPr xmlns:a="http://schemas.openxmlformats.org/drawingml/2006/main" wrap="none" rtlCol="0"/>
        <a:lstStyle xmlns:a="http://schemas.openxmlformats.org/drawingml/2006/main"/>
        <a:p xmlns:a="http://schemas.openxmlformats.org/drawingml/2006/main">
          <a:r>
            <a:rPr lang="fr-FR" sz="1100"/>
            <a:t>40.9%</a:t>
          </a:r>
        </a:p>
        <a:p xmlns:a="http://schemas.openxmlformats.org/drawingml/2006/main">
          <a:endParaRPr lang="fr-FR" sz="1100"/>
        </a:p>
      </cdr:txBody>
    </cdr:sp>
  </cdr:relSizeAnchor>
  <cdr:relSizeAnchor xmlns:cdr="http://schemas.openxmlformats.org/drawingml/2006/chartDrawing">
    <cdr:from>
      <cdr:x>0.57879</cdr:x>
      <cdr:y>0.35858</cdr:y>
    </cdr:from>
    <cdr:to>
      <cdr:x>0.72424</cdr:x>
      <cdr:y>0.67334</cdr:y>
    </cdr:to>
    <cdr:sp macro="" textlink="">
      <cdr:nvSpPr>
        <cdr:cNvPr id="7" name="ZoneTexte 6"/>
        <cdr:cNvSpPr txBox="1"/>
      </cdr:nvSpPr>
      <cdr:spPr>
        <a:xfrm xmlns:a="http://schemas.openxmlformats.org/drawingml/2006/main">
          <a:off x="3638550" y="1041723"/>
          <a:ext cx="914400" cy="914400"/>
        </a:xfrm>
        <a:prstGeom xmlns:a="http://schemas.openxmlformats.org/drawingml/2006/main" prst="rect">
          <a:avLst/>
        </a:prstGeom>
      </cdr:spPr>
      <cdr:txBody>
        <a:bodyPr xmlns:a="http://schemas.openxmlformats.org/drawingml/2006/main" wrap="none" rtlCol="0"/>
        <a:lstStyle xmlns:a="http://schemas.openxmlformats.org/drawingml/2006/main"/>
        <a:p xmlns:a="http://schemas.openxmlformats.org/drawingml/2006/main">
          <a:r>
            <a:rPr lang="fr-FR" sz="1100"/>
            <a:t>30.4%</a:t>
          </a:r>
        </a:p>
      </cdr:txBody>
    </cdr:sp>
  </cdr:relSizeAnchor>
  <cdr:relSizeAnchor xmlns:cdr="http://schemas.openxmlformats.org/drawingml/2006/chartDrawing">
    <cdr:from>
      <cdr:x>0.60733</cdr:x>
      <cdr:y>0.46815</cdr:y>
    </cdr:from>
    <cdr:to>
      <cdr:x>0.75278</cdr:x>
      <cdr:y>0.7829</cdr:y>
    </cdr:to>
    <cdr:sp macro="" textlink="">
      <cdr:nvSpPr>
        <cdr:cNvPr id="8" name="ZoneTexte 7"/>
        <cdr:cNvSpPr txBox="1"/>
      </cdr:nvSpPr>
      <cdr:spPr>
        <a:xfrm xmlns:a="http://schemas.openxmlformats.org/drawingml/2006/main">
          <a:off x="3817957" y="1360026"/>
          <a:ext cx="914400" cy="914400"/>
        </a:xfrm>
        <a:prstGeom xmlns:a="http://schemas.openxmlformats.org/drawingml/2006/main" prst="rect">
          <a:avLst/>
        </a:prstGeom>
      </cdr:spPr>
      <cdr:txBody>
        <a:bodyPr xmlns:a="http://schemas.openxmlformats.org/drawingml/2006/main" wrap="none" rtlCol="0"/>
        <a:lstStyle xmlns:a="http://schemas.openxmlformats.org/drawingml/2006/main"/>
        <a:p xmlns:a="http://schemas.openxmlformats.org/drawingml/2006/main">
          <a:r>
            <a:rPr lang="fr-FR" sz="1100"/>
            <a:t>21.9%</a:t>
          </a:r>
        </a:p>
      </cdr:txBody>
    </cdr:sp>
  </cdr:relSizeAnchor>
  <cdr:relSizeAnchor xmlns:cdr="http://schemas.openxmlformats.org/drawingml/2006/chartDrawing">
    <cdr:from>
      <cdr:x>0.2216</cdr:x>
      <cdr:y>0.68525</cdr:y>
    </cdr:from>
    <cdr:to>
      <cdr:x>0.36705</cdr:x>
      <cdr:y>1</cdr:y>
    </cdr:to>
    <cdr:sp macro="" textlink="">
      <cdr:nvSpPr>
        <cdr:cNvPr id="9" name="ZoneTexte 8"/>
        <cdr:cNvSpPr txBox="1"/>
      </cdr:nvSpPr>
      <cdr:spPr>
        <a:xfrm xmlns:a="http://schemas.openxmlformats.org/drawingml/2006/main">
          <a:off x="1393061" y="2366902"/>
          <a:ext cx="914400" cy="914400"/>
        </a:xfrm>
        <a:prstGeom xmlns:a="http://schemas.openxmlformats.org/drawingml/2006/main" prst="rect">
          <a:avLst/>
        </a:prstGeom>
      </cdr:spPr>
      <cdr:txBody>
        <a:bodyPr xmlns:a="http://schemas.openxmlformats.org/drawingml/2006/main" wrap="none" rtlCol="0"/>
        <a:lstStyle xmlns:a="http://schemas.openxmlformats.org/drawingml/2006/main"/>
        <a:p xmlns:a="http://schemas.openxmlformats.org/drawingml/2006/main">
          <a:endParaRPr lang="fr-FR" sz="1100"/>
        </a:p>
        <a:p xmlns:a="http://schemas.openxmlformats.org/drawingml/2006/main">
          <a:r>
            <a:rPr lang="fr-FR" sz="1100"/>
            <a:t>2021</a:t>
          </a:r>
        </a:p>
      </cdr:txBody>
    </cdr:sp>
  </cdr:relSizeAnchor>
  <cdr:relSizeAnchor xmlns:cdr="http://schemas.openxmlformats.org/drawingml/2006/chartDrawing">
    <cdr:from>
      <cdr:x>0.39099</cdr:x>
      <cdr:y>0.68525</cdr:y>
    </cdr:from>
    <cdr:to>
      <cdr:x>0.53644</cdr:x>
      <cdr:y>1</cdr:y>
    </cdr:to>
    <cdr:sp macro="" textlink="">
      <cdr:nvSpPr>
        <cdr:cNvPr id="10" name="ZoneTexte 9"/>
        <cdr:cNvSpPr txBox="1"/>
      </cdr:nvSpPr>
      <cdr:spPr>
        <a:xfrm xmlns:a="http://schemas.openxmlformats.org/drawingml/2006/main">
          <a:off x="2457932" y="2037024"/>
          <a:ext cx="914400" cy="914400"/>
        </a:xfrm>
        <a:prstGeom xmlns:a="http://schemas.openxmlformats.org/drawingml/2006/main" prst="rect">
          <a:avLst/>
        </a:prstGeom>
      </cdr:spPr>
      <cdr:txBody>
        <a:bodyPr xmlns:a="http://schemas.openxmlformats.org/drawingml/2006/main" wrap="none" rtlCol="0"/>
        <a:lstStyle xmlns:a="http://schemas.openxmlformats.org/drawingml/2006/main"/>
        <a:p xmlns:a="http://schemas.openxmlformats.org/drawingml/2006/main">
          <a:endParaRPr lang="fr-FR" sz="1100"/>
        </a:p>
        <a:p xmlns:a="http://schemas.openxmlformats.org/drawingml/2006/main">
          <a:endParaRPr lang="fr-FR" sz="1100"/>
        </a:p>
        <a:p xmlns:a="http://schemas.openxmlformats.org/drawingml/2006/main">
          <a:r>
            <a:rPr lang="fr-FR" sz="1100"/>
            <a:t>2022</a:t>
          </a:r>
        </a:p>
      </cdr:txBody>
    </cdr:sp>
  </cdr:relSizeAnchor>
  <cdr:relSizeAnchor xmlns:cdr="http://schemas.openxmlformats.org/drawingml/2006/chartDrawing">
    <cdr:from>
      <cdr:x>0.59168</cdr:x>
      <cdr:y>0.68525</cdr:y>
    </cdr:from>
    <cdr:to>
      <cdr:x>0.73713</cdr:x>
      <cdr:y>1</cdr:y>
    </cdr:to>
    <cdr:sp macro="" textlink="">
      <cdr:nvSpPr>
        <cdr:cNvPr id="11" name="ZoneTexte 10"/>
        <cdr:cNvSpPr txBox="1"/>
      </cdr:nvSpPr>
      <cdr:spPr>
        <a:xfrm xmlns:a="http://schemas.openxmlformats.org/drawingml/2006/main">
          <a:off x="3719573" y="2604304"/>
          <a:ext cx="914400" cy="914400"/>
        </a:xfrm>
        <a:prstGeom xmlns:a="http://schemas.openxmlformats.org/drawingml/2006/main" prst="rect">
          <a:avLst/>
        </a:prstGeom>
      </cdr:spPr>
      <cdr:txBody>
        <a:bodyPr xmlns:a="http://schemas.openxmlformats.org/drawingml/2006/main" wrap="none" rtlCol="0"/>
        <a:lstStyle xmlns:a="http://schemas.openxmlformats.org/drawingml/2006/main"/>
        <a:p xmlns:a="http://schemas.openxmlformats.org/drawingml/2006/main">
          <a:endParaRPr lang="fr-FR" sz="1100"/>
        </a:p>
        <a:p xmlns:a="http://schemas.openxmlformats.org/drawingml/2006/main">
          <a:endParaRPr lang="fr-FR" sz="1100"/>
        </a:p>
        <a:p xmlns:a="http://schemas.openxmlformats.org/drawingml/2006/main">
          <a:endParaRPr lang="fr-FR" sz="1100"/>
        </a:p>
        <a:p xmlns:a="http://schemas.openxmlformats.org/drawingml/2006/main">
          <a:r>
            <a:rPr lang="fr-FR" sz="1100"/>
            <a:t>2023</a:t>
          </a:r>
        </a:p>
      </cdr:txBody>
    </cdr:sp>
  </cdr:relSizeAnchor>
</c:userShape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5B35289DFA574BE089DFA60F161B3830"/>
        <w:category>
          <w:name w:val="Général"/>
          <w:gallery w:val="placeholder"/>
        </w:category>
        <w:types>
          <w:type w:val="bbPlcHdr"/>
        </w:types>
        <w:behaviors>
          <w:behavior w:val="content"/>
        </w:behaviors>
        <w:guid w:val="{724473CF-6278-4771-82AF-4EE57FEEBE1A}"/>
      </w:docPartPr>
      <w:docPartBody>
        <w:p w:rsidR="00DB474F" w:rsidRDefault="00DB474F" w:rsidP="00DB474F">
          <w:pPr>
            <w:pStyle w:val="5B35289DFA574BE089DFA60F161B3830"/>
          </w:pPr>
          <w:r>
            <w:rPr>
              <w:rFonts w:asciiTheme="majorHAnsi" w:eastAsiaTheme="majorEastAsia" w:hAnsiTheme="majorHAnsi" w:cstheme="majorBidi"/>
              <w:sz w:val="32"/>
              <w:szCs w:val="32"/>
            </w:rPr>
            <w:t>[Tapez le titre du document]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Traditional Arabic">
    <w:panose1 w:val="02020603050405020304"/>
    <w:charset w:val="00"/>
    <w:family w:val="roman"/>
    <w:pitch w:val="variable"/>
    <w:sig w:usb0="00002003" w:usb1="80000000" w:usb2="00000008" w:usb3="00000000" w:csb0="00000041" w:csb1="00000000"/>
  </w:font>
  <w:font w:name="Andalus">
    <w:panose1 w:val="02020603050405020304"/>
    <w:charset w:val="00"/>
    <w:family w:val="roman"/>
    <w:pitch w:val="variable"/>
    <w:sig w:usb0="00002003" w:usb1="80000000" w:usb2="00000008" w:usb3="00000000" w:csb0="00000041" w:csb1="00000000"/>
  </w:font>
  <w:font w:name="Arabic Typesetting">
    <w:panose1 w:val="03020402040406030203"/>
    <w:charset w:val="00"/>
    <w:family w:val="script"/>
    <w:pitch w:val="variable"/>
    <w:sig w:usb0="80002007" w:usb1="80000000" w:usb2="00000008" w:usb3="00000000" w:csb0="000000D3" w:csb1="00000000"/>
  </w:font>
  <w:font w:name="Time NEW">
    <w:altName w:val="Times New Roman"/>
    <w:panose1 w:val="00000000000000000000"/>
    <w:charset w:val="00"/>
    <w:family w:val="roman"/>
    <w:notTrueType/>
    <w:pitch w:val="default"/>
  </w:font>
  <w:font w:name="Time NWE">
    <w:altName w:val="Times New Roman"/>
    <w:panose1 w:val="00000000000000000000"/>
    <w:charset w:val="00"/>
    <w:family w:val="roman"/>
    <w:notTrueType/>
    <w:pitch w:val="default"/>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08"/>
  <w:hyphenationZone w:val="425"/>
  <w:characterSpacingControl w:val="doNotCompress"/>
  <w:compat>
    <w:useFELayout/>
    <w:compatSetting w:name="compatibilityMode" w:uri="http://schemas.microsoft.com/office/word" w:val="12"/>
    <w:compatSetting w:name="useWord2013TrackBottomHyphenation" w:uri="http://schemas.microsoft.com/office/word" w:val="1"/>
  </w:compat>
  <w:rsids>
    <w:rsidRoot w:val="00DB474F"/>
    <w:rsid w:val="004108EC"/>
    <w:rsid w:val="00614206"/>
    <w:rsid w:val="009A04EB"/>
    <w:rsid w:val="00DB474F"/>
    <w:rsid w:val="00DD124B"/>
    <w:rsid w:val="00F30370"/>
    <w:rsid w:val="00F831F4"/>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14206"/>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customStyle="1" w:styleId="5B35289DFA574BE089DFA60F161B3830">
    <w:name w:val="5B35289DFA574BE089DFA60F161B3830"/>
    <w:rsid w:val="00DB474F"/>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webSetting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AB72DC7-5612-4885-A80C-48CDD576631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16</TotalTime>
  <Pages>97</Pages>
  <Words>12952</Words>
  <Characters>71242</Characters>
  <Application>Microsoft Office Word</Application>
  <DocSecurity>0</DocSecurity>
  <Lines>593</Lines>
  <Paragraphs>168</Paragraphs>
  <ScaleCrop>false</ScaleCrop>
  <HeadingPairs>
    <vt:vector size="2" baseType="variant">
      <vt:variant>
        <vt:lpstr>Titre</vt:lpstr>
      </vt:variant>
      <vt:variant>
        <vt:i4>1</vt:i4>
      </vt:variant>
    </vt:vector>
  </HeadingPairs>
  <TitlesOfParts>
    <vt:vector size="1" baseType="lpstr">
      <vt:lpstr>مقدمة عامة</vt:lpstr>
    </vt:vector>
  </TitlesOfParts>
  <Company/>
  <LinksUpToDate>false</LinksUpToDate>
  <CharactersWithSpaces>84026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مقدمة عامة</dc:title>
  <dc:creator>ben</dc:creator>
  <cp:lastModifiedBy>Magasin</cp:lastModifiedBy>
  <cp:revision>4</cp:revision>
  <cp:lastPrinted>2025-06-03T19:09:00Z</cp:lastPrinted>
  <dcterms:created xsi:type="dcterms:W3CDTF">2025-06-03T00:16:00Z</dcterms:created>
  <dcterms:modified xsi:type="dcterms:W3CDTF">2025-06-03T19:26:00Z</dcterms:modified>
</cp:coreProperties>
</file>