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1698" w:rsidRDefault="006E4D11" w:rsidP="000C300F">
      <w:pPr>
        <w:jc w:val="center"/>
        <w:rPr>
          <w:noProof/>
          <w:lang w:eastAsia="fr-FR"/>
        </w:rPr>
      </w:pPr>
      <w:r>
        <w:rPr>
          <w:noProof/>
          <w:lang w:eastAsia="fr-FR" w:bidi="ar-SA"/>
        </w:rPr>
        <w:drawing>
          <wp:inline distT="0" distB="0" distL="0" distR="0">
            <wp:extent cx="5725160" cy="596265"/>
            <wp:effectExtent l="19050" t="0" r="889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725160" cy="596265"/>
                    </a:xfrm>
                    <a:prstGeom prst="rect">
                      <a:avLst/>
                    </a:prstGeom>
                    <a:noFill/>
                    <a:ln w="9525">
                      <a:noFill/>
                      <a:miter lim="800000"/>
                      <a:headEnd/>
                      <a:tailEnd/>
                    </a:ln>
                  </pic:spPr>
                </pic:pic>
              </a:graphicData>
            </a:graphic>
          </wp:inline>
        </w:drawing>
      </w:r>
    </w:p>
    <w:p w:rsidR="00201698" w:rsidRPr="00A4061F" w:rsidRDefault="00686F26" w:rsidP="000C300F">
      <w:pPr>
        <w:tabs>
          <w:tab w:val="left" w:pos="1095"/>
          <w:tab w:val="left" w:pos="2205"/>
        </w:tabs>
        <w:spacing w:after="0" w:line="240" w:lineRule="auto"/>
        <w:jc w:val="center"/>
        <w:rPr>
          <w:rFonts w:ascii="Palatino Linotype" w:hAnsi="Palatino Linotype"/>
          <w:b/>
          <w:bCs/>
          <w:noProof/>
          <w:sz w:val="24"/>
          <w:szCs w:val="24"/>
          <w:lang w:eastAsia="fr-FR"/>
        </w:rPr>
      </w:pPr>
      <w:r w:rsidRPr="00A4061F">
        <w:rPr>
          <w:rFonts w:ascii="Palatino Linotype" w:hAnsi="Palatino Linotype"/>
          <w:b/>
          <w:bCs/>
          <w:noProof/>
          <w:sz w:val="24"/>
          <w:szCs w:val="24"/>
          <w:lang w:eastAsia="fr-FR"/>
        </w:rPr>
        <w:t>République  Algérienne Démocratique  et Populaire</w:t>
      </w:r>
    </w:p>
    <w:p w:rsidR="00201698" w:rsidRPr="00A4061F" w:rsidRDefault="00B45BAF" w:rsidP="000C300F">
      <w:pPr>
        <w:tabs>
          <w:tab w:val="left" w:pos="1785"/>
        </w:tabs>
        <w:spacing w:after="0" w:line="240" w:lineRule="auto"/>
        <w:jc w:val="center"/>
        <w:rPr>
          <w:rFonts w:ascii="Palatino Linotype" w:hAnsi="Palatino Linotype"/>
          <w:b/>
          <w:bCs/>
          <w:noProof/>
          <w:sz w:val="24"/>
          <w:szCs w:val="24"/>
          <w:lang w:eastAsia="fr-FR"/>
        </w:rPr>
      </w:pPr>
      <w:r w:rsidRPr="00A4061F">
        <w:rPr>
          <w:rFonts w:ascii="Palatino Linotype" w:hAnsi="Palatino Linotype"/>
          <w:b/>
          <w:bCs/>
          <w:noProof/>
          <w:sz w:val="24"/>
          <w:szCs w:val="24"/>
          <w:lang w:eastAsia="fr-FR"/>
        </w:rPr>
        <w:t>U</w:t>
      </w:r>
      <w:r w:rsidR="00686F26" w:rsidRPr="00A4061F">
        <w:rPr>
          <w:rFonts w:ascii="Palatino Linotype" w:hAnsi="Palatino Linotype"/>
          <w:b/>
          <w:bCs/>
          <w:noProof/>
          <w:sz w:val="24"/>
          <w:szCs w:val="24"/>
          <w:lang w:eastAsia="fr-FR"/>
        </w:rPr>
        <w:t>niversité Abou Bakr Belkaid</w:t>
      </w:r>
      <w:r w:rsidR="00201698" w:rsidRPr="00A4061F">
        <w:rPr>
          <w:rFonts w:ascii="Palatino Linotype" w:hAnsi="Palatino Linotype"/>
          <w:b/>
          <w:bCs/>
          <w:noProof/>
          <w:sz w:val="24"/>
          <w:szCs w:val="24"/>
          <w:lang w:eastAsia="fr-FR"/>
        </w:rPr>
        <w:t>– T</w:t>
      </w:r>
      <w:r w:rsidR="00686F26" w:rsidRPr="00A4061F">
        <w:rPr>
          <w:rFonts w:ascii="Palatino Linotype" w:hAnsi="Palatino Linotype"/>
          <w:b/>
          <w:bCs/>
          <w:noProof/>
          <w:sz w:val="24"/>
          <w:szCs w:val="24"/>
          <w:lang w:eastAsia="fr-FR"/>
        </w:rPr>
        <w:t>lemcen</w:t>
      </w:r>
    </w:p>
    <w:p w:rsidR="00F77C04" w:rsidRPr="00A4061F" w:rsidRDefault="00F77C04" w:rsidP="00484106">
      <w:pPr>
        <w:tabs>
          <w:tab w:val="left" w:pos="2715"/>
        </w:tabs>
        <w:spacing w:after="0" w:line="240" w:lineRule="auto"/>
        <w:jc w:val="center"/>
        <w:rPr>
          <w:rFonts w:ascii="Palatino Linotype" w:hAnsi="Palatino Linotype"/>
          <w:b/>
          <w:bCs/>
          <w:noProof/>
          <w:sz w:val="24"/>
          <w:szCs w:val="24"/>
          <w:lang w:eastAsia="fr-FR"/>
        </w:rPr>
      </w:pPr>
      <w:r w:rsidRPr="00A4061F">
        <w:rPr>
          <w:rFonts w:ascii="Palatino Linotype" w:hAnsi="Palatino Linotype"/>
          <w:b/>
          <w:bCs/>
          <w:noProof/>
          <w:sz w:val="24"/>
          <w:szCs w:val="24"/>
          <w:lang w:eastAsia="fr-FR"/>
        </w:rPr>
        <w:t>Faculté de</w:t>
      </w:r>
      <w:r w:rsidR="00484106" w:rsidRPr="00A4061F">
        <w:rPr>
          <w:rFonts w:ascii="Palatino Linotype" w:hAnsi="Palatino Linotype"/>
          <w:b/>
          <w:bCs/>
          <w:noProof/>
          <w:sz w:val="24"/>
          <w:szCs w:val="24"/>
          <w:lang w:eastAsia="fr-FR"/>
        </w:rPr>
        <w:t>s</w:t>
      </w:r>
      <w:r w:rsidRPr="00A4061F">
        <w:rPr>
          <w:rFonts w:ascii="Palatino Linotype" w:hAnsi="Palatino Linotype"/>
          <w:b/>
          <w:bCs/>
          <w:noProof/>
          <w:sz w:val="24"/>
          <w:szCs w:val="24"/>
          <w:lang w:eastAsia="fr-FR"/>
        </w:rPr>
        <w:t xml:space="preserve"> </w:t>
      </w:r>
      <w:r w:rsidR="00484106" w:rsidRPr="00A4061F">
        <w:rPr>
          <w:rFonts w:ascii="Palatino Linotype" w:hAnsi="Palatino Linotype"/>
          <w:b/>
          <w:bCs/>
          <w:noProof/>
          <w:sz w:val="24"/>
          <w:szCs w:val="24"/>
          <w:lang w:eastAsia="fr-FR"/>
        </w:rPr>
        <w:t>Sciences</w:t>
      </w:r>
    </w:p>
    <w:p w:rsidR="00201698" w:rsidRPr="00A4061F" w:rsidRDefault="00B45BAF" w:rsidP="000C300F">
      <w:pPr>
        <w:tabs>
          <w:tab w:val="left" w:pos="2715"/>
        </w:tabs>
        <w:spacing w:after="0" w:line="240" w:lineRule="auto"/>
        <w:jc w:val="center"/>
        <w:rPr>
          <w:rFonts w:ascii="Palatino Linotype" w:hAnsi="Palatino Linotype"/>
          <w:b/>
          <w:bCs/>
          <w:noProof/>
          <w:sz w:val="24"/>
          <w:szCs w:val="24"/>
          <w:lang w:eastAsia="fr-FR"/>
        </w:rPr>
      </w:pPr>
      <w:r w:rsidRPr="00A4061F">
        <w:rPr>
          <w:rFonts w:ascii="Palatino Linotype" w:hAnsi="Palatino Linotype"/>
          <w:b/>
          <w:bCs/>
          <w:noProof/>
          <w:sz w:val="24"/>
          <w:szCs w:val="24"/>
          <w:lang w:eastAsia="fr-FR"/>
        </w:rPr>
        <w:t>D</w:t>
      </w:r>
      <w:r w:rsidR="00686F26" w:rsidRPr="00A4061F">
        <w:rPr>
          <w:rFonts w:ascii="Palatino Linotype" w:hAnsi="Palatino Linotype"/>
          <w:b/>
          <w:bCs/>
          <w:noProof/>
          <w:sz w:val="24"/>
          <w:szCs w:val="24"/>
          <w:lang w:eastAsia="fr-FR"/>
        </w:rPr>
        <w:t>épartement d</w:t>
      </w:r>
      <w:r w:rsidRPr="00A4061F">
        <w:rPr>
          <w:rFonts w:ascii="Palatino Linotype" w:hAnsi="Palatino Linotype"/>
          <w:b/>
          <w:bCs/>
          <w:noProof/>
          <w:sz w:val="24"/>
          <w:szCs w:val="24"/>
          <w:lang w:eastAsia="fr-FR"/>
        </w:rPr>
        <w:t>’</w:t>
      </w:r>
      <w:r w:rsidR="00F77C04" w:rsidRPr="00A4061F">
        <w:rPr>
          <w:rFonts w:ascii="Palatino Linotype" w:hAnsi="Palatino Linotype"/>
          <w:b/>
          <w:bCs/>
          <w:noProof/>
          <w:sz w:val="24"/>
          <w:szCs w:val="24"/>
          <w:lang w:eastAsia="fr-FR"/>
        </w:rPr>
        <w:t>I</w:t>
      </w:r>
      <w:r w:rsidR="00686F26" w:rsidRPr="00A4061F">
        <w:rPr>
          <w:rFonts w:ascii="Palatino Linotype" w:hAnsi="Palatino Linotype"/>
          <w:b/>
          <w:bCs/>
          <w:noProof/>
          <w:sz w:val="24"/>
          <w:szCs w:val="24"/>
          <w:lang w:eastAsia="fr-FR"/>
        </w:rPr>
        <w:t>nformatique</w:t>
      </w:r>
    </w:p>
    <w:p w:rsidR="00057DAA" w:rsidRPr="00A4061F" w:rsidRDefault="00057DAA" w:rsidP="00F77C04">
      <w:pPr>
        <w:jc w:val="center"/>
        <w:rPr>
          <w:sz w:val="40"/>
          <w:szCs w:val="40"/>
        </w:rPr>
      </w:pPr>
    </w:p>
    <w:p w:rsidR="00F77C04" w:rsidRPr="00A4061F" w:rsidRDefault="00F77C04" w:rsidP="00057DAA">
      <w:pPr>
        <w:spacing w:after="0" w:line="240" w:lineRule="auto"/>
        <w:jc w:val="center"/>
        <w:rPr>
          <w:b/>
          <w:bCs/>
          <w:sz w:val="28"/>
          <w:szCs w:val="28"/>
        </w:rPr>
      </w:pPr>
      <w:r w:rsidRPr="00A4061F">
        <w:rPr>
          <w:b/>
          <w:bCs/>
          <w:sz w:val="28"/>
          <w:szCs w:val="28"/>
        </w:rPr>
        <w:t xml:space="preserve">Mémoire de fin d’études </w:t>
      </w:r>
    </w:p>
    <w:p w:rsidR="00057DAA" w:rsidRPr="00A4061F" w:rsidRDefault="00057DAA" w:rsidP="00057DAA">
      <w:pPr>
        <w:spacing w:after="0" w:line="240" w:lineRule="auto"/>
        <w:jc w:val="center"/>
        <w:rPr>
          <w:b/>
          <w:bCs/>
          <w:sz w:val="28"/>
          <w:szCs w:val="28"/>
        </w:rPr>
      </w:pPr>
    </w:p>
    <w:p w:rsidR="00F77C04" w:rsidRPr="00A4061F" w:rsidRDefault="00F77C04" w:rsidP="00721FCF">
      <w:pPr>
        <w:spacing w:after="120" w:line="240" w:lineRule="auto"/>
        <w:jc w:val="center"/>
        <w:rPr>
          <w:b/>
          <w:bCs/>
          <w:sz w:val="28"/>
          <w:szCs w:val="28"/>
        </w:rPr>
      </w:pPr>
      <w:r w:rsidRPr="00A4061F">
        <w:rPr>
          <w:b/>
          <w:bCs/>
          <w:sz w:val="28"/>
          <w:szCs w:val="28"/>
        </w:rPr>
        <w:t>pour l’obtention du diplôme</w:t>
      </w:r>
      <w:r w:rsidR="00057DAA" w:rsidRPr="00A4061F">
        <w:rPr>
          <w:b/>
          <w:bCs/>
          <w:sz w:val="28"/>
          <w:szCs w:val="28"/>
        </w:rPr>
        <w:t xml:space="preserve"> d</w:t>
      </w:r>
      <w:r w:rsidR="00721FCF" w:rsidRPr="00A4061F">
        <w:rPr>
          <w:b/>
          <w:bCs/>
          <w:sz w:val="28"/>
          <w:szCs w:val="28"/>
        </w:rPr>
        <w:t>e Master</w:t>
      </w:r>
      <w:r w:rsidR="00057DAA" w:rsidRPr="00A4061F">
        <w:rPr>
          <w:b/>
          <w:bCs/>
          <w:sz w:val="28"/>
          <w:szCs w:val="28"/>
        </w:rPr>
        <w:t xml:space="preserve"> </w:t>
      </w:r>
      <w:r w:rsidRPr="00A4061F">
        <w:rPr>
          <w:b/>
          <w:bCs/>
          <w:sz w:val="28"/>
          <w:szCs w:val="28"/>
        </w:rPr>
        <w:t>en Informatique</w:t>
      </w:r>
    </w:p>
    <w:p w:rsidR="002103F2" w:rsidRPr="00A4061F" w:rsidRDefault="002103F2" w:rsidP="00BE7ACC">
      <w:pPr>
        <w:tabs>
          <w:tab w:val="left" w:pos="4620"/>
        </w:tabs>
        <w:spacing w:after="120" w:line="240" w:lineRule="auto"/>
        <w:jc w:val="center"/>
        <w:rPr>
          <w:sz w:val="24"/>
          <w:szCs w:val="24"/>
        </w:rPr>
      </w:pPr>
    </w:p>
    <w:p w:rsidR="00F77C04" w:rsidRPr="00A4061F" w:rsidRDefault="00F77C04" w:rsidP="007D7F52">
      <w:pPr>
        <w:tabs>
          <w:tab w:val="left" w:pos="2880"/>
          <w:tab w:val="left" w:pos="4620"/>
        </w:tabs>
        <w:jc w:val="center"/>
        <w:rPr>
          <w:b/>
          <w:bCs/>
          <w:i/>
          <w:iCs/>
          <w:color w:val="996600"/>
          <w:sz w:val="24"/>
          <w:szCs w:val="24"/>
        </w:rPr>
      </w:pPr>
      <w:r w:rsidRPr="00A4061F">
        <w:rPr>
          <w:b/>
          <w:bCs/>
          <w:i/>
          <w:iCs/>
          <w:sz w:val="24"/>
          <w:szCs w:val="24"/>
        </w:rPr>
        <w:t>Optio</w:t>
      </w:r>
      <w:r w:rsidR="00721FCF" w:rsidRPr="00A4061F">
        <w:rPr>
          <w:b/>
          <w:bCs/>
          <w:i/>
          <w:iCs/>
          <w:sz w:val="24"/>
          <w:szCs w:val="24"/>
        </w:rPr>
        <w:t xml:space="preserve">n: </w:t>
      </w:r>
      <w:r w:rsidR="007D7F52" w:rsidRPr="00A4061F">
        <w:rPr>
          <w:i/>
          <w:iCs/>
        </w:rPr>
        <w:t>Modèle Intelligent et Décision</w:t>
      </w:r>
      <w:r w:rsidR="00721FCF" w:rsidRPr="00A4061F">
        <w:rPr>
          <w:i/>
          <w:iCs/>
        </w:rPr>
        <w:t xml:space="preserve"> (</w:t>
      </w:r>
      <w:r w:rsidR="007D7F52" w:rsidRPr="00A4061F">
        <w:rPr>
          <w:i/>
          <w:iCs/>
        </w:rPr>
        <w:t>M.I.D)</w:t>
      </w:r>
    </w:p>
    <w:p w:rsidR="00F77C04" w:rsidRPr="00A4061F" w:rsidRDefault="00F77C04" w:rsidP="00F77C04">
      <w:pPr>
        <w:tabs>
          <w:tab w:val="left" w:pos="1620"/>
        </w:tabs>
        <w:jc w:val="center"/>
        <w:rPr>
          <w:rFonts w:ascii="Edwardian Script ITC" w:hAnsi="Edwardian Script ITC"/>
          <w:b/>
          <w:bCs/>
          <w:sz w:val="72"/>
          <w:szCs w:val="72"/>
        </w:rPr>
      </w:pPr>
      <w:r w:rsidRPr="00A4061F">
        <w:rPr>
          <w:rFonts w:ascii="Edwardian Script ITC" w:hAnsi="Edwardian Script ITC"/>
          <w:b/>
          <w:bCs/>
          <w:sz w:val="72"/>
          <w:szCs w:val="72"/>
        </w:rPr>
        <w:t>Thème</w:t>
      </w:r>
    </w:p>
    <w:p w:rsidR="00F77C04" w:rsidRPr="00A4061F" w:rsidRDefault="00EA01F6" w:rsidP="00F77C04">
      <w:pPr>
        <w:pBdr>
          <w:top w:val="single" w:sz="4" w:space="1" w:color="auto"/>
          <w:left w:val="single" w:sz="4" w:space="4" w:color="auto"/>
          <w:bottom w:val="single" w:sz="4" w:space="1" w:color="auto"/>
          <w:right w:val="single" w:sz="4" w:space="4" w:color="auto"/>
        </w:pBdr>
        <w:jc w:val="center"/>
        <w:rPr>
          <w:rFonts w:ascii="Cambria" w:hAnsi="Cambria" w:cs="Cambria"/>
          <w:b/>
          <w:bCs/>
          <w:sz w:val="48"/>
          <w:szCs w:val="48"/>
        </w:rPr>
      </w:pPr>
      <w:r w:rsidRPr="00A4061F">
        <w:rPr>
          <w:rFonts w:ascii="Cambria" w:hAnsi="Cambria" w:cs="Cambria"/>
          <w:b/>
          <w:bCs/>
          <w:sz w:val="48"/>
          <w:szCs w:val="48"/>
        </w:rPr>
        <w:t>Aide à la décision dans les réseaux de radio cognitive en appliquant l’algorithme de Branch and Bound</w:t>
      </w:r>
    </w:p>
    <w:p w:rsidR="00F77C04" w:rsidRPr="000C300F" w:rsidRDefault="00F77C04" w:rsidP="00F77C04">
      <w:pPr>
        <w:rPr>
          <w:b/>
          <w:bCs/>
          <w:sz w:val="24"/>
          <w:szCs w:val="24"/>
          <w:u w:val="single"/>
        </w:rPr>
      </w:pPr>
      <w:r w:rsidRPr="000C300F">
        <w:rPr>
          <w:b/>
          <w:bCs/>
          <w:sz w:val="24"/>
          <w:szCs w:val="24"/>
          <w:u w:val="single"/>
        </w:rPr>
        <w:t>Réalisé par :</w:t>
      </w:r>
      <w:r w:rsidRPr="000C300F">
        <w:rPr>
          <w:sz w:val="24"/>
          <w:szCs w:val="24"/>
        </w:rPr>
        <w:t xml:space="preserve">                                                                                </w:t>
      </w:r>
    </w:p>
    <w:p w:rsidR="00F77C04" w:rsidRPr="000C300F" w:rsidRDefault="00EA01F6" w:rsidP="00DB41E0">
      <w:pPr>
        <w:numPr>
          <w:ilvl w:val="0"/>
          <w:numId w:val="2"/>
        </w:numPr>
        <w:spacing w:after="0" w:line="240" w:lineRule="auto"/>
        <w:rPr>
          <w:sz w:val="24"/>
          <w:szCs w:val="24"/>
        </w:rPr>
      </w:pPr>
      <w:r>
        <w:rPr>
          <w:b/>
          <w:bCs/>
          <w:sz w:val="24"/>
          <w:szCs w:val="24"/>
        </w:rPr>
        <w:t>M</w:t>
      </w:r>
      <w:r w:rsidR="00DB41E0">
        <w:rPr>
          <w:b/>
          <w:bCs/>
          <w:sz w:val="24"/>
          <w:szCs w:val="24"/>
        </w:rPr>
        <w:t xml:space="preserve"> </w:t>
      </w:r>
      <w:r>
        <w:rPr>
          <w:b/>
          <w:bCs/>
          <w:sz w:val="24"/>
          <w:szCs w:val="24"/>
        </w:rPr>
        <w:t xml:space="preserve"> BENTALHA Kamal</w:t>
      </w:r>
      <w:r w:rsidR="00F77C04" w:rsidRPr="000C300F">
        <w:rPr>
          <w:b/>
          <w:bCs/>
          <w:sz w:val="24"/>
          <w:szCs w:val="24"/>
        </w:rPr>
        <w:tab/>
      </w:r>
      <w:r w:rsidR="00F77C04" w:rsidRPr="000C300F">
        <w:rPr>
          <w:b/>
          <w:bCs/>
          <w:sz w:val="24"/>
          <w:szCs w:val="24"/>
        </w:rPr>
        <w:tab/>
      </w:r>
      <w:r w:rsidR="00F77C04" w:rsidRPr="000C300F">
        <w:rPr>
          <w:b/>
          <w:bCs/>
          <w:sz w:val="24"/>
          <w:szCs w:val="24"/>
        </w:rPr>
        <w:tab/>
      </w:r>
      <w:r w:rsidR="00F77C04" w:rsidRPr="000C300F">
        <w:rPr>
          <w:b/>
          <w:bCs/>
          <w:sz w:val="24"/>
          <w:szCs w:val="24"/>
        </w:rPr>
        <w:tab/>
      </w:r>
      <w:r w:rsidR="00F77C04" w:rsidRPr="000C300F">
        <w:rPr>
          <w:b/>
          <w:bCs/>
          <w:sz w:val="24"/>
          <w:szCs w:val="24"/>
        </w:rPr>
        <w:tab/>
      </w:r>
    </w:p>
    <w:p w:rsidR="00F77C04" w:rsidRPr="000C300F" w:rsidRDefault="00F77C04" w:rsidP="00F77C04">
      <w:pPr>
        <w:spacing w:after="0" w:line="240" w:lineRule="auto"/>
        <w:ind w:firstLine="5355"/>
        <w:rPr>
          <w:sz w:val="24"/>
          <w:szCs w:val="24"/>
        </w:rPr>
      </w:pPr>
    </w:p>
    <w:p w:rsidR="00F77C04" w:rsidRDefault="00EA01F6" w:rsidP="00DB41E0">
      <w:pPr>
        <w:numPr>
          <w:ilvl w:val="0"/>
          <w:numId w:val="2"/>
        </w:numPr>
        <w:spacing w:after="0" w:line="240" w:lineRule="auto"/>
        <w:rPr>
          <w:sz w:val="24"/>
          <w:szCs w:val="24"/>
        </w:rPr>
      </w:pPr>
      <w:r>
        <w:rPr>
          <w:b/>
          <w:bCs/>
          <w:sz w:val="24"/>
          <w:szCs w:val="24"/>
        </w:rPr>
        <w:t>M</w:t>
      </w:r>
      <w:r w:rsidR="00DB41E0">
        <w:rPr>
          <w:b/>
          <w:bCs/>
          <w:sz w:val="24"/>
          <w:szCs w:val="24"/>
        </w:rPr>
        <w:t xml:space="preserve"> </w:t>
      </w:r>
      <w:r>
        <w:rPr>
          <w:b/>
          <w:bCs/>
          <w:sz w:val="24"/>
          <w:szCs w:val="24"/>
        </w:rPr>
        <w:t xml:space="preserve"> ABDE</w:t>
      </w:r>
      <w:r w:rsidR="003229AE">
        <w:rPr>
          <w:b/>
          <w:bCs/>
          <w:sz w:val="24"/>
          <w:szCs w:val="24"/>
        </w:rPr>
        <w:t>R</w:t>
      </w:r>
      <w:r>
        <w:rPr>
          <w:b/>
          <w:bCs/>
          <w:sz w:val="24"/>
          <w:szCs w:val="24"/>
        </w:rPr>
        <w:t>RAHIM Zoh</w:t>
      </w:r>
      <w:r w:rsidR="00FF3111">
        <w:rPr>
          <w:b/>
          <w:bCs/>
          <w:sz w:val="24"/>
          <w:szCs w:val="24"/>
        </w:rPr>
        <w:t>e</w:t>
      </w:r>
      <w:r>
        <w:rPr>
          <w:b/>
          <w:bCs/>
          <w:sz w:val="24"/>
          <w:szCs w:val="24"/>
        </w:rPr>
        <w:t>ir</w:t>
      </w:r>
      <w:r w:rsidR="00F77C04" w:rsidRPr="000C300F">
        <w:rPr>
          <w:sz w:val="24"/>
          <w:szCs w:val="24"/>
        </w:rPr>
        <w:t xml:space="preserve">  </w:t>
      </w:r>
    </w:p>
    <w:p w:rsidR="002103F2" w:rsidRDefault="002103F2" w:rsidP="002103F2">
      <w:pPr>
        <w:spacing w:after="0" w:line="240" w:lineRule="auto"/>
        <w:rPr>
          <w:sz w:val="24"/>
          <w:szCs w:val="24"/>
        </w:rPr>
      </w:pPr>
    </w:p>
    <w:p w:rsidR="002103F2" w:rsidRPr="000C300F" w:rsidRDefault="002103F2" w:rsidP="001549DF">
      <w:pPr>
        <w:spacing w:after="0" w:line="240" w:lineRule="auto"/>
        <w:ind w:left="720"/>
        <w:rPr>
          <w:sz w:val="24"/>
          <w:szCs w:val="24"/>
        </w:rPr>
      </w:pPr>
    </w:p>
    <w:p w:rsidR="00F77C04" w:rsidRPr="00A4061F" w:rsidRDefault="00F77C04" w:rsidP="00FF3111">
      <w:pPr>
        <w:rPr>
          <w:i/>
          <w:iCs/>
          <w:sz w:val="24"/>
          <w:szCs w:val="24"/>
        </w:rPr>
      </w:pPr>
      <w:r w:rsidRPr="00A4061F">
        <w:rPr>
          <w:i/>
          <w:iCs/>
          <w:sz w:val="24"/>
          <w:szCs w:val="24"/>
        </w:rPr>
        <w:t xml:space="preserve">Présenté le </w:t>
      </w:r>
      <w:r w:rsidR="00FF3111">
        <w:rPr>
          <w:i/>
          <w:iCs/>
          <w:sz w:val="24"/>
          <w:szCs w:val="24"/>
        </w:rPr>
        <w:t xml:space="preserve">04 </w:t>
      </w:r>
      <w:r w:rsidRPr="00A4061F">
        <w:rPr>
          <w:i/>
          <w:iCs/>
          <w:sz w:val="24"/>
          <w:szCs w:val="24"/>
        </w:rPr>
        <w:t>Jui</w:t>
      </w:r>
      <w:r w:rsidR="00FF3111">
        <w:rPr>
          <w:i/>
          <w:iCs/>
          <w:sz w:val="24"/>
          <w:szCs w:val="24"/>
        </w:rPr>
        <w:t>llet</w:t>
      </w:r>
      <w:r w:rsidRPr="00A4061F">
        <w:rPr>
          <w:i/>
          <w:iCs/>
          <w:sz w:val="24"/>
          <w:szCs w:val="24"/>
        </w:rPr>
        <w:t xml:space="preserve"> 201</w:t>
      </w:r>
      <w:r w:rsidR="00EA01F6" w:rsidRPr="00A4061F">
        <w:rPr>
          <w:i/>
          <w:iCs/>
          <w:sz w:val="24"/>
          <w:szCs w:val="24"/>
        </w:rPr>
        <w:t>7</w:t>
      </w:r>
      <w:r w:rsidRPr="00A4061F">
        <w:rPr>
          <w:i/>
          <w:iCs/>
          <w:sz w:val="24"/>
          <w:szCs w:val="24"/>
        </w:rPr>
        <w:t xml:space="preserve"> devant le jury</w:t>
      </w:r>
      <w:r w:rsidR="000C300F" w:rsidRPr="00A4061F">
        <w:rPr>
          <w:i/>
          <w:iCs/>
          <w:sz w:val="24"/>
          <w:szCs w:val="24"/>
        </w:rPr>
        <w:t xml:space="preserve"> composé de MM.</w:t>
      </w:r>
    </w:p>
    <w:tbl>
      <w:tblPr>
        <w:tblW w:w="0" w:type="auto"/>
        <w:tblInd w:w="534" w:type="dxa"/>
        <w:tblLook w:val="04A0"/>
      </w:tblPr>
      <w:tblGrid>
        <w:gridCol w:w="5096"/>
        <w:gridCol w:w="3658"/>
      </w:tblGrid>
      <w:tr w:rsidR="00984C95" w:rsidRPr="00600374">
        <w:tc>
          <w:tcPr>
            <w:tcW w:w="5096" w:type="dxa"/>
          </w:tcPr>
          <w:p w:rsidR="00984C95" w:rsidRPr="00600374" w:rsidRDefault="00DB41E0" w:rsidP="00FF3111">
            <w:pPr>
              <w:numPr>
                <w:ilvl w:val="0"/>
                <w:numId w:val="2"/>
              </w:numPr>
              <w:rPr>
                <w:rFonts w:ascii="Cambria" w:hAnsi="Cambria" w:cs="Times New Roman"/>
                <w:i/>
                <w:iCs/>
                <w:sz w:val="24"/>
                <w:szCs w:val="24"/>
              </w:rPr>
            </w:pPr>
            <w:r>
              <w:rPr>
                <w:rFonts w:ascii="Cambria" w:hAnsi="Cambria" w:cs="Times New Roman"/>
                <w:i/>
                <w:iCs/>
                <w:sz w:val="24"/>
                <w:szCs w:val="24"/>
              </w:rPr>
              <w:t xml:space="preserve">M </w:t>
            </w:r>
            <w:r w:rsidR="00FF3111">
              <w:rPr>
                <w:rFonts w:ascii="Cambria" w:hAnsi="Cambria" w:cs="Times New Roman"/>
                <w:i/>
                <w:iCs/>
                <w:sz w:val="24"/>
                <w:szCs w:val="24"/>
              </w:rPr>
              <w:t xml:space="preserve"> BENAZZOUZ Mourtada</w:t>
            </w:r>
          </w:p>
        </w:tc>
        <w:tc>
          <w:tcPr>
            <w:tcW w:w="3658" w:type="dxa"/>
          </w:tcPr>
          <w:p w:rsidR="00984C95" w:rsidRPr="00600374" w:rsidRDefault="00984C95" w:rsidP="00F77C04">
            <w:pPr>
              <w:rPr>
                <w:rFonts w:ascii="Cambria" w:hAnsi="Cambria" w:cs="Times New Roman"/>
                <w:i/>
                <w:iCs/>
                <w:sz w:val="24"/>
                <w:szCs w:val="24"/>
              </w:rPr>
            </w:pPr>
            <w:r w:rsidRPr="00600374">
              <w:rPr>
                <w:rFonts w:ascii="Cambria" w:hAnsi="Cambria" w:cs="Times New Roman"/>
                <w:i/>
                <w:iCs/>
                <w:sz w:val="24"/>
                <w:szCs w:val="24"/>
              </w:rPr>
              <w:t>(Président)</w:t>
            </w:r>
          </w:p>
        </w:tc>
      </w:tr>
      <w:tr w:rsidR="00984C95" w:rsidRPr="00600374">
        <w:tc>
          <w:tcPr>
            <w:tcW w:w="5096" w:type="dxa"/>
          </w:tcPr>
          <w:p w:rsidR="00984C95" w:rsidRPr="00600374" w:rsidRDefault="00EA01F6" w:rsidP="00BE7ACC">
            <w:pPr>
              <w:numPr>
                <w:ilvl w:val="0"/>
                <w:numId w:val="2"/>
              </w:numPr>
              <w:rPr>
                <w:rFonts w:ascii="Cambria" w:hAnsi="Cambria" w:cs="Times New Roman"/>
                <w:i/>
                <w:iCs/>
                <w:sz w:val="24"/>
                <w:szCs w:val="24"/>
              </w:rPr>
            </w:pPr>
            <w:r w:rsidRPr="00600374">
              <w:rPr>
                <w:rFonts w:ascii="Cambria" w:hAnsi="Cambria" w:cs="Times New Roman"/>
                <w:i/>
                <w:iCs/>
                <w:sz w:val="24"/>
                <w:szCs w:val="24"/>
              </w:rPr>
              <w:t>Mme BELHABI Amel</w:t>
            </w:r>
          </w:p>
        </w:tc>
        <w:tc>
          <w:tcPr>
            <w:tcW w:w="3658" w:type="dxa"/>
          </w:tcPr>
          <w:p w:rsidR="00984C95" w:rsidRPr="00600374" w:rsidRDefault="00984C95" w:rsidP="00F77C04">
            <w:pPr>
              <w:rPr>
                <w:rFonts w:ascii="Cambria" w:hAnsi="Cambria" w:cs="Times New Roman"/>
                <w:i/>
                <w:iCs/>
                <w:sz w:val="24"/>
                <w:szCs w:val="24"/>
              </w:rPr>
            </w:pPr>
            <w:r w:rsidRPr="00600374">
              <w:rPr>
                <w:rFonts w:ascii="Cambria" w:hAnsi="Cambria" w:cs="Times New Roman"/>
                <w:i/>
                <w:iCs/>
                <w:sz w:val="24"/>
                <w:szCs w:val="24"/>
              </w:rPr>
              <w:t>(Encadreur)</w:t>
            </w:r>
          </w:p>
        </w:tc>
      </w:tr>
      <w:tr w:rsidR="00984C95" w:rsidRPr="00600374">
        <w:tc>
          <w:tcPr>
            <w:tcW w:w="5096" w:type="dxa"/>
          </w:tcPr>
          <w:p w:rsidR="00984C95" w:rsidRPr="00600374" w:rsidRDefault="00FF3111" w:rsidP="00BE7ACC">
            <w:pPr>
              <w:numPr>
                <w:ilvl w:val="0"/>
                <w:numId w:val="2"/>
              </w:numPr>
              <w:rPr>
                <w:rFonts w:ascii="Cambria" w:hAnsi="Cambria" w:cs="Times New Roman"/>
                <w:i/>
                <w:iCs/>
                <w:sz w:val="24"/>
                <w:szCs w:val="24"/>
              </w:rPr>
            </w:pPr>
            <w:r>
              <w:rPr>
                <w:rFonts w:ascii="Cambria" w:hAnsi="Cambria" w:cs="Times New Roman"/>
                <w:i/>
                <w:iCs/>
                <w:sz w:val="24"/>
                <w:szCs w:val="24"/>
              </w:rPr>
              <w:t>Mme AMRAOUI Asma</w:t>
            </w:r>
          </w:p>
        </w:tc>
        <w:tc>
          <w:tcPr>
            <w:tcW w:w="3658" w:type="dxa"/>
          </w:tcPr>
          <w:p w:rsidR="00984C95" w:rsidRPr="00600374" w:rsidRDefault="00984C95" w:rsidP="00F77C04">
            <w:pPr>
              <w:rPr>
                <w:rFonts w:ascii="Cambria" w:hAnsi="Cambria" w:cs="Times New Roman"/>
                <w:i/>
                <w:iCs/>
                <w:sz w:val="24"/>
                <w:szCs w:val="24"/>
              </w:rPr>
            </w:pPr>
            <w:r w:rsidRPr="00600374">
              <w:rPr>
                <w:rFonts w:ascii="Cambria" w:hAnsi="Cambria" w:cs="Times New Roman"/>
                <w:i/>
                <w:iCs/>
                <w:sz w:val="24"/>
                <w:szCs w:val="24"/>
              </w:rPr>
              <w:t>(Examinateur)</w:t>
            </w:r>
          </w:p>
        </w:tc>
      </w:tr>
      <w:tr w:rsidR="00984C95" w:rsidRPr="00600374">
        <w:tc>
          <w:tcPr>
            <w:tcW w:w="5096" w:type="dxa"/>
          </w:tcPr>
          <w:p w:rsidR="00984C95" w:rsidRPr="00600374" w:rsidRDefault="00984C95" w:rsidP="00FF3111">
            <w:pPr>
              <w:ind w:left="720"/>
              <w:rPr>
                <w:rFonts w:ascii="Cambria" w:hAnsi="Cambria" w:cs="Times New Roman"/>
                <w:i/>
                <w:iCs/>
                <w:sz w:val="24"/>
                <w:szCs w:val="24"/>
              </w:rPr>
            </w:pPr>
          </w:p>
        </w:tc>
        <w:tc>
          <w:tcPr>
            <w:tcW w:w="3658" w:type="dxa"/>
          </w:tcPr>
          <w:p w:rsidR="00984C95" w:rsidRPr="00600374" w:rsidRDefault="00984C95" w:rsidP="00F77C04">
            <w:pPr>
              <w:rPr>
                <w:rFonts w:ascii="Cambria" w:hAnsi="Cambria" w:cs="Times New Roman"/>
                <w:i/>
                <w:iCs/>
                <w:sz w:val="24"/>
                <w:szCs w:val="24"/>
              </w:rPr>
            </w:pPr>
          </w:p>
        </w:tc>
      </w:tr>
    </w:tbl>
    <w:p w:rsidR="002103F2" w:rsidRDefault="002103F2" w:rsidP="00BE7ACC">
      <w:pPr>
        <w:jc w:val="center"/>
        <w:rPr>
          <w:sz w:val="24"/>
          <w:szCs w:val="24"/>
          <w:lang w:val="en-GB"/>
        </w:rPr>
      </w:pPr>
    </w:p>
    <w:p w:rsidR="00BE7ACC" w:rsidRDefault="00984C95" w:rsidP="00EA01F6">
      <w:pPr>
        <w:jc w:val="center"/>
        <w:rPr>
          <w:sz w:val="24"/>
          <w:szCs w:val="24"/>
          <w:lang w:val="en-GB"/>
        </w:rPr>
      </w:pPr>
      <w:r w:rsidRPr="000C300F">
        <w:rPr>
          <w:sz w:val="24"/>
          <w:szCs w:val="24"/>
          <w:lang w:val="en-GB"/>
        </w:rPr>
        <w:t>Année universitaire :</w:t>
      </w:r>
      <w:r w:rsidR="000C300F">
        <w:rPr>
          <w:sz w:val="24"/>
          <w:szCs w:val="24"/>
          <w:lang w:val="en-GB"/>
        </w:rPr>
        <w:t xml:space="preserve"> </w:t>
      </w:r>
      <w:r w:rsidRPr="000C300F">
        <w:rPr>
          <w:sz w:val="24"/>
          <w:szCs w:val="24"/>
          <w:lang w:val="en-GB"/>
        </w:rPr>
        <w:t>20</w:t>
      </w:r>
      <w:r w:rsidR="00484106">
        <w:rPr>
          <w:sz w:val="24"/>
          <w:szCs w:val="24"/>
          <w:lang w:val="en-GB"/>
        </w:rPr>
        <w:t>1</w:t>
      </w:r>
      <w:r w:rsidR="00EA01F6">
        <w:rPr>
          <w:sz w:val="24"/>
          <w:szCs w:val="24"/>
          <w:lang w:val="en-GB"/>
        </w:rPr>
        <w:t>6</w:t>
      </w:r>
      <w:r w:rsidRPr="000C300F">
        <w:rPr>
          <w:sz w:val="24"/>
          <w:szCs w:val="24"/>
          <w:lang w:val="en-GB"/>
        </w:rPr>
        <w:t>-201</w:t>
      </w:r>
      <w:r w:rsidR="00EA01F6">
        <w:rPr>
          <w:sz w:val="24"/>
          <w:szCs w:val="24"/>
          <w:lang w:val="en-GB"/>
        </w:rPr>
        <w:t>7</w:t>
      </w:r>
    </w:p>
    <w:p w:rsidR="00600374" w:rsidRDefault="00600374" w:rsidP="00EA01F6">
      <w:pPr>
        <w:jc w:val="center"/>
        <w:rPr>
          <w:sz w:val="24"/>
          <w:szCs w:val="24"/>
          <w:lang w:val="en-GB"/>
        </w:rPr>
        <w:sectPr w:rsidR="00600374" w:rsidSect="002103F2">
          <w:pgSz w:w="11906" w:h="16838"/>
          <w:pgMar w:top="1417" w:right="1417" w:bottom="539" w:left="1417" w:header="708" w:footer="708" w:gutter="0"/>
          <w:cols w:space="708"/>
          <w:docGrid w:linePitch="360"/>
        </w:sectPr>
      </w:pPr>
    </w:p>
    <w:p w:rsidR="00600374" w:rsidRDefault="00600374" w:rsidP="00EA01F6">
      <w:pPr>
        <w:jc w:val="center"/>
        <w:rPr>
          <w:sz w:val="24"/>
          <w:szCs w:val="24"/>
          <w:lang w:val="en-GB"/>
        </w:rPr>
      </w:pPr>
    </w:p>
    <w:p w:rsidR="00F907C6" w:rsidRDefault="00F907C6" w:rsidP="00EA01F6">
      <w:pPr>
        <w:jc w:val="center"/>
        <w:rPr>
          <w:sz w:val="24"/>
          <w:szCs w:val="24"/>
          <w:lang w:val="en-GB"/>
        </w:rPr>
      </w:pPr>
    </w:p>
    <w:p w:rsidR="00F907C6" w:rsidRDefault="00F907C6" w:rsidP="00EA01F6">
      <w:pPr>
        <w:jc w:val="center"/>
        <w:rPr>
          <w:sz w:val="24"/>
          <w:szCs w:val="24"/>
          <w:lang w:val="en-GB"/>
        </w:rPr>
      </w:pPr>
    </w:p>
    <w:p w:rsidR="00F907C6" w:rsidRDefault="00F907C6" w:rsidP="00EA01F6">
      <w:pPr>
        <w:jc w:val="center"/>
        <w:rPr>
          <w:sz w:val="24"/>
          <w:szCs w:val="24"/>
          <w:lang w:val="en-GB"/>
        </w:rPr>
      </w:pPr>
    </w:p>
    <w:p w:rsidR="004147E8" w:rsidRDefault="004147E8" w:rsidP="004147E8">
      <w:pPr>
        <w:autoSpaceDE w:val="0"/>
        <w:autoSpaceDN w:val="0"/>
        <w:adjustRightInd w:val="0"/>
        <w:spacing w:after="0" w:line="240" w:lineRule="auto"/>
        <w:jc w:val="center"/>
        <w:rPr>
          <w:rFonts w:ascii="Times New Roman" w:hAnsi="Times New Roman" w:cs="Times New Roman"/>
          <w:b/>
          <w:bCs/>
          <w:i/>
          <w:iCs/>
          <w:color w:val="000000"/>
          <w:sz w:val="36"/>
          <w:szCs w:val="36"/>
        </w:rPr>
      </w:pPr>
      <w:r w:rsidRPr="0019764F">
        <w:rPr>
          <w:rFonts w:ascii="Times New Roman" w:hAnsi="Times New Roman" w:cs="Times New Roman"/>
          <w:b/>
          <w:bCs/>
          <w:i/>
          <w:iCs/>
          <w:color w:val="000000"/>
          <w:sz w:val="36"/>
          <w:szCs w:val="36"/>
        </w:rPr>
        <w:t>Remerciement</w:t>
      </w:r>
      <w:r>
        <w:rPr>
          <w:rFonts w:ascii="Times New Roman" w:hAnsi="Times New Roman" w:cs="Times New Roman"/>
          <w:b/>
          <w:bCs/>
          <w:i/>
          <w:iCs/>
          <w:color w:val="000000"/>
          <w:sz w:val="36"/>
          <w:szCs w:val="36"/>
        </w:rPr>
        <w:t>s</w:t>
      </w:r>
    </w:p>
    <w:p w:rsidR="00F907C6" w:rsidRDefault="00F907C6" w:rsidP="004147E8">
      <w:pPr>
        <w:autoSpaceDE w:val="0"/>
        <w:autoSpaceDN w:val="0"/>
        <w:adjustRightInd w:val="0"/>
        <w:spacing w:after="0" w:line="240" w:lineRule="auto"/>
        <w:jc w:val="center"/>
        <w:rPr>
          <w:rFonts w:ascii="Times New Roman" w:hAnsi="Times New Roman" w:cs="Times New Roman"/>
          <w:b/>
          <w:bCs/>
          <w:i/>
          <w:iCs/>
          <w:color w:val="000000"/>
          <w:sz w:val="36"/>
          <w:szCs w:val="36"/>
        </w:rPr>
      </w:pPr>
    </w:p>
    <w:p w:rsidR="00F907C6" w:rsidRDefault="00F907C6" w:rsidP="004147E8">
      <w:pPr>
        <w:autoSpaceDE w:val="0"/>
        <w:autoSpaceDN w:val="0"/>
        <w:adjustRightInd w:val="0"/>
        <w:spacing w:after="0" w:line="240" w:lineRule="auto"/>
        <w:jc w:val="center"/>
        <w:rPr>
          <w:rFonts w:ascii="Times New Roman" w:hAnsi="Times New Roman" w:cs="Times New Roman"/>
          <w:b/>
          <w:bCs/>
          <w:i/>
          <w:iCs/>
          <w:color w:val="000000"/>
          <w:sz w:val="36"/>
          <w:szCs w:val="36"/>
        </w:rPr>
      </w:pPr>
    </w:p>
    <w:p w:rsidR="004147E8" w:rsidRPr="0019764F" w:rsidRDefault="004147E8" w:rsidP="004147E8">
      <w:pPr>
        <w:autoSpaceDE w:val="0"/>
        <w:autoSpaceDN w:val="0"/>
        <w:adjustRightInd w:val="0"/>
        <w:spacing w:after="0" w:line="240" w:lineRule="auto"/>
        <w:jc w:val="center"/>
        <w:rPr>
          <w:rFonts w:ascii="Times New Roman" w:hAnsi="Times New Roman" w:cs="Times New Roman"/>
          <w:b/>
          <w:bCs/>
          <w:i/>
          <w:iCs/>
          <w:color w:val="000000"/>
          <w:sz w:val="36"/>
          <w:szCs w:val="36"/>
        </w:rPr>
      </w:pPr>
    </w:p>
    <w:p w:rsidR="004147E8" w:rsidRPr="00A4061F" w:rsidRDefault="004147E8" w:rsidP="004147E8">
      <w:pPr>
        <w:autoSpaceDE w:val="0"/>
        <w:autoSpaceDN w:val="0"/>
        <w:adjustRightInd w:val="0"/>
        <w:spacing w:after="0" w:line="360" w:lineRule="auto"/>
        <w:jc w:val="center"/>
        <w:rPr>
          <w:rFonts w:ascii="Times New Roman" w:hAnsi="Times New Roman" w:cs="Times New Roman"/>
          <w:i/>
          <w:iCs/>
          <w:color w:val="000000"/>
          <w:sz w:val="28"/>
          <w:szCs w:val="28"/>
        </w:rPr>
      </w:pPr>
      <w:r w:rsidRPr="00A4061F">
        <w:rPr>
          <w:rFonts w:ascii="Times New Roman" w:hAnsi="Times New Roman" w:cs="Times New Roman"/>
          <w:i/>
          <w:iCs/>
          <w:color w:val="000000"/>
          <w:sz w:val="28"/>
          <w:szCs w:val="28"/>
        </w:rPr>
        <w:t>Avant tout, nous rendons grâce à DIEU tout puissant de nous avoir accordé la volonté et le courage pour réaliser ce mémoire.</w:t>
      </w:r>
    </w:p>
    <w:p w:rsidR="004147E8" w:rsidRPr="00A4061F" w:rsidRDefault="004147E8" w:rsidP="004147E8">
      <w:pPr>
        <w:autoSpaceDE w:val="0"/>
        <w:autoSpaceDN w:val="0"/>
        <w:adjustRightInd w:val="0"/>
        <w:spacing w:after="0" w:line="360" w:lineRule="auto"/>
        <w:jc w:val="center"/>
        <w:rPr>
          <w:rFonts w:ascii="Times New Roman" w:hAnsi="Times New Roman" w:cs="Times New Roman"/>
          <w:i/>
          <w:iCs/>
          <w:color w:val="00000A"/>
          <w:sz w:val="28"/>
          <w:szCs w:val="28"/>
        </w:rPr>
      </w:pPr>
      <w:r w:rsidRPr="00A4061F">
        <w:rPr>
          <w:rFonts w:ascii="Times New Roman" w:hAnsi="Times New Roman" w:cs="Times New Roman"/>
          <w:i/>
          <w:iCs/>
          <w:color w:val="000000"/>
          <w:sz w:val="28"/>
          <w:szCs w:val="28"/>
        </w:rPr>
        <w:t xml:space="preserve">Au terme de ce travail nous tenons tout d’abord à exprimer notre profonde gratitude à notre encadreur </w:t>
      </w:r>
      <w:r w:rsidRPr="00A4061F">
        <w:rPr>
          <w:rFonts w:ascii="Times New Roman" w:hAnsi="Times New Roman" w:cs="Times New Roman"/>
          <w:i/>
          <w:iCs/>
          <w:color w:val="00000A"/>
          <w:sz w:val="28"/>
          <w:szCs w:val="28"/>
        </w:rPr>
        <w:t>Mme. Amel BELHABI.</w:t>
      </w:r>
    </w:p>
    <w:p w:rsidR="004147E8" w:rsidRPr="00A4061F" w:rsidRDefault="00B34E9A" w:rsidP="004147E8">
      <w:pPr>
        <w:autoSpaceDE w:val="0"/>
        <w:autoSpaceDN w:val="0"/>
        <w:adjustRightInd w:val="0"/>
        <w:spacing w:after="0" w:line="360" w:lineRule="auto"/>
        <w:ind w:firstLine="708"/>
        <w:rPr>
          <w:rFonts w:ascii="Times New Roman" w:hAnsi="Times New Roman" w:cs="Times New Roman"/>
          <w:i/>
          <w:iCs/>
          <w:color w:val="000000"/>
          <w:sz w:val="28"/>
          <w:szCs w:val="28"/>
        </w:rPr>
      </w:pPr>
      <w:r>
        <w:rPr>
          <w:rFonts w:ascii="Times New Roman" w:hAnsi="Times New Roman" w:cs="Times New Roman"/>
          <w:i/>
          <w:iCs/>
          <w:color w:val="000000"/>
          <w:sz w:val="28"/>
          <w:szCs w:val="28"/>
        </w:rPr>
        <w:t>Et  plus particulièrement M.</w:t>
      </w:r>
      <w:r w:rsidR="004147E8" w:rsidRPr="00A4061F">
        <w:rPr>
          <w:rFonts w:ascii="Times New Roman" w:hAnsi="Times New Roman" w:cs="Times New Roman"/>
          <w:i/>
          <w:iCs/>
          <w:color w:val="000000"/>
          <w:sz w:val="28"/>
          <w:szCs w:val="28"/>
        </w:rPr>
        <w:t xml:space="preserve"> Ghambaza pour l’aide qu’il nous a apporté </w:t>
      </w:r>
      <w:r w:rsidR="00FA34D5" w:rsidRPr="00A4061F">
        <w:rPr>
          <w:rFonts w:ascii="Times New Roman" w:hAnsi="Times New Roman" w:cs="Times New Roman"/>
          <w:i/>
          <w:iCs/>
          <w:color w:val="000000"/>
          <w:sz w:val="28"/>
          <w:szCs w:val="28"/>
        </w:rPr>
        <w:t>durant</w:t>
      </w:r>
      <w:r w:rsidR="004147E8" w:rsidRPr="00A4061F">
        <w:rPr>
          <w:rFonts w:ascii="Times New Roman" w:hAnsi="Times New Roman" w:cs="Times New Roman"/>
          <w:i/>
          <w:iCs/>
          <w:color w:val="000000"/>
          <w:sz w:val="28"/>
          <w:szCs w:val="28"/>
        </w:rPr>
        <w:t xml:space="preserve"> la réalisation de ce travail.</w:t>
      </w:r>
    </w:p>
    <w:p w:rsidR="004147E8" w:rsidRPr="00A4061F" w:rsidRDefault="00B34E9A" w:rsidP="00B34E9A">
      <w:pPr>
        <w:autoSpaceDE w:val="0"/>
        <w:autoSpaceDN w:val="0"/>
        <w:adjustRightInd w:val="0"/>
        <w:spacing w:after="0"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No</w:t>
      </w:r>
      <w:r w:rsidR="004147E8" w:rsidRPr="00A4061F">
        <w:rPr>
          <w:rFonts w:ascii="Times New Roman" w:hAnsi="Times New Roman" w:cs="Times New Roman"/>
          <w:i/>
          <w:iCs/>
          <w:color w:val="000000"/>
          <w:sz w:val="28"/>
          <w:szCs w:val="28"/>
        </w:rPr>
        <w:t>s remerciements s’adressent à tous les membres du jury</w:t>
      </w:r>
    </w:p>
    <w:p w:rsidR="004147E8" w:rsidRPr="00A4061F" w:rsidRDefault="004147E8" w:rsidP="004147E8">
      <w:pPr>
        <w:autoSpaceDE w:val="0"/>
        <w:autoSpaceDN w:val="0"/>
        <w:adjustRightInd w:val="0"/>
        <w:spacing w:after="0" w:line="360" w:lineRule="auto"/>
        <w:jc w:val="center"/>
        <w:rPr>
          <w:rFonts w:ascii="Times New Roman" w:hAnsi="Times New Roman" w:cs="Times New Roman"/>
          <w:i/>
          <w:iCs/>
          <w:color w:val="000000"/>
          <w:sz w:val="28"/>
          <w:szCs w:val="28"/>
        </w:rPr>
      </w:pPr>
      <w:r w:rsidRPr="00A4061F">
        <w:rPr>
          <w:rFonts w:ascii="Times New Roman" w:hAnsi="Times New Roman" w:cs="Times New Roman"/>
          <w:i/>
          <w:iCs/>
          <w:color w:val="000000"/>
          <w:sz w:val="28"/>
          <w:szCs w:val="28"/>
        </w:rPr>
        <w:t>pour l’honneur qu’ils nous ont fait en acceptant</w:t>
      </w:r>
    </w:p>
    <w:p w:rsidR="004147E8" w:rsidRPr="00A4061F" w:rsidRDefault="004147E8" w:rsidP="004147E8">
      <w:pPr>
        <w:autoSpaceDE w:val="0"/>
        <w:autoSpaceDN w:val="0"/>
        <w:adjustRightInd w:val="0"/>
        <w:spacing w:after="0" w:line="360" w:lineRule="auto"/>
        <w:jc w:val="center"/>
        <w:rPr>
          <w:rFonts w:ascii="Times New Roman" w:hAnsi="Times New Roman" w:cs="Times New Roman"/>
          <w:sz w:val="28"/>
          <w:szCs w:val="28"/>
        </w:rPr>
      </w:pPr>
      <w:r w:rsidRPr="00A4061F">
        <w:rPr>
          <w:rFonts w:ascii="Times New Roman" w:hAnsi="Times New Roman" w:cs="Times New Roman"/>
          <w:i/>
          <w:iCs/>
          <w:color w:val="000000"/>
          <w:sz w:val="28"/>
          <w:szCs w:val="28"/>
        </w:rPr>
        <w:t>de juger ce travail.</w:t>
      </w:r>
    </w:p>
    <w:p w:rsidR="00231E7E" w:rsidRPr="00A4061F" w:rsidRDefault="00231E7E" w:rsidP="00231E7E">
      <w:pPr>
        <w:autoSpaceDE w:val="0"/>
        <w:autoSpaceDN w:val="0"/>
        <w:adjustRightInd w:val="0"/>
        <w:spacing w:after="0" w:line="360" w:lineRule="auto"/>
        <w:jc w:val="center"/>
        <w:rPr>
          <w:rFonts w:ascii="Times New Roman" w:hAnsi="Times New Roman" w:cs="Times New Roman"/>
          <w:i/>
          <w:iCs/>
          <w:color w:val="000000"/>
          <w:sz w:val="28"/>
          <w:szCs w:val="28"/>
        </w:rPr>
        <w:sectPr w:rsidR="00231E7E" w:rsidRPr="00A4061F" w:rsidSect="00600374">
          <w:pgSz w:w="11906" w:h="16838"/>
          <w:pgMar w:top="1418" w:right="1418" w:bottom="1418" w:left="1418" w:header="709" w:footer="709" w:gutter="0"/>
          <w:cols w:space="708"/>
          <w:docGrid w:linePitch="360"/>
        </w:sectPr>
      </w:pPr>
    </w:p>
    <w:p w:rsidR="006D09B3" w:rsidRDefault="006D09B3" w:rsidP="006D09B3">
      <w:pPr>
        <w:autoSpaceDE w:val="0"/>
        <w:autoSpaceDN w:val="0"/>
        <w:adjustRightInd w:val="0"/>
        <w:spacing w:after="0" w:line="240" w:lineRule="auto"/>
        <w:jc w:val="center"/>
        <w:rPr>
          <w:rFonts w:ascii="Baskerville Old Face" w:hAnsi="Baskerville Old Face" w:cs="Monotype Corsiva,Italic"/>
          <w:i/>
          <w:iCs/>
          <w:sz w:val="72"/>
          <w:szCs w:val="72"/>
        </w:rPr>
      </w:pPr>
    </w:p>
    <w:p w:rsidR="006D09B3" w:rsidRDefault="006D09B3" w:rsidP="006D09B3">
      <w:pPr>
        <w:autoSpaceDE w:val="0"/>
        <w:autoSpaceDN w:val="0"/>
        <w:adjustRightInd w:val="0"/>
        <w:spacing w:after="0" w:line="240" w:lineRule="auto"/>
        <w:jc w:val="center"/>
        <w:rPr>
          <w:rFonts w:ascii="Baskerville Old Face" w:hAnsi="Baskerville Old Face" w:cs="Monotype Corsiva,Italic"/>
          <w:i/>
          <w:iCs/>
          <w:sz w:val="72"/>
          <w:szCs w:val="72"/>
        </w:rPr>
      </w:pPr>
    </w:p>
    <w:p w:rsidR="00F907C6" w:rsidRDefault="00F907C6" w:rsidP="006D09B3">
      <w:pPr>
        <w:autoSpaceDE w:val="0"/>
        <w:autoSpaceDN w:val="0"/>
        <w:adjustRightInd w:val="0"/>
        <w:spacing w:after="0" w:line="240" w:lineRule="auto"/>
        <w:jc w:val="center"/>
        <w:rPr>
          <w:rFonts w:ascii="Baskerville Old Face" w:hAnsi="Baskerville Old Face" w:cs="Monotype Corsiva,Italic"/>
          <w:i/>
          <w:iCs/>
          <w:sz w:val="72"/>
          <w:szCs w:val="72"/>
        </w:rPr>
      </w:pPr>
    </w:p>
    <w:p w:rsidR="00F907C6" w:rsidRDefault="00F907C6" w:rsidP="006D09B3">
      <w:pPr>
        <w:autoSpaceDE w:val="0"/>
        <w:autoSpaceDN w:val="0"/>
        <w:adjustRightInd w:val="0"/>
        <w:spacing w:after="0" w:line="240" w:lineRule="auto"/>
        <w:jc w:val="center"/>
        <w:rPr>
          <w:rFonts w:ascii="Baskerville Old Face" w:hAnsi="Baskerville Old Face" w:cs="Monotype Corsiva,Italic"/>
          <w:i/>
          <w:iCs/>
          <w:sz w:val="72"/>
          <w:szCs w:val="72"/>
        </w:rPr>
      </w:pPr>
    </w:p>
    <w:p w:rsidR="004A1B6D" w:rsidRPr="00FA34D5" w:rsidRDefault="00FA34D5" w:rsidP="006D09B3">
      <w:pPr>
        <w:autoSpaceDE w:val="0"/>
        <w:autoSpaceDN w:val="0"/>
        <w:adjustRightInd w:val="0"/>
        <w:spacing w:after="0" w:line="240" w:lineRule="auto"/>
        <w:jc w:val="center"/>
        <w:rPr>
          <w:rFonts w:ascii="Times New Roman" w:hAnsi="Times New Roman" w:cs="Times New Roman"/>
          <w:b/>
          <w:bCs/>
          <w:i/>
          <w:iCs/>
          <w:sz w:val="72"/>
          <w:szCs w:val="72"/>
          <w:lang w:bidi="ar-SA"/>
        </w:rPr>
      </w:pPr>
      <w:r w:rsidRPr="006D09B3">
        <w:rPr>
          <w:rFonts w:ascii="Baskerville Old Face" w:hAnsi="Baskerville Old Face" w:cs="Monotype Corsiva,Italic"/>
          <w:i/>
          <w:iCs/>
          <w:sz w:val="72"/>
          <w:szCs w:val="72"/>
        </w:rPr>
        <w:t>Dédicace</w:t>
      </w:r>
    </w:p>
    <w:p w:rsidR="004A1B6D" w:rsidRPr="00A4061F" w:rsidRDefault="004A1B6D" w:rsidP="00EA01F6">
      <w:pPr>
        <w:jc w:val="center"/>
        <w:rPr>
          <w:sz w:val="24"/>
          <w:szCs w:val="24"/>
        </w:rPr>
      </w:pPr>
    </w:p>
    <w:p w:rsidR="004A1B6D" w:rsidRPr="00A4061F" w:rsidRDefault="004A1B6D" w:rsidP="00EA01F6">
      <w:pPr>
        <w:jc w:val="center"/>
        <w:rPr>
          <w:sz w:val="24"/>
          <w:szCs w:val="24"/>
        </w:rPr>
      </w:pPr>
    </w:p>
    <w:p w:rsidR="004A1B6D" w:rsidRPr="00A4061F" w:rsidRDefault="004A1B6D" w:rsidP="00EA01F6">
      <w:pPr>
        <w:jc w:val="center"/>
        <w:rPr>
          <w:sz w:val="24"/>
          <w:szCs w:val="24"/>
        </w:rPr>
      </w:pPr>
    </w:p>
    <w:p w:rsidR="00BD0F1D" w:rsidRPr="008E0122" w:rsidRDefault="00BD0F1D" w:rsidP="00B34E9A">
      <w:pPr>
        <w:pStyle w:val="Retraitcorpsdetexte3"/>
        <w:ind w:left="0" w:firstLine="0"/>
        <w:jc w:val="center"/>
        <w:rPr>
          <w:i/>
          <w:iCs/>
          <w:color w:val="000000"/>
          <w:sz w:val="32"/>
          <w:szCs w:val="32"/>
          <w:lang w:bidi="en-US"/>
        </w:rPr>
      </w:pPr>
      <w:r w:rsidRPr="008E0122">
        <w:rPr>
          <w:i/>
          <w:iCs/>
          <w:color w:val="000000"/>
          <w:sz w:val="32"/>
          <w:szCs w:val="32"/>
          <w:lang w:bidi="en-US"/>
        </w:rPr>
        <w:t>Je dédie ce mémoire,</w:t>
      </w:r>
    </w:p>
    <w:p w:rsidR="00BD0F1D" w:rsidRPr="008E0122" w:rsidRDefault="00BD0F1D" w:rsidP="00B34E9A">
      <w:pPr>
        <w:pStyle w:val="Retraitcorpsdetexte3"/>
        <w:ind w:left="0" w:firstLine="0"/>
        <w:jc w:val="center"/>
        <w:rPr>
          <w:i/>
          <w:iCs/>
          <w:color w:val="000000"/>
          <w:sz w:val="32"/>
          <w:szCs w:val="32"/>
          <w:lang w:bidi="en-US"/>
        </w:rPr>
      </w:pPr>
      <w:r w:rsidRPr="008E0122">
        <w:rPr>
          <w:i/>
          <w:iCs/>
          <w:color w:val="000000"/>
          <w:sz w:val="32"/>
          <w:szCs w:val="32"/>
          <w:lang w:bidi="en-US"/>
        </w:rPr>
        <w:t>à tous ceux et toutes celles</w:t>
      </w:r>
    </w:p>
    <w:p w:rsidR="00BD0F1D" w:rsidRPr="008E0122" w:rsidRDefault="00BD0F1D" w:rsidP="00B34E9A">
      <w:pPr>
        <w:pStyle w:val="Retraitcorpsdetexte3"/>
        <w:ind w:left="0" w:firstLine="0"/>
        <w:jc w:val="center"/>
        <w:rPr>
          <w:i/>
          <w:iCs/>
          <w:color w:val="000000"/>
          <w:sz w:val="32"/>
          <w:szCs w:val="32"/>
          <w:lang w:bidi="en-US"/>
        </w:rPr>
      </w:pPr>
      <w:r w:rsidRPr="008E0122">
        <w:rPr>
          <w:i/>
          <w:iCs/>
          <w:color w:val="000000"/>
          <w:sz w:val="32"/>
          <w:szCs w:val="32"/>
          <w:lang w:bidi="en-US"/>
        </w:rPr>
        <w:t>qui m’ont  accompagné et soutenu</w:t>
      </w:r>
    </w:p>
    <w:p w:rsidR="00BD0F1D" w:rsidRPr="008E0122" w:rsidRDefault="00BD0F1D" w:rsidP="00B34E9A">
      <w:pPr>
        <w:pStyle w:val="Retraitcorpsdetexte3"/>
        <w:ind w:left="0" w:firstLine="0"/>
        <w:jc w:val="center"/>
        <w:rPr>
          <w:i/>
          <w:iCs/>
          <w:color w:val="000000"/>
          <w:sz w:val="32"/>
          <w:szCs w:val="32"/>
          <w:lang w:bidi="en-US"/>
        </w:rPr>
      </w:pPr>
      <w:r w:rsidRPr="008E0122">
        <w:rPr>
          <w:i/>
          <w:iCs/>
          <w:color w:val="000000"/>
          <w:sz w:val="32"/>
          <w:szCs w:val="32"/>
          <w:lang w:bidi="en-US"/>
        </w:rPr>
        <w:t>durant cette année de formation</w:t>
      </w:r>
    </w:p>
    <w:p w:rsidR="00600374" w:rsidRPr="008E0122" w:rsidRDefault="00600374" w:rsidP="00B34E9A">
      <w:pPr>
        <w:jc w:val="center"/>
        <w:rPr>
          <w:rFonts w:ascii="Times New Roman" w:hAnsi="Times New Roman" w:cs="Times New Roman"/>
          <w:i/>
          <w:iCs/>
          <w:color w:val="000000"/>
          <w:sz w:val="32"/>
          <w:szCs w:val="32"/>
        </w:rPr>
      </w:pPr>
    </w:p>
    <w:p w:rsidR="00FA34D5" w:rsidRPr="008E0122" w:rsidRDefault="006D09B3" w:rsidP="00B34E9A">
      <w:pPr>
        <w:pStyle w:val="Retraitcorpsdetexte3"/>
        <w:ind w:left="0" w:firstLine="0"/>
        <w:jc w:val="center"/>
        <w:rPr>
          <w:i/>
          <w:iCs/>
          <w:color w:val="000000"/>
          <w:sz w:val="32"/>
          <w:szCs w:val="32"/>
          <w:lang w:bidi="en-US"/>
        </w:rPr>
        <w:sectPr w:rsidR="00FA34D5" w:rsidRPr="008E0122" w:rsidSect="00600374">
          <w:pgSz w:w="11906" w:h="16838"/>
          <w:pgMar w:top="1418" w:right="1418" w:bottom="1418" w:left="1418" w:header="709" w:footer="709" w:gutter="0"/>
          <w:cols w:space="708"/>
          <w:docGrid w:linePitch="360"/>
        </w:sectPr>
      </w:pPr>
      <w:r w:rsidRPr="008E0122">
        <w:rPr>
          <w:i/>
          <w:iCs/>
          <w:color w:val="000000"/>
          <w:sz w:val="32"/>
          <w:szCs w:val="32"/>
          <w:lang w:bidi="en-US"/>
        </w:rPr>
        <w:t xml:space="preserve">                                             </w:t>
      </w:r>
      <w:r w:rsidR="00F9620B" w:rsidRPr="008E0122">
        <w:rPr>
          <w:i/>
          <w:iCs/>
          <w:color w:val="000000"/>
          <w:sz w:val="32"/>
          <w:szCs w:val="32"/>
          <w:lang w:bidi="en-US"/>
        </w:rPr>
        <w:t>M</w:t>
      </w:r>
      <w:r w:rsidR="00FA34D5" w:rsidRPr="008E0122">
        <w:rPr>
          <w:i/>
          <w:iCs/>
          <w:color w:val="000000"/>
          <w:sz w:val="32"/>
          <w:szCs w:val="32"/>
          <w:lang w:bidi="en-US"/>
        </w:rPr>
        <w:t>. ABDERRAHIM Z.</w:t>
      </w:r>
    </w:p>
    <w:p w:rsidR="006D09B3" w:rsidRDefault="006D09B3" w:rsidP="00FA34D5">
      <w:pPr>
        <w:autoSpaceDE w:val="0"/>
        <w:autoSpaceDN w:val="0"/>
        <w:adjustRightInd w:val="0"/>
        <w:spacing w:after="0" w:line="240" w:lineRule="auto"/>
        <w:jc w:val="center"/>
        <w:rPr>
          <w:rFonts w:ascii="Baskerville Old Face" w:hAnsi="Baskerville Old Face" w:cs="Monotype Corsiva,Italic"/>
          <w:i/>
          <w:iCs/>
          <w:sz w:val="72"/>
          <w:szCs w:val="72"/>
        </w:rPr>
      </w:pPr>
    </w:p>
    <w:p w:rsidR="00F907C6" w:rsidRDefault="00F907C6" w:rsidP="00FA34D5">
      <w:pPr>
        <w:autoSpaceDE w:val="0"/>
        <w:autoSpaceDN w:val="0"/>
        <w:adjustRightInd w:val="0"/>
        <w:spacing w:after="0" w:line="240" w:lineRule="auto"/>
        <w:jc w:val="center"/>
        <w:rPr>
          <w:rFonts w:ascii="Baskerville Old Face" w:hAnsi="Baskerville Old Face" w:cs="Monotype Corsiva,Italic"/>
          <w:i/>
          <w:iCs/>
          <w:sz w:val="72"/>
          <w:szCs w:val="72"/>
        </w:rPr>
      </w:pPr>
    </w:p>
    <w:p w:rsidR="00F907C6" w:rsidRDefault="00F907C6" w:rsidP="00FA34D5">
      <w:pPr>
        <w:autoSpaceDE w:val="0"/>
        <w:autoSpaceDN w:val="0"/>
        <w:adjustRightInd w:val="0"/>
        <w:spacing w:after="0" w:line="240" w:lineRule="auto"/>
        <w:jc w:val="center"/>
        <w:rPr>
          <w:rFonts w:ascii="Baskerville Old Face" w:hAnsi="Baskerville Old Face" w:cs="Monotype Corsiva,Italic"/>
          <w:i/>
          <w:iCs/>
          <w:sz w:val="72"/>
          <w:szCs w:val="72"/>
        </w:rPr>
      </w:pPr>
    </w:p>
    <w:p w:rsidR="00FA34D5" w:rsidRPr="00A4061F" w:rsidRDefault="00FA34D5" w:rsidP="00FA34D5">
      <w:pPr>
        <w:autoSpaceDE w:val="0"/>
        <w:autoSpaceDN w:val="0"/>
        <w:adjustRightInd w:val="0"/>
        <w:spacing w:after="0" w:line="240" w:lineRule="auto"/>
        <w:jc w:val="center"/>
        <w:rPr>
          <w:rFonts w:ascii="Baskerville Old Face" w:hAnsi="Baskerville Old Face" w:cs="Monotype Corsiva,Italic"/>
          <w:i/>
          <w:iCs/>
          <w:sz w:val="72"/>
          <w:szCs w:val="72"/>
        </w:rPr>
      </w:pPr>
      <w:r w:rsidRPr="00A4061F">
        <w:rPr>
          <w:rFonts w:ascii="Baskerville Old Face" w:hAnsi="Baskerville Old Face" w:cs="Monotype Corsiva,Italic"/>
          <w:i/>
          <w:iCs/>
          <w:sz w:val="72"/>
          <w:szCs w:val="72"/>
        </w:rPr>
        <w:t>Dédicace</w:t>
      </w:r>
    </w:p>
    <w:p w:rsidR="00FA34D5" w:rsidRPr="00A4061F" w:rsidRDefault="00FA34D5" w:rsidP="00FA34D5">
      <w:pPr>
        <w:autoSpaceDE w:val="0"/>
        <w:autoSpaceDN w:val="0"/>
        <w:adjustRightInd w:val="0"/>
        <w:spacing w:after="0" w:line="240" w:lineRule="auto"/>
        <w:jc w:val="center"/>
        <w:rPr>
          <w:rFonts w:ascii="Baskerville Old Face" w:hAnsi="Baskerville Old Face" w:cs="Monotype Corsiva,Italic"/>
          <w:i/>
          <w:iCs/>
          <w:sz w:val="72"/>
          <w:szCs w:val="72"/>
        </w:rPr>
      </w:pPr>
    </w:p>
    <w:p w:rsidR="00FA34D5" w:rsidRPr="00A4061F" w:rsidRDefault="00FA34D5" w:rsidP="00FA34D5">
      <w:pPr>
        <w:autoSpaceDE w:val="0"/>
        <w:autoSpaceDN w:val="0"/>
        <w:adjustRightInd w:val="0"/>
        <w:spacing w:after="0" w:line="240" w:lineRule="auto"/>
        <w:jc w:val="center"/>
        <w:rPr>
          <w:rFonts w:ascii="Baskerville Old Face" w:hAnsi="Baskerville Old Face" w:cs="Monotype Corsiva,Italic"/>
          <w:i/>
          <w:iCs/>
          <w:sz w:val="72"/>
          <w:szCs w:val="72"/>
        </w:rPr>
      </w:pPr>
    </w:p>
    <w:p w:rsidR="008E0122" w:rsidRP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r w:rsidRPr="008E0122">
        <w:rPr>
          <w:rFonts w:ascii="Baskerville Old Face" w:hAnsi="Baskerville Old Face" w:cs="Monotype Corsiva,Italic"/>
          <w:i/>
          <w:iCs/>
          <w:sz w:val="32"/>
          <w:szCs w:val="32"/>
        </w:rPr>
        <w:t>Je dédie ce mémoire</w:t>
      </w:r>
    </w:p>
    <w:p w:rsidR="008E0122" w:rsidRP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p>
    <w:p w:rsidR="008E0122" w:rsidRP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r w:rsidRPr="008E0122">
        <w:rPr>
          <w:rFonts w:ascii="Baskerville Old Face" w:hAnsi="Baskerville Old Face" w:cs="Monotype Corsiva,Italic"/>
          <w:i/>
          <w:iCs/>
          <w:sz w:val="32"/>
          <w:szCs w:val="32"/>
        </w:rPr>
        <w:t>À mes très chers parents que Dieu les garde</w:t>
      </w:r>
    </w:p>
    <w:p w:rsidR="008E0122" w:rsidRP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p>
    <w:p w:rsid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r w:rsidRPr="008E0122">
        <w:rPr>
          <w:rFonts w:ascii="Baskerville Old Face" w:hAnsi="Baskerville Old Face" w:cs="Monotype Corsiva,Italic"/>
          <w:i/>
          <w:iCs/>
          <w:sz w:val="32"/>
          <w:szCs w:val="32"/>
        </w:rPr>
        <w:t>A ma chère femme qui m’a soutenu durant</w:t>
      </w:r>
    </w:p>
    <w:p w:rsid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p>
    <w:p w:rsidR="008E0122" w:rsidRP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r w:rsidRPr="008E0122">
        <w:rPr>
          <w:rFonts w:ascii="Baskerville Old Face" w:hAnsi="Baskerville Old Face" w:cs="Monotype Corsiva,Italic"/>
          <w:i/>
          <w:iCs/>
          <w:sz w:val="32"/>
          <w:szCs w:val="32"/>
        </w:rPr>
        <w:t xml:space="preserve">ma formation </w:t>
      </w:r>
    </w:p>
    <w:p w:rsidR="008E0122" w:rsidRP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p>
    <w:p w:rsidR="008E0122" w:rsidRP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r w:rsidRPr="008E0122">
        <w:rPr>
          <w:rFonts w:ascii="Baskerville Old Face" w:hAnsi="Baskerville Old Face" w:cs="Monotype Corsiva,Italic"/>
          <w:i/>
          <w:iCs/>
          <w:sz w:val="32"/>
          <w:szCs w:val="32"/>
        </w:rPr>
        <w:t xml:space="preserve">À mes chères petits enfants </w:t>
      </w:r>
    </w:p>
    <w:p w:rsidR="008E0122" w:rsidRPr="008E0122" w:rsidRDefault="008E0122" w:rsidP="008E0122">
      <w:pPr>
        <w:autoSpaceDE w:val="0"/>
        <w:autoSpaceDN w:val="0"/>
        <w:adjustRightInd w:val="0"/>
        <w:spacing w:after="0" w:line="240" w:lineRule="auto"/>
        <w:jc w:val="center"/>
        <w:rPr>
          <w:rFonts w:ascii="Baskerville Old Face" w:hAnsi="Baskerville Old Face" w:cs="Monotype Corsiva,Italic"/>
          <w:i/>
          <w:iCs/>
          <w:sz w:val="32"/>
          <w:szCs w:val="32"/>
        </w:rPr>
      </w:pPr>
    </w:p>
    <w:p w:rsidR="008E0122" w:rsidRPr="008E0122" w:rsidRDefault="008E0122" w:rsidP="008E0122">
      <w:pPr>
        <w:autoSpaceDE w:val="0"/>
        <w:autoSpaceDN w:val="0"/>
        <w:adjustRightInd w:val="0"/>
        <w:spacing w:after="0" w:line="240" w:lineRule="auto"/>
        <w:jc w:val="center"/>
        <w:rPr>
          <w:rFonts w:ascii="Baskerville Old Face" w:hAnsi="Baskerville Old Face" w:cs="Times New Roman"/>
          <w:sz w:val="32"/>
          <w:szCs w:val="32"/>
        </w:rPr>
      </w:pPr>
      <w:r w:rsidRPr="008E0122">
        <w:rPr>
          <w:rFonts w:ascii="Baskerville Old Face" w:hAnsi="Baskerville Old Face" w:cs="Monotype Corsiva,Italic"/>
          <w:i/>
          <w:iCs/>
          <w:sz w:val="32"/>
          <w:szCs w:val="32"/>
        </w:rPr>
        <w:t>À  ma famille et mes amis.</w:t>
      </w:r>
    </w:p>
    <w:p w:rsidR="008E0122" w:rsidRPr="008E0122" w:rsidRDefault="008E0122" w:rsidP="008E0122">
      <w:pPr>
        <w:autoSpaceDE w:val="0"/>
        <w:autoSpaceDN w:val="0"/>
        <w:adjustRightInd w:val="0"/>
        <w:spacing w:after="0" w:line="240" w:lineRule="auto"/>
        <w:rPr>
          <w:rFonts w:ascii="Times New Roman" w:hAnsi="Times New Roman" w:cs="Times New Roman"/>
          <w:sz w:val="32"/>
          <w:szCs w:val="32"/>
        </w:rPr>
      </w:pPr>
    </w:p>
    <w:p w:rsidR="008E0122" w:rsidRPr="008E0122" w:rsidRDefault="008E0122" w:rsidP="008E0122">
      <w:pPr>
        <w:autoSpaceDE w:val="0"/>
        <w:autoSpaceDN w:val="0"/>
        <w:adjustRightInd w:val="0"/>
        <w:spacing w:after="0" w:line="240" w:lineRule="auto"/>
        <w:rPr>
          <w:rFonts w:ascii="Times New Roman" w:hAnsi="Times New Roman" w:cs="Times New Roman"/>
          <w:sz w:val="32"/>
          <w:szCs w:val="32"/>
        </w:rPr>
      </w:pPr>
    </w:p>
    <w:p w:rsidR="00FA34D5" w:rsidRPr="00EF54FB" w:rsidRDefault="008E0122" w:rsidP="008E0122">
      <w:pPr>
        <w:autoSpaceDE w:val="0"/>
        <w:autoSpaceDN w:val="0"/>
        <w:adjustRightInd w:val="0"/>
        <w:spacing w:after="0" w:line="240" w:lineRule="auto"/>
        <w:jc w:val="center"/>
        <w:rPr>
          <w:rFonts w:ascii="Times New Roman" w:hAnsi="Times New Roman" w:cs="Times New Roman"/>
          <w:i/>
          <w:iCs/>
          <w:color w:val="000000"/>
          <w:sz w:val="28"/>
          <w:szCs w:val="28"/>
        </w:rPr>
        <w:sectPr w:rsidR="00FA34D5" w:rsidRPr="00EF54FB" w:rsidSect="00600374">
          <w:pgSz w:w="11906" w:h="16838"/>
          <w:pgMar w:top="1418" w:right="1418" w:bottom="1418" w:left="1418" w:header="709" w:footer="709" w:gutter="0"/>
          <w:cols w:space="708"/>
          <w:docGrid w:linePitch="360"/>
        </w:sectPr>
      </w:pPr>
      <w:r w:rsidRPr="008E0122">
        <w:rPr>
          <w:sz w:val="32"/>
          <w:szCs w:val="32"/>
        </w:rPr>
        <w:tab/>
      </w:r>
      <w:r w:rsidRPr="008E0122">
        <w:rPr>
          <w:sz w:val="32"/>
          <w:szCs w:val="32"/>
        </w:rPr>
        <w:tab/>
      </w:r>
      <w:r w:rsidRPr="008E0122">
        <w:rPr>
          <w:sz w:val="32"/>
          <w:szCs w:val="32"/>
        </w:rPr>
        <w:tab/>
      </w:r>
      <w:r w:rsidRPr="008E0122">
        <w:rPr>
          <w:sz w:val="32"/>
          <w:szCs w:val="32"/>
        </w:rPr>
        <w:tab/>
      </w:r>
      <w:r w:rsidRPr="008E0122">
        <w:rPr>
          <w:sz w:val="32"/>
          <w:szCs w:val="32"/>
        </w:rPr>
        <w:tab/>
      </w:r>
      <w:r w:rsidRPr="008E0122">
        <w:rPr>
          <w:sz w:val="32"/>
          <w:szCs w:val="32"/>
        </w:rPr>
        <w:tab/>
      </w:r>
      <w:r w:rsidRPr="008E0122">
        <w:rPr>
          <w:rFonts w:ascii="Baskerville Old Face" w:hAnsi="Baskerville Old Face" w:cs="Monotype Corsiva,Italic"/>
          <w:i/>
          <w:iCs/>
          <w:sz w:val="32"/>
          <w:szCs w:val="32"/>
        </w:rPr>
        <w:t>M. BENTALHA K.</w:t>
      </w:r>
    </w:p>
    <w:p w:rsidR="00563976" w:rsidRPr="00DB41E0" w:rsidRDefault="00563976" w:rsidP="00DB41E0">
      <w:pPr>
        <w:jc w:val="center"/>
        <w:rPr>
          <w:rFonts w:asciiTheme="majorBidi" w:hAnsiTheme="majorBidi" w:cstheme="majorBidi"/>
          <w:b/>
          <w:bCs/>
          <w:sz w:val="32"/>
          <w:szCs w:val="32"/>
        </w:rPr>
      </w:pPr>
      <w:r w:rsidRPr="00DB41E0">
        <w:rPr>
          <w:rFonts w:asciiTheme="majorBidi" w:hAnsiTheme="majorBidi" w:cstheme="majorBidi"/>
          <w:b/>
          <w:bCs/>
          <w:sz w:val="32"/>
          <w:szCs w:val="32"/>
        </w:rPr>
        <w:lastRenderedPageBreak/>
        <w:t>Table des matières</w:t>
      </w:r>
    </w:p>
    <w:p w:rsidR="00717E7A" w:rsidRPr="006D1088" w:rsidRDefault="00717E7A" w:rsidP="00717E7A">
      <w:pPr>
        <w:rPr>
          <w:rFonts w:asciiTheme="majorBidi" w:hAnsiTheme="majorBidi" w:cstheme="majorBidi"/>
        </w:rPr>
      </w:pPr>
    </w:p>
    <w:p w:rsidR="008E0E9F" w:rsidRDefault="00AB0D1E">
      <w:pPr>
        <w:pStyle w:val="TM1"/>
        <w:tabs>
          <w:tab w:val="right" w:leader="dot" w:pos="9060"/>
        </w:tabs>
        <w:rPr>
          <w:rFonts w:asciiTheme="minorHAnsi" w:eastAsiaTheme="minorEastAsia" w:hAnsiTheme="minorHAnsi" w:cstheme="minorBidi"/>
          <w:noProof/>
          <w:lang w:eastAsia="fr-FR" w:bidi="ar-SA"/>
        </w:rPr>
      </w:pPr>
      <w:r>
        <w:fldChar w:fldCharType="begin"/>
      </w:r>
      <w:r w:rsidR="00563976">
        <w:instrText xml:space="preserve"> TOC \o "1-3" \h \z \u </w:instrText>
      </w:r>
      <w:r>
        <w:fldChar w:fldCharType="separate"/>
      </w:r>
      <w:hyperlink w:anchor="_Toc487068442" w:history="1">
        <w:r w:rsidR="008E0E9F" w:rsidRPr="00397526">
          <w:rPr>
            <w:rStyle w:val="Lienhypertexte"/>
            <w:rFonts w:asciiTheme="majorBidi" w:hAnsiTheme="majorBidi" w:cstheme="majorBidi"/>
            <w:noProof/>
          </w:rPr>
          <w:t>Liste des abréviations</w:t>
        </w:r>
        <w:r w:rsidR="008E0E9F">
          <w:rPr>
            <w:noProof/>
            <w:webHidden/>
          </w:rPr>
          <w:tab/>
        </w:r>
        <w:r w:rsidR="008E0E9F">
          <w:rPr>
            <w:noProof/>
            <w:webHidden/>
          </w:rPr>
          <w:fldChar w:fldCharType="begin"/>
        </w:r>
        <w:r w:rsidR="008E0E9F">
          <w:rPr>
            <w:noProof/>
            <w:webHidden/>
          </w:rPr>
          <w:instrText xml:space="preserve"> PAGEREF _Toc487068442 \h </w:instrText>
        </w:r>
        <w:r w:rsidR="008E0E9F">
          <w:rPr>
            <w:noProof/>
            <w:webHidden/>
          </w:rPr>
        </w:r>
        <w:r w:rsidR="008E0E9F">
          <w:rPr>
            <w:noProof/>
            <w:webHidden/>
          </w:rPr>
          <w:fldChar w:fldCharType="separate"/>
        </w:r>
        <w:r w:rsidR="008E0E9F">
          <w:rPr>
            <w:noProof/>
            <w:webHidden/>
          </w:rPr>
          <w:t>i</w:t>
        </w:r>
        <w:r w:rsidR="008E0E9F">
          <w:rPr>
            <w:noProof/>
            <w:webHidden/>
          </w:rPr>
          <w:fldChar w:fldCharType="end"/>
        </w:r>
      </w:hyperlink>
    </w:p>
    <w:p w:rsidR="008E0E9F" w:rsidRDefault="008E0E9F">
      <w:pPr>
        <w:pStyle w:val="TM1"/>
        <w:tabs>
          <w:tab w:val="right" w:leader="dot" w:pos="9060"/>
        </w:tabs>
        <w:rPr>
          <w:rFonts w:asciiTheme="minorHAnsi" w:eastAsiaTheme="minorEastAsia" w:hAnsiTheme="minorHAnsi" w:cstheme="minorBidi"/>
          <w:noProof/>
          <w:lang w:eastAsia="fr-FR" w:bidi="ar-SA"/>
        </w:rPr>
      </w:pPr>
      <w:hyperlink w:anchor="_Toc487068443" w:history="1">
        <w:r w:rsidRPr="00397526">
          <w:rPr>
            <w:rStyle w:val="Lienhypertexte"/>
            <w:rFonts w:asciiTheme="majorBidi" w:hAnsiTheme="majorBidi" w:cstheme="majorBidi"/>
            <w:noProof/>
          </w:rPr>
          <w:t>Liste des Illustrations</w:t>
        </w:r>
        <w:r>
          <w:rPr>
            <w:noProof/>
            <w:webHidden/>
          </w:rPr>
          <w:tab/>
        </w:r>
        <w:r>
          <w:rPr>
            <w:noProof/>
            <w:webHidden/>
          </w:rPr>
          <w:fldChar w:fldCharType="begin"/>
        </w:r>
        <w:r>
          <w:rPr>
            <w:noProof/>
            <w:webHidden/>
          </w:rPr>
          <w:instrText xml:space="preserve"> PAGEREF _Toc487068443 \h </w:instrText>
        </w:r>
        <w:r>
          <w:rPr>
            <w:noProof/>
            <w:webHidden/>
          </w:rPr>
        </w:r>
        <w:r>
          <w:rPr>
            <w:noProof/>
            <w:webHidden/>
          </w:rPr>
          <w:fldChar w:fldCharType="separate"/>
        </w:r>
        <w:r>
          <w:rPr>
            <w:noProof/>
            <w:webHidden/>
          </w:rPr>
          <w:t>ii</w:t>
        </w:r>
        <w:r>
          <w:rPr>
            <w:noProof/>
            <w:webHidden/>
          </w:rPr>
          <w:fldChar w:fldCharType="end"/>
        </w:r>
      </w:hyperlink>
    </w:p>
    <w:p w:rsidR="008E0E9F" w:rsidRDefault="008E0E9F">
      <w:pPr>
        <w:pStyle w:val="TM1"/>
        <w:tabs>
          <w:tab w:val="right" w:leader="dot" w:pos="9060"/>
        </w:tabs>
        <w:rPr>
          <w:rFonts w:asciiTheme="minorHAnsi" w:eastAsiaTheme="minorEastAsia" w:hAnsiTheme="minorHAnsi" w:cstheme="minorBidi"/>
          <w:noProof/>
          <w:lang w:eastAsia="fr-FR" w:bidi="ar-SA"/>
        </w:rPr>
      </w:pPr>
      <w:hyperlink w:anchor="_Toc487068444" w:history="1">
        <w:r w:rsidRPr="00397526">
          <w:rPr>
            <w:rStyle w:val="Lienhypertexte"/>
            <w:rFonts w:asciiTheme="majorBidi" w:hAnsiTheme="majorBidi" w:cstheme="majorBidi"/>
            <w:noProof/>
          </w:rPr>
          <w:t>Introduction Générale</w:t>
        </w:r>
        <w:r>
          <w:rPr>
            <w:noProof/>
            <w:webHidden/>
          </w:rPr>
          <w:tab/>
        </w:r>
        <w:r>
          <w:rPr>
            <w:noProof/>
            <w:webHidden/>
          </w:rPr>
          <w:fldChar w:fldCharType="begin"/>
        </w:r>
        <w:r>
          <w:rPr>
            <w:noProof/>
            <w:webHidden/>
          </w:rPr>
          <w:instrText xml:space="preserve"> PAGEREF _Toc487068444 \h </w:instrText>
        </w:r>
        <w:r>
          <w:rPr>
            <w:noProof/>
            <w:webHidden/>
          </w:rPr>
        </w:r>
        <w:r>
          <w:rPr>
            <w:noProof/>
            <w:webHidden/>
          </w:rPr>
          <w:fldChar w:fldCharType="separate"/>
        </w:r>
        <w:r>
          <w:rPr>
            <w:noProof/>
            <w:webHidden/>
          </w:rPr>
          <w:t>1</w:t>
        </w:r>
        <w:r>
          <w:rPr>
            <w:noProof/>
            <w:webHidden/>
          </w:rPr>
          <w:fldChar w:fldCharType="end"/>
        </w:r>
      </w:hyperlink>
    </w:p>
    <w:p w:rsidR="008E0E9F" w:rsidRDefault="008E0E9F">
      <w:pPr>
        <w:pStyle w:val="TM1"/>
        <w:tabs>
          <w:tab w:val="right" w:leader="dot" w:pos="9060"/>
        </w:tabs>
        <w:rPr>
          <w:rFonts w:asciiTheme="minorHAnsi" w:eastAsiaTheme="minorEastAsia" w:hAnsiTheme="minorHAnsi" w:cstheme="minorBidi"/>
          <w:noProof/>
          <w:lang w:eastAsia="fr-FR" w:bidi="ar-SA"/>
        </w:rPr>
      </w:pPr>
      <w:hyperlink w:anchor="_Toc487068445" w:history="1">
        <w:r w:rsidRPr="00397526">
          <w:rPr>
            <w:rStyle w:val="Lienhypertexte"/>
            <w:rFonts w:asciiTheme="majorBidi" w:hAnsiTheme="majorBidi" w:cstheme="majorBidi"/>
            <w:noProof/>
          </w:rPr>
          <w:t>Chapitre I : La Radio Cognitive</w:t>
        </w:r>
        <w:r>
          <w:rPr>
            <w:noProof/>
            <w:webHidden/>
          </w:rPr>
          <w:tab/>
        </w:r>
        <w:r>
          <w:rPr>
            <w:noProof/>
            <w:webHidden/>
          </w:rPr>
          <w:fldChar w:fldCharType="begin"/>
        </w:r>
        <w:r>
          <w:rPr>
            <w:noProof/>
            <w:webHidden/>
          </w:rPr>
          <w:instrText xml:space="preserve"> PAGEREF _Toc487068445 \h </w:instrText>
        </w:r>
        <w:r>
          <w:rPr>
            <w:noProof/>
            <w:webHidden/>
          </w:rPr>
        </w:r>
        <w:r>
          <w:rPr>
            <w:noProof/>
            <w:webHidden/>
          </w:rPr>
          <w:fldChar w:fldCharType="separate"/>
        </w:r>
        <w:r>
          <w:rPr>
            <w:noProof/>
            <w:webHidden/>
          </w:rPr>
          <w:t>3</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46" w:history="1">
        <w:r w:rsidRPr="00397526">
          <w:rPr>
            <w:rStyle w:val="Lienhypertexte"/>
            <w:rFonts w:asciiTheme="majorBidi" w:hAnsiTheme="majorBidi" w:cstheme="majorBidi"/>
            <w:noProof/>
          </w:rPr>
          <w:t>I.1 Introduction</w:t>
        </w:r>
        <w:r>
          <w:rPr>
            <w:noProof/>
            <w:webHidden/>
          </w:rPr>
          <w:tab/>
        </w:r>
        <w:r>
          <w:rPr>
            <w:noProof/>
            <w:webHidden/>
          </w:rPr>
          <w:fldChar w:fldCharType="begin"/>
        </w:r>
        <w:r>
          <w:rPr>
            <w:noProof/>
            <w:webHidden/>
          </w:rPr>
          <w:instrText xml:space="preserve"> PAGEREF _Toc487068446 \h </w:instrText>
        </w:r>
        <w:r>
          <w:rPr>
            <w:noProof/>
            <w:webHidden/>
          </w:rPr>
        </w:r>
        <w:r>
          <w:rPr>
            <w:noProof/>
            <w:webHidden/>
          </w:rPr>
          <w:fldChar w:fldCharType="separate"/>
        </w:r>
        <w:r>
          <w:rPr>
            <w:noProof/>
            <w:webHidden/>
          </w:rPr>
          <w:t>3</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47" w:history="1">
        <w:r w:rsidRPr="00397526">
          <w:rPr>
            <w:rStyle w:val="Lienhypertexte"/>
            <w:rFonts w:asciiTheme="majorBidi" w:hAnsiTheme="majorBidi" w:cstheme="majorBidi"/>
            <w:noProof/>
          </w:rPr>
          <w:t>I.2 Radio logicielle  (software  radio)</w:t>
        </w:r>
        <w:r>
          <w:rPr>
            <w:noProof/>
            <w:webHidden/>
          </w:rPr>
          <w:tab/>
        </w:r>
        <w:r>
          <w:rPr>
            <w:noProof/>
            <w:webHidden/>
          </w:rPr>
          <w:fldChar w:fldCharType="begin"/>
        </w:r>
        <w:r>
          <w:rPr>
            <w:noProof/>
            <w:webHidden/>
          </w:rPr>
          <w:instrText xml:space="preserve"> PAGEREF _Toc487068447 \h </w:instrText>
        </w:r>
        <w:r>
          <w:rPr>
            <w:noProof/>
            <w:webHidden/>
          </w:rPr>
        </w:r>
        <w:r>
          <w:rPr>
            <w:noProof/>
            <w:webHidden/>
          </w:rPr>
          <w:fldChar w:fldCharType="separate"/>
        </w:r>
        <w:r>
          <w:rPr>
            <w:noProof/>
            <w:webHidden/>
          </w:rPr>
          <w:t>3</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48" w:history="1">
        <w:r w:rsidRPr="00397526">
          <w:rPr>
            <w:rStyle w:val="Lienhypertexte"/>
            <w:rFonts w:asciiTheme="majorBidi" w:hAnsiTheme="majorBidi" w:cstheme="majorBidi"/>
            <w:noProof/>
          </w:rPr>
          <w:t>I.3 La radio cognitive</w:t>
        </w:r>
        <w:r>
          <w:rPr>
            <w:noProof/>
            <w:webHidden/>
          </w:rPr>
          <w:tab/>
        </w:r>
        <w:r>
          <w:rPr>
            <w:noProof/>
            <w:webHidden/>
          </w:rPr>
          <w:fldChar w:fldCharType="begin"/>
        </w:r>
        <w:r>
          <w:rPr>
            <w:noProof/>
            <w:webHidden/>
          </w:rPr>
          <w:instrText xml:space="preserve"> PAGEREF _Toc487068448 \h </w:instrText>
        </w:r>
        <w:r>
          <w:rPr>
            <w:noProof/>
            <w:webHidden/>
          </w:rPr>
        </w:r>
        <w:r>
          <w:rPr>
            <w:noProof/>
            <w:webHidden/>
          </w:rPr>
          <w:fldChar w:fldCharType="separate"/>
        </w:r>
        <w:r>
          <w:rPr>
            <w:noProof/>
            <w:webHidden/>
          </w:rPr>
          <w:t>4</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49" w:history="1">
        <w:r w:rsidRPr="00397526">
          <w:rPr>
            <w:rStyle w:val="Lienhypertexte"/>
            <w:noProof/>
          </w:rPr>
          <w:t>I.3.1 Historique :</w:t>
        </w:r>
        <w:r>
          <w:rPr>
            <w:noProof/>
            <w:webHidden/>
          </w:rPr>
          <w:tab/>
        </w:r>
        <w:r>
          <w:rPr>
            <w:noProof/>
            <w:webHidden/>
          </w:rPr>
          <w:fldChar w:fldCharType="begin"/>
        </w:r>
        <w:r>
          <w:rPr>
            <w:noProof/>
            <w:webHidden/>
          </w:rPr>
          <w:instrText xml:space="preserve"> PAGEREF _Toc487068449 \h </w:instrText>
        </w:r>
        <w:r>
          <w:rPr>
            <w:noProof/>
            <w:webHidden/>
          </w:rPr>
        </w:r>
        <w:r>
          <w:rPr>
            <w:noProof/>
            <w:webHidden/>
          </w:rPr>
          <w:fldChar w:fldCharType="separate"/>
        </w:r>
        <w:r>
          <w:rPr>
            <w:noProof/>
            <w:webHidden/>
          </w:rPr>
          <w:t>4</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50" w:history="1">
        <w:r w:rsidRPr="00397526">
          <w:rPr>
            <w:rStyle w:val="Lienhypertexte"/>
            <w:rFonts w:asciiTheme="majorBidi" w:hAnsiTheme="majorBidi" w:cstheme="majorBidi"/>
            <w:noProof/>
          </w:rPr>
          <w:t>I.3.2 Définitions</w:t>
        </w:r>
        <w:r>
          <w:rPr>
            <w:noProof/>
            <w:webHidden/>
          </w:rPr>
          <w:tab/>
        </w:r>
        <w:r>
          <w:rPr>
            <w:noProof/>
            <w:webHidden/>
          </w:rPr>
          <w:fldChar w:fldCharType="begin"/>
        </w:r>
        <w:r>
          <w:rPr>
            <w:noProof/>
            <w:webHidden/>
          </w:rPr>
          <w:instrText xml:space="preserve"> PAGEREF _Toc487068450 \h </w:instrText>
        </w:r>
        <w:r>
          <w:rPr>
            <w:noProof/>
            <w:webHidden/>
          </w:rPr>
        </w:r>
        <w:r>
          <w:rPr>
            <w:noProof/>
            <w:webHidden/>
          </w:rPr>
          <w:fldChar w:fldCharType="separate"/>
        </w:r>
        <w:r>
          <w:rPr>
            <w:noProof/>
            <w:webHidden/>
          </w:rPr>
          <w:t>4</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51" w:history="1">
        <w:r w:rsidRPr="00397526">
          <w:rPr>
            <w:rStyle w:val="Lienhypertexte"/>
            <w:rFonts w:asciiTheme="majorBidi" w:hAnsiTheme="majorBidi" w:cstheme="majorBidi"/>
            <w:noProof/>
          </w:rPr>
          <w:t>I.3.3 Architecture de la RC</w:t>
        </w:r>
        <w:r>
          <w:rPr>
            <w:noProof/>
            <w:webHidden/>
          </w:rPr>
          <w:tab/>
        </w:r>
        <w:r>
          <w:rPr>
            <w:noProof/>
            <w:webHidden/>
          </w:rPr>
          <w:fldChar w:fldCharType="begin"/>
        </w:r>
        <w:r>
          <w:rPr>
            <w:noProof/>
            <w:webHidden/>
          </w:rPr>
          <w:instrText xml:space="preserve"> PAGEREF _Toc487068451 \h </w:instrText>
        </w:r>
        <w:r>
          <w:rPr>
            <w:noProof/>
            <w:webHidden/>
          </w:rPr>
        </w:r>
        <w:r>
          <w:rPr>
            <w:noProof/>
            <w:webHidden/>
          </w:rPr>
          <w:fldChar w:fldCharType="separate"/>
        </w:r>
        <w:r>
          <w:rPr>
            <w:noProof/>
            <w:webHidden/>
          </w:rPr>
          <w:t>5</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52" w:history="1">
        <w:r w:rsidRPr="00397526">
          <w:rPr>
            <w:rStyle w:val="Lienhypertexte"/>
            <w:rFonts w:asciiTheme="majorBidi" w:hAnsiTheme="majorBidi" w:cstheme="majorBidi"/>
            <w:noProof/>
          </w:rPr>
          <w:t>I.3.4 Cycle de cognition</w:t>
        </w:r>
        <w:r>
          <w:rPr>
            <w:noProof/>
            <w:webHidden/>
          </w:rPr>
          <w:tab/>
        </w:r>
        <w:r>
          <w:rPr>
            <w:noProof/>
            <w:webHidden/>
          </w:rPr>
          <w:fldChar w:fldCharType="begin"/>
        </w:r>
        <w:r>
          <w:rPr>
            <w:noProof/>
            <w:webHidden/>
          </w:rPr>
          <w:instrText xml:space="preserve"> PAGEREF _Toc487068452 \h </w:instrText>
        </w:r>
        <w:r>
          <w:rPr>
            <w:noProof/>
            <w:webHidden/>
          </w:rPr>
        </w:r>
        <w:r>
          <w:rPr>
            <w:noProof/>
            <w:webHidden/>
          </w:rPr>
          <w:fldChar w:fldCharType="separate"/>
        </w:r>
        <w:r>
          <w:rPr>
            <w:noProof/>
            <w:webHidden/>
          </w:rPr>
          <w:t>6</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53" w:history="1">
        <w:r w:rsidRPr="00397526">
          <w:rPr>
            <w:rStyle w:val="Lienhypertexte"/>
            <w:rFonts w:asciiTheme="majorBidi" w:hAnsiTheme="majorBidi" w:cstheme="majorBidi"/>
            <w:noProof/>
          </w:rPr>
          <w:t>I.3.5 Fonctions de la radio cognitive</w:t>
        </w:r>
        <w:r>
          <w:rPr>
            <w:noProof/>
            <w:webHidden/>
          </w:rPr>
          <w:tab/>
        </w:r>
        <w:r>
          <w:rPr>
            <w:noProof/>
            <w:webHidden/>
          </w:rPr>
          <w:fldChar w:fldCharType="begin"/>
        </w:r>
        <w:r>
          <w:rPr>
            <w:noProof/>
            <w:webHidden/>
          </w:rPr>
          <w:instrText xml:space="preserve"> PAGEREF _Toc487068453 \h </w:instrText>
        </w:r>
        <w:r>
          <w:rPr>
            <w:noProof/>
            <w:webHidden/>
          </w:rPr>
        </w:r>
        <w:r>
          <w:rPr>
            <w:noProof/>
            <w:webHidden/>
          </w:rPr>
          <w:fldChar w:fldCharType="separate"/>
        </w:r>
        <w:r>
          <w:rPr>
            <w:noProof/>
            <w:webHidden/>
          </w:rPr>
          <w:t>8</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54" w:history="1">
        <w:r w:rsidRPr="00397526">
          <w:rPr>
            <w:rStyle w:val="Lienhypertexte"/>
            <w:rFonts w:asciiTheme="majorBidi" w:hAnsiTheme="majorBidi" w:cstheme="majorBidi"/>
            <w:noProof/>
          </w:rPr>
          <w:t>I.3.6 Composantes de la radio cognitive</w:t>
        </w:r>
        <w:r>
          <w:rPr>
            <w:noProof/>
            <w:webHidden/>
          </w:rPr>
          <w:tab/>
        </w:r>
        <w:r>
          <w:rPr>
            <w:noProof/>
            <w:webHidden/>
          </w:rPr>
          <w:fldChar w:fldCharType="begin"/>
        </w:r>
        <w:r>
          <w:rPr>
            <w:noProof/>
            <w:webHidden/>
          </w:rPr>
          <w:instrText xml:space="preserve"> PAGEREF _Toc487068454 \h </w:instrText>
        </w:r>
        <w:r>
          <w:rPr>
            <w:noProof/>
            <w:webHidden/>
          </w:rPr>
        </w:r>
        <w:r>
          <w:rPr>
            <w:noProof/>
            <w:webHidden/>
          </w:rPr>
          <w:fldChar w:fldCharType="separate"/>
        </w:r>
        <w:r>
          <w:rPr>
            <w:noProof/>
            <w:webHidden/>
          </w:rPr>
          <w:t>9</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55" w:history="1">
        <w:r w:rsidRPr="00397526">
          <w:rPr>
            <w:rStyle w:val="Lienhypertexte"/>
            <w:rFonts w:asciiTheme="majorBidi" w:hAnsiTheme="majorBidi" w:cstheme="majorBidi"/>
            <w:noProof/>
          </w:rPr>
          <w:t>I.4 Les domaines d’application de la radio cognitive</w:t>
        </w:r>
        <w:r>
          <w:rPr>
            <w:noProof/>
            <w:webHidden/>
          </w:rPr>
          <w:tab/>
        </w:r>
        <w:r>
          <w:rPr>
            <w:noProof/>
            <w:webHidden/>
          </w:rPr>
          <w:fldChar w:fldCharType="begin"/>
        </w:r>
        <w:r>
          <w:rPr>
            <w:noProof/>
            <w:webHidden/>
          </w:rPr>
          <w:instrText xml:space="preserve"> PAGEREF _Toc487068455 \h </w:instrText>
        </w:r>
        <w:r>
          <w:rPr>
            <w:noProof/>
            <w:webHidden/>
          </w:rPr>
        </w:r>
        <w:r>
          <w:rPr>
            <w:noProof/>
            <w:webHidden/>
          </w:rPr>
          <w:fldChar w:fldCharType="separate"/>
        </w:r>
        <w:r>
          <w:rPr>
            <w:noProof/>
            <w:webHidden/>
          </w:rPr>
          <w:t>10</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56" w:history="1">
        <w:r w:rsidRPr="00397526">
          <w:rPr>
            <w:rStyle w:val="Lienhypertexte"/>
            <w:rFonts w:asciiTheme="majorBidi" w:hAnsiTheme="majorBidi" w:cstheme="majorBidi"/>
            <w:noProof/>
          </w:rPr>
          <w:t>I.5 Conclusion</w:t>
        </w:r>
        <w:r>
          <w:rPr>
            <w:noProof/>
            <w:webHidden/>
          </w:rPr>
          <w:tab/>
        </w:r>
        <w:r>
          <w:rPr>
            <w:noProof/>
            <w:webHidden/>
          </w:rPr>
          <w:fldChar w:fldCharType="begin"/>
        </w:r>
        <w:r>
          <w:rPr>
            <w:noProof/>
            <w:webHidden/>
          </w:rPr>
          <w:instrText xml:space="preserve"> PAGEREF _Toc487068456 \h </w:instrText>
        </w:r>
        <w:r>
          <w:rPr>
            <w:noProof/>
            <w:webHidden/>
          </w:rPr>
        </w:r>
        <w:r>
          <w:rPr>
            <w:noProof/>
            <w:webHidden/>
          </w:rPr>
          <w:fldChar w:fldCharType="separate"/>
        </w:r>
        <w:r>
          <w:rPr>
            <w:noProof/>
            <w:webHidden/>
          </w:rPr>
          <w:t>11</w:t>
        </w:r>
        <w:r>
          <w:rPr>
            <w:noProof/>
            <w:webHidden/>
          </w:rPr>
          <w:fldChar w:fldCharType="end"/>
        </w:r>
      </w:hyperlink>
    </w:p>
    <w:p w:rsidR="008E0E9F" w:rsidRDefault="008E0E9F">
      <w:pPr>
        <w:pStyle w:val="TM1"/>
        <w:tabs>
          <w:tab w:val="right" w:leader="dot" w:pos="9060"/>
        </w:tabs>
        <w:rPr>
          <w:rFonts w:asciiTheme="minorHAnsi" w:eastAsiaTheme="minorEastAsia" w:hAnsiTheme="minorHAnsi" w:cstheme="minorBidi"/>
          <w:noProof/>
          <w:lang w:eastAsia="fr-FR" w:bidi="ar-SA"/>
        </w:rPr>
      </w:pPr>
      <w:hyperlink w:anchor="_Toc487068457" w:history="1">
        <w:r w:rsidRPr="00397526">
          <w:rPr>
            <w:rStyle w:val="Lienhypertexte"/>
            <w:rFonts w:asciiTheme="majorBidi" w:hAnsiTheme="majorBidi" w:cstheme="majorBidi"/>
            <w:noProof/>
          </w:rPr>
          <w:t>Chapitre II : Aide à la décision et méthode de Branch and Bound</w:t>
        </w:r>
        <w:r>
          <w:rPr>
            <w:noProof/>
            <w:webHidden/>
          </w:rPr>
          <w:tab/>
        </w:r>
        <w:r>
          <w:rPr>
            <w:noProof/>
            <w:webHidden/>
          </w:rPr>
          <w:fldChar w:fldCharType="begin"/>
        </w:r>
        <w:r>
          <w:rPr>
            <w:noProof/>
            <w:webHidden/>
          </w:rPr>
          <w:instrText xml:space="preserve"> PAGEREF _Toc487068457 \h </w:instrText>
        </w:r>
        <w:r>
          <w:rPr>
            <w:noProof/>
            <w:webHidden/>
          </w:rPr>
        </w:r>
        <w:r>
          <w:rPr>
            <w:noProof/>
            <w:webHidden/>
          </w:rPr>
          <w:fldChar w:fldCharType="separate"/>
        </w:r>
        <w:r>
          <w:rPr>
            <w:noProof/>
            <w:webHidden/>
          </w:rPr>
          <w:t>13</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58" w:history="1">
        <w:r w:rsidRPr="00397526">
          <w:rPr>
            <w:rStyle w:val="Lienhypertexte"/>
            <w:rFonts w:asciiTheme="majorBidi" w:hAnsiTheme="majorBidi" w:cstheme="majorBidi"/>
            <w:noProof/>
          </w:rPr>
          <w:t>II.1 Introduction</w:t>
        </w:r>
        <w:r>
          <w:rPr>
            <w:noProof/>
            <w:webHidden/>
          </w:rPr>
          <w:tab/>
        </w:r>
        <w:r>
          <w:rPr>
            <w:noProof/>
            <w:webHidden/>
          </w:rPr>
          <w:fldChar w:fldCharType="begin"/>
        </w:r>
        <w:r>
          <w:rPr>
            <w:noProof/>
            <w:webHidden/>
          </w:rPr>
          <w:instrText xml:space="preserve"> PAGEREF _Toc487068458 \h </w:instrText>
        </w:r>
        <w:r>
          <w:rPr>
            <w:noProof/>
            <w:webHidden/>
          </w:rPr>
        </w:r>
        <w:r>
          <w:rPr>
            <w:noProof/>
            <w:webHidden/>
          </w:rPr>
          <w:fldChar w:fldCharType="separate"/>
        </w:r>
        <w:r>
          <w:rPr>
            <w:noProof/>
            <w:webHidden/>
          </w:rPr>
          <w:t>13</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59" w:history="1">
        <w:r w:rsidRPr="00397526">
          <w:rPr>
            <w:rStyle w:val="Lienhypertexte"/>
            <w:rFonts w:asciiTheme="majorBidi" w:hAnsiTheme="majorBidi" w:cstheme="majorBidi"/>
            <w:noProof/>
          </w:rPr>
          <w:t>II.2 Définition</w:t>
        </w:r>
        <w:r>
          <w:rPr>
            <w:noProof/>
            <w:webHidden/>
          </w:rPr>
          <w:tab/>
        </w:r>
        <w:r>
          <w:rPr>
            <w:noProof/>
            <w:webHidden/>
          </w:rPr>
          <w:fldChar w:fldCharType="begin"/>
        </w:r>
        <w:r>
          <w:rPr>
            <w:noProof/>
            <w:webHidden/>
          </w:rPr>
          <w:instrText xml:space="preserve"> PAGEREF _Toc487068459 \h </w:instrText>
        </w:r>
        <w:r>
          <w:rPr>
            <w:noProof/>
            <w:webHidden/>
          </w:rPr>
        </w:r>
        <w:r>
          <w:rPr>
            <w:noProof/>
            <w:webHidden/>
          </w:rPr>
          <w:fldChar w:fldCharType="separate"/>
        </w:r>
        <w:r>
          <w:rPr>
            <w:noProof/>
            <w:webHidden/>
          </w:rPr>
          <w:t>13</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60" w:history="1">
        <w:r w:rsidRPr="00397526">
          <w:rPr>
            <w:rStyle w:val="Lienhypertexte"/>
            <w:rFonts w:asciiTheme="majorBidi" w:hAnsiTheme="majorBidi" w:cstheme="majorBidi"/>
            <w:noProof/>
          </w:rPr>
          <w:t>II.3 Problématique d’aide à la décision</w:t>
        </w:r>
        <w:r>
          <w:rPr>
            <w:noProof/>
            <w:webHidden/>
          </w:rPr>
          <w:tab/>
        </w:r>
        <w:r>
          <w:rPr>
            <w:noProof/>
            <w:webHidden/>
          </w:rPr>
          <w:fldChar w:fldCharType="begin"/>
        </w:r>
        <w:r>
          <w:rPr>
            <w:noProof/>
            <w:webHidden/>
          </w:rPr>
          <w:instrText xml:space="preserve"> PAGEREF _Toc487068460 \h </w:instrText>
        </w:r>
        <w:r>
          <w:rPr>
            <w:noProof/>
            <w:webHidden/>
          </w:rPr>
        </w:r>
        <w:r>
          <w:rPr>
            <w:noProof/>
            <w:webHidden/>
          </w:rPr>
          <w:fldChar w:fldCharType="separate"/>
        </w:r>
        <w:r>
          <w:rPr>
            <w:noProof/>
            <w:webHidden/>
          </w:rPr>
          <w:t>14</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61" w:history="1">
        <w:r w:rsidRPr="00397526">
          <w:rPr>
            <w:rStyle w:val="Lienhypertexte"/>
            <w:rFonts w:asciiTheme="majorBidi" w:hAnsiTheme="majorBidi" w:cstheme="majorBidi"/>
            <w:noProof/>
          </w:rPr>
          <w:t>II.4 Le problème du sac à dos</w:t>
        </w:r>
        <w:r>
          <w:rPr>
            <w:noProof/>
            <w:webHidden/>
          </w:rPr>
          <w:tab/>
        </w:r>
        <w:r>
          <w:rPr>
            <w:noProof/>
            <w:webHidden/>
          </w:rPr>
          <w:fldChar w:fldCharType="begin"/>
        </w:r>
        <w:r>
          <w:rPr>
            <w:noProof/>
            <w:webHidden/>
          </w:rPr>
          <w:instrText xml:space="preserve"> PAGEREF _Toc487068461 \h </w:instrText>
        </w:r>
        <w:r>
          <w:rPr>
            <w:noProof/>
            <w:webHidden/>
          </w:rPr>
        </w:r>
        <w:r>
          <w:rPr>
            <w:noProof/>
            <w:webHidden/>
          </w:rPr>
          <w:fldChar w:fldCharType="separate"/>
        </w:r>
        <w:r>
          <w:rPr>
            <w:noProof/>
            <w:webHidden/>
          </w:rPr>
          <w:t>14</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62" w:history="1">
        <w:r w:rsidRPr="00397526">
          <w:rPr>
            <w:rStyle w:val="Lienhypertexte"/>
            <w:rFonts w:asciiTheme="majorBidi" w:hAnsiTheme="majorBidi" w:cstheme="majorBidi"/>
            <w:noProof/>
          </w:rPr>
          <w:t xml:space="preserve">II.5 </w:t>
        </w:r>
        <w:r w:rsidRPr="00397526">
          <w:rPr>
            <w:rStyle w:val="Lienhypertexte"/>
            <w:rFonts w:asciiTheme="majorBidi" w:hAnsiTheme="majorBidi" w:cstheme="majorBidi"/>
            <w:noProof/>
            <w:lang w:eastAsia="fr-FR"/>
          </w:rPr>
          <w:t>L’optimisation combinatoire</w:t>
        </w:r>
        <w:r>
          <w:rPr>
            <w:noProof/>
            <w:webHidden/>
          </w:rPr>
          <w:tab/>
        </w:r>
        <w:r>
          <w:rPr>
            <w:noProof/>
            <w:webHidden/>
          </w:rPr>
          <w:fldChar w:fldCharType="begin"/>
        </w:r>
        <w:r>
          <w:rPr>
            <w:noProof/>
            <w:webHidden/>
          </w:rPr>
          <w:instrText xml:space="preserve"> PAGEREF _Toc487068462 \h </w:instrText>
        </w:r>
        <w:r>
          <w:rPr>
            <w:noProof/>
            <w:webHidden/>
          </w:rPr>
        </w:r>
        <w:r>
          <w:rPr>
            <w:noProof/>
            <w:webHidden/>
          </w:rPr>
          <w:fldChar w:fldCharType="separate"/>
        </w:r>
        <w:r>
          <w:rPr>
            <w:noProof/>
            <w:webHidden/>
          </w:rPr>
          <w:t>16</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63" w:history="1">
        <w:r w:rsidRPr="00397526">
          <w:rPr>
            <w:rStyle w:val="Lienhypertexte"/>
            <w:rFonts w:asciiTheme="majorBidi" w:hAnsiTheme="majorBidi" w:cstheme="majorBidi"/>
            <w:noProof/>
            <w:lang w:eastAsia="fr-FR"/>
          </w:rPr>
          <w:t>II.6 La théorie de la complexité</w:t>
        </w:r>
        <w:r>
          <w:rPr>
            <w:noProof/>
            <w:webHidden/>
          </w:rPr>
          <w:tab/>
        </w:r>
        <w:r>
          <w:rPr>
            <w:noProof/>
            <w:webHidden/>
          </w:rPr>
          <w:fldChar w:fldCharType="begin"/>
        </w:r>
        <w:r>
          <w:rPr>
            <w:noProof/>
            <w:webHidden/>
          </w:rPr>
          <w:instrText xml:space="preserve"> PAGEREF _Toc487068463 \h </w:instrText>
        </w:r>
        <w:r>
          <w:rPr>
            <w:noProof/>
            <w:webHidden/>
          </w:rPr>
        </w:r>
        <w:r>
          <w:rPr>
            <w:noProof/>
            <w:webHidden/>
          </w:rPr>
          <w:fldChar w:fldCharType="separate"/>
        </w:r>
        <w:r>
          <w:rPr>
            <w:noProof/>
            <w:webHidden/>
          </w:rPr>
          <w:t>17</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64" w:history="1">
        <w:r w:rsidRPr="00397526">
          <w:rPr>
            <w:rStyle w:val="Lienhypertexte"/>
            <w:rFonts w:asciiTheme="majorBidi" w:hAnsiTheme="majorBidi" w:cstheme="majorBidi"/>
            <w:noProof/>
            <w:lang w:eastAsia="fr-FR"/>
          </w:rPr>
          <w:t>II.7 Les différentes classes de complexité</w:t>
        </w:r>
        <w:r>
          <w:rPr>
            <w:noProof/>
            <w:webHidden/>
          </w:rPr>
          <w:tab/>
        </w:r>
        <w:r>
          <w:rPr>
            <w:noProof/>
            <w:webHidden/>
          </w:rPr>
          <w:fldChar w:fldCharType="begin"/>
        </w:r>
        <w:r>
          <w:rPr>
            <w:noProof/>
            <w:webHidden/>
          </w:rPr>
          <w:instrText xml:space="preserve"> PAGEREF _Toc487068464 \h </w:instrText>
        </w:r>
        <w:r>
          <w:rPr>
            <w:noProof/>
            <w:webHidden/>
          </w:rPr>
        </w:r>
        <w:r>
          <w:rPr>
            <w:noProof/>
            <w:webHidden/>
          </w:rPr>
          <w:fldChar w:fldCharType="separate"/>
        </w:r>
        <w:r>
          <w:rPr>
            <w:noProof/>
            <w:webHidden/>
          </w:rPr>
          <w:t>17</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65" w:history="1">
        <w:r w:rsidRPr="00397526">
          <w:rPr>
            <w:rStyle w:val="Lienhypertexte"/>
            <w:rFonts w:asciiTheme="majorBidi" w:hAnsiTheme="majorBidi" w:cstheme="majorBidi"/>
            <w:noProof/>
            <w:lang w:eastAsia="fr-FR"/>
          </w:rPr>
          <w:t>II.7.1 La classe P</w:t>
        </w:r>
        <w:r>
          <w:rPr>
            <w:noProof/>
            <w:webHidden/>
          </w:rPr>
          <w:tab/>
        </w:r>
        <w:r>
          <w:rPr>
            <w:noProof/>
            <w:webHidden/>
          </w:rPr>
          <w:fldChar w:fldCharType="begin"/>
        </w:r>
        <w:r>
          <w:rPr>
            <w:noProof/>
            <w:webHidden/>
          </w:rPr>
          <w:instrText xml:space="preserve"> PAGEREF _Toc487068465 \h </w:instrText>
        </w:r>
        <w:r>
          <w:rPr>
            <w:noProof/>
            <w:webHidden/>
          </w:rPr>
        </w:r>
        <w:r>
          <w:rPr>
            <w:noProof/>
            <w:webHidden/>
          </w:rPr>
          <w:fldChar w:fldCharType="separate"/>
        </w:r>
        <w:r>
          <w:rPr>
            <w:noProof/>
            <w:webHidden/>
          </w:rPr>
          <w:t>17</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66" w:history="1">
        <w:r w:rsidRPr="00397526">
          <w:rPr>
            <w:rStyle w:val="Lienhypertexte"/>
            <w:rFonts w:asciiTheme="majorBidi" w:hAnsiTheme="majorBidi" w:cstheme="majorBidi"/>
            <w:noProof/>
            <w:lang w:eastAsia="fr-FR"/>
          </w:rPr>
          <w:t>II.7.2 La classe NP</w:t>
        </w:r>
        <w:r>
          <w:rPr>
            <w:noProof/>
            <w:webHidden/>
          </w:rPr>
          <w:tab/>
        </w:r>
        <w:r>
          <w:rPr>
            <w:noProof/>
            <w:webHidden/>
          </w:rPr>
          <w:fldChar w:fldCharType="begin"/>
        </w:r>
        <w:r>
          <w:rPr>
            <w:noProof/>
            <w:webHidden/>
          </w:rPr>
          <w:instrText xml:space="preserve"> PAGEREF _Toc487068466 \h </w:instrText>
        </w:r>
        <w:r>
          <w:rPr>
            <w:noProof/>
            <w:webHidden/>
          </w:rPr>
        </w:r>
        <w:r>
          <w:rPr>
            <w:noProof/>
            <w:webHidden/>
          </w:rPr>
          <w:fldChar w:fldCharType="separate"/>
        </w:r>
        <w:r>
          <w:rPr>
            <w:noProof/>
            <w:webHidden/>
          </w:rPr>
          <w:t>18</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67" w:history="1">
        <w:r w:rsidRPr="00397526">
          <w:rPr>
            <w:rStyle w:val="Lienhypertexte"/>
            <w:rFonts w:asciiTheme="majorBidi" w:hAnsiTheme="majorBidi" w:cstheme="majorBidi"/>
            <w:noProof/>
            <w:lang w:eastAsia="fr-FR"/>
          </w:rPr>
          <w:t>II.7.3 La classe NP-complets</w:t>
        </w:r>
        <w:r>
          <w:rPr>
            <w:noProof/>
            <w:webHidden/>
          </w:rPr>
          <w:tab/>
        </w:r>
        <w:r>
          <w:rPr>
            <w:noProof/>
            <w:webHidden/>
          </w:rPr>
          <w:fldChar w:fldCharType="begin"/>
        </w:r>
        <w:r>
          <w:rPr>
            <w:noProof/>
            <w:webHidden/>
          </w:rPr>
          <w:instrText xml:space="preserve"> PAGEREF _Toc487068467 \h </w:instrText>
        </w:r>
        <w:r>
          <w:rPr>
            <w:noProof/>
            <w:webHidden/>
          </w:rPr>
        </w:r>
        <w:r>
          <w:rPr>
            <w:noProof/>
            <w:webHidden/>
          </w:rPr>
          <w:fldChar w:fldCharType="separate"/>
        </w:r>
        <w:r>
          <w:rPr>
            <w:noProof/>
            <w:webHidden/>
          </w:rPr>
          <w:t>18</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68" w:history="1">
        <w:r w:rsidRPr="00397526">
          <w:rPr>
            <w:rStyle w:val="Lienhypertexte"/>
            <w:rFonts w:asciiTheme="majorBidi" w:hAnsiTheme="majorBidi" w:cstheme="majorBidi"/>
            <w:noProof/>
            <w:lang w:eastAsia="fr-FR"/>
          </w:rPr>
          <w:t>II.7.4 La classe NP-difficiles</w:t>
        </w:r>
        <w:r>
          <w:rPr>
            <w:noProof/>
            <w:webHidden/>
          </w:rPr>
          <w:tab/>
        </w:r>
        <w:r>
          <w:rPr>
            <w:noProof/>
            <w:webHidden/>
          </w:rPr>
          <w:fldChar w:fldCharType="begin"/>
        </w:r>
        <w:r>
          <w:rPr>
            <w:noProof/>
            <w:webHidden/>
          </w:rPr>
          <w:instrText xml:space="preserve"> PAGEREF _Toc487068468 \h </w:instrText>
        </w:r>
        <w:r>
          <w:rPr>
            <w:noProof/>
            <w:webHidden/>
          </w:rPr>
        </w:r>
        <w:r>
          <w:rPr>
            <w:noProof/>
            <w:webHidden/>
          </w:rPr>
          <w:fldChar w:fldCharType="separate"/>
        </w:r>
        <w:r>
          <w:rPr>
            <w:noProof/>
            <w:webHidden/>
          </w:rPr>
          <w:t>18</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69" w:history="1">
        <w:r w:rsidRPr="00397526">
          <w:rPr>
            <w:rStyle w:val="Lienhypertexte"/>
            <w:rFonts w:asciiTheme="majorBidi" w:hAnsiTheme="majorBidi" w:cstheme="majorBidi"/>
            <w:noProof/>
          </w:rPr>
          <w:t>II.8 Les méthodes exactes</w:t>
        </w:r>
        <w:r>
          <w:rPr>
            <w:noProof/>
            <w:webHidden/>
          </w:rPr>
          <w:tab/>
        </w:r>
        <w:r>
          <w:rPr>
            <w:noProof/>
            <w:webHidden/>
          </w:rPr>
          <w:fldChar w:fldCharType="begin"/>
        </w:r>
        <w:r>
          <w:rPr>
            <w:noProof/>
            <w:webHidden/>
          </w:rPr>
          <w:instrText xml:space="preserve"> PAGEREF _Toc487068469 \h </w:instrText>
        </w:r>
        <w:r>
          <w:rPr>
            <w:noProof/>
            <w:webHidden/>
          </w:rPr>
        </w:r>
        <w:r>
          <w:rPr>
            <w:noProof/>
            <w:webHidden/>
          </w:rPr>
          <w:fldChar w:fldCharType="separate"/>
        </w:r>
        <w:r>
          <w:rPr>
            <w:noProof/>
            <w:webHidden/>
          </w:rPr>
          <w:t>19</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70" w:history="1">
        <w:r w:rsidRPr="00397526">
          <w:rPr>
            <w:rStyle w:val="Lienhypertexte"/>
            <w:rFonts w:asciiTheme="majorBidi" w:hAnsiTheme="majorBidi" w:cstheme="majorBidi"/>
            <w:noProof/>
          </w:rPr>
          <w:t>II.8.1 La méthode Branch and Bound (B&amp;B)</w:t>
        </w:r>
        <w:r>
          <w:rPr>
            <w:noProof/>
            <w:webHidden/>
          </w:rPr>
          <w:tab/>
        </w:r>
        <w:r>
          <w:rPr>
            <w:noProof/>
            <w:webHidden/>
          </w:rPr>
          <w:fldChar w:fldCharType="begin"/>
        </w:r>
        <w:r>
          <w:rPr>
            <w:noProof/>
            <w:webHidden/>
          </w:rPr>
          <w:instrText xml:space="preserve"> PAGEREF _Toc487068470 \h </w:instrText>
        </w:r>
        <w:r>
          <w:rPr>
            <w:noProof/>
            <w:webHidden/>
          </w:rPr>
        </w:r>
        <w:r>
          <w:rPr>
            <w:noProof/>
            <w:webHidden/>
          </w:rPr>
          <w:fldChar w:fldCharType="separate"/>
        </w:r>
        <w:r>
          <w:rPr>
            <w:noProof/>
            <w:webHidden/>
          </w:rPr>
          <w:t>20</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71" w:history="1">
        <w:r w:rsidRPr="00397526">
          <w:rPr>
            <w:rStyle w:val="Lienhypertexte"/>
            <w:rFonts w:asciiTheme="majorBidi" w:hAnsiTheme="majorBidi" w:cstheme="majorBidi"/>
            <w:noProof/>
          </w:rPr>
          <w:t>II.9 Méthode heuristique</w:t>
        </w:r>
        <w:r>
          <w:rPr>
            <w:noProof/>
            <w:webHidden/>
          </w:rPr>
          <w:tab/>
        </w:r>
        <w:r>
          <w:rPr>
            <w:noProof/>
            <w:webHidden/>
          </w:rPr>
          <w:fldChar w:fldCharType="begin"/>
        </w:r>
        <w:r>
          <w:rPr>
            <w:noProof/>
            <w:webHidden/>
          </w:rPr>
          <w:instrText xml:space="preserve"> PAGEREF _Toc487068471 \h </w:instrText>
        </w:r>
        <w:r>
          <w:rPr>
            <w:noProof/>
            <w:webHidden/>
          </w:rPr>
        </w:r>
        <w:r>
          <w:rPr>
            <w:noProof/>
            <w:webHidden/>
          </w:rPr>
          <w:fldChar w:fldCharType="separate"/>
        </w:r>
        <w:r>
          <w:rPr>
            <w:noProof/>
            <w:webHidden/>
          </w:rPr>
          <w:t>22</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72" w:history="1">
        <w:r w:rsidRPr="00397526">
          <w:rPr>
            <w:rStyle w:val="Lienhypertexte"/>
            <w:rFonts w:asciiTheme="majorBidi" w:hAnsiTheme="majorBidi" w:cstheme="majorBidi"/>
            <w:noProof/>
          </w:rPr>
          <w:t>II.9.1 Définitions</w:t>
        </w:r>
        <w:r>
          <w:rPr>
            <w:noProof/>
            <w:webHidden/>
          </w:rPr>
          <w:tab/>
        </w:r>
        <w:r>
          <w:rPr>
            <w:noProof/>
            <w:webHidden/>
          </w:rPr>
          <w:fldChar w:fldCharType="begin"/>
        </w:r>
        <w:r>
          <w:rPr>
            <w:noProof/>
            <w:webHidden/>
          </w:rPr>
          <w:instrText xml:space="preserve"> PAGEREF _Toc487068472 \h </w:instrText>
        </w:r>
        <w:r>
          <w:rPr>
            <w:noProof/>
            <w:webHidden/>
          </w:rPr>
        </w:r>
        <w:r>
          <w:rPr>
            <w:noProof/>
            <w:webHidden/>
          </w:rPr>
          <w:fldChar w:fldCharType="separate"/>
        </w:r>
        <w:r>
          <w:rPr>
            <w:noProof/>
            <w:webHidden/>
          </w:rPr>
          <w:t>22</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73" w:history="1">
        <w:r w:rsidRPr="00397526">
          <w:rPr>
            <w:rStyle w:val="Lienhypertexte"/>
            <w:rFonts w:asciiTheme="majorBidi" w:hAnsiTheme="majorBidi" w:cstheme="majorBidi"/>
            <w:noProof/>
          </w:rPr>
          <w:t>II.9.2 Les algorithmes gloutons</w:t>
        </w:r>
        <w:r>
          <w:rPr>
            <w:noProof/>
            <w:webHidden/>
          </w:rPr>
          <w:tab/>
        </w:r>
        <w:r>
          <w:rPr>
            <w:noProof/>
            <w:webHidden/>
          </w:rPr>
          <w:fldChar w:fldCharType="begin"/>
        </w:r>
        <w:r>
          <w:rPr>
            <w:noProof/>
            <w:webHidden/>
          </w:rPr>
          <w:instrText xml:space="preserve"> PAGEREF _Toc487068473 \h </w:instrText>
        </w:r>
        <w:r>
          <w:rPr>
            <w:noProof/>
            <w:webHidden/>
          </w:rPr>
        </w:r>
        <w:r>
          <w:rPr>
            <w:noProof/>
            <w:webHidden/>
          </w:rPr>
          <w:fldChar w:fldCharType="separate"/>
        </w:r>
        <w:r>
          <w:rPr>
            <w:noProof/>
            <w:webHidden/>
          </w:rPr>
          <w:t>22</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74" w:history="1">
        <w:r w:rsidRPr="00397526">
          <w:rPr>
            <w:rStyle w:val="Lienhypertexte"/>
            <w:rFonts w:asciiTheme="majorBidi" w:hAnsiTheme="majorBidi" w:cstheme="majorBidi"/>
            <w:noProof/>
          </w:rPr>
          <w:t>II.10 CONCLUSION</w:t>
        </w:r>
        <w:r>
          <w:rPr>
            <w:noProof/>
            <w:webHidden/>
          </w:rPr>
          <w:tab/>
        </w:r>
        <w:r>
          <w:rPr>
            <w:noProof/>
            <w:webHidden/>
          </w:rPr>
          <w:fldChar w:fldCharType="begin"/>
        </w:r>
        <w:r>
          <w:rPr>
            <w:noProof/>
            <w:webHidden/>
          </w:rPr>
          <w:instrText xml:space="preserve"> PAGEREF _Toc487068474 \h </w:instrText>
        </w:r>
        <w:r>
          <w:rPr>
            <w:noProof/>
            <w:webHidden/>
          </w:rPr>
        </w:r>
        <w:r>
          <w:rPr>
            <w:noProof/>
            <w:webHidden/>
          </w:rPr>
          <w:fldChar w:fldCharType="separate"/>
        </w:r>
        <w:r>
          <w:rPr>
            <w:noProof/>
            <w:webHidden/>
          </w:rPr>
          <w:t>24</w:t>
        </w:r>
        <w:r>
          <w:rPr>
            <w:noProof/>
            <w:webHidden/>
          </w:rPr>
          <w:fldChar w:fldCharType="end"/>
        </w:r>
      </w:hyperlink>
    </w:p>
    <w:p w:rsidR="008E0E9F" w:rsidRDefault="008E0E9F">
      <w:pPr>
        <w:pStyle w:val="TM1"/>
        <w:tabs>
          <w:tab w:val="right" w:leader="dot" w:pos="9060"/>
        </w:tabs>
        <w:rPr>
          <w:rFonts w:asciiTheme="minorHAnsi" w:eastAsiaTheme="minorEastAsia" w:hAnsiTheme="minorHAnsi" w:cstheme="minorBidi"/>
          <w:noProof/>
          <w:lang w:eastAsia="fr-FR" w:bidi="ar-SA"/>
        </w:rPr>
      </w:pPr>
      <w:hyperlink w:anchor="_Toc487068475" w:history="1">
        <w:r w:rsidRPr="00397526">
          <w:rPr>
            <w:rStyle w:val="Lienhypertexte"/>
            <w:rFonts w:asciiTheme="majorBidi" w:hAnsiTheme="majorBidi" w:cstheme="majorBidi"/>
            <w:noProof/>
          </w:rPr>
          <w:t>Chapitre III : Implémentation et comparaison des résultats</w:t>
        </w:r>
        <w:r>
          <w:rPr>
            <w:noProof/>
            <w:webHidden/>
          </w:rPr>
          <w:tab/>
        </w:r>
        <w:r>
          <w:rPr>
            <w:noProof/>
            <w:webHidden/>
          </w:rPr>
          <w:fldChar w:fldCharType="begin"/>
        </w:r>
        <w:r>
          <w:rPr>
            <w:noProof/>
            <w:webHidden/>
          </w:rPr>
          <w:instrText xml:space="preserve"> PAGEREF _Toc487068475 \h </w:instrText>
        </w:r>
        <w:r>
          <w:rPr>
            <w:noProof/>
            <w:webHidden/>
          </w:rPr>
        </w:r>
        <w:r>
          <w:rPr>
            <w:noProof/>
            <w:webHidden/>
          </w:rPr>
          <w:fldChar w:fldCharType="separate"/>
        </w:r>
        <w:r>
          <w:rPr>
            <w:noProof/>
            <w:webHidden/>
          </w:rPr>
          <w:t>26</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76" w:history="1">
        <w:r w:rsidRPr="00397526">
          <w:rPr>
            <w:rStyle w:val="Lienhypertexte"/>
            <w:rFonts w:asciiTheme="majorBidi" w:hAnsiTheme="majorBidi" w:cstheme="majorBidi"/>
            <w:noProof/>
          </w:rPr>
          <w:t>III.1 Introduction</w:t>
        </w:r>
        <w:r>
          <w:rPr>
            <w:noProof/>
            <w:webHidden/>
          </w:rPr>
          <w:tab/>
        </w:r>
        <w:r>
          <w:rPr>
            <w:noProof/>
            <w:webHidden/>
          </w:rPr>
          <w:fldChar w:fldCharType="begin"/>
        </w:r>
        <w:r>
          <w:rPr>
            <w:noProof/>
            <w:webHidden/>
          </w:rPr>
          <w:instrText xml:space="preserve"> PAGEREF _Toc487068476 \h </w:instrText>
        </w:r>
        <w:r>
          <w:rPr>
            <w:noProof/>
            <w:webHidden/>
          </w:rPr>
        </w:r>
        <w:r>
          <w:rPr>
            <w:noProof/>
            <w:webHidden/>
          </w:rPr>
          <w:fldChar w:fldCharType="separate"/>
        </w:r>
        <w:r>
          <w:rPr>
            <w:noProof/>
            <w:webHidden/>
          </w:rPr>
          <w:t>26</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77" w:history="1">
        <w:r w:rsidRPr="00397526">
          <w:rPr>
            <w:rStyle w:val="Lienhypertexte"/>
            <w:rFonts w:asciiTheme="majorBidi" w:hAnsiTheme="majorBidi" w:cstheme="majorBidi"/>
            <w:noProof/>
          </w:rPr>
          <w:t>III.2 Un système multi-agents</w:t>
        </w:r>
        <w:r>
          <w:rPr>
            <w:noProof/>
            <w:webHidden/>
          </w:rPr>
          <w:tab/>
        </w:r>
        <w:r>
          <w:rPr>
            <w:noProof/>
            <w:webHidden/>
          </w:rPr>
          <w:fldChar w:fldCharType="begin"/>
        </w:r>
        <w:r>
          <w:rPr>
            <w:noProof/>
            <w:webHidden/>
          </w:rPr>
          <w:instrText xml:space="preserve"> PAGEREF _Toc487068477 \h </w:instrText>
        </w:r>
        <w:r>
          <w:rPr>
            <w:noProof/>
            <w:webHidden/>
          </w:rPr>
        </w:r>
        <w:r>
          <w:rPr>
            <w:noProof/>
            <w:webHidden/>
          </w:rPr>
          <w:fldChar w:fldCharType="separate"/>
        </w:r>
        <w:r>
          <w:rPr>
            <w:noProof/>
            <w:webHidden/>
          </w:rPr>
          <w:t>26</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78" w:history="1">
        <w:r w:rsidRPr="00397526">
          <w:rPr>
            <w:rStyle w:val="Lienhypertexte"/>
            <w:rFonts w:asciiTheme="majorBidi" w:hAnsiTheme="majorBidi" w:cstheme="majorBidi"/>
            <w:noProof/>
          </w:rPr>
          <w:t>III.3 Propriétés clés des Agents</w:t>
        </w:r>
        <w:r>
          <w:rPr>
            <w:noProof/>
            <w:webHidden/>
          </w:rPr>
          <w:tab/>
        </w:r>
        <w:r>
          <w:rPr>
            <w:noProof/>
            <w:webHidden/>
          </w:rPr>
          <w:fldChar w:fldCharType="begin"/>
        </w:r>
        <w:r>
          <w:rPr>
            <w:noProof/>
            <w:webHidden/>
          </w:rPr>
          <w:instrText xml:space="preserve"> PAGEREF _Toc487068478 \h </w:instrText>
        </w:r>
        <w:r>
          <w:rPr>
            <w:noProof/>
            <w:webHidden/>
          </w:rPr>
        </w:r>
        <w:r>
          <w:rPr>
            <w:noProof/>
            <w:webHidden/>
          </w:rPr>
          <w:fldChar w:fldCharType="separate"/>
        </w:r>
        <w:r>
          <w:rPr>
            <w:noProof/>
            <w:webHidden/>
          </w:rPr>
          <w:t>27</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79" w:history="1">
        <w:r w:rsidRPr="00397526">
          <w:rPr>
            <w:rStyle w:val="Lienhypertexte"/>
            <w:rFonts w:asciiTheme="majorBidi" w:hAnsiTheme="majorBidi" w:cstheme="majorBidi"/>
            <w:noProof/>
          </w:rPr>
          <w:t>III.4 Domaines d’application des agents</w:t>
        </w:r>
        <w:r>
          <w:rPr>
            <w:noProof/>
            <w:webHidden/>
          </w:rPr>
          <w:tab/>
        </w:r>
        <w:r>
          <w:rPr>
            <w:noProof/>
            <w:webHidden/>
          </w:rPr>
          <w:fldChar w:fldCharType="begin"/>
        </w:r>
        <w:r>
          <w:rPr>
            <w:noProof/>
            <w:webHidden/>
          </w:rPr>
          <w:instrText xml:space="preserve"> PAGEREF _Toc487068479 \h </w:instrText>
        </w:r>
        <w:r>
          <w:rPr>
            <w:noProof/>
            <w:webHidden/>
          </w:rPr>
        </w:r>
        <w:r>
          <w:rPr>
            <w:noProof/>
            <w:webHidden/>
          </w:rPr>
          <w:fldChar w:fldCharType="separate"/>
        </w:r>
        <w:r>
          <w:rPr>
            <w:noProof/>
            <w:webHidden/>
          </w:rPr>
          <w:t>28</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80" w:history="1">
        <w:r w:rsidRPr="00397526">
          <w:rPr>
            <w:rStyle w:val="Lienhypertexte"/>
            <w:rFonts w:asciiTheme="majorBidi" w:hAnsiTheme="majorBidi" w:cstheme="majorBidi"/>
            <w:noProof/>
          </w:rPr>
          <w:t>III.5 Topologie du réseau utilisé</w:t>
        </w:r>
        <w:r>
          <w:rPr>
            <w:noProof/>
            <w:webHidden/>
          </w:rPr>
          <w:tab/>
        </w:r>
        <w:r>
          <w:rPr>
            <w:noProof/>
            <w:webHidden/>
          </w:rPr>
          <w:fldChar w:fldCharType="begin"/>
        </w:r>
        <w:r>
          <w:rPr>
            <w:noProof/>
            <w:webHidden/>
          </w:rPr>
          <w:instrText xml:space="preserve"> PAGEREF _Toc487068480 \h </w:instrText>
        </w:r>
        <w:r>
          <w:rPr>
            <w:noProof/>
            <w:webHidden/>
          </w:rPr>
        </w:r>
        <w:r>
          <w:rPr>
            <w:noProof/>
            <w:webHidden/>
          </w:rPr>
          <w:fldChar w:fldCharType="separate"/>
        </w:r>
        <w:r>
          <w:rPr>
            <w:noProof/>
            <w:webHidden/>
          </w:rPr>
          <w:t>28</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81" w:history="1">
        <w:r w:rsidRPr="00397526">
          <w:rPr>
            <w:rStyle w:val="Lienhypertexte"/>
            <w:rFonts w:asciiTheme="majorBidi" w:hAnsiTheme="majorBidi" w:cstheme="majorBidi"/>
            <w:noProof/>
          </w:rPr>
          <w:t>III.6  Présentation du scenario</w:t>
        </w:r>
        <w:r>
          <w:rPr>
            <w:noProof/>
            <w:webHidden/>
          </w:rPr>
          <w:tab/>
        </w:r>
        <w:r>
          <w:rPr>
            <w:noProof/>
            <w:webHidden/>
          </w:rPr>
          <w:fldChar w:fldCharType="begin"/>
        </w:r>
        <w:r>
          <w:rPr>
            <w:noProof/>
            <w:webHidden/>
          </w:rPr>
          <w:instrText xml:space="preserve"> PAGEREF _Toc487068481 \h </w:instrText>
        </w:r>
        <w:r>
          <w:rPr>
            <w:noProof/>
            <w:webHidden/>
          </w:rPr>
        </w:r>
        <w:r>
          <w:rPr>
            <w:noProof/>
            <w:webHidden/>
          </w:rPr>
          <w:fldChar w:fldCharType="separate"/>
        </w:r>
        <w:r>
          <w:rPr>
            <w:noProof/>
            <w:webHidden/>
          </w:rPr>
          <w:t>29</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82" w:history="1">
        <w:r w:rsidRPr="00397526">
          <w:rPr>
            <w:rStyle w:val="Lienhypertexte"/>
            <w:rFonts w:asciiTheme="majorBidi" w:hAnsiTheme="majorBidi" w:cstheme="majorBidi"/>
            <w:noProof/>
          </w:rPr>
          <w:t>III.7 Présentation des algorithmes utilisés</w:t>
        </w:r>
        <w:r>
          <w:rPr>
            <w:noProof/>
            <w:webHidden/>
          </w:rPr>
          <w:tab/>
        </w:r>
        <w:r>
          <w:rPr>
            <w:noProof/>
            <w:webHidden/>
          </w:rPr>
          <w:fldChar w:fldCharType="begin"/>
        </w:r>
        <w:r>
          <w:rPr>
            <w:noProof/>
            <w:webHidden/>
          </w:rPr>
          <w:instrText xml:space="preserve"> PAGEREF _Toc487068482 \h </w:instrText>
        </w:r>
        <w:r>
          <w:rPr>
            <w:noProof/>
            <w:webHidden/>
          </w:rPr>
        </w:r>
        <w:r>
          <w:rPr>
            <w:noProof/>
            <w:webHidden/>
          </w:rPr>
          <w:fldChar w:fldCharType="separate"/>
        </w:r>
        <w:r>
          <w:rPr>
            <w:noProof/>
            <w:webHidden/>
          </w:rPr>
          <w:t>30</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83" w:history="1">
        <w:r w:rsidRPr="00397526">
          <w:rPr>
            <w:rStyle w:val="Lienhypertexte"/>
            <w:rFonts w:asciiTheme="majorBidi" w:hAnsiTheme="majorBidi" w:cstheme="majorBidi"/>
            <w:noProof/>
          </w:rPr>
          <w:t>III.8 Outils utilisés pour l’implémentation de l’application</w:t>
        </w:r>
        <w:r>
          <w:rPr>
            <w:noProof/>
            <w:webHidden/>
          </w:rPr>
          <w:tab/>
        </w:r>
        <w:r>
          <w:rPr>
            <w:noProof/>
            <w:webHidden/>
          </w:rPr>
          <w:fldChar w:fldCharType="begin"/>
        </w:r>
        <w:r>
          <w:rPr>
            <w:noProof/>
            <w:webHidden/>
          </w:rPr>
          <w:instrText xml:space="preserve"> PAGEREF _Toc487068483 \h </w:instrText>
        </w:r>
        <w:r>
          <w:rPr>
            <w:noProof/>
            <w:webHidden/>
          </w:rPr>
        </w:r>
        <w:r>
          <w:rPr>
            <w:noProof/>
            <w:webHidden/>
          </w:rPr>
          <w:fldChar w:fldCharType="separate"/>
        </w:r>
        <w:r>
          <w:rPr>
            <w:noProof/>
            <w:webHidden/>
          </w:rPr>
          <w:t>31</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84" w:history="1">
        <w:r w:rsidRPr="00397526">
          <w:rPr>
            <w:rStyle w:val="Lienhypertexte"/>
            <w:rFonts w:asciiTheme="majorBidi" w:hAnsiTheme="majorBidi" w:cstheme="majorBidi"/>
            <w:noProof/>
          </w:rPr>
          <w:t>III.8.1 JADE</w:t>
        </w:r>
        <w:r>
          <w:rPr>
            <w:noProof/>
            <w:webHidden/>
          </w:rPr>
          <w:tab/>
        </w:r>
        <w:r>
          <w:rPr>
            <w:noProof/>
            <w:webHidden/>
          </w:rPr>
          <w:fldChar w:fldCharType="begin"/>
        </w:r>
        <w:r>
          <w:rPr>
            <w:noProof/>
            <w:webHidden/>
          </w:rPr>
          <w:instrText xml:space="preserve"> PAGEREF _Toc487068484 \h </w:instrText>
        </w:r>
        <w:r>
          <w:rPr>
            <w:noProof/>
            <w:webHidden/>
          </w:rPr>
        </w:r>
        <w:r>
          <w:rPr>
            <w:noProof/>
            <w:webHidden/>
          </w:rPr>
          <w:fldChar w:fldCharType="separate"/>
        </w:r>
        <w:r>
          <w:rPr>
            <w:noProof/>
            <w:webHidden/>
          </w:rPr>
          <w:t>31</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85" w:history="1">
        <w:r w:rsidRPr="00397526">
          <w:rPr>
            <w:rStyle w:val="Lienhypertexte"/>
            <w:rFonts w:asciiTheme="majorBidi" w:hAnsiTheme="majorBidi" w:cstheme="majorBidi"/>
            <w:noProof/>
          </w:rPr>
          <w:t>III.8.2 JFreechart</w:t>
        </w:r>
        <w:r>
          <w:rPr>
            <w:noProof/>
            <w:webHidden/>
          </w:rPr>
          <w:tab/>
        </w:r>
        <w:r>
          <w:rPr>
            <w:noProof/>
            <w:webHidden/>
          </w:rPr>
          <w:fldChar w:fldCharType="begin"/>
        </w:r>
        <w:r>
          <w:rPr>
            <w:noProof/>
            <w:webHidden/>
          </w:rPr>
          <w:instrText xml:space="preserve"> PAGEREF _Toc487068485 \h </w:instrText>
        </w:r>
        <w:r>
          <w:rPr>
            <w:noProof/>
            <w:webHidden/>
          </w:rPr>
        </w:r>
        <w:r>
          <w:rPr>
            <w:noProof/>
            <w:webHidden/>
          </w:rPr>
          <w:fldChar w:fldCharType="separate"/>
        </w:r>
        <w:r>
          <w:rPr>
            <w:noProof/>
            <w:webHidden/>
          </w:rPr>
          <w:t>32</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86" w:history="1">
        <w:r w:rsidRPr="00397526">
          <w:rPr>
            <w:rStyle w:val="Lienhypertexte"/>
            <w:rFonts w:asciiTheme="majorBidi" w:hAnsiTheme="majorBidi" w:cstheme="majorBidi"/>
            <w:noProof/>
          </w:rPr>
          <w:t>III.9 Présentation  de l’application</w:t>
        </w:r>
        <w:r>
          <w:rPr>
            <w:noProof/>
            <w:webHidden/>
          </w:rPr>
          <w:tab/>
        </w:r>
        <w:r>
          <w:rPr>
            <w:noProof/>
            <w:webHidden/>
          </w:rPr>
          <w:fldChar w:fldCharType="begin"/>
        </w:r>
        <w:r>
          <w:rPr>
            <w:noProof/>
            <w:webHidden/>
          </w:rPr>
          <w:instrText xml:space="preserve"> PAGEREF _Toc487068486 \h </w:instrText>
        </w:r>
        <w:r>
          <w:rPr>
            <w:noProof/>
            <w:webHidden/>
          </w:rPr>
        </w:r>
        <w:r>
          <w:rPr>
            <w:noProof/>
            <w:webHidden/>
          </w:rPr>
          <w:fldChar w:fldCharType="separate"/>
        </w:r>
        <w:r>
          <w:rPr>
            <w:noProof/>
            <w:webHidden/>
          </w:rPr>
          <w:t>33</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87" w:history="1">
        <w:r w:rsidRPr="00397526">
          <w:rPr>
            <w:rStyle w:val="Lienhypertexte"/>
            <w:rFonts w:asciiTheme="majorBidi" w:hAnsiTheme="majorBidi" w:cstheme="majorBidi"/>
            <w:noProof/>
          </w:rPr>
          <w:t>III.10 Résultats après simulation</w:t>
        </w:r>
        <w:r>
          <w:rPr>
            <w:noProof/>
            <w:webHidden/>
          </w:rPr>
          <w:tab/>
        </w:r>
        <w:r>
          <w:rPr>
            <w:noProof/>
            <w:webHidden/>
          </w:rPr>
          <w:fldChar w:fldCharType="begin"/>
        </w:r>
        <w:r>
          <w:rPr>
            <w:noProof/>
            <w:webHidden/>
          </w:rPr>
          <w:instrText xml:space="preserve"> PAGEREF _Toc487068487 \h </w:instrText>
        </w:r>
        <w:r>
          <w:rPr>
            <w:noProof/>
            <w:webHidden/>
          </w:rPr>
        </w:r>
        <w:r>
          <w:rPr>
            <w:noProof/>
            <w:webHidden/>
          </w:rPr>
          <w:fldChar w:fldCharType="separate"/>
        </w:r>
        <w:r>
          <w:rPr>
            <w:noProof/>
            <w:webHidden/>
          </w:rPr>
          <w:t>37</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88" w:history="1">
        <w:r w:rsidRPr="00397526">
          <w:rPr>
            <w:rStyle w:val="Lienhypertexte"/>
            <w:rFonts w:asciiTheme="majorBidi" w:hAnsiTheme="majorBidi" w:cstheme="majorBidi"/>
            <w:noProof/>
          </w:rPr>
          <w:t>III.10.1 interactions entre les SUs et les PUs</w:t>
        </w:r>
        <w:r>
          <w:rPr>
            <w:noProof/>
            <w:webHidden/>
          </w:rPr>
          <w:tab/>
        </w:r>
        <w:r>
          <w:rPr>
            <w:noProof/>
            <w:webHidden/>
          </w:rPr>
          <w:fldChar w:fldCharType="begin"/>
        </w:r>
        <w:r>
          <w:rPr>
            <w:noProof/>
            <w:webHidden/>
          </w:rPr>
          <w:instrText xml:space="preserve"> PAGEREF _Toc487068488 \h </w:instrText>
        </w:r>
        <w:r>
          <w:rPr>
            <w:noProof/>
            <w:webHidden/>
          </w:rPr>
        </w:r>
        <w:r>
          <w:rPr>
            <w:noProof/>
            <w:webHidden/>
          </w:rPr>
          <w:fldChar w:fldCharType="separate"/>
        </w:r>
        <w:r>
          <w:rPr>
            <w:noProof/>
            <w:webHidden/>
          </w:rPr>
          <w:t>37</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89" w:history="1">
        <w:r w:rsidRPr="00397526">
          <w:rPr>
            <w:rStyle w:val="Lienhypertexte"/>
            <w:rFonts w:asciiTheme="majorBidi" w:hAnsiTheme="majorBidi" w:cstheme="majorBidi"/>
            <w:noProof/>
          </w:rPr>
          <w:t>III.10.2 Résultats 01 après simulation</w:t>
        </w:r>
        <w:r>
          <w:rPr>
            <w:noProof/>
            <w:webHidden/>
          </w:rPr>
          <w:tab/>
        </w:r>
        <w:r>
          <w:rPr>
            <w:noProof/>
            <w:webHidden/>
          </w:rPr>
          <w:fldChar w:fldCharType="begin"/>
        </w:r>
        <w:r>
          <w:rPr>
            <w:noProof/>
            <w:webHidden/>
          </w:rPr>
          <w:instrText xml:space="preserve"> PAGEREF _Toc487068489 \h </w:instrText>
        </w:r>
        <w:r>
          <w:rPr>
            <w:noProof/>
            <w:webHidden/>
          </w:rPr>
        </w:r>
        <w:r>
          <w:rPr>
            <w:noProof/>
            <w:webHidden/>
          </w:rPr>
          <w:fldChar w:fldCharType="separate"/>
        </w:r>
        <w:r>
          <w:rPr>
            <w:noProof/>
            <w:webHidden/>
          </w:rPr>
          <w:t>39</w:t>
        </w:r>
        <w:r>
          <w:rPr>
            <w:noProof/>
            <w:webHidden/>
          </w:rPr>
          <w:fldChar w:fldCharType="end"/>
        </w:r>
      </w:hyperlink>
    </w:p>
    <w:p w:rsidR="008E0E9F" w:rsidRDefault="008E0E9F">
      <w:pPr>
        <w:pStyle w:val="TM3"/>
        <w:tabs>
          <w:tab w:val="right" w:leader="dot" w:pos="9060"/>
        </w:tabs>
        <w:rPr>
          <w:rFonts w:asciiTheme="minorHAnsi" w:eastAsiaTheme="minorEastAsia" w:hAnsiTheme="minorHAnsi" w:cstheme="minorBidi"/>
          <w:noProof/>
          <w:lang w:eastAsia="fr-FR" w:bidi="ar-SA"/>
        </w:rPr>
      </w:pPr>
      <w:hyperlink w:anchor="_Toc487068490" w:history="1">
        <w:r w:rsidRPr="00397526">
          <w:rPr>
            <w:rStyle w:val="Lienhypertexte"/>
            <w:rFonts w:asciiTheme="majorBidi" w:hAnsiTheme="majorBidi" w:cstheme="majorBidi"/>
            <w:noProof/>
          </w:rPr>
          <w:t>III.10.3 Résultats 02 après simulation</w:t>
        </w:r>
        <w:r>
          <w:rPr>
            <w:noProof/>
            <w:webHidden/>
          </w:rPr>
          <w:tab/>
        </w:r>
        <w:r>
          <w:rPr>
            <w:noProof/>
            <w:webHidden/>
          </w:rPr>
          <w:fldChar w:fldCharType="begin"/>
        </w:r>
        <w:r>
          <w:rPr>
            <w:noProof/>
            <w:webHidden/>
          </w:rPr>
          <w:instrText xml:space="preserve"> PAGEREF _Toc487068490 \h </w:instrText>
        </w:r>
        <w:r>
          <w:rPr>
            <w:noProof/>
            <w:webHidden/>
          </w:rPr>
        </w:r>
        <w:r>
          <w:rPr>
            <w:noProof/>
            <w:webHidden/>
          </w:rPr>
          <w:fldChar w:fldCharType="separate"/>
        </w:r>
        <w:r>
          <w:rPr>
            <w:noProof/>
            <w:webHidden/>
          </w:rPr>
          <w:t>39</w:t>
        </w:r>
        <w:r>
          <w:rPr>
            <w:noProof/>
            <w:webHidden/>
          </w:rPr>
          <w:fldChar w:fldCharType="end"/>
        </w:r>
      </w:hyperlink>
    </w:p>
    <w:p w:rsidR="008E0E9F" w:rsidRDefault="008E0E9F">
      <w:pPr>
        <w:pStyle w:val="TM2"/>
        <w:tabs>
          <w:tab w:val="right" w:leader="dot" w:pos="9060"/>
        </w:tabs>
        <w:rPr>
          <w:rFonts w:asciiTheme="minorHAnsi" w:eastAsiaTheme="minorEastAsia" w:hAnsiTheme="minorHAnsi" w:cstheme="minorBidi"/>
          <w:noProof/>
          <w:lang w:eastAsia="fr-FR" w:bidi="ar-SA"/>
        </w:rPr>
      </w:pPr>
      <w:hyperlink w:anchor="_Toc487068491" w:history="1">
        <w:r w:rsidRPr="00397526">
          <w:rPr>
            <w:rStyle w:val="Lienhypertexte"/>
            <w:rFonts w:asciiTheme="majorBidi" w:hAnsiTheme="majorBidi" w:cstheme="majorBidi"/>
            <w:noProof/>
          </w:rPr>
          <w:t>III.11 Conclusion :</w:t>
        </w:r>
        <w:r>
          <w:rPr>
            <w:noProof/>
            <w:webHidden/>
          </w:rPr>
          <w:tab/>
        </w:r>
        <w:r>
          <w:rPr>
            <w:noProof/>
            <w:webHidden/>
          </w:rPr>
          <w:fldChar w:fldCharType="begin"/>
        </w:r>
        <w:r>
          <w:rPr>
            <w:noProof/>
            <w:webHidden/>
          </w:rPr>
          <w:instrText xml:space="preserve"> PAGEREF _Toc487068491 \h </w:instrText>
        </w:r>
        <w:r>
          <w:rPr>
            <w:noProof/>
            <w:webHidden/>
          </w:rPr>
        </w:r>
        <w:r>
          <w:rPr>
            <w:noProof/>
            <w:webHidden/>
          </w:rPr>
          <w:fldChar w:fldCharType="separate"/>
        </w:r>
        <w:r>
          <w:rPr>
            <w:noProof/>
            <w:webHidden/>
          </w:rPr>
          <w:t>40</w:t>
        </w:r>
        <w:r>
          <w:rPr>
            <w:noProof/>
            <w:webHidden/>
          </w:rPr>
          <w:fldChar w:fldCharType="end"/>
        </w:r>
      </w:hyperlink>
    </w:p>
    <w:p w:rsidR="008E0E9F" w:rsidRDefault="008E0E9F">
      <w:pPr>
        <w:pStyle w:val="TM1"/>
        <w:tabs>
          <w:tab w:val="right" w:leader="dot" w:pos="9060"/>
        </w:tabs>
        <w:rPr>
          <w:rFonts w:asciiTheme="minorHAnsi" w:eastAsiaTheme="minorEastAsia" w:hAnsiTheme="minorHAnsi" w:cstheme="minorBidi"/>
          <w:noProof/>
          <w:lang w:eastAsia="fr-FR" w:bidi="ar-SA"/>
        </w:rPr>
      </w:pPr>
      <w:hyperlink w:anchor="_Toc487068492" w:history="1">
        <w:r w:rsidRPr="00397526">
          <w:rPr>
            <w:rStyle w:val="Lienhypertexte"/>
            <w:rFonts w:asciiTheme="majorBidi" w:hAnsiTheme="majorBidi" w:cstheme="majorBidi"/>
            <w:noProof/>
          </w:rPr>
          <w:t>Conclusion Générale et perspectives</w:t>
        </w:r>
        <w:r>
          <w:rPr>
            <w:noProof/>
            <w:webHidden/>
          </w:rPr>
          <w:tab/>
        </w:r>
        <w:r>
          <w:rPr>
            <w:noProof/>
            <w:webHidden/>
          </w:rPr>
          <w:fldChar w:fldCharType="begin"/>
        </w:r>
        <w:r>
          <w:rPr>
            <w:noProof/>
            <w:webHidden/>
          </w:rPr>
          <w:instrText xml:space="preserve"> PAGEREF _Toc487068492 \h </w:instrText>
        </w:r>
        <w:r>
          <w:rPr>
            <w:noProof/>
            <w:webHidden/>
          </w:rPr>
        </w:r>
        <w:r>
          <w:rPr>
            <w:noProof/>
            <w:webHidden/>
          </w:rPr>
          <w:fldChar w:fldCharType="separate"/>
        </w:r>
        <w:r>
          <w:rPr>
            <w:noProof/>
            <w:webHidden/>
          </w:rPr>
          <w:t>42</w:t>
        </w:r>
        <w:r>
          <w:rPr>
            <w:noProof/>
            <w:webHidden/>
          </w:rPr>
          <w:fldChar w:fldCharType="end"/>
        </w:r>
      </w:hyperlink>
    </w:p>
    <w:p w:rsidR="008E0E9F" w:rsidRDefault="008E0E9F">
      <w:pPr>
        <w:pStyle w:val="TM1"/>
        <w:tabs>
          <w:tab w:val="right" w:leader="dot" w:pos="9060"/>
        </w:tabs>
        <w:rPr>
          <w:rFonts w:asciiTheme="minorHAnsi" w:eastAsiaTheme="minorEastAsia" w:hAnsiTheme="minorHAnsi" w:cstheme="minorBidi"/>
          <w:noProof/>
          <w:lang w:eastAsia="fr-FR" w:bidi="ar-SA"/>
        </w:rPr>
      </w:pPr>
      <w:hyperlink w:anchor="_Toc487068493" w:history="1">
        <w:r w:rsidRPr="00397526">
          <w:rPr>
            <w:rStyle w:val="Lienhypertexte"/>
            <w:rFonts w:asciiTheme="majorBidi" w:hAnsiTheme="majorBidi" w:cstheme="majorBidi"/>
            <w:noProof/>
            <w:lang w:val="en-US"/>
          </w:rPr>
          <w:t>Reference Bibliographique</w:t>
        </w:r>
        <w:r>
          <w:rPr>
            <w:noProof/>
            <w:webHidden/>
          </w:rPr>
          <w:tab/>
        </w:r>
        <w:r>
          <w:rPr>
            <w:noProof/>
            <w:webHidden/>
          </w:rPr>
          <w:fldChar w:fldCharType="begin"/>
        </w:r>
        <w:r>
          <w:rPr>
            <w:noProof/>
            <w:webHidden/>
          </w:rPr>
          <w:instrText xml:space="preserve"> PAGEREF _Toc487068493 \h </w:instrText>
        </w:r>
        <w:r>
          <w:rPr>
            <w:noProof/>
            <w:webHidden/>
          </w:rPr>
        </w:r>
        <w:r>
          <w:rPr>
            <w:noProof/>
            <w:webHidden/>
          </w:rPr>
          <w:fldChar w:fldCharType="separate"/>
        </w:r>
        <w:r>
          <w:rPr>
            <w:noProof/>
            <w:webHidden/>
          </w:rPr>
          <w:t>I</w:t>
        </w:r>
        <w:r>
          <w:rPr>
            <w:noProof/>
            <w:webHidden/>
          </w:rPr>
          <w:fldChar w:fldCharType="end"/>
        </w:r>
      </w:hyperlink>
    </w:p>
    <w:p w:rsidR="00600374" w:rsidRDefault="00AB0D1E" w:rsidP="002932AE">
      <w:pPr>
        <w:spacing w:line="240" w:lineRule="auto"/>
        <w:rPr>
          <w:sz w:val="24"/>
          <w:szCs w:val="24"/>
          <w:lang w:val="en-GB"/>
        </w:rPr>
        <w:sectPr w:rsidR="00600374" w:rsidSect="00A45B79">
          <w:pgSz w:w="11906" w:h="16838"/>
          <w:pgMar w:top="1134" w:right="1418" w:bottom="1418" w:left="1418" w:header="709" w:footer="709" w:gutter="0"/>
          <w:pgNumType w:fmt="lowerRoman" w:start="1"/>
          <w:cols w:space="708"/>
          <w:docGrid w:linePitch="360"/>
        </w:sectPr>
      </w:pPr>
      <w:r>
        <w:fldChar w:fldCharType="end"/>
      </w:r>
    </w:p>
    <w:p w:rsidR="00600374" w:rsidRPr="00FE79E3" w:rsidRDefault="00600374" w:rsidP="00717E7A">
      <w:pPr>
        <w:pStyle w:val="Titre1"/>
        <w:rPr>
          <w:rFonts w:asciiTheme="majorBidi" w:hAnsiTheme="majorBidi" w:cstheme="majorBidi"/>
        </w:rPr>
      </w:pPr>
      <w:bookmarkStart w:id="0" w:name="_Toc487068442"/>
      <w:r w:rsidRPr="00FE79E3">
        <w:rPr>
          <w:rFonts w:asciiTheme="majorBidi" w:hAnsiTheme="majorBidi" w:cstheme="majorBidi"/>
        </w:rPr>
        <w:lastRenderedPageBreak/>
        <w:t xml:space="preserve">Liste </w:t>
      </w:r>
      <w:r w:rsidR="00717E7A">
        <w:rPr>
          <w:rFonts w:asciiTheme="majorBidi" w:hAnsiTheme="majorBidi" w:cstheme="majorBidi"/>
        </w:rPr>
        <w:t>des a</w:t>
      </w:r>
      <w:r w:rsidRPr="00FE79E3">
        <w:rPr>
          <w:rFonts w:asciiTheme="majorBidi" w:hAnsiTheme="majorBidi" w:cstheme="majorBidi"/>
        </w:rPr>
        <w:t>bréviation</w:t>
      </w:r>
      <w:r w:rsidR="00717E7A">
        <w:rPr>
          <w:rFonts w:asciiTheme="majorBidi" w:hAnsiTheme="majorBidi" w:cstheme="majorBidi"/>
        </w:rPr>
        <w:t>s</w:t>
      </w:r>
      <w:bookmarkEnd w:id="0"/>
    </w:p>
    <w:p w:rsidR="00563976" w:rsidRPr="00A4061F" w:rsidRDefault="00563976" w:rsidP="00563976"/>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 xml:space="preserve">RC </w:t>
      </w:r>
      <w:r w:rsidRPr="00A4061F">
        <w:rPr>
          <w:rFonts w:ascii="Times New Roman" w:hAnsi="Times New Roman" w:cs="Times New Roman"/>
          <w:sz w:val="24"/>
          <w:szCs w:val="24"/>
        </w:rPr>
        <w:t xml:space="preserve">    : la radio cognitive</w:t>
      </w:r>
    </w:p>
    <w:p w:rsidR="00600374" w:rsidRPr="00E53588" w:rsidRDefault="00600374" w:rsidP="00600374">
      <w:pPr>
        <w:rPr>
          <w:rFonts w:ascii="Times New Roman" w:hAnsi="Times New Roman" w:cs="Times New Roman"/>
          <w:sz w:val="24"/>
          <w:szCs w:val="24"/>
          <w:lang w:val="en-US"/>
        </w:rPr>
      </w:pPr>
      <w:r w:rsidRPr="00E53588">
        <w:rPr>
          <w:rFonts w:ascii="Times New Roman" w:hAnsi="Times New Roman" w:cs="Times New Roman"/>
          <w:b/>
          <w:bCs/>
          <w:sz w:val="24"/>
          <w:szCs w:val="24"/>
          <w:lang w:val="en-US"/>
        </w:rPr>
        <w:t>SDR</w:t>
      </w:r>
      <w:r w:rsidRPr="00E53588">
        <w:rPr>
          <w:rFonts w:ascii="Times New Roman" w:hAnsi="Times New Roman" w:cs="Times New Roman"/>
          <w:sz w:val="24"/>
          <w:szCs w:val="24"/>
          <w:lang w:val="en-US"/>
        </w:rPr>
        <w:t xml:space="preserve">   : software defined radio</w:t>
      </w:r>
    </w:p>
    <w:p w:rsidR="00600374" w:rsidRPr="00E53588" w:rsidRDefault="00600374" w:rsidP="00600374">
      <w:pPr>
        <w:rPr>
          <w:rFonts w:ascii="Times New Roman" w:hAnsi="Times New Roman" w:cs="Times New Roman"/>
          <w:sz w:val="24"/>
          <w:szCs w:val="24"/>
          <w:lang w:val="en-US"/>
        </w:rPr>
      </w:pPr>
      <w:r w:rsidRPr="00E53588">
        <w:rPr>
          <w:rFonts w:ascii="Times New Roman" w:hAnsi="Times New Roman" w:cs="Times New Roman"/>
          <w:b/>
          <w:bCs/>
          <w:sz w:val="24"/>
          <w:szCs w:val="24"/>
          <w:lang w:val="en-US"/>
        </w:rPr>
        <w:t xml:space="preserve">QoI </w:t>
      </w:r>
      <w:r w:rsidRPr="00E53588">
        <w:rPr>
          <w:rFonts w:ascii="Times New Roman" w:hAnsi="Times New Roman" w:cs="Times New Roman"/>
          <w:sz w:val="24"/>
          <w:szCs w:val="24"/>
          <w:lang w:val="en-US"/>
        </w:rPr>
        <w:t xml:space="preserve">   : quality of  information</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EMI</w:t>
      </w:r>
      <w:r w:rsidRPr="00A4061F">
        <w:rPr>
          <w:rFonts w:ascii="Times New Roman" w:hAnsi="Times New Roman" w:cs="Times New Roman"/>
          <w:sz w:val="24"/>
          <w:szCs w:val="24"/>
        </w:rPr>
        <w:t>    : interférence électromagnétique</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 xml:space="preserve">B&amp;B   </w:t>
      </w:r>
      <w:r w:rsidRPr="00A4061F">
        <w:rPr>
          <w:rFonts w:ascii="Times New Roman" w:hAnsi="Times New Roman" w:cs="Times New Roman"/>
          <w:sz w:val="24"/>
          <w:szCs w:val="24"/>
        </w:rPr>
        <w:t>: branch and bound</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 xml:space="preserve">PSE </w:t>
      </w:r>
      <w:r w:rsidRPr="00A4061F">
        <w:rPr>
          <w:rFonts w:ascii="Times New Roman" w:hAnsi="Times New Roman" w:cs="Times New Roman"/>
          <w:sz w:val="24"/>
          <w:szCs w:val="24"/>
        </w:rPr>
        <w:t xml:space="preserve">    : Par séparation et évaluation </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SMA</w:t>
      </w:r>
      <w:r w:rsidRPr="00A4061F">
        <w:rPr>
          <w:rFonts w:ascii="Times New Roman" w:hAnsi="Times New Roman" w:cs="Times New Roman"/>
          <w:sz w:val="24"/>
          <w:szCs w:val="24"/>
        </w:rPr>
        <w:t xml:space="preserve">   : système multi-agents</w:t>
      </w:r>
    </w:p>
    <w:p w:rsidR="00600374" w:rsidRPr="00E53588" w:rsidRDefault="00600374" w:rsidP="00600374">
      <w:pPr>
        <w:rPr>
          <w:rFonts w:ascii="Times New Roman" w:hAnsi="Times New Roman" w:cs="Times New Roman"/>
          <w:sz w:val="24"/>
          <w:szCs w:val="24"/>
          <w:lang w:val="en-US"/>
        </w:rPr>
      </w:pPr>
      <w:r w:rsidRPr="00E53588">
        <w:rPr>
          <w:rFonts w:ascii="Times New Roman" w:hAnsi="Times New Roman" w:cs="Times New Roman"/>
          <w:b/>
          <w:bCs/>
          <w:sz w:val="24"/>
          <w:szCs w:val="24"/>
          <w:lang w:val="en-US"/>
        </w:rPr>
        <w:t xml:space="preserve">KP  </w:t>
      </w:r>
      <w:r w:rsidRPr="00E53588">
        <w:rPr>
          <w:rFonts w:ascii="Times New Roman" w:hAnsi="Times New Roman" w:cs="Times New Roman"/>
          <w:sz w:val="24"/>
          <w:szCs w:val="24"/>
          <w:lang w:val="en-US"/>
        </w:rPr>
        <w:t xml:space="preserve">     : knapsack problem</w:t>
      </w:r>
    </w:p>
    <w:p w:rsidR="00600374" w:rsidRPr="00E53588" w:rsidRDefault="00600374" w:rsidP="00600374">
      <w:pPr>
        <w:rPr>
          <w:rFonts w:ascii="Times New Roman" w:hAnsi="Times New Roman" w:cs="Times New Roman"/>
          <w:sz w:val="24"/>
          <w:szCs w:val="24"/>
          <w:lang w:val="en-US"/>
        </w:rPr>
      </w:pPr>
      <w:r w:rsidRPr="00E53588">
        <w:rPr>
          <w:rFonts w:ascii="Times New Roman" w:hAnsi="Times New Roman" w:cs="Times New Roman"/>
          <w:b/>
          <w:bCs/>
          <w:sz w:val="24"/>
          <w:szCs w:val="24"/>
          <w:lang w:val="en-US"/>
        </w:rPr>
        <w:t>M</w:t>
      </w:r>
      <w:r w:rsidR="00F16945" w:rsidRPr="00E53588">
        <w:rPr>
          <w:rFonts w:ascii="Times New Roman" w:hAnsi="Times New Roman" w:cs="Times New Roman"/>
          <w:b/>
          <w:bCs/>
          <w:sz w:val="24"/>
          <w:szCs w:val="24"/>
          <w:lang w:val="en-US"/>
        </w:rPr>
        <w:t>D</w:t>
      </w:r>
      <w:r w:rsidRPr="00E53588">
        <w:rPr>
          <w:rFonts w:ascii="Times New Roman" w:hAnsi="Times New Roman" w:cs="Times New Roman"/>
          <w:b/>
          <w:bCs/>
          <w:sz w:val="24"/>
          <w:szCs w:val="24"/>
          <w:lang w:val="en-US"/>
        </w:rPr>
        <w:t xml:space="preserve">KP </w:t>
      </w:r>
      <w:r w:rsidRPr="00E53588">
        <w:rPr>
          <w:rFonts w:ascii="Times New Roman" w:hAnsi="Times New Roman" w:cs="Times New Roman"/>
          <w:sz w:val="24"/>
          <w:szCs w:val="24"/>
          <w:lang w:val="en-US"/>
        </w:rPr>
        <w:t xml:space="preserve">  : multidimensional knapsack problem</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 xml:space="preserve">PU    </w:t>
      </w:r>
      <w:r w:rsidRPr="00A4061F">
        <w:rPr>
          <w:rFonts w:ascii="Times New Roman" w:hAnsi="Times New Roman" w:cs="Times New Roman"/>
          <w:sz w:val="24"/>
          <w:szCs w:val="24"/>
        </w:rPr>
        <w:t xml:space="preserve">   : Primary User </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SU</w:t>
      </w:r>
      <w:r w:rsidRPr="00A4061F">
        <w:rPr>
          <w:rFonts w:ascii="Times New Roman" w:hAnsi="Times New Roman" w:cs="Times New Roman"/>
          <w:sz w:val="24"/>
          <w:szCs w:val="24"/>
        </w:rPr>
        <w:t xml:space="preserve">       : Secondary User</w:t>
      </w:r>
    </w:p>
    <w:p w:rsidR="00600374" w:rsidRPr="00A4061F" w:rsidRDefault="00600374" w:rsidP="00600374">
      <w:pPr>
        <w:rPr>
          <w:rFonts w:ascii="Times New Roman" w:hAnsi="Times New Roman" w:cs="Times New Roman"/>
          <w:color w:val="00000A"/>
          <w:sz w:val="24"/>
          <w:szCs w:val="24"/>
        </w:rPr>
      </w:pPr>
      <w:r w:rsidRPr="006D09B3">
        <w:rPr>
          <w:rFonts w:ascii="Times New Roman" w:hAnsi="Times New Roman" w:cs="Times New Roman"/>
          <w:b/>
          <w:bCs/>
          <w:color w:val="00000A"/>
          <w:sz w:val="24"/>
          <w:szCs w:val="24"/>
        </w:rPr>
        <w:t>JADE</w:t>
      </w:r>
      <w:r w:rsidRPr="00A4061F">
        <w:rPr>
          <w:rFonts w:ascii="Times New Roman" w:hAnsi="Times New Roman" w:cs="Times New Roman"/>
          <w:color w:val="00000A"/>
          <w:sz w:val="24"/>
          <w:szCs w:val="24"/>
        </w:rPr>
        <w:t> </w:t>
      </w:r>
      <w:r w:rsidRPr="00A4061F">
        <w:rPr>
          <w:rFonts w:ascii="Times New Roman" w:hAnsi="Times New Roman" w:cs="Times New Roman"/>
          <w:color w:val="00000A"/>
          <w:sz w:val="24"/>
          <w:szCs w:val="24"/>
        </w:rPr>
        <w:tab/>
        <w:t>: Java Agent Development Framework</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 xml:space="preserve">AC </w:t>
      </w:r>
      <w:r w:rsidRPr="00A4061F">
        <w:rPr>
          <w:rFonts w:ascii="Times New Roman" w:hAnsi="Times New Roman" w:cs="Times New Roman"/>
          <w:sz w:val="24"/>
          <w:szCs w:val="24"/>
        </w:rPr>
        <w:t xml:space="preserve">       : Autonomic Computing</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 xml:space="preserve">ACC </w:t>
      </w:r>
      <w:r w:rsidRPr="00A4061F">
        <w:rPr>
          <w:rFonts w:ascii="Times New Roman" w:hAnsi="Times New Roman" w:cs="Times New Roman"/>
          <w:sz w:val="24"/>
          <w:szCs w:val="24"/>
        </w:rPr>
        <w:t xml:space="preserve">    : Agent Communication Channel  </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AMS</w:t>
      </w:r>
      <w:r w:rsidRPr="00A4061F">
        <w:rPr>
          <w:rFonts w:ascii="Times New Roman" w:hAnsi="Times New Roman" w:cs="Times New Roman"/>
          <w:sz w:val="24"/>
          <w:szCs w:val="24"/>
        </w:rPr>
        <w:t xml:space="preserve">     : Agent Management System </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DA</w:t>
      </w:r>
      <w:r w:rsidRPr="00A4061F">
        <w:rPr>
          <w:rFonts w:ascii="Times New Roman" w:hAnsi="Times New Roman" w:cs="Times New Roman"/>
          <w:sz w:val="24"/>
          <w:szCs w:val="24"/>
        </w:rPr>
        <w:t xml:space="preserve">       : Dummy Agent </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DF</w:t>
      </w:r>
      <w:r w:rsidRPr="00A4061F">
        <w:rPr>
          <w:rFonts w:ascii="Times New Roman" w:hAnsi="Times New Roman" w:cs="Times New Roman"/>
          <w:sz w:val="24"/>
          <w:szCs w:val="24"/>
        </w:rPr>
        <w:t xml:space="preserve">        : Directory Facilitator </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SA</w:t>
      </w:r>
      <w:r w:rsidRPr="00A4061F">
        <w:rPr>
          <w:rFonts w:ascii="Times New Roman" w:hAnsi="Times New Roman" w:cs="Times New Roman"/>
          <w:sz w:val="24"/>
          <w:szCs w:val="24"/>
        </w:rPr>
        <w:t xml:space="preserve">         : Sniffer Agent </w:t>
      </w:r>
    </w:p>
    <w:p w:rsidR="00600374" w:rsidRPr="00A4061F" w:rsidRDefault="00600374" w:rsidP="00600374">
      <w:pPr>
        <w:rPr>
          <w:rFonts w:ascii="Times New Roman" w:hAnsi="Times New Roman" w:cs="Times New Roman"/>
          <w:sz w:val="24"/>
          <w:szCs w:val="24"/>
        </w:rPr>
      </w:pPr>
      <w:r w:rsidRPr="006D09B3">
        <w:rPr>
          <w:rFonts w:ascii="Times New Roman" w:hAnsi="Times New Roman" w:cs="Times New Roman"/>
          <w:b/>
          <w:bCs/>
          <w:sz w:val="24"/>
          <w:szCs w:val="24"/>
        </w:rPr>
        <w:t>FIPA</w:t>
      </w:r>
      <w:r w:rsidRPr="00A4061F">
        <w:rPr>
          <w:rFonts w:ascii="Times New Roman" w:hAnsi="Times New Roman" w:cs="Times New Roman"/>
          <w:sz w:val="24"/>
          <w:szCs w:val="24"/>
        </w:rPr>
        <w:t xml:space="preserve">    : Fountion for Intelligent Physical Agents</w:t>
      </w:r>
    </w:p>
    <w:p w:rsidR="00600374" w:rsidRPr="00A4061F" w:rsidRDefault="00600374" w:rsidP="00600374"/>
    <w:p w:rsidR="00600374" w:rsidRPr="00A4061F" w:rsidRDefault="00600374" w:rsidP="00600374">
      <w:pPr>
        <w:rPr>
          <w:sz w:val="24"/>
          <w:szCs w:val="24"/>
        </w:rPr>
        <w:sectPr w:rsidR="00600374" w:rsidRPr="00A4061F" w:rsidSect="00DB41E0">
          <w:pgSz w:w="11906" w:h="16838"/>
          <w:pgMar w:top="1418" w:right="1418" w:bottom="1418" w:left="1418" w:header="709" w:footer="709" w:gutter="0"/>
          <w:pgNumType w:fmt="lowerRoman" w:start="1"/>
          <w:cols w:space="708"/>
          <w:docGrid w:linePitch="360"/>
        </w:sectPr>
      </w:pPr>
    </w:p>
    <w:p w:rsidR="00600374" w:rsidRPr="00FE79E3" w:rsidRDefault="00600374" w:rsidP="00103E9F">
      <w:pPr>
        <w:pStyle w:val="Titre1"/>
        <w:rPr>
          <w:rFonts w:asciiTheme="majorBidi" w:hAnsiTheme="majorBidi" w:cstheme="majorBidi"/>
        </w:rPr>
      </w:pPr>
      <w:bookmarkStart w:id="1" w:name="_Toc487068443"/>
      <w:r w:rsidRPr="00FE79E3">
        <w:rPr>
          <w:rFonts w:asciiTheme="majorBidi" w:hAnsiTheme="majorBidi" w:cstheme="majorBidi"/>
        </w:rPr>
        <w:lastRenderedPageBreak/>
        <w:t>Liste des Illustr</w:t>
      </w:r>
      <w:r w:rsidR="00103E9F" w:rsidRPr="00FE79E3">
        <w:rPr>
          <w:rFonts w:asciiTheme="majorBidi" w:hAnsiTheme="majorBidi" w:cstheme="majorBidi"/>
        </w:rPr>
        <w:t>a</w:t>
      </w:r>
      <w:r w:rsidRPr="00FE79E3">
        <w:rPr>
          <w:rFonts w:asciiTheme="majorBidi" w:hAnsiTheme="majorBidi" w:cstheme="majorBidi"/>
        </w:rPr>
        <w:t>tions</w:t>
      </w:r>
      <w:bookmarkEnd w:id="1"/>
    </w:p>
    <w:p w:rsidR="00563976" w:rsidRPr="00A4061F" w:rsidRDefault="00563976" w:rsidP="00563976"/>
    <w:p w:rsidR="009D77AE" w:rsidRPr="00A4061F" w:rsidRDefault="009D77AE" w:rsidP="00B06E9C">
      <w:pPr>
        <w:widowControl w:val="0"/>
        <w:tabs>
          <w:tab w:val="center" w:leader="dot" w:pos="8364"/>
        </w:tabs>
        <w:autoSpaceDE w:val="0"/>
        <w:autoSpaceDN w:val="0"/>
        <w:adjustRightInd w:val="0"/>
        <w:spacing w:after="0" w:line="360" w:lineRule="auto"/>
        <w:contextualSpacing/>
        <w:rPr>
          <w:rFonts w:ascii="Times New Roman" w:hAnsi="Times New Roman" w:cs="Times New Roman"/>
          <w:sz w:val="24"/>
          <w:szCs w:val="24"/>
        </w:rPr>
      </w:pPr>
      <w:r w:rsidRPr="006D09B3">
        <w:rPr>
          <w:rFonts w:ascii="Times New Roman" w:hAnsi="Times New Roman" w:cs="Times New Roman"/>
          <w:b/>
          <w:bCs/>
          <w:sz w:val="24"/>
          <w:szCs w:val="24"/>
        </w:rPr>
        <w:t>Figure I.1</w:t>
      </w:r>
      <w:r w:rsidRPr="00A4061F">
        <w:rPr>
          <w:rFonts w:ascii="Times New Roman" w:hAnsi="Times New Roman" w:cs="Times New Roman"/>
          <w:sz w:val="24"/>
          <w:szCs w:val="24"/>
        </w:rPr>
        <w:t> : Architecture de la RC</w:t>
      </w:r>
      <w:r w:rsidR="002932AE">
        <w:rPr>
          <w:rFonts w:ascii="Times New Roman" w:hAnsi="Times New Roman" w:cs="Times New Roman"/>
          <w:sz w:val="24"/>
          <w:szCs w:val="24"/>
        </w:rPr>
        <w:t>.</w:t>
      </w:r>
      <w:r w:rsidRPr="00A4061F">
        <w:rPr>
          <w:rFonts w:ascii="Times New Roman" w:hAnsi="Times New Roman" w:cs="Times New Roman"/>
          <w:sz w:val="24"/>
          <w:szCs w:val="24"/>
        </w:rPr>
        <w:tab/>
      </w:r>
      <w:r w:rsidR="00AF663B">
        <w:rPr>
          <w:rFonts w:ascii="Times New Roman" w:hAnsi="Times New Roman" w:cs="Times New Roman"/>
          <w:sz w:val="24"/>
          <w:szCs w:val="24"/>
        </w:rPr>
        <w:t>...</w:t>
      </w:r>
      <w:r w:rsidR="00D37029">
        <w:rPr>
          <w:rFonts w:ascii="Times New Roman" w:hAnsi="Times New Roman" w:cs="Times New Roman"/>
          <w:sz w:val="24"/>
          <w:szCs w:val="24"/>
        </w:rPr>
        <w:t>P.</w:t>
      </w:r>
      <w:r w:rsidR="00B06E9C">
        <w:rPr>
          <w:rFonts w:ascii="Times New Roman" w:hAnsi="Times New Roman" w:cs="Times New Roman"/>
          <w:sz w:val="24"/>
          <w:szCs w:val="24"/>
        </w:rPr>
        <w:t>5</w:t>
      </w:r>
    </w:p>
    <w:p w:rsidR="009D77AE" w:rsidRPr="00A4061F" w:rsidRDefault="009D77AE" w:rsidP="00B06E9C">
      <w:pPr>
        <w:widowControl w:val="0"/>
        <w:tabs>
          <w:tab w:val="center" w:leader="dot" w:pos="8222"/>
        </w:tabs>
        <w:autoSpaceDE w:val="0"/>
        <w:autoSpaceDN w:val="0"/>
        <w:adjustRightInd w:val="0"/>
        <w:spacing w:after="0" w:line="360" w:lineRule="auto"/>
        <w:contextualSpacing/>
        <w:rPr>
          <w:rFonts w:ascii="Times New Roman" w:hAnsi="Times New Roman" w:cs="Times New Roman"/>
          <w:sz w:val="24"/>
          <w:szCs w:val="24"/>
        </w:rPr>
      </w:pPr>
      <w:r w:rsidRPr="006D09B3">
        <w:rPr>
          <w:rFonts w:ascii="Times New Roman" w:hAnsi="Times New Roman" w:cs="Times New Roman"/>
          <w:b/>
          <w:bCs/>
          <w:sz w:val="24"/>
          <w:szCs w:val="24"/>
        </w:rPr>
        <w:t>Figure I.2</w:t>
      </w:r>
      <w:r w:rsidRPr="00A4061F">
        <w:rPr>
          <w:rFonts w:ascii="Times New Roman" w:hAnsi="Times New Roman" w:cs="Times New Roman"/>
          <w:sz w:val="24"/>
          <w:szCs w:val="24"/>
        </w:rPr>
        <w:t> : Cycle de cognition de Mittola</w:t>
      </w:r>
      <w:r w:rsidR="002932AE">
        <w:rPr>
          <w:rFonts w:ascii="Times New Roman" w:hAnsi="Times New Roman" w:cs="Times New Roman"/>
          <w:sz w:val="24"/>
          <w:szCs w:val="24"/>
        </w:rPr>
        <w:t>.</w:t>
      </w:r>
      <w:r w:rsidRPr="00A4061F">
        <w:rPr>
          <w:rFonts w:ascii="Times New Roman" w:hAnsi="Times New Roman" w:cs="Times New Roman"/>
          <w:sz w:val="24"/>
          <w:szCs w:val="24"/>
        </w:rPr>
        <w:tab/>
      </w:r>
      <w:r w:rsidR="00AF663B">
        <w:rPr>
          <w:rFonts w:ascii="Times New Roman" w:hAnsi="Times New Roman" w:cs="Times New Roman"/>
          <w:sz w:val="24"/>
          <w:szCs w:val="24"/>
        </w:rPr>
        <w:t>……P.</w:t>
      </w:r>
      <w:r w:rsidR="00B06E9C">
        <w:rPr>
          <w:rFonts w:ascii="Times New Roman" w:hAnsi="Times New Roman" w:cs="Times New Roman"/>
          <w:sz w:val="24"/>
          <w:szCs w:val="24"/>
        </w:rPr>
        <w:t>6</w:t>
      </w:r>
    </w:p>
    <w:p w:rsidR="0076167C" w:rsidRDefault="009D77AE" w:rsidP="00B06E9C">
      <w:pPr>
        <w:widowControl w:val="0"/>
        <w:tabs>
          <w:tab w:val="center" w:leader="dot" w:pos="8505"/>
        </w:tabs>
        <w:autoSpaceDE w:val="0"/>
        <w:autoSpaceDN w:val="0"/>
        <w:adjustRightInd w:val="0"/>
        <w:spacing w:after="0" w:line="360" w:lineRule="auto"/>
        <w:contextualSpacing/>
        <w:rPr>
          <w:rFonts w:ascii="Times New Roman" w:hAnsi="Times New Roman" w:cs="Times New Roman"/>
          <w:sz w:val="24"/>
          <w:szCs w:val="24"/>
        </w:rPr>
      </w:pPr>
      <w:r w:rsidRPr="006D09B3">
        <w:rPr>
          <w:rFonts w:ascii="Times New Roman" w:hAnsi="Times New Roman" w:cs="Times New Roman"/>
          <w:b/>
          <w:bCs/>
          <w:sz w:val="24"/>
          <w:szCs w:val="24"/>
        </w:rPr>
        <w:t>Figure I.3</w:t>
      </w:r>
      <w:r w:rsidRPr="00A4061F">
        <w:rPr>
          <w:rFonts w:ascii="Times New Roman" w:hAnsi="Times New Roman" w:cs="Times New Roman"/>
          <w:sz w:val="24"/>
          <w:szCs w:val="24"/>
        </w:rPr>
        <w:t> : Fonctions de gestion du spectre</w:t>
      </w:r>
      <w:r w:rsidR="002932AE">
        <w:rPr>
          <w:rFonts w:ascii="Times New Roman" w:hAnsi="Times New Roman" w:cs="Times New Roman"/>
          <w:sz w:val="24"/>
          <w:szCs w:val="24"/>
        </w:rPr>
        <w:t>.</w:t>
      </w:r>
      <w:r w:rsidR="00AF663B">
        <w:rPr>
          <w:rFonts w:ascii="Times New Roman" w:hAnsi="Times New Roman" w:cs="Times New Roman"/>
          <w:sz w:val="24"/>
          <w:szCs w:val="24"/>
        </w:rPr>
        <w:tab/>
        <w:t>P.</w:t>
      </w:r>
      <w:r w:rsidR="00B06E9C">
        <w:rPr>
          <w:rFonts w:ascii="Times New Roman" w:hAnsi="Times New Roman" w:cs="Times New Roman"/>
          <w:sz w:val="24"/>
          <w:szCs w:val="24"/>
        </w:rPr>
        <w:t>8</w:t>
      </w:r>
    </w:p>
    <w:p w:rsidR="009D77AE" w:rsidRPr="00A4061F" w:rsidRDefault="0076167C" w:rsidP="00B06E9C">
      <w:pPr>
        <w:widowControl w:val="0"/>
        <w:tabs>
          <w:tab w:val="center" w:leader="dot" w:pos="8505"/>
        </w:tabs>
        <w:autoSpaceDE w:val="0"/>
        <w:autoSpaceDN w:val="0"/>
        <w:adjustRightInd w:val="0"/>
        <w:spacing w:after="0" w:line="360" w:lineRule="auto"/>
        <w:contextualSpacing/>
        <w:rPr>
          <w:rFonts w:ascii="Times New Roman" w:hAnsi="Times New Roman" w:cs="Times New Roman"/>
          <w:sz w:val="24"/>
          <w:szCs w:val="24"/>
        </w:rPr>
      </w:pPr>
      <w:r w:rsidRPr="006D09B3">
        <w:rPr>
          <w:rFonts w:ascii="Times New Roman" w:hAnsi="Times New Roman" w:cs="Times New Roman"/>
          <w:b/>
          <w:bCs/>
          <w:sz w:val="24"/>
          <w:szCs w:val="24"/>
        </w:rPr>
        <w:t>Figure I.4</w:t>
      </w:r>
      <w:r w:rsidR="00EC0055">
        <w:rPr>
          <w:rFonts w:ascii="Times New Roman" w:hAnsi="Times New Roman" w:cs="Times New Roman"/>
          <w:sz w:val="24"/>
          <w:szCs w:val="24"/>
        </w:rPr>
        <w:t xml:space="preserve"> : </w:t>
      </w:r>
      <w:r w:rsidRPr="0076167C">
        <w:rPr>
          <w:rFonts w:ascii="Times New Roman" w:hAnsi="Times New Roman" w:cs="Times New Roman"/>
          <w:sz w:val="24"/>
          <w:szCs w:val="24"/>
        </w:rPr>
        <w:t>Composantes de la radio cognitive</w:t>
      </w:r>
      <w:r w:rsidR="002932AE">
        <w:rPr>
          <w:rFonts w:ascii="Times New Roman" w:hAnsi="Times New Roman" w:cs="Times New Roman"/>
          <w:sz w:val="24"/>
          <w:szCs w:val="24"/>
        </w:rPr>
        <w:t>.</w:t>
      </w:r>
      <w:r w:rsidR="009D77AE" w:rsidRPr="00A4061F">
        <w:rPr>
          <w:rFonts w:ascii="Times New Roman" w:hAnsi="Times New Roman" w:cs="Times New Roman"/>
          <w:sz w:val="24"/>
          <w:szCs w:val="24"/>
        </w:rPr>
        <w:tab/>
      </w:r>
      <w:r w:rsidR="00AF663B">
        <w:rPr>
          <w:rFonts w:ascii="Times New Roman" w:hAnsi="Times New Roman" w:cs="Times New Roman"/>
          <w:sz w:val="24"/>
          <w:szCs w:val="24"/>
        </w:rPr>
        <w:t>P.</w:t>
      </w:r>
      <w:r w:rsidR="00B06E9C">
        <w:rPr>
          <w:rFonts w:ascii="Times New Roman" w:hAnsi="Times New Roman" w:cs="Times New Roman"/>
          <w:sz w:val="24"/>
          <w:szCs w:val="24"/>
        </w:rPr>
        <w:t>9</w:t>
      </w:r>
    </w:p>
    <w:p w:rsidR="009D77AE" w:rsidRPr="00A4061F"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II.1</w:t>
      </w:r>
      <w:r w:rsidRPr="00A4061F">
        <w:rPr>
          <w:rFonts w:ascii="Times New Roman" w:hAnsi="Times New Roman" w:cs="Times New Roman"/>
          <w:lang w:val="fr-FR"/>
        </w:rPr>
        <w:t xml:space="preserve"> : </w:t>
      </w:r>
      <w:r w:rsidR="00EC0055">
        <w:rPr>
          <w:rFonts w:ascii="Times New Roman" w:hAnsi="Times New Roman" w:cs="Times New Roman"/>
          <w:lang w:val="fr-FR"/>
        </w:rPr>
        <w:t>L</w:t>
      </w:r>
      <w:r w:rsidRPr="00A4061F">
        <w:rPr>
          <w:rFonts w:ascii="Times New Roman" w:hAnsi="Times New Roman" w:cs="Times New Roman"/>
          <w:lang w:val="fr-FR"/>
        </w:rPr>
        <w:t>a formule du sac à dos KP</w:t>
      </w:r>
      <w:r w:rsidR="002932AE">
        <w:rPr>
          <w:rFonts w:ascii="Times New Roman" w:hAnsi="Times New Roman" w:cs="Times New Roman"/>
          <w:lang w:val="fr-FR"/>
        </w:rPr>
        <w:t>.</w:t>
      </w:r>
      <w:r w:rsidRPr="00A4061F">
        <w:rPr>
          <w:rFonts w:ascii="Times New Roman" w:hAnsi="Times New Roman" w:cs="Times New Roman"/>
          <w:lang w:val="fr-FR"/>
        </w:rPr>
        <w:tab/>
      </w:r>
      <w:r w:rsidR="00AF663B">
        <w:rPr>
          <w:rFonts w:ascii="Times New Roman" w:hAnsi="Times New Roman" w:cs="Times New Roman"/>
          <w:lang w:val="fr-FR"/>
        </w:rPr>
        <w:t>P.1</w:t>
      </w:r>
      <w:r w:rsidR="00AA232D">
        <w:rPr>
          <w:rFonts w:ascii="Times New Roman" w:hAnsi="Times New Roman" w:cs="Times New Roman"/>
          <w:lang w:val="fr-FR"/>
        </w:rPr>
        <w:t>4</w:t>
      </w:r>
    </w:p>
    <w:p w:rsidR="002932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II.2</w:t>
      </w:r>
      <w:r w:rsidRPr="00A4061F">
        <w:rPr>
          <w:rFonts w:ascii="Times New Roman" w:hAnsi="Times New Roman" w:cs="Times New Roman"/>
          <w:lang w:val="fr-FR"/>
        </w:rPr>
        <w:t xml:space="preserve"> : </w:t>
      </w:r>
      <w:r w:rsidR="00EC0055">
        <w:rPr>
          <w:rFonts w:ascii="Times New Roman" w:hAnsi="Times New Roman" w:cs="Times New Roman"/>
          <w:lang w:val="fr-FR"/>
        </w:rPr>
        <w:t>L</w:t>
      </w:r>
      <w:r w:rsidRPr="00A4061F">
        <w:rPr>
          <w:rFonts w:ascii="Times New Roman" w:hAnsi="Times New Roman" w:cs="Times New Roman"/>
          <w:lang w:val="fr-FR"/>
        </w:rPr>
        <w:t>a formule de M</w:t>
      </w:r>
      <w:r>
        <w:rPr>
          <w:rFonts w:ascii="Times New Roman" w:hAnsi="Times New Roman" w:cs="Times New Roman"/>
          <w:lang w:val="fr-FR"/>
        </w:rPr>
        <w:t>D</w:t>
      </w:r>
      <w:r w:rsidRPr="00A4061F">
        <w:rPr>
          <w:rFonts w:ascii="Times New Roman" w:hAnsi="Times New Roman" w:cs="Times New Roman"/>
          <w:lang w:val="fr-FR"/>
        </w:rPr>
        <w:t>KP</w:t>
      </w:r>
      <w:r w:rsidR="002932AE">
        <w:rPr>
          <w:rFonts w:ascii="Times New Roman" w:hAnsi="Times New Roman" w:cs="Times New Roman"/>
          <w:lang w:val="fr-FR"/>
        </w:rPr>
        <w:t>.</w:t>
      </w:r>
      <w:r w:rsidR="00D4465F">
        <w:rPr>
          <w:rFonts w:ascii="Times New Roman" w:hAnsi="Times New Roman" w:cs="Times New Roman"/>
          <w:lang w:val="fr-FR"/>
        </w:rPr>
        <w:tab/>
      </w:r>
      <w:r w:rsidR="00AF663B">
        <w:rPr>
          <w:rFonts w:ascii="Times New Roman" w:hAnsi="Times New Roman" w:cs="Times New Roman"/>
          <w:lang w:val="fr-FR"/>
        </w:rPr>
        <w:t>P.1</w:t>
      </w:r>
      <w:r w:rsidR="00AA232D">
        <w:rPr>
          <w:rFonts w:ascii="Times New Roman" w:hAnsi="Times New Roman" w:cs="Times New Roman"/>
          <w:lang w:val="fr-FR"/>
        </w:rPr>
        <w:t>5</w:t>
      </w:r>
    </w:p>
    <w:p w:rsidR="00CD1292" w:rsidRPr="00E53588" w:rsidRDefault="00CD1292" w:rsidP="00AA232D">
      <w:pPr>
        <w:pStyle w:val="Default"/>
        <w:tabs>
          <w:tab w:val="center" w:leader="dot" w:pos="8505"/>
        </w:tabs>
        <w:spacing w:line="360" w:lineRule="auto"/>
        <w:contextualSpacing/>
        <w:rPr>
          <w:rFonts w:asciiTheme="majorBidi" w:hAnsiTheme="majorBidi" w:cstheme="majorBidi"/>
          <w:lang w:val="fr-FR" w:eastAsia="fr-FR" w:bidi="ar-SA"/>
        </w:rPr>
      </w:pPr>
      <w:r w:rsidRPr="00E53588">
        <w:rPr>
          <w:rFonts w:asciiTheme="majorBidi" w:hAnsiTheme="majorBidi" w:cstheme="majorBidi"/>
          <w:b/>
          <w:bCs/>
          <w:lang w:val="fr-FR" w:eastAsia="fr-FR" w:bidi="ar-SA"/>
        </w:rPr>
        <w:t>Figure II.3</w:t>
      </w:r>
      <w:r w:rsidRPr="00E53588">
        <w:rPr>
          <w:rFonts w:asciiTheme="majorBidi" w:hAnsiTheme="majorBidi" w:cstheme="majorBidi"/>
          <w:lang w:val="fr-FR" w:eastAsia="fr-FR" w:bidi="ar-SA"/>
        </w:rPr>
        <w:t xml:space="preserve"> </w:t>
      </w:r>
      <w:r w:rsidR="00EC0055" w:rsidRPr="00E53588">
        <w:rPr>
          <w:rFonts w:asciiTheme="majorBidi" w:hAnsiTheme="majorBidi" w:cstheme="majorBidi"/>
          <w:lang w:val="fr-FR" w:eastAsia="fr-FR" w:bidi="ar-SA"/>
        </w:rPr>
        <w:t xml:space="preserve">: </w:t>
      </w:r>
      <w:r w:rsidRPr="00E53588">
        <w:rPr>
          <w:rFonts w:asciiTheme="majorBidi" w:hAnsiTheme="majorBidi" w:cstheme="majorBidi"/>
          <w:lang w:val="fr-FR" w:eastAsia="fr-FR" w:bidi="ar-SA"/>
        </w:rPr>
        <w:t>La complexité le l’algorithme</w:t>
      </w:r>
      <w:r w:rsidR="002932AE" w:rsidRPr="00E53588">
        <w:rPr>
          <w:rFonts w:asciiTheme="majorBidi" w:hAnsiTheme="majorBidi" w:cstheme="majorBidi"/>
          <w:lang w:val="fr-FR" w:eastAsia="fr-FR" w:bidi="ar-SA"/>
        </w:rPr>
        <w:t>.</w:t>
      </w:r>
      <w:r w:rsidR="00D4465F" w:rsidRPr="00E53588">
        <w:rPr>
          <w:rFonts w:asciiTheme="majorBidi" w:hAnsiTheme="majorBidi" w:cstheme="majorBidi"/>
          <w:lang w:val="fr-FR" w:eastAsia="fr-FR" w:bidi="ar-SA"/>
        </w:rPr>
        <w:tab/>
      </w:r>
      <w:r w:rsidR="00AF663B" w:rsidRPr="00E53588">
        <w:rPr>
          <w:rFonts w:asciiTheme="majorBidi" w:hAnsiTheme="majorBidi" w:cstheme="majorBidi"/>
          <w:lang w:val="fr-FR" w:eastAsia="fr-FR" w:bidi="ar-SA"/>
        </w:rPr>
        <w:t>P.1</w:t>
      </w:r>
      <w:r w:rsidR="00AA232D">
        <w:rPr>
          <w:rFonts w:asciiTheme="majorBidi" w:hAnsiTheme="majorBidi" w:cstheme="majorBidi"/>
          <w:lang w:val="fr-FR" w:eastAsia="fr-FR" w:bidi="ar-SA"/>
        </w:rPr>
        <w:t>7</w:t>
      </w:r>
    </w:p>
    <w:p w:rsidR="00EF54FB" w:rsidRPr="00E53588" w:rsidRDefault="00EF54FB" w:rsidP="00AA232D">
      <w:pPr>
        <w:pStyle w:val="Default"/>
        <w:tabs>
          <w:tab w:val="center" w:leader="dot" w:pos="8505"/>
        </w:tabs>
        <w:spacing w:line="360" w:lineRule="auto"/>
        <w:contextualSpacing/>
        <w:rPr>
          <w:rFonts w:asciiTheme="majorBidi" w:hAnsiTheme="majorBidi" w:cstheme="majorBidi"/>
          <w:lang w:val="fr-FR" w:eastAsia="fr-FR" w:bidi="ar-SA"/>
        </w:rPr>
      </w:pPr>
      <w:r w:rsidRPr="006D09B3">
        <w:rPr>
          <w:rFonts w:ascii="Times New Roman" w:hAnsi="Times New Roman" w:cs="Times New Roman"/>
          <w:b/>
          <w:bCs/>
          <w:lang w:val="fr-FR"/>
        </w:rPr>
        <w:t>Figure II.4</w:t>
      </w:r>
      <w:r w:rsidR="00EC0055">
        <w:rPr>
          <w:rFonts w:ascii="Times New Roman" w:hAnsi="Times New Roman" w:cs="Times New Roman"/>
          <w:lang w:val="fr-FR"/>
        </w:rPr>
        <w:t xml:space="preserve"> : </w:t>
      </w:r>
      <w:r w:rsidRPr="00E53588">
        <w:rPr>
          <w:rFonts w:ascii="Times New Roman" w:hAnsi="Times New Roman" w:cs="Times New Roman"/>
          <w:lang w:val="fr-FR"/>
        </w:rPr>
        <w:t>Classi</w:t>
      </w:r>
      <w:r w:rsidRPr="00EF54FB">
        <w:rPr>
          <w:rFonts w:ascii="Times New Roman" w:hAnsi="Times New Roman" w:cs="Times New Roman"/>
        </w:rPr>
        <w:t>ﬁ</w:t>
      </w:r>
      <w:r w:rsidRPr="00E53588">
        <w:rPr>
          <w:rFonts w:ascii="Times New Roman" w:hAnsi="Times New Roman" w:cs="Times New Roman"/>
          <w:lang w:val="fr-FR"/>
        </w:rPr>
        <w:t>cation des méthodes d’optimisation</w:t>
      </w:r>
      <w:r w:rsidRPr="00E53588">
        <w:rPr>
          <w:rFonts w:ascii="Times New Roman" w:hAnsi="Times New Roman" w:cs="Times New Roman"/>
          <w:lang w:val="fr-FR"/>
        </w:rPr>
        <w:tab/>
      </w:r>
      <w:r w:rsidR="00AF663B" w:rsidRPr="00E53588">
        <w:rPr>
          <w:rFonts w:ascii="Times New Roman" w:hAnsi="Times New Roman" w:cs="Times New Roman"/>
          <w:lang w:val="fr-FR"/>
        </w:rPr>
        <w:t>p.</w:t>
      </w:r>
      <w:r w:rsidR="00B06E9C">
        <w:rPr>
          <w:rFonts w:ascii="Times New Roman" w:hAnsi="Times New Roman" w:cs="Times New Roman"/>
          <w:lang w:val="fr-FR"/>
        </w:rPr>
        <w:t>2</w:t>
      </w:r>
      <w:r w:rsidR="00AA232D">
        <w:rPr>
          <w:rFonts w:ascii="Times New Roman" w:hAnsi="Times New Roman" w:cs="Times New Roman"/>
          <w:lang w:val="fr-FR"/>
        </w:rPr>
        <w:t>0</w:t>
      </w:r>
    </w:p>
    <w:p w:rsidR="00B90772" w:rsidRDefault="00B90772"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w:t>
      </w:r>
      <w:r w:rsidR="00EF54FB" w:rsidRPr="006D09B3">
        <w:rPr>
          <w:rFonts w:ascii="Times New Roman" w:hAnsi="Times New Roman" w:cs="Times New Roman"/>
          <w:b/>
          <w:bCs/>
          <w:lang w:val="fr-FR"/>
        </w:rPr>
        <w:t>5</w:t>
      </w:r>
      <w:r w:rsidR="00EC0055">
        <w:rPr>
          <w:rFonts w:ascii="Times New Roman" w:hAnsi="Times New Roman" w:cs="Times New Roman"/>
          <w:lang w:val="fr-FR"/>
        </w:rPr>
        <w:t xml:space="preserve"> : </w:t>
      </w:r>
      <w:r w:rsidRPr="00B90772">
        <w:rPr>
          <w:rFonts w:ascii="Times New Roman" w:hAnsi="Times New Roman" w:cs="Times New Roman"/>
          <w:lang w:val="fr-FR"/>
        </w:rPr>
        <w:t xml:space="preserve">Arborescence </w:t>
      </w:r>
      <w:r>
        <w:rPr>
          <w:rFonts w:ascii="Times New Roman" w:hAnsi="Times New Roman" w:cs="Times New Roman"/>
          <w:lang w:val="fr-FR"/>
        </w:rPr>
        <w:t>de B&amp;B</w:t>
      </w:r>
      <w:r>
        <w:rPr>
          <w:rFonts w:ascii="Times New Roman" w:hAnsi="Times New Roman" w:cs="Times New Roman"/>
          <w:lang w:val="fr-FR"/>
        </w:rPr>
        <w:tab/>
      </w:r>
      <w:r w:rsidR="00AF663B">
        <w:rPr>
          <w:rFonts w:ascii="Times New Roman" w:hAnsi="Times New Roman" w:cs="Times New Roman"/>
          <w:lang w:val="fr-FR"/>
        </w:rPr>
        <w:t>p.2</w:t>
      </w:r>
      <w:r w:rsidR="00AA232D">
        <w:rPr>
          <w:rFonts w:ascii="Times New Roman" w:hAnsi="Times New Roman" w:cs="Times New Roman"/>
          <w:lang w:val="fr-FR"/>
        </w:rPr>
        <w:t>1</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w:t>
      </w:r>
      <w:r w:rsidR="00EF54FB" w:rsidRPr="006D09B3">
        <w:rPr>
          <w:rFonts w:ascii="Times New Roman" w:hAnsi="Times New Roman" w:cs="Times New Roman"/>
          <w:b/>
          <w:bCs/>
          <w:lang w:val="fr-FR"/>
        </w:rPr>
        <w:t>6</w:t>
      </w:r>
      <w:r w:rsidRPr="00A4061F">
        <w:rPr>
          <w:rFonts w:ascii="Times New Roman" w:hAnsi="Times New Roman" w:cs="Times New Roman"/>
          <w:lang w:val="fr-FR"/>
        </w:rPr>
        <w:t>: les étapes de l’algorithme glouton</w:t>
      </w:r>
      <w:r w:rsidR="002932AE">
        <w:rPr>
          <w:rFonts w:ascii="Times New Roman" w:hAnsi="Times New Roman" w:cs="Times New Roman"/>
          <w:lang w:val="fr-FR"/>
        </w:rPr>
        <w:t>.</w:t>
      </w:r>
      <w:r w:rsidRPr="00A4061F">
        <w:rPr>
          <w:rFonts w:ascii="Times New Roman" w:hAnsi="Times New Roman" w:cs="Times New Roman"/>
          <w:lang w:val="fr-FR"/>
        </w:rPr>
        <w:tab/>
      </w:r>
      <w:r w:rsidR="00AF663B">
        <w:rPr>
          <w:rFonts w:ascii="Times New Roman" w:hAnsi="Times New Roman" w:cs="Times New Roman"/>
          <w:lang w:val="fr-FR"/>
        </w:rPr>
        <w:t>P.2</w:t>
      </w:r>
      <w:r w:rsidR="00AA232D">
        <w:rPr>
          <w:rFonts w:ascii="Times New Roman" w:hAnsi="Times New Roman" w:cs="Times New Roman"/>
          <w:lang w:val="fr-FR"/>
        </w:rPr>
        <w:t>3</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III.1</w:t>
      </w:r>
      <w:r w:rsidRPr="00A4061F">
        <w:rPr>
          <w:rFonts w:ascii="Times New Roman" w:hAnsi="Times New Roman" w:cs="Times New Roman"/>
          <w:lang w:val="fr-FR"/>
        </w:rPr>
        <w:t xml:space="preserve"> :</w:t>
      </w:r>
      <w:r w:rsidRPr="00A4061F">
        <w:rPr>
          <w:rFonts w:ascii="Times New Roman" w:hAnsi="Times New Roman" w:cs="Times New Roman"/>
          <w:b/>
          <w:bCs/>
          <w:lang w:val="fr-FR"/>
        </w:rPr>
        <w:t xml:space="preserve"> </w:t>
      </w:r>
      <w:r w:rsidRPr="00A4061F">
        <w:rPr>
          <w:rFonts w:ascii="Times New Roman" w:hAnsi="Times New Roman" w:cs="Times New Roman"/>
          <w:lang w:val="fr-FR"/>
        </w:rPr>
        <w:t>Topologie du réseau (mode ad hoc)</w:t>
      </w:r>
      <w:r w:rsidR="002932AE">
        <w:rPr>
          <w:rFonts w:ascii="Times New Roman" w:hAnsi="Times New Roman" w:cs="Times New Roman"/>
          <w:lang w:val="fr-FR"/>
        </w:rPr>
        <w:t>.</w:t>
      </w:r>
      <w:r w:rsidRPr="00A4061F">
        <w:rPr>
          <w:rFonts w:ascii="Times New Roman" w:hAnsi="Times New Roman" w:cs="Times New Roman"/>
          <w:lang w:val="fr-FR"/>
        </w:rPr>
        <w:tab/>
      </w:r>
      <w:r w:rsidR="00AF663B">
        <w:rPr>
          <w:rFonts w:ascii="Times New Roman" w:hAnsi="Times New Roman" w:cs="Times New Roman"/>
          <w:lang w:val="fr-FR"/>
        </w:rPr>
        <w:t>P.</w:t>
      </w:r>
      <w:r w:rsidR="00AA232D">
        <w:rPr>
          <w:rFonts w:ascii="Times New Roman" w:hAnsi="Times New Roman" w:cs="Times New Roman"/>
          <w:lang w:val="fr-FR"/>
        </w:rPr>
        <w:t>29</w:t>
      </w:r>
    </w:p>
    <w:p w:rsidR="009D77AE" w:rsidRPr="00E53588" w:rsidRDefault="009D77AE" w:rsidP="00AA232D">
      <w:pPr>
        <w:pStyle w:val="Default"/>
        <w:tabs>
          <w:tab w:val="center" w:leader="dot" w:pos="8505"/>
        </w:tabs>
        <w:spacing w:line="360" w:lineRule="auto"/>
        <w:contextualSpacing/>
        <w:rPr>
          <w:rFonts w:ascii="Times New Roman" w:hAnsi="Times New Roman" w:cs="Times New Roman"/>
        </w:rPr>
      </w:pPr>
      <w:r w:rsidRPr="006D09B3">
        <w:rPr>
          <w:rFonts w:ascii="Times New Roman" w:hAnsi="Times New Roman" w:cs="Times New Roman"/>
          <w:b/>
          <w:bCs/>
          <w:lang w:val="fr-FR"/>
        </w:rPr>
        <w:t>Figure III.2</w:t>
      </w:r>
      <w:r w:rsidRPr="00F16945">
        <w:rPr>
          <w:rFonts w:ascii="Times New Roman" w:hAnsi="Times New Roman" w:cs="Times New Roman"/>
          <w:lang w:val="fr-FR"/>
        </w:rPr>
        <w:t>: Scénario proposé.</w:t>
      </w:r>
      <w:r w:rsidR="00D4465F">
        <w:rPr>
          <w:rFonts w:ascii="Times New Roman" w:hAnsi="Times New Roman" w:cs="Times New Roman"/>
          <w:lang w:val="fr-FR"/>
        </w:rPr>
        <w:tab/>
      </w:r>
      <w:r w:rsidR="00AF663B" w:rsidRPr="00E53588">
        <w:rPr>
          <w:rFonts w:ascii="Times New Roman" w:hAnsi="Times New Roman" w:cs="Times New Roman"/>
        </w:rPr>
        <w:t>P.</w:t>
      </w:r>
      <w:r w:rsidR="00E23E2C" w:rsidRPr="00E53588">
        <w:rPr>
          <w:rFonts w:ascii="Times New Roman" w:hAnsi="Times New Roman" w:cs="Times New Roman"/>
        </w:rPr>
        <w:t>3</w:t>
      </w:r>
      <w:r w:rsidR="00AA232D">
        <w:rPr>
          <w:rFonts w:ascii="Times New Roman" w:hAnsi="Times New Roman" w:cs="Times New Roman"/>
        </w:rPr>
        <w:t>0</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E53588">
        <w:rPr>
          <w:rFonts w:ascii="Times New Roman" w:hAnsi="Times New Roman" w:cs="Times New Roman"/>
          <w:b/>
          <w:bCs/>
        </w:rPr>
        <w:t>Figure III.3</w:t>
      </w:r>
      <w:r w:rsidRPr="00E53588">
        <w:rPr>
          <w:rFonts w:ascii="Times New Roman" w:hAnsi="Times New Roman" w:cs="Times New Roman"/>
        </w:rPr>
        <w:t>: Algorithme de Branch and Bound.</w:t>
      </w:r>
      <w:r w:rsidR="00D4465F" w:rsidRPr="00E53588">
        <w:rPr>
          <w:rFonts w:ascii="Times New Roman" w:hAnsi="Times New Roman" w:cs="Times New Roman"/>
        </w:rPr>
        <w:tab/>
      </w:r>
      <w:r w:rsidR="00AF663B">
        <w:rPr>
          <w:rFonts w:ascii="Times New Roman" w:hAnsi="Times New Roman" w:cs="Times New Roman"/>
          <w:lang w:val="fr-FR"/>
        </w:rPr>
        <w:t>P.</w:t>
      </w:r>
      <w:r w:rsidR="00E23E2C">
        <w:rPr>
          <w:rFonts w:ascii="Times New Roman" w:hAnsi="Times New Roman" w:cs="Times New Roman"/>
          <w:lang w:val="fr-FR"/>
        </w:rPr>
        <w:t>3</w:t>
      </w:r>
      <w:r w:rsidR="00AA232D">
        <w:rPr>
          <w:rFonts w:ascii="Times New Roman" w:hAnsi="Times New Roman" w:cs="Times New Roman"/>
          <w:lang w:val="fr-FR"/>
        </w:rPr>
        <w:t>0</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III.4</w:t>
      </w:r>
      <w:r w:rsidRPr="0019169F">
        <w:rPr>
          <w:rFonts w:ascii="Times New Roman" w:hAnsi="Times New Roman" w:cs="Times New Roman"/>
          <w:lang w:val="fr-FR"/>
        </w:rPr>
        <w:t>: Interface graphique (jade GUI).</w:t>
      </w:r>
      <w:r w:rsidR="00D4465F">
        <w:rPr>
          <w:rFonts w:ascii="Times New Roman" w:hAnsi="Times New Roman" w:cs="Times New Roman"/>
          <w:lang w:val="fr-FR"/>
        </w:rPr>
        <w:tab/>
      </w:r>
      <w:r w:rsidR="00AF663B">
        <w:rPr>
          <w:rFonts w:ascii="Times New Roman" w:hAnsi="Times New Roman" w:cs="Times New Roman"/>
          <w:lang w:val="fr-FR"/>
        </w:rPr>
        <w:t>P.3</w:t>
      </w:r>
      <w:r w:rsidR="00AA232D">
        <w:rPr>
          <w:rFonts w:ascii="Times New Roman" w:hAnsi="Times New Roman" w:cs="Times New Roman"/>
          <w:lang w:val="fr-FR"/>
        </w:rPr>
        <w:t>2</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III.5</w:t>
      </w:r>
      <w:r w:rsidRPr="0019169F">
        <w:rPr>
          <w:rFonts w:ascii="Times New Roman" w:hAnsi="Times New Roman" w:cs="Times New Roman"/>
          <w:lang w:val="fr-FR"/>
        </w:rPr>
        <w:t>: Organigramme de l’application</w:t>
      </w:r>
      <w:r w:rsidR="002932AE">
        <w:rPr>
          <w:rFonts w:ascii="Times New Roman" w:hAnsi="Times New Roman" w:cs="Times New Roman"/>
          <w:lang w:val="fr-FR"/>
        </w:rPr>
        <w:t>.</w:t>
      </w:r>
      <w:r w:rsidR="00D4465F">
        <w:rPr>
          <w:rFonts w:ascii="Times New Roman" w:hAnsi="Times New Roman" w:cs="Times New Roman"/>
          <w:lang w:val="fr-FR"/>
        </w:rPr>
        <w:tab/>
      </w:r>
      <w:r w:rsidR="00AF663B">
        <w:rPr>
          <w:rFonts w:ascii="Times New Roman" w:hAnsi="Times New Roman" w:cs="Times New Roman"/>
          <w:lang w:val="fr-FR"/>
        </w:rPr>
        <w:t>P.3</w:t>
      </w:r>
      <w:r w:rsidR="00AA232D">
        <w:rPr>
          <w:rFonts w:ascii="Times New Roman" w:hAnsi="Times New Roman" w:cs="Times New Roman"/>
          <w:lang w:val="fr-FR"/>
        </w:rPr>
        <w:t>4</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w:t>
      </w:r>
      <w:r w:rsidR="005F35E8" w:rsidRPr="006D09B3">
        <w:rPr>
          <w:rFonts w:ascii="Times New Roman" w:hAnsi="Times New Roman" w:cs="Times New Roman"/>
          <w:b/>
          <w:bCs/>
          <w:lang w:val="fr-FR"/>
        </w:rPr>
        <w:t xml:space="preserve"> </w:t>
      </w:r>
      <w:r w:rsidRPr="006D09B3">
        <w:rPr>
          <w:rFonts w:ascii="Times New Roman" w:hAnsi="Times New Roman" w:cs="Times New Roman"/>
          <w:b/>
          <w:bCs/>
          <w:lang w:val="fr-FR"/>
        </w:rPr>
        <w:t>III.6</w:t>
      </w:r>
      <w:r w:rsidR="00EC0055">
        <w:rPr>
          <w:rFonts w:ascii="Times New Roman" w:hAnsi="Times New Roman" w:cs="Times New Roman"/>
          <w:lang w:val="fr-FR"/>
        </w:rPr>
        <w:t>:</w:t>
      </w:r>
      <w:r w:rsidRPr="0019169F">
        <w:rPr>
          <w:rFonts w:ascii="Times New Roman" w:hAnsi="Times New Roman" w:cs="Times New Roman"/>
          <w:lang w:val="fr-FR"/>
        </w:rPr>
        <w:t xml:space="preserve"> </w:t>
      </w:r>
      <w:r w:rsidR="00EC0055">
        <w:rPr>
          <w:rFonts w:ascii="Times New Roman" w:hAnsi="Times New Roman" w:cs="Times New Roman"/>
          <w:lang w:val="fr-FR"/>
        </w:rPr>
        <w:t>I</w:t>
      </w:r>
      <w:r w:rsidRPr="0019169F">
        <w:rPr>
          <w:rFonts w:ascii="Times New Roman" w:hAnsi="Times New Roman" w:cs="Times New Roman"/>
          <w:lang w:val="fr-FR"/>
        </w:rPr>
        <w:t>nterface d’accueil</w:t>
      </w:r>
      <w:r w:rsidR="00D4465F">
        <w:rPr>
          <w:rFonts w:ascii="Times New Roman" w:hAnsi="Times New Roman" w:cs="Times New Roman"/>
          <w:lang w:val="fr-FR"/>
        </w:rPr>
        <w:tab/>
      </w:r>
      <w:r w:rsidR="00AF663B">
        <w:rPr>
          <w:rFonts w:ascii="Times New Roman" w:hAnsi="Times New Roman" w:cs="Times New Roman"/>
          <w:lang w:val="fr-FR"/>
        </w:rPr>
        <w:t>P.3</w:t>
      </w:r>
      <w:r w:rsidR="00AA232D">
        <w:rPr>
          <w:rFonts w:ascii="Times New Roman" w:hAnsi="Times New Roman" w:cs="Times New Roman"/>
          <w:lang w:val="fr-FR"/>
        </w:rPr>
        <w:t>4</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III.7</w:t>
      </w:r>
      <w:r w:rsidRPr="0019169F">
        <w:rPr>
          <w:rFonts w:ascii="Times New Roman" w:hAnsi="Times New Roman" w:cs="Times New Roman"/>
          <w:lang w:val="fr-FR"/>
        </w:rPr>
        <w:t>: Onglet de d</w:t>
      </w:r>
      <w:r>
        <w:rPr>
          <w:rFonts w:ascii="Times New Roman" w:hAnsi="Times New Roman" w:cs="Times New Roman"/>
          <w:lang w:val="fr-FR"/>
        </w:rPr>
        <w:t>é</w:t>
      </w:r>
      <w:r w:rsidRPr="0019169F">
        <w:rPr>
          <w:rFonts w:ascii="Times New Roman" w:hAnsi="Times New Roman" w:cs="Times New Roman"/>
          <w:lang w:val="fr-FR"/>
        </w:rPr>
        <w:t>m</w:t>
      </w:r>
      <w:r>
        <w:rPr>
          <w:rFonts w:ascii="Times New Roman" w:hAnsi="Times New Roman" w:cs="Times New Roman"/>
          <w:lang w:val="fr-FR"/>
        </w:rPr>
        <w:t>a</w:t>
      </w:r>
      <w:r w:rsidRPr="0019169F">
        <w:rPr>
          <w:rFonts w:ascii="Times New Roman" w:hAnsi="Times New Roman" w:cs="Times New Roman"/>
          <w:lang w:val="fr-FR"/>
        </w:rPr>
        <w:t>rrage test.</w:t>
      </w:r>
      <w:r w:rsidR="00D4465F">
        <w:rPr>
          <w:rFonts w:ascii="Times New Roman" w:hAnsi="Times New Roman" w:cs="Times New Roman"/>
          <w:lang w:val="fr-FR"/>
        </w:rPr>
        <w:tab/>
      </w:r>
      <w:r w:rsidR="00AF663B">
        <w:rPr>
          <w:rFonts w:ascii="Times New Roman" w:hAnsi="Times New Roman" w:cs="Times New Roman"/>
          <w:lang w:val="fr-FR"/>
        </w:rPr>
        <w:t>P.3</w:t>
      </w:r>
      <w:r w:rsidR="00AA232D">
        <w:rPr>
          <w:rFonts w:ascii="Times New Roman" w:hAnsi="Times New Roman" w:cs="Times New Roman"/>
          <w:lang w:val="fr-FR"/>
        </w:rPr>
        <w:t>5</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III.8</w:t>
      </w:r>
      <w:r w:rsidRPr="0019169F">
        <w:rPr>
          <w:rFonts w:ascii="Times New Roman" w:hAnsi="Times New Roman" w:cs="Times New Roman"/>
          <w:lang w:val="fr-FR"/>
        </w:rPr>
        <w:t>: Onglet de Gestion des SUs.</w:t>
      </w:r>
      <w:r w:rsidR="00D4465F">
        <w:rPr>
          <w:rFonts w:ascii="Times New Roman" w:hAnsi="Times New Roman" w:cs="Times New Roman"/>
          <w:lang w:val="fr-FR"/>
        </w:rPr>
        <w:tab/>
      </w:r>
      <w:r w:rsidR="00AF663B">
        <w:rPr>
          <w:rFonts w:ascii="Times New Roman" w:hAnsi="Times New Roman" w:cs="Times New Roman"/>
          <w:lang w:val="fr-FR"/>
        </w:rPr>
        <w:t>P.3</w:t>
      </w:r>
      <w:r w:rsidR="00AA232D">
        <w:rPr>
          <w:rFonts w:ascii="Times New Roman" w:hAnsi="Times New Roman" w:cs="Times New Roman"/>
          <w:lang w:val="fr-FR"/>
        </w:rPr>
        <w:t>5</w:t>
      </w:r>
    </w:p>
    <w:p w:rsidR="009D77AE"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III.9</w:t>
      </w:r>
      <w:r w:rsidRPr="0019169F">
        <w:rPr>
          <w:rFonts w:ascii="Times New Roman" w:hAnsi="Times New Roman" w:cs="Times New Roman"/>
          <w:lang w:val="fr-FR"/>
        </w:rPr>
        <w:t>: Onglet de Gestion des PUs.</w:t>
      </w:r>
      <w:r w:rsidR="00D4465F">
        <w:rPr>
          <w:rFonts w:ascii="Times New Roman" w:hAnsi="Times New Roman" w:cs="Times New Roman"/>
          <w:lang w:val="fr-FR"/>
        </w:rPr>
        <w:tab/>
      </w:r>
      <w:r w:rsidR="00AF663B">
        <w:rPr>
          <w:rFonts w:ascii="Times New Roman" w:hAnsi="Times New Roman" w:cs="Times New Roman"/>
          <w:lang w:val="fr-FR"/>
        </w:rPr>
        <w:t>P.3</w:t>
      </w:r>
      <w:r w:rsidR="00AA232D">
        <w:rPr>
          <w:rFonts w:ascii="Times New Roman" w:hAnsi="Times New Roman" w:cs="Times New Roman"/>
          <w:lang w:val="fr-FR"/>
        </w:rPr>
        <w:t>6</w:t>
      </w:r>
    </w:p>
    <w:p w:rsidR="009D77AE" w:rsidRPr="0019169F" w:rsidRDefault="009D77AE" w:rsidP="00AA232D">
      <w:pPr>
        <w:pStyle w:val="Default"/>
        <w:tabs>
          <w:tab w:val="center" w:leader="dot" w:pos="8505"/>
        </w:tabs>
        <w:spacing w:line="360" w:lineRule="auto"/>
        <w:contextualSpacing/>
        <w:rPr>
          <w:rFonts w:ascii="Times New Roman" w:hAnsi="Times New Roman" w:cs="Times New Roman"/>
          <w:lang w:val="fr-FR"/>
        </w:rPr>
      </w:pPr>
      <w:r w:rsidRPr="006D09B3">
        <w:rPr>
          <w:rFonts w:ascii="Times New Roman" w:hAnsi="Times New Roman" w:cs="Times New Roman"/>
          <w:b/>
          <w:bCs/>
          <w:lang w:val="fr-FR"/>
        </w:rPr>
        <w:t>Figure III.10</w:t>
      </w:r>
      <w:r w:rsidR="003D6DA5">
        <w:rPr>
          <w:rFonts w:ascii="Times New Roman" w:hAnsi="Times New Roman" w:cs="Times New Roman"/>
          <w:lang w:val="fr-FR"/>
        </w:rPr>
        <w:t>: Onglet des Graphe</w:t>
      </w:r>
      <w:r w:rsidRPr="0019169F">
        <w:rPr>
          <w:rFonts w:ascii="Times New Roman" w:hAnsi="Times New Roman" w:cs="Times New Roman"/>
          <w:lang w:val="fr-FR"/>
        </w:rPr>
        <w:t>s.</w:t>
      </w:r>
      <w:r w:rsidR="00D4465F">
        <w:rPr>
          <w:rFonts w:ascii="Times New Roman" w:hAnsi="Times New Roman" w:cs="Times New Roman"/>
          <w:lang w:val="fr-FR"/>
        </w:rPr>
        <w:tab/>
      </w:r>
      <w:r w:rsidR="00AF663B">
        <w:rPr>
          <w:rFonts w:ascii="Times New Roman" w:hAnsi="Times New Roman" w:cs="Times New Roman"/>
          <w:lang w:val="fr-FR"/>
        </w:rPr>
        <w:t>P.3</w:t>
      </w:r>
      <w:r w:rsidR="00AA232D">
        <w:rPr>
          <w:rFonts w:ascii="Times New Roman" w:hAnsi="Times New Roman" w:cs="Times New Roman"/>
          <w:lang w:val="fr-FR"/>
        </w:rPr>
        <w:t>6</w:t>
      </w:r>
    </w:p>
    <w:p w:rsidR="009D77AE" w:rsidRPr="00E53588" w:rsidRDefault="009D77AE" w:rsidP="00AA232D">
      <w:pPr>
        <w:pStyle w:val="Default"/>
        <w:tabs>
          <w:tab w:val="center" w:leader="dot" w:pos="8505"/>
        </w:tabs>
        <w:spacing w:line="360" w:lineRule="auto"/>
        <w:contextualSpacing/>
        <w:rPr>
          <w:rFonts w:ascii="Times New Roman" w:hAnsi="Times New Roman" w:cs="Times New Roman"/>
        </w:rPr>
      </w:pPr>
      <w:r w:rsidRPr="006D09B3">
        <w:rPr>
          <w:rFonts w:ascii="Times New Roman" w:hAnsi="Times New Roman" w:cs="Times New Roman"/>
          <w:b/>
          <w:bCs/>
          <w:lang w:val="fr-FR"/>
        </w:rPr>
        <w:t>Figure III.11</w:t>
      </w:r>
      <w:r w:rsidRPr="0019169F">
        <w:rPr>
          <w:rFonts w:ascii="Times New Roman" w:hAnsi="Times New Roman" w:cs="Times New Roman"/>
          <w:lang w:val="fr-FR"/>
        </w:rPr>
        <w:t xml:space="preserve">: </w:t>
      </w:r>
      <w:r w:rsidR="00EC0055">
        <w:rPr>
          <w:rFonts w:ascii="Times New Roman" w:hAnsi="Times New Roman" w:cs="Times New Roman"/>
          <w:lang w:val="fr-FR"/>
        </w:rPr>
        <w:t>L</w:t>
      </w:r>
      <w:r w:rsidRPr="0019169F">
        <w:rPr>
          <w:rFonts w:ascii="Times New Roman" w:hAnsi="Times New Roman" w:cs="Times New Roman"/>
          <w:lang w:val="fr-FR"/>
        </w:rPr>
        <w:t>ancement du test de simulation.</w:t>
      </w:r>
      <w:r w:rsidR="00D4465F">
        <w:rPr>
          <w:rFonts w:ascii="Times New Roman" w:hAnsi="Times New Roman" w:cs="Times New Roman"/>
          <w:lang w:val="fr-FR"/>
        </w:rPr>
        <w:tab/>
      </w:r>
      <w:r w:rsidR="00AF663B" w:rsidRPr="00E53588">
        <w:rPr>
          <w:rFonts w:ascii="Times New Roman" w:hAnsi="Times New Roman" w:cs="Times New Roman"/>
        </w:rPr>
        <w:t>P.3</w:t>
      </w:r>
      <w:r w:rsidR="00AA232D">
        <w:rPr>
          <w:rFonts w:ascii="Times New Roman" w:hAnsi="Times New Roman" w:cs="Times New Roman"/>
        </w:rPr>
        <w:t>7</w:t>
      </w:r>
    </w:p>
    <w:p w:rsidR="009D77AE" w:rsidRPr="00E53588" w:rsidRDefault="009D77AE" w:rsidP="008E0E9F">
      <w:pPr>
        <w:pStyle w:val="Default"/>
        <w:tabs>
          <w:tab w:val="center" w:leader="dot" w:pos="8505"/>
        </w:tabs>
        <w:spacing w:line="360" w:lineRule="auto"/>
        <w:contextualSpacing/>
        <w:rPr>
          <w:rFonts w:ascii="Times New Roman" w:hAnsi="Times New Roman" w:cs="Times New Roman"/>
        </w:rPr>
      </w:pPr>
      <w:r w:rsidRPr="00E53588">
        <w:rPr>
          <w:rFonts w:ascii="Times New Roman" w:hAnsi="Times New Roman" w:cs="Times New Roman"/>
          <w:b/>
          <w:bCs/>
        </w:rPr>
        <w:t>Figure III.12</w:t>
      </w:r>
      <w:r w:rsidRPr="00E53588">
        <w:rPr>
          <w:rFonts w:ascii="Times New Roman" w:hAnsi="Times New Roman" w:cs="Times New Roman"/>
        </w:rPr>
        <w:t>:  Agent sniffer.</w:t>
      </w:r>
      <w:r w:rsidR="00D4465F" w:rsidRPr="00E53588">
        <w:rPr>
          <w:rFonts w:ascii="Times New Roman" w:hAnsi="Times New Roman" w:cs="Times New Roman"/>
        </w:rPr>
        <w:tab/>
      </w:r>
      <w:r w:rsidR="00AF663B" w:rsidRPr="00E53588">
        <w:rPr>
          <w:rFonts w:ascii="Times New Roman" w:hAnsi="Times New Roman" w:cs="Times New Roman"/>
        </w:rPr>
        <w:t>P.3</w:t>
      </w:r>
      <w:r w:rsidR="008E0E9F">
        <w:rPr>
          <w:rFonts w:ascii="Times New Roman" w:hAnsi="Times New Roman" w:cs="Times New Roman"/>
        </w:rPr>
        <w:t>8</w:t>
      </w:r>
    </w:p>
    <w:p w:rsidR="008E0E9F" w:rsidRDefault="008E0E9F" w:rsidP="008E0E9F">
      <w:pPr>
        <w:spacing w:line="360" w:lineRule="auto"/>
        <w:contextualSpacing/>
        <w:rPr>
          <w:rFonts w:asciiTheme="majorBidi" w:hAnsiTheme="majorBidi" w:cstheme="majorBidi"/>
          <w:sz w:val="24"/>
          <w:szCs w:val="24"/>
        </w:rPr>
      </w:pPr>
      <w:r w:rsidRPr="008E0E9F">
        <w:rPr>
          <w:rFonts w:asciiTheme="majorBidi" w:hAnsiTheme="majorBidi" w:cstheme="majorBidi"/>
          <w:b/>
          <w:bCs/>
          <w:sz w:val="24"/>
          <w:szCs w:val="24"/>
        </w:rPr>
        <w:t>Figure III.13</w:t>
      </w:r>
      <w:r w:rsidRPr="00370DA2">
        <w:rPr>
          <w:rFonts w:asciiTheme="majorBidi" w:hAnsiTheme="majorBidi" w:cstheme="majorBidi"/>
          <w:sz w:val="24"/>
          <w:szCs w:val="24"/>
        </w:rPr>
        <w:t>: Comparaison entre l’algorithme de B&amp;B et l’algorithme Glouton</w:t>
      </w:r>
    </w:p>
    <w:p w:rsidR="008E0E9F" w:rsidRPr="00370DA2" w:rsidRDefault="008E0E9F" w:rsidP="008E0E9F">
      <w:pPr>
        <w:tabs>
          <w:tab w:val="center" w:leader="dot" w:pos="8505"/>
        </w:tabs>
        <w:spacing w:line="360" w:lineRule="auto"/>
        <w:rPr>
          <w:rFonts w:asciiTheme="majorBidi" w:hAnsiTheme="majorBidi" w:cstheme="majorBidi"/>
          <w:sz w:val="24"/>
          <w:szCs w:val="24"/>
        </w:rPr>
      </w:pPr>
      <w:r>
        <w:rPr>
          <w:rFonts w:asciiTheme="majorBidi" w:hAnsiTheme="majorBidi" w:cstheme="majorBidi"/>
          <w:sz w:val="24"/>
          <w:szCs w:val="24"/>
        </w:rPr>
        <w:t xml:space="preserve">                       En termes de valeur optimale</w:t>
      </w:r>
      <w:r w:rsidRPr="00370DA2">
        <w:rPr>
          <w:rFonts w:asciiTheme="majorBidi" w:hAnsiTheme="majorBidi" w:cstheme="majorBidi"/>
          <w:sz w:val="24"/>
          <w:szCs w:val="24"/>
        </w:rPr>
        <w:t>.</w:t>
      </w:r>
      <w:r>
        <w:rPr>
          <w:rFonts w:asciiTheme="majorBidi" w:hAnsiTheme="majorBidi" w:cstheme="majorBidi"/>
          <w:sz w:val="24"/>
          <w:szCs w:val="24"/>
        </w:rPr>
        <w:tab/>
        <w:t>P.39</w:t>
      </w:r>
    </w:p>
    <w:p w:rsidR="008E0E9F" w:rsidRDefault="008E0E9F" w:rsidP="008E0E9F">
      <w:pPr>
        <w:spacing w:line="360" w:lineRule="auto"/>
        <w:contextualSpacing/>
        <w:rPr>
          <w:rFonts w:asciiTheme="majorBidi" w:hAnsiTheme="majorBidi" w:cstheme="majorBidi"/>
          <w:sz w:val="24"/>
          <w:szCs w:val="24"/>
        </w:rPr>
      </w:pPr>
      <w:r w:rsidRPr="008E0E9F">
        <w:rPr>
          <w:rFonts w:asciiTheme="majorBidi" w:hAnsiTheme="majorBidi" w:cstheme="majorBidi"/>
          <w:b/>
          <w:bCs/>
          <w:sz w:val="24"/>
          <w:szCs w:val="24"/>
        </w:rPr>
        <w:t>Figure III.14</w:t>
      </w:r>
      <w:r w:rsidRPr="00507123">
        <w:rPr>
          <w:rFonts w:asciiTheme="majorBidi" w:hAnsiTheme="majorBidi" w:cstheme="majorBidi"/>
          <w:sz w:val="24"/>
          <w:szCs w:val="24"/>
        </w:rPr>
        <w:t>:</w:t>
      </w:r>
      <w:r w:rsidRPr="00370DA2">
        <w:rPr>
          <w:rFonts w:asciiTheme="majorBidi" w:hAnsiTheme="majorBidi" w:cstheme="majorBidi"/>
          <w:sz w:val="24"/>
          <w:szCs w:val="24"/>
        </w:rPr>
        <w:t xml:space="preserve"> Comparaison entre l’algorithme de B&amp;B et l’algorithme Glouton</w:t>
      </w:r>
    </w:p>
    <w:p w:rsidR="009D77AE" w:rsidRDefault="008E0E9F" w:rsidP="008E0E9F">
      <w:pPr>
        <w:tabs>
          <w:tab w:val="center" w:leader="dot" w:pos="8505"/>
        </w:tabs>
        <w:spacing w:line="360" w:lineRule="auto"/>
        <w:rPr>
          <w:rFonts w:ascii="Times New Roman" w:hAnsi="Times New Roman" w:cs="Times New Roman"/>
        </w:rPr>
      </w:pPr>
      <w:r>
        <w:rPr>
          <w:rFonts w:asciiTheme="majorBidi" w:hAnsiTheme="majorBidi" w:cstheme="majorBidi"/>
          <w:sz w:val="24"/>
          <w:szCs w:val="24"/>
        </w:rPr>
        <w:t xml:space="preserve">                       En termes de Temps d’exécution</w:t>
      </w:r>
      <w:r>
        <w:rPr>
          <w:rFonts w:asciiTheme="majorBidi" w:hAnsiTheme="majorBidi" w:cstheme="majorBidi"/>
          <w:sz w:val="24"/>
          <w:szCs w:val="24"/>
        </w:rPr>
        <w:tab/>
        <w:t>P.39</w:t>
      </w:r>
    </w:p>
    <w:p w:rsidR="008E0E9F" w:rsidRPr="0019169F" w:rsidRDefault="008E0E9F" w:rsidP="008E0E9F">
      <w:pPr>
        <w:tabs>
          <w:tab w:val="center" w:leader="dot" w:pos="8505"/>
        </w:tabs>
        <w:spacing w:line="360" w:lineRule="auto"/>
        <w:rPr>
          <w:rFonts w:ascii="Times New Roman" w:hAnsi="Times New Roman" w:cs="Times New Roman"/>
        </w:rPr>
      </w:pPr>
    </w:p>
    <w:p w:rsidR="00600374" w:rsidRPr="00A4061F" w:rsidRDefault="00D4465F" w:rsidP="00600374">
      <w:pPr>
        <w:spacing w:line="360" w:lineRule="auto"/>
        <w:rPr>
          <w:rFonts w:ascii="Times New Roman" w:hAnsi="Times New Roman" w:cs="Times New Roman"/>
          <w:sz w:val="24"/>
          <w:szCs w:val="24"/>
        </w:rPr>
        <w:sectPr w:rsidR="00600374" w:rsidRPr="00A4061F" w:rsidSect="006F5FB8">
          <w:headerReference w:type="default" r:id="rId9"/>
          <w:pgSz w:w="11906" w:h="16838"/>
          <w:pgMar w:top="1418" w:right="1418" w:bottom="1418" w:left="1418" w:header="709" w:footer="709" w:gutter="0"/>
          <w:pgNumType w:fmt="lowerRoman"/>
          <w:cols w:space="708"/>
          <w:docGrid w:linePitch="360"/>
        </w:sectPr>
      </w:pPr>
      <w:r>
        <w:rPr>
          <w:rFonts w:ascii="Times New Roman" w:hAnsi="Times New Roman" w:cs="Times New Roman"/>
          <w:sz w:val="24"/>
          <w:szCs w:val="24"/>
        </w:rPr>
        <w:tab/>
      </w:r>
    </w:p>
    <w:p w:rsidR="00600374" w:rsidRPr="00A4061F" w:rsidRDefault="00600374" w:rsidP="00600374">
      <w:pPr>
        <w:spacing w:line="360" w:lineRule="auto"/>
        <w:rPr>
          <w:rFonts w:ascii="Times New Roman" w:hAnsi="Times New Roman" w:cs="Times New Roman"/>
          <w:sz w:val="24"/>
          <w:szCs w:val="24"/>
        </w:rPr>
      </w:pPr>
      <w:r w:rsidRPr="00A4061F">
        <w:rPr>
          <w:rFonts w:ascii="Times New Roman" w:hAnsi="Times New Roman" w:cs="Times New Roman"/>
          <w:sz w:val="24"/>
          <w:szCs w:val="24"/>
        </w:rPr>
        <w:lastRenderedPageBreak/>
        <w:tab/>
      </w:r>
      <w:r w:rsidRPr="00A4061F">
        <w:rPr>
          <w:rFonts w:ascii="Times New Roman" w:hAnsi="Times New Roman" w:cs="Times New Roman"/>
          <w:sz w:val="24"/>
          <w:szCs w:val="24"/>
        </w:rPr>
        <w:tab/>
      </w:r>
      <w:r w:rsidRPr="00A4061F">
        <w:rPr>
          <w:rFonts w:ascii="Times New Roman" w:hAnsi="Times New Roman" w:cs="Times New Roman"/>
          <w:sz w:val="24"/>
          <w:szCs w:val="24"/>
        </w:rPr>
        <w:tab/>
      </w:r>
      <w:r w:rsidRPr="00A4061F">
        <w:rPr>
          <w:rFonts w:ascii="Times New Roman" w:hAnsi="Times New Roman" w:cs="Times New Roman"/>
          <w:sz w:val="24"/>
          <w:szCs w:val="24"/>
        </w:rPr>
        <w:tab/>
      </w:r>
    </w:p>
    <w:p w:rsidR="00600374" w:rsidRPr="00A4061F" w:rsidRDefault="00AB0D1E" w:rsidP="00600374">
      <w:pPr>
        <w:rPr>
          <w:sz w:val="24"/>
          <w:szCs w:val="24"/>
        </w:rPr>
      </w:pPr>
      <w:r w:rsidRPr="00AB0D1E">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margin-left:33.9pt;margin-top:284.9pt;width:372.05pt;height:41.35pt;z-index:251648512" fillcolor="#f2f2f2 [3052]" stroked="f">
            <v:fill color2="#aaa"/>
            <v:shadow on="t" color="#4d4d4d" opacity="52429f" offset=",3pt"/>
            <v:textpath style="font-family:&quot;Arial Black&quot;;v-text-spacing:78650f;v-text-kern:t" trim="t" fitpath="t" string="Introduction Générale"/>
          </v:shape>
        </w:pict>
      </w:r>
    </w:p>
    <w:p w:rsidR="00600374" w:rsidRPr="00A4061F" w:rsidRDefault="00600374" w:rsidP="00600374">
      <w:pPr>
        <w:rPr>
          <w:sz w:val="24"/>
          <w:szCs w:val="24"/>
        </w:rPr>
        <w:sectPr w:rsidR="00600374" w:rsidRPr="00A4061F" w:rsidSect="00DB41E0">
          <w:headerReference w:type="default" r:id="rId10"/>
          <w:footerReference w:type="default" r:id="rId11"/>
          <w:pgSz w:w="11906" w:h="16838"/>
          <w:pgMar w:top="1418" w:right="1418" w:bottom="1418" w:left="1418" w:header="709" w:footer="709" w:gutter="0"/>
          <w:pgNumType w:start="1"/>
          <w:cols w:space="708"/>
          <w:docGrid w:linePitch="360"/>
        </w:sectPr>
      </w:pPr>
    </w:p>
    <w:p w:rsidR="00600374" w:rsidRDefault="00600374" w:rsidP="00225892">
      <w:pPr>
        <w:pStyle w:val="Titre1"/>
        <w:jc w:val="both"/>
        <w:rPr>
          <w:rFonts w:asciiTheme="majorBidi" w:hAnsiTheme="majorBidi" w:cstheme="majorBidi"/>
        </w:rPr>
      </w:pPr>
      <w:bookmarkStart w:id="2" w:name="_Toc487068444"/>
      <w:r w:rsidRPr="00C7602D">
        <w:rPr>
          <w:rFonts w:asciiTheme="majorBidi" w:hAnsiTheme="majorBidi" w:cstheme="majorBidi"/>
        </w:rPr>
        <w:lastRenderedPageBreak/>
        <w:t xml:space="preserve">Introduction </w:t>
      </w:r>
      <w:r w:rsidR="00A34C5C">
        <w:rPr>
          <w:rFonts w:asciiTheme="majorBidi" w:hAnsiTheme="majorBidi" w:cstheme="majorBidi"/>
        </w:rPr>
        <w:t>Géné</w:t>
      </w:r>
      <w:r w:rsidR="00A34C5C" w:rsidRPr="00A34C5C">
        <w:rPr>
          <w:rFonts w:asciiTheme="majorBidi" w:hAnsiTheme="majorBidi" w:cstheme="majorBidi"/>
        </w:rPr>
        <w:t>rale</w:t>
      </w:r>
      <w:bookmarkEnd w:id="2"/>
    </w:p>
    <w:p w:rsidR="00330E4F" w:rsidRPr="00330E4F" w:rsidRDefault="00330E4F" w:rsidP="00330E4F">
      <w:pPr>
        <w:rPr>
          <w:rFonts w:asciiTheme="majorBidi" w:hAnsiTheme="majorBidi" w:cstheme="majorBidi"/>
          <w:sz w:val="24"/>
          <w:szCs w:val="24"/>
        </w:rPr>
      </w:pPr>
    </w:p>
    <w:p w:rsidR="00225892" w:rsidRPr="00330E4F" w:rsidRDefault="00225892" w:rsidP="00225892">
      <w:pPr>
        <w:keepNext/>
        <w:framePr w:dropCap="drop" w:lines="3" w:wrap="around" w:vAnchor="text" w:hAnchor="text"/>
        <w:spacing w:after="0" w:line="1241" w:lineRule="exact"/>
        <w:jc w:val="both"/>
        <w:textAlignment w:val="baseline"/>
        <w:rPr>
          <w:rFonts w:asciiTheme="majorBidi" w:hAnsiTheme="majorBidi" w:cstheme="majorBidi"/>
          <w:position w:val="-6"/>
          <w:sz w:val="24"/>
          <w:szCs w:val="24"/>
        </w:rPr>
      </w:pPr>
      <w:r w:rsidRPr="00330E4F">
        <w:rPr>
          <w:rFonts w:asciiTheme="majorBidi" w:hAnsiTheme="majorBidi" w:cstheme="majorBidi"/>
          <w:position w:val="-6"/>
          <w:sz w:val="24"/>
          <w:szCs w:val="24"/>
        </w:rPr>
        <w:t>L</w:t>
      </w:r>
    </w:p>
    <w:p w:rsidR="00225892" w:rsidRPr="00330E4F" w:rsidRDefault="00225892" w:rsidP="00225892">
      <w:pPr>
        <w:autoSpaceDE w:val="0"/>
        <w:autoSpaceDN w:val="0"/>
        <w:adjustRightInd w:val="0"/>
        <w:spacing w:after="0" w:line="360" w:lineRule="auto"/>
        <w:jc w:val="both"/>
        <w:rPr>
          <w:rFonts w:asciiTheme="majorBidi" w:hAnsiTheme="majorBidi" w:cstheme="majorBidi"/>
          <w:sz w:val="24"/>
          <w:szCs w:val="24"/>
        </w:rPr>
      </w:pPr>
      <w:r w:rsidRPr="00330E4F">
        <w:rPr>
          <w:rFonts w:asciiTheme="majorBidi" w:hAnsiTheme="majorBidi" w:cstheme="majorBidi"/>
          <w:sz w:val="24"/>
          <w:szCs w:val="24"/>
        </w:rPr>
        <w:t>e concept de radio cognitive est en réalité une interaction entre la technologie sans fil et l’intelligence artificielle. En effet, la capacité de radio cognitive intégrée à un terminal lui offre la possibilité d’interagir avec son environnement radio afin de s’y adapter, de détecter les fréquences libres et de les exploiter. Le terminal aura suffisamment de capacités lui permettant de gérer efficacement l’ensemble des ressources radio. Néanmoins, la mise en œuvre de cette technologie nécessite des études approfondies sur la détection des ressources libres, le partage du spectre, la gestion de la mobilité spectrale, la gestion de la mobilité des utilisateurs, etc.</w:t>
      </w:r>
    </w:p>
    <w:p w:rsidR="00225892" w:rsidRPr="00330E4F" w:rsidRDefault="00225892" w:rsidP="00225892">
      <w:pPr>
        <w:autoSpaceDE w:val="0"/>
        <w:autoSpaceDN w:val="0"/>
        <w:adjustRightInd w:val="0"/>
        <w:spacing w:after="0" w:line="360" w:lineRule="auto"/>
        <w:ind w:firstLine="708"/>
        <w:jc w:val="both"/>
        <w:rPr>
          <w:rFonts w:asciiTheme="majorBidi" w:hAnsiTheme="majorBidi" w:cstheme="majorBidi"/>
          <w:sz w:val="24"/>
          <w:szCs w:val="24"/>
        </w:rPr>
      </w:pPr>
      <w:r w:rsidRPr="00330E4F">
        <w:rPr>
          <w:rFonts w:asciiTheme="majorBidi" w:hAnsiTheme="majorBidi" w:cstheme="majorBidi"/>
          <w:sz w:val="24"/>
          <w:szCs w:val="24"/>
        </w:rPr>
        <w:t>Notre problématique est d’apporter de l’aide à la décision dans la gestion dynamique du spectre entre les utilisateurs primaires et secondaires dans le contexte de la radio cognitive. Pour cela nous avons  modélisé notre problématique en problème combinatoire comme un problème de sac a dos Multidimensionnel,  pour le résoudre nous avons appliqué deux points cruciaux:</w:t>
      </w:r>
    </w:p>
    <w:p w:rsidR="00225892" w:rsidRPr="00330E4F" w:rsidRDefault="00225892" w:rsidP="00225892">
      <w:pPr>
        <w:pStyle w:val="Paragraphedeliste"/>
        <w:numPr>
          <w:ilvl w:val="0"/>
          <w:numId w:val="50"/>
        </w:numPr>
        <w:autoSpaceDE w:val="0"/>
        <w:autoSpaceDN w:val="0"/>
        <w:adjustRightInd w:val="0"/>
        <w:spacing w:after="0" w:line="360" w:lineRule="auto"/>
        <w:jc w:val="both"/>
        <w:rPr>
          <w:rFonts w:asciiTheme="majorBidi" w:hAnsiTheme="majorBidi" w:cstheme="majorBidi"/>
          <w:sz w:val="24"/>
          <w:szCs w:val="24"/>
        </w:rPr>
      </w:pPr>
      <w:r w:rsidRPr="00330E4F">
        <w:rPr>
          <w:rFonts w:asciiTheme="majorBidi" w:hAnsiTheme="majorBidi" w:cstheme="majorBidi"/>
          <w:sz w:val="24"/>
          <w:szCs w:val="24"/>
        </w:rPr>
        <w:t>Le premier est  l’algorithme de Séparation et évaluation (branch and Bound) en calculant la borne supérieur (upper bound) pour palier au problème d’explosion combinatoire.</w:t>
      </w:r>
    </w:p>
    <w:p w:rsidR="00225892" w:rsidRPr="00330E4F" w:rsidRDefault="00225892" w:rsidP="00225892">
      <w:pPr>
        <w:pStyle w:val="Paragraphedeliste"/>
        <w:numPr>
          <w:ilvl w:val="0"/>
          <w:numId w:val="50"/>
        </w:numPr>
        <w:autoSpaceDE w:val="0"/>
        <w:autoSpaceDN w:val="0"/>
        <w:adjustRightInd w:val="0"/>
        <w:spacing w:after="0" w:line="360" w:lineRule="auto"/>
        <w:jc w:val="both"/>
        <w:rPr>
          <w:rFonts w:asciiTheme="majorBidi" w:hAnsiTheme="majorBidi" w:cstheme="majorBidi"/>
          <w:sz w:val="24"/>
          <w:szCs w:val="24"/>
        </w:rPr>
      </w:pPr>
      <w:r w:rsidRPr="00330E4F">
        <w:rPr>
          <w:rFonts w:asciiTheme="majorBidi" w:hAnsiTheme="majorBidi" w:cstheme="majorBidi"/>
          <w:sz w:val="24"/>
          <w:szCs w:val="24"/>
        </w:rPr>
        <w:t xml:space="preserve">Le deuxième est l’utilisation des systèmes multi- agents.  </w:t>
      </w:r>
    </w:p>
    <w:p w:rsidR="00225892" w:rsidRPr="00330E4F" w:rsidRDefault="00225892" w:rsidP="00225892">
      <w:pPr>
        <w:jc w:val="both"/>
        <w:rPr>
          <w:rFonts w:asciiTheme="majorBidi" w:hAnsiTheme="majorBidi" w:cstheme="majorBidi"/>
          <w:sz w:val="24"/>
          <w:szCs w:val="24"/>
        </w:rPr>
      </w:pPr>
      <w:r w:rsidRPr="00330E4F">
        <w:rPr>
          <w:rFonts w:asciiTheme="majorBidi" w:hAnsiTheme="majorBidi" w:cstheme="majorBidi"/>
          <w:sz w:val="24"/>
          <w:szCs w:val="24"/>
        </w:rPr>
        <w:t>Aussi nous avons ajouté un algorithme glouton comme une deuxième solution pour faire une comparaison des résultats.</w:t>
      </w:r>
    </w:p>
    <w:p w:rsidR="00600374" w:rsidRDefault="00225892" w:rsidP="00225892">
      <w:pPr>
        <w:ind w:firstLine="709"/>
        <w:jc w:val="both"/>
        <w:rPr>
          <w:sz w:val="24"/>
          <w:szCs w:val="24"/>
        </w:rPr>
        <w:sectPr w:rsidR="00600374" w:rsidSect="00DB41E0">
          <w:headerReference w:type="default" r:id="rId12"/>
          <w:footerReference w:type="default" r:id="rId13"/>
          <w:pgSz w:w="11906" w:h="16838"/>
          <w:pgMar w:top="1418" w:right="1418" w:bottom="1418" w:left="1418" w:header="709" w:footer="709" w:gutter="0"/>
          <w:pgNumType w:start="1"/>
          <w:cols w:space="708"/>
          <w:docGrid w:linePitch="360"/>
        </w:sectPr>
      </w:pPr>
      <w:r w:rsidRPr="00330E4F">
        <w:rPr>
          <w:rFonts w:asciiTheme="majorBidi" w:hAnsiTheme="majorBidi" w:cstheme="majorBidi"/>
          <w:sz w:val="24"/>
          <w:szCs w:val="24"/>
        </w:rPr>
        <w:t xml:space="preserve">Notre mémoire est composé de trois chapitres : le premier chapitre est consacré pour définir tous les concepts de base de la radio cognitive, le deuxième chapitre est conçu pour présenter les </w:t>
      </w:r>
      <w:r w:rsidRPr="00330E4F">
        <w:rPr>
          <w:rFonts w:asciiTheme="majorBidi" w:hAnsiTheme="majorBidi" w:cstheme="majorBidi"/>
          <w:sz w:val="24"/>
          <w:szCs w:val="24"/>
          <w:lang w:eastAsia="fr-FR"/>
        </w:rPr>
        <w:t xml:space="preserve"> bases de l’aide à la décision dans le cadre de la radio cognitive ainsi l’utilité des  méthodes exactes (Branch and Bound),  les méthodes heuristiques (Glouton) dans la résolution des problèmes combinatoires et les problèmes des sacs à dos Multidimensionnels. En fin le troisième chapitre est basé sur l’implémentation de la solution proposée et les simulations des deux méthodes exacte et heuristique en utilisant la plate forme Jade.</w:t>
      </w:r>
    </w:p>
    <w:p w:rsidR="00600374" w:rsidRDefault="00600374" w:rsidP="00600374">
      <w:pPr>
        <w:rPr>
          <w:sz w:val="24"/>
          <w:szCs w:val="24"/>
        </w:rPr>
      </w:pPr>
    </w:p>
    <w:p w:rsidR="00EC441D" w:rsidRDefault="00EC441D" w:rsidP="00600374">
      <w:pPr>
        <w:rPr>
          <w:sz w:val="24"/>
          <w:szCs w:val="24"/>
        </w:rPr>
      </w:pPr>
    </w:p>
    <w:p w:rsidR="00EC441D" w:rsidRDefault="00EC441D" w:rsidP="00600374">
      <w:pPr>
        <w:rPr>
          <w:sz w:val="24"/>
          <w:szCs w:val="24"/>
        </w:rPr>
      </w:pPr>
    </w:p>
    <w:p w:rsidR="00563976" w:rsidRDefault="00563976" w:rsidP="00600374">
      <w:pPr>
        <w:rPr>
          <w:sz w:val="24"/>
          <w:szCs w:val="24"/>
        </w:rPr>
      </w:pPr>
    </w:p>
    <w:p w:rsidR="00563976" w:rsidRDefault="00563976" w:rsidP="00600374">
      <w:pPr>
        <w:rPr>
          <w:sz w:val="24"/>
          <w:szCs w:val="24"/>
        </w:rPr>
      </w:pPr>
    </w:p>
    <w:p w:rsidR="00563976" w:rsidRDefault="00563976" w:rsidP="00600374">
      <w:pPr>
        <w:rPr>
          <w:sz w:val="24"/>
          <w:szCs w:val="24"/>
        </w:rPr>
      </w:pPr>
    </w:p>
    <w:p w:rsidR="00EC441D" w:rsidRDefault="00EC441D" w:rsidP="00EC441D">
      <w:pPr>
        <w:jc w:val="center"/>
        <w:rPr>
          <w:sz w:val="24"/>
          <w:szCs w:val="24"/>
        </w:rPr>
      </w:pPr>
    </w:p>
    <w:p w:rsidR="00EC441D" w:rsidRDefault="00AB0D1E" w:rsidP="00EC441D">
      <w:pPr>
        <w:jc w:val="center"/>
        <w:rPr>
          <w:sz w:val="24"/>
          <w:szCs w:val="24"/>
        </w:rPr>
      </w:pPr>
      <w:r>
        <w:rPr>
          <w:noProof/>
          <w:sz w:val="24"/>
          <w:szCs w:val="24"/>
          <w:lang w:eastAsia="fr-FR" w:bidi="ar-SA"/>
        </w:rPr>
        <w:pict>
          <v:shape id="_x0000_s1080" type="#_x0000_t136" style="position:absolute;left:0;text-align:left;margin-left:32.85pt;margin-top:65.45pt;width:372.05pt;height:41.35pt;z-index:251690496" fillcolor="#f2f2f2 [3052]" stroked="f">
            <v:fill color2="#aaa"/>
            <v:shadow on="t" color="#4d4d4d" opacity="52429f" offset=",3pt"/>
            <v:textpath style="font-family:&quot;Arial Black&quot;;v-text-spacing:78650f;v-text-kern:t" trim="t" fitpath="t" string="CHAPITRE I "/>
          </v:shape>
        </w:pict>
      </w:r>
      <w:r>
        <w:rPr>
          <w:noProof/>
          <w:sz w:val="24"/>
          <w:szCs w:val="24"/>
          <w:lang w:eastAsia="fr-FR" w:bidi="ar-SA"/>
        </w:rPr>
        <w:pict>
          <v:shape id="_x0000_s1081" type="#_x0000_t136" style="position:absolute;left:0;text-align:left;margin-left:23.6pt;margin-top:141.05pt;width:372.05pt;height:41.35pt;z-index:251691520" fillcolor="#f2f2f2 [3052]" stroked="f">
            <v:fill color2="#aaa"/>
            <v:shadow on="t" color="#4d4d4d" opacity="52429f" offset=",3pt"/>
            <v:textpath style="font-family:&quot;Arial Black&quot;;v-text-spacing:78650f;v-text-kern:t" trim="t" fitpath="t" string="LA RADIO COGNITIVE"/>
          </v:shape>
        </w:pict>
      </w:r>
    </w:p>
    <w:p w:rsidR="00EC441D" w:rsidRDefault="00EC441D" w:rsidP="00EC441D">
      <w:pPr>
        <w:jc w:val="center"/>
        <w:rPr>
          <w:sz w:val="24"/>
          <w:szCs w:val="24"/>
        </w:rPr>
        <w:sectPr w:rsidR="00EC441D" w:rsidSect="00600374">
          <w:headerReference w:type="default" r:id="rId14"/>
          <w:footerReference w:type="default" r:id="rId15"/>
          <w:pgSz w:w="11906" w:h="16838"/>
          <w:pgMar w:top="1418" w:right="1418" w:bottom="1418" w:left="1418" w:header="709" w:footer="709" w:gutter="0"/>
          <w:pgNumType w:fmt="lowerLetter" w:start="1"/>
          <w:cols w:space="708"/>
          <w:docGrid w:linePitch="360"/>
        </w:sectPr>
      </w:pPr>
    </w:p>
    <w:p w:rsidR="00EC441D" w:rsidRPr="00C7602D" w:rsidRDefault="00EC441D" w:rsidP="00EC441D">
      <w:pPr>
        <w:pStyle w:val="Titre1"/>
        <w:rPr>
          <w:rFonts w:asciiTheme="majorBidi" w:hAnsiTheme="majorBidi" w:cstheme="majorBidi"/>
        </w:rPr>
      </w:pPr>
      <w:bookmarkStart w:id="3" w:name="_Toc487068445"/>
      <w:r w:rsidRPr="00C7602D">
        <w:rPr>
          <w:rFonts w:asciiTheme="majorBidi" w:hAnsiTheme="majorBidi" w:cstheme="majorBidi"/>
        </w:rPr>
        <w:lastRenderedPageBreak/>
        <w:t>Chapitre I : La Radio Cognitive</w:t>
      </w:r>
      <w:bookmarkEnd w:id="3"/>
    </w:p>
    <w:p w:rsidR="00EC441D" w:rsidRDefault="00EC441D" w:rsidP="00D7347C">
      <w:pPr>
        <w:pStyle w:val="Titre2"/>
        <w:rPr>
          <w:rFonts w:asciiTheme="majorBidi" w:hAnsiTheme="majorBidi" w:cstheme="majorBidi"/>
          <w:sz w:val="24"/>
          <w:szCs w:val="24"/>
        </w:rPr>
      </w:pPr>
      <w:bookmarkStart w:id="4" w:name="_Toc487068446"/>
      <w:r w:rsidRPr="007C0434">
        <w:rPr>
          <w:rFonts w:asciiTheme="majorBidi" w:hAnsiTheme="majorBidi" w:cstheme="majorBidi"/>
          <w:sz w:val="24"/>
          <w:szCs w:val="24"/>
        </w:rPr>
        <w:t>I.1 Introduction</w:t>
      </w:r>
      <w:bookmarkEnd w:id="4"/>
      <w:r w:rsidRPr="007C0434">
        <w:rPr>
          <w:rFonts w:asciiTheme="majorBidi" w:hAnsiTheme="majorBidi" w:cstheme="majorBidi"/>
          <w:sz w:val="24"/>
          <w:szCs w:val="24"/>
        </w:rPr>
        <w:t> </w:t>
      </w:r>
    </w:p>
    <w:p w:rsidR="00A45B79" w:rsidRPr="00563976" w:rsidRDefault="00A45B79" w:rsidP="00A45B79">
      <w:pPr>
        <w:ind w:firstLine="708"/>
        <w:jc w:val="both"/>
        <w:rPr>
          <w:rFonts w:ascii="Times New Roman" w:hAnsi="Times New Roman" w:cs="Times New Roman"/>
          <w:sz w:val="24"/>
          <w:szCs w:val="24"/>
          <w:lang w:eastAsia="fr-FR"/>
        </w:rPr>
      </w:pPr>
      <w:r w:rsidRPr="00563976">
        <w:rPr>
          <w:rFonts w:ascii="Times New Roman" w:hAnsi="Times New Roman" w:cs="Times New Roman"/>
          <w:sz w:val="24"/>
          <w:szCs w:val="24"/>
          <w:lang w:eastAsia="fr-FR"/>
        </w:rPr>
        <w:t xml:space="preserve">Les ressources spectrales sont devenues de plus en plus précieuses avec la prolifération rapide de standards et de services de radiocommunication. </w:t>
      </w:r>
    </w:p>
    <w:p w:rsidR="00A45B79" w:rsidRPr="00563976" w:rsidRDefault="00A45B79" w:rsidP="00A45B79">
      <w:pPr>
        <w:jc w:val="both"/>
        <w:rPr>
          <w:rFonts w:ascii="Times New Roman" w:hAnsi="Times New Roman" w:cs="Times New Roman"/>
          <w:b/>
          <w:bCs/>
          <w:sz w:val="24"/>
          <w:szCs w:val="24"/>
          <w:lang w:eastAsia="fr-FR"/>
        </w:rPr>
      </w:pPr>
      <w:r w:rsidRPr="00563976">
        <w:rPr>
          <w:rFonts w:ascii="Times New Roman" w:hAnsi="Times New Roman" w:cs="Times New Roman"/>
          <w:sz w:val="24"/>
          <w:szCs w:val="24"/>
          <w:lang w:eastAsia="fr-FR"/>
        </w:rPr>
        <w:t xml:space="preserve"> </w:t>
      </w:r>
      <w:r w:rsidRPr="00563976">
        <w:rPr>
          <w:rFonts w:ascii="Times New Roman" w:hAnsi="Times New Roman" w:cs="Times New Roman"/>
          <w:sz w:val="24"/>
          <w:szCs w:val="24"/>
          <w:lang w:eastAsia="fr-FR"/>
        </w:rPr>
        <w:tab/>
        <w:t xml:space="preserve"> Il  est  aujourd’hui  largement  reconnu  que  les  systèmes  sans  fil  de communications numériques n’exploitent pas l’intégralité  de  la  bande  de fréquence disponible, on appelle ces ressource spectrales non exploité</w:t>
      </w:r>
      <w:r w:rsidR="00F0428F">
        <w:rPr>
          <w:rFonts w:ascii="Times New Roman" w:hAnsi="Times New Roman" w:cs="Times New Roman"/>
          <w:sz w:val="24"/>
          <w:szCs w:val="24"/>
          <w:lang w:eastAsia="fr-FR"/>
        </w:rPr>
        <w:t>es</w:t>
      </w:r>
      <w:r w:rsidRPr="00563976">
        <w:rPr>
          <w:rFonts w:ascii="Times New Roman" w:hAnsi="Times New Roman" w:cs="Times New Roman"/>
          <w:sz w:val="24"/>
          <w:szCs w:val="24"/>
          <w:lang w:eastAsia="fr-FR"/>
        </w:rPr>
        <w:t xml:space="preserve"> des espaces libres ou des opportunités.  le probl</w:t>
      </w:r>
      <w:r w:rsidR="00F0428F">
        <w:rPr>
          <w:rFonts w:ascii="Times New Roman" w:hAnsi="Times New Roman" w:cs="Times New Roman"/>
          <w:sz w:val="24"/>
          <w:szCs w:val="24"/>
          <w:lang w:eastAsia="fr-FR"/>
        </w:rPr>
        <w:t>ème donc est comment exploiter c</w:t>
      </w:r>
      <w:r w:rsidRPr="00563976">
        <w:rPr>
          <w:rFonts w:ascii="Times New Roman" w:hAnsi="Times New Roman" w:cs="Times New Roman"/>
          <w:sz w:val="24"/>
          <w:szCs w:val="24"/>
          <w:lang w:eastAsia="fr-FR"/>
        </w:rPr>
        <w:t>es espaces libres ?</w:t>
      </w:r>
      <w:r w:rsidRPr="00563976">
        <w:rPr>
          <w:rFonts w:ascii="Times New Roman" w:hAnsi="Times New Roman" w:cs="Times New Roman"/>
          <w:b/>
          <w:bCs/>
          <w:sz w:val="24"/>
          <w:szCs w:val="24"/>
          <w:lang w:eastAsia="fr-FR"/>
        </w:rPr>
        <w:t xml:space="preserve"> </w:t>
      </w:r>
    </w:p>
    <w:p w:rsidR="00A45B79" w:rsidRPr="00563976" w:rsidRDefault="00A45B79" w:rsidP="00F0428F">
      <w:pPr>
        <w:jc w:val="both"/>
        <w:rPr>
          <w:rFonts w:ascii="Times New Roman" w:hAnsi="Times New Roman" w:cs="Times New Roman"/>
          <w:sz w:val="24"/>
          <w:szCs w:val="24"/>
          <w:lang w:eastAsia="fr-FR"/>
        </w:rPr>
      </w:pPr>
      <w:r w:rsidRPr="00563976">
        <w:rPr>
          <w:rFonts w:ascii="Times New Roman" w:hAnsi="Times New Roman" w:cs="Times New Roman"/>
          <w:sz w:val="24"/>
          <w:szCs w:val="24"/>
          <w:lang w:eastAsia="fr-FR"/>
        </w:rPr>
        <w:t xml:space="preserve">De cela née </w:t>
      </w:r>
      <w:r w:rsidR="00F0428F">
        <w:rPr>
          <w:rFonts w:ascii="Times New Roman" w:hAnsi="Times New Roman" w:cs="Times New Roman"/>
          <w:sz w:val="24"/>
          <w:szCs w:val="24"/>
          <w:lang w:eastAsia="fr-FR"/>
        </w:rPr>
        <w:t>le</w:t>
      </w:r>
      <w:r w:rsidRPr="00563976">
        <w:rPr>
          <w:rFonts w:ascii="Times New Roman" w:hAnsi="Times New Roman" w:cs="Times New Roman"/>
          <w:sz w:val="24"/>
          <w:szCs w:val="24"/>
          <w:lang w:eastAsia="fr-FR"/>
        </w:rPr>
        <w:t xml:space="preserve"> besoin d’introduire la notion de cognition </w:t>
      </w:r>
      <w:r>
        <w:rPr>
          <w:rFonts w:ascii="Times New Roman" w:hAnsi="Times New Roman" w:cs="Times New Roman"/>
          <w:sz w:val="24"/>
          <w:szCs w:val="24"/>
          <w:lang w:eastAsia="fr-FR"/>
        </w:rPr>
        <w:t>dans le réseau pour objectif de</w:t>
      </w:r>
      <w:r w:rsidRPr="00563976">
        <w:rPr>
          <w:rFonts w:ascii="Times New Roman" w:hAnsi="Times New Roman" w:cs="Times New Roman"/>
          <w:sz w:val="24"/>
          <w:szCs w:val="24"/>
          <w:lang w:eastAsia="fr-FR"/>
        </w:rPr>
        <w:t xml:space="preserve">: </w:t>
      </w:r>
    </w:p>
    <w:p w:rsidR="00A45B79" w:rsidRPr="00563976" w:rsidRDefault="00A45B79" w:rsidP="00A45B79">
      <w:pPr>
        <w:numPr>
          <w:ilvl w:val="0"/>
          <w:numId w:val="29"/>
        </w:numPr>
        <w:jc w:val="both"/>
        <w:rPr>
          <w:rFonts w:ascii="Times New Roman" w:hAnsi="Times New Roman" w:cs="Times New Roman"/>
          <w:sz w:val="24"/>
          <w:szCs w:val="24"/>
          <w:lang w:eastAsia="fr-FR"/>
        </w:rPr>
      </w:pPr>
      <w:r w:rsidRPr="00563976">
        <w:rPr>
          <w:rFonts w:ascii="Times New Roman" w:hAnsi="Times New Roman" w:cs="Times New Roman"/>
          <w:sz w:val="24"/>
          <w:szCs w:val="24"/>
          <w:lang w:eastAsia="fr-FR"/>
        </w:rPr>
        <w:t>Management flexible des ressources spectrales</w:t>
      </w:r>
    </w:p>
    <w:p w:rsidR="00A45B79" w:rsidRPr="00563976" w:rsidRDefault="00A45B79" w:rsidP="00A45B79">
      <w:pPr>
        <w:numPr>
          <w:ilvl w:val="0"/>
          <w:numId w:val="29"/>
        </w:numPr>
        <w:jc w:val="both"/>
        <w:rPr>
          <w:rFonts w:ascii="Times New Roman" w:hAnsi="Times New Roman" w:cs="Times New Roman"/>
          <w:sz w:val="24"/>
          <w:szCs w:val="24"/>
          <w:lang w:eastAsia="fr-FR"/>
        </w:rPr>
      </w:pPr>
      <w:r w:rsidRPr="00563976">
        <w:rPr>
          <w:rFonts w:ascii="Times New Roman" w:hAnsi="Times New Roman" w:cs="Times New Roman"/>
          <w:sz w:val="24"/>
          <w:szCs w:val="24"/>
          <w:lang w:eastAsia="fr-FR"/>
        </w:rPr>
        <w:t>Qualité du service</w:t>
      </w:r>
    </w:p>
    <w:p w:rsidR="00A45B79" w:rsidRPr="00563976" w:rsidRDefault="00A45B79" w:rsidP="00A45B79">
      <w:pPr>
        <w:numPr>
          <w:ilvl w:val="0"/>
          <w:numId w:val="29"/>
        </w:numPr>
        <w:jc w:val="both"/>
        <w:rPr>
          <w:rFonts w:ascii="Times New Roman" w:hAnsi="Times New Roman" w:cs="Times New Roman"/>
          <w:sz w:val="24"/>
          <w:szCs w:val="24"/>
          <w:lang w:eastAsia="fr-FR"/>
        </w:rPr>
      </w:pPr>
      <w:r w:rsidRPr="00563976">
        <w:rPr>
          <w:rFonts w:ascii="Times New Roman" w:hAnsi="Times New Roman" w:cs="Times New Roman"/>
          <w:sz w:val="24"/>
          <w:szCs w:val="24"/>
          <w:lang w:eastAsia="fr-FR"/>
        </w:rPr>
        <w:t>Sécurité</w:t>
      </w:r>
    </w:p>
    <w:p w:rsidR="00532D82" w:rsidRDefault="00A45B79" w:rsidP="008C64DA">
      <w:pPr>
        <w:pStyle w:val="Paragraphedeliste"/>
        <w:numPr>
          <w:ilvl w:val="0"/>
          <w:numId w:val="29"/>
        </w:numPr>
      </w:pPr>
      <w:r w:rsidRPr="008C64DA">
        <w:rPr>
          <w:rFonts w:ascii="Times New Roman" w:hAnsi="Times New Roman" w:cs="Times New Roman"/>
          <w:sz w:val="24"/>
          <w:szCs w:val="24"/>
          <w:lang w:eastAsia="fr-FR"/>
        </w:rPr>
        <w:t>Contrôle d’accès</w:t>
      </w:r>
    </w:p>
    <w:p w:rsidR="00117D1B" w:rsidRPr="00FD43E5" w:rsidRDefault="00FD43E5" w:rsidP="008C64DA">
      <w:pPr>
        <w:spacing w:line="360" w:lineRule="auto"/>
        <w:ind w:firstLine="709"/>
        <w:jc w:val="both"/>
        <w:rPr>
          <w:rFonts w:asciiTheme="majorBidi" w:hAnsiTheme="majorBidi" w:cstheme="majorBidi"/>
          <w:sz w:val="24"/>
          <w:szCs w:val="24"/>
        </w:rPr>
      </w:pPr>
      <w:r>
        <w:rPr>
          <w:rFonts w:asciiTheme="majorBidi" w:hAnsiTheme="majorBidi" w:cstheme="majorBidi"/>
          <w:sz w:val="24"/>
          <w:szCs w:val="24"/>
        </w:rPr>
        <w:t>N</w:t>
      </w:r>
      <w:r w:rsidR="00117D1B" w:rsidRPr="00FD43E5">
        <w:rPr>
          <w:rFonts w:asciiTheme="majorBidi" w:hAnsiTheme="majorBidi" w:cstheme="majorBidi"/>
          <w:sz w:val="24"/>
          <w:szCs w:val="24"/>
        </w:rPr>
        <w:t xml:space="preserve">ous allons aborder dans ce chapitre la notion de  cognition dans le </w:t>
      </w:r>
      <w:r w:rsidRPr="00FD43E5">
        <w:rPr>
          <w:rFonts w:asciiTheme="majorBidi" w:hAnsiTheme="majorBidi" w:cstheme="majorBidi"/>
          <w:sz w:val="24"/>
          <w:szCs w:val="24"/>
        </w:rPr>
        <w:t>réseau</w:t>
      </w:r>
      <w:r w:rsidR="00117D1B" w:rsidRPr="00FD43E5">
        <w:rPr>
          <w:rFonts w:asciiTheme="majorBidi" w:hAnsiTheme="majorBidi" w:cstheme="majorBidi"/>
          <w:sz w:val="24"/>
          <w:szCs w:val="24"/>
        </w:rPr>
        <w:t xml:space="preserve"> de communication radio et définir les principales </w:t>
      </w:r>
      <w:r w:rsidRPr="00FD43E5">
        <w:rPr>
          <w:rFonts w:asciiTheme="majorBidi" w:hAnsiTheme="majorBidi" w:cstheme="majorBidi"/>
          <w:sz w:val="24"/>
          <w:szCs w:val="24"/>
        </w:rPr>
        <w:t>caractéristiques</w:t>
      </w:r>
      <w:r w:rsidR="00117D1B" w:rsidRPr="00FD43E5">
        <w:rPr>
          <w:rFonts w:asciiTheme="majorBidi" w:hAnsiTheme="majorBidi" w:cstheme="majorBidi"/>
          <w:sz w:val="24"/>
          <w:szCs w:val="24"/>
        </w:rPr>
        <w:t xml:space="preserve"> de la radio cognitive ainsi </w:t>
      </w:r>
      <w:r w:rsidR="00532D82">
        <w:rPr>
          <w:rFonts w:asciiTheme="majorBidi" w:hAnsiTheme="majorBidi" w:cstheme="majorBidi"/>
          <w:sz w:val="24"/>
          <w:szCs w:val="24"/>
        </w:rPr>
        <w:t>que s</w:t>
      </w:r>
      <w:r w:rsidR="00117D1B" w:rsidRPr="00FD43E5">
        <w:rPr>
          <w:rFonts w:asciiTheme="majorBidi" w:hAnsiTheme="majorBidi" w:cstheme="majorBidi"/>
          <w:sz w:val="24"/>
          <w:szCs w:val="24"/>
        </w:rPr>
        <w:t>es</w:t>
      </w:r>
      <w:r>
        <w:rPr>
          <w:rFonts w:asciiTheme="majorBidi" w:hAnsiTheme="majorBidi" w:cstheme="majorBidi"/>
          <w:sz w:val="24"/>
          <w:szCs w:val="24"/>
        </w:rPr>
        <w:t xml:space="preserve"> principales fonctions.</w:t>
      </w:r>
      <w:r w:rsidR="00117D1B" w:rsidRPr="00FD43E5">
        <w:rPr>
          <w:rFonts w:asciiTheme="majorBidi" w:hAnsiTheme="majorBidi" w:cstheme="majorBidi"/>
          <w:sz w:val="24"/>
          <w:szCs w:val="24"/>
        </w:rPr>
        <w:t xml:space="preserve"> </w:t>
      </w:r>
    </w:p>
    <w:p w:rsidR="00EC441D" w:rsidRPr="007C0434" w:rsidRDefault="00EC441D" w:rsidP="0070379E">
      <w:pPr>
        <w:pStyle w:val="Titre2"/>
        <w:rPr>
          <w:rFonts w:asciiTheme="majorBidi" w:hAnsiTheme="majorBidi" w:cstheme="majorBidi"/>
          <w:sz w:val="24"/>
          <w:szCs w:val="24"/>
        </w:rPr>
      </w:pPr>
      <w:bookmarkStart w:id="5" w:name="_Toc487068447"/>
      <w:r w:rsidRPr="007C0434">
        <w:rPr>
          <w:rFonts w:asciiTheme="majorBidi" w:hAnsiTheme="majorBidi" w:cstheme="majorBidi"/>
          <w:sz w:val="24"/>
          <w:szCs w:val="24"/>
        </w:rPr>
        <w:t>I.2 Radio logicielle  (software  radio)</w:t>
      </w:r>
      <w:bookmarkEnd w:id="5"/>
      <w:r w:rsidR="00532D82" w:rsidRPr="00532D82">
        <w:rPr>
          <w:rFonts w:asciiTheme="majorBidi" w:hAnsiTheme="majorBidi" w:cstheme="majorBidi"/>
          <w:sz w:val="24"/>
          <w:szCs w:val="24"/>
        </w:rPr>
        <w:t xml:space="preserve"> </w:t>
      </w:r>
    </w:p>
    <w:p w:rsidR="00EC441D" w:rsidRDefault="00EC441D" w:rsidP="00EC441D">
      <w:pPr>
        <w:spacing w:line="360" w:lineRule="auto"/>
        <w:ind w:firstLine="708"/>
        <w:jc w:val="both"/>
        <w:rPr>
          <w:rFonts w:ascii="Times New Roman" w:hAnsi="Times New Roman" w:cs="Times New Roman"/>
          <w:sz w:val="24"/>
          <w:szCs w:val="24"/>
        </w:rPr>
      </w:pPr>
      <w:r w:rsidRPr="00A4061F">
        <w:rPr>
          <w:rFonts w:ascii="Times New Roman" w:hAnsi="Times New Roman" w:cs="Times New Roman"/>
          <w:sz w:val="24"/>
          <w:szCs w:val="24"/>
        </w:rPr>
        <w:t xml:space="preserve">La radio logicielle permet, idéalement, à des équipements de communiquer avec n'importe quel standard de radiocommunications par la seule modification du logiciel embarqué, et donc sans modification d'un quelconque élément matériel. </w:t>
      </w:r>
      <w:r w:rsidRPr="00A4061F">
        <w:rPr>
          <w:rFonts w:ascii="Times New Roman" w:hAnsi="Times New Roman" w:cs="Times New Roman"/>
          <w:sz w:val="24"/>
          <w:szCs w:val="24"/>
        </w:rPr>
        <w:br/>
        <w:t>Cependant, le caractère statique des protocoles actuels de communication pose les questions de l'optimisation de l'efficacité spectrale et de la flexibilité du domaine radio. De cette réflexion, concernant directement la pérennité des télécommunications modernes, est né le domaine de la radio intelligente ou cognitive radio. Cette évolution, aujourd'hui incontournable dans le monde des radiocommunications, donne la possibilité aux appareils de communication, devenus plus autonomes, de choisir les meilleures conditions de communication</w:t>
      </w:r>
      <w:r w:rsidR="0070379E">
        <w:rPr>
          <w:rFonts w:ascii="Times New Roman" w:hAnsi="Times New Roman" w:cs="Times New Roman"/>
          <w:sz w:val="24"/>
          <w:szCs w:val="24"/>
        </w:rPr>
        <w:t xml:space="preserve"> </w:t>
      </w:r>
      <w:r w:rsidR="0070379E" w:rsidRPr="007C0434">
        <w:rPr>
          <w:rFonts w:asciiTheme="majorBidi" w:hAnsiTheme="majorBidi" w:cstheme="majorBidi"/>
          <w:sz w:val="24"/>
          <w:szCs w:val="24"/>
        </w:rPr>
        <w:t>[2]</w:t>
      </w:r>
      <w:r w:rsidRPr="00A4061F">
        <w:rPr>
          <w:rFonts w:ascii="Times New Roman" w:hAnsi="Times New Roman" w:cs="Times New Roman"/>
          <w:sz w:val="24"/>
          <w:szCs w:val="24"/>
        </w:rPr>
        <w:t xml:space="preserve">. </w:t>
      </w:r>
    </w:p>
    <w:p w:rsidR="008C64DA" w:rsidRDefault="008C64DA" w:rsidP="00EC441D">
      <w:pPr>
        <w:spacing w:line="360" w:lineRule="auto"/>
        <w:ind w:firstLine="708"/>
        <w:jc w:val="both"/>
        <w:rPr>
          <w:rFonts w:ascii="Times New Roman" w:hAnsi="Times New Roman" w:cs="Times New Roman"/>
          <w:sz w:val="24"/>
          <w:szCs w:val="24"/>
        </w:rPr>
      </w:pPr>
    </w:p>
    <w:p w:rsidR="00AF1779" w:rsidRPr="00A4061F" w:rsidRDefault="00AF1779" w:rsidP="00EC441D">
      <w:pPr>
        <w:spacing w:line="360" w:lineRule="auto"/>
        <w:ind w:firstLine="708"/>
        <w:jc w:val="both"/>
        <w:rPr>
          <w:rFonts w:ascii="Times New Roman" w:hAnsi="Times New Roman" w:cs="Times New Roman"/>
          <w:sz w:val="24"/>
          <w:szCs w:val="24"/>
        </w:rPr>
      </w:pPr>
    </w:p>
    <w:p w:rsidR="00EC441D" w:rsidRPr="00B1348F" w:rsidRDefault="00EC441D" w:rsidP="00B1348F">
      <w:pPr>
        <w:pStyle w:val="Paragraphedeliste"/>
        <w:numPr>
          <w:ilvl w:val="0"/>
          <w:numId w:val="49"/>
        </w:numPr>
        <w:rPr>
          <w:rFonts w:asciiTheme="majorBidi" w:hAnsiTheme="majorBidi" w:cstheme="majorBidi"/>
          <w:b/>
          <w:bCs/>
          <w:sz w:val="24"/>
          <w:szCs w:val="24"/>
        </w:rPr>
      </w:pPr>
      <w:r w:rsidRPr="00B1348F">
        <w:rPr>
          <w:rFonts w:asciiTheme="majorBidi" w:hAnsiTheme="majorBidi" w:cstheme="majorBidi"/>
          <w:b/>
          <w:bCs/>
          <w:sz w:val="24"/>
          <w:szCs w:val="24"/>
        </w:rPr>
        <w:lastRenderedPageBreak/>
        <w:t>La radio logicielle restreinte (</w:t>
      </w:r>
      <w:r w:rsidR="00532D82" w:rsidRPr="00B1348F">
        <w:rPr>
          <w:rFonts w:asciiTheme="majorBidi" w:hAnsiTheme="majorBidi" w:cstheme="majorBidi"/>
          <w:b/>
          <w:bCs/>
          <w:sz w:val="24"/>
          <w:szCs w:val="24"/>
        </w:rPr>
        <w:t>software  defined radio )</w:t>
      </w:r>
    </w:p>
    <w:p w:rsidR="00EC441D" w:rsidRPr="00B1348F" w:rsidRDefault="00EC441D" w:rsidP="00B1348F">
      <w:pPr>
        <w:pStyle w:val="Paragraphedeliste"/>
        <w:autoSpaceDE w:val="0"/>
        <w:autoSpaceDN w:val="0"/>
        <w:adjustRightInd w:val="0"/>
        <w:spacing w:after="0" w:line="360" w:lineRule="auto"/>
        <w:jc w:val="both"/>
        <w:rPr>
          <w:rFonts w:ascii="Times New Roman" w:hAnsi="Times New Roman" w:cs="Times New Roman"/>
          <w:color w:val="000000"/>
          <w:sz w:val="24"/>
          <w:szCs w:val="24"/>
        </w:rPr>
      </w:pPr>
      <w:r w:rsidRPr="00B1348F">
        <w:rPr>
          <w:rFonts w:ascii="Times New Roman" w:hAnsi="Times New Roman" w:cs="Times New Roman"/>
          <w:color w:val="000000"/>
          <w:sz w:val="24"/>
          <w:szCs w:val="24"/>
        </w:rPr>
        <w:t>La radio logicielle restreinte est un système de communication radio qui peut s’adapter à n’importe quelle bande de fréquence et recevoir n’importe quelle modulation en utilisant le même matériel.</w:t>
      </w:r>
    </w:p>
    <w:p w:rsidR="00EC441D" w:rsidRPr="00B1348F" w:rsidRDefault="00EC441D" w:rsidP="00B1348F">
      <w:pPr>
        <w:pStyle w:val="Paragraphedeliste"/>
        <w:autoSpaceDE w:val="0"/>
        <w:autoSpaceDN w:val="0"/>
        <w:adjustRightInd w:val="0"/>
        <w:spacing w:after="0" w:line="360" w:lineRule="auto"/>
        <w:jc w:val="both"/>
        <w:rPr>
          <w:rFonts w:ascii="Times New Roman" w:hAnsi="Times New Roman" w:cs="Times New Roman"/>
          <w:sz w:val="24"/>
          <w:szCs w:val="24"/>
          <w:lang w:eastAsia="fr-FR"/>
        </w:rPr>
      </w:pPr>
      <w:r w:rsidRPr="00B1348F">
        <w:rPr>
          <w:rFonts w:ascii="Times New Roman" w:hAnsi="Times New Roman" w:cs="Times New Roman"/>
          <w:sz w:val="24"/>
          <w:szCs w:val="24"/>
        </w:rPr>
        <w:t>Les opportunités qu’offre le SDR lui permettent de résoudre des problèmes de la gestion dynamique du spectre. Les équipements SDR peuvent fonctionner dans des réseaux sans fil hétérogènes c’est-à-dire qu’un SDR idéal peut s’adapter automatiquement aux nouvelles fréquences et aux nouvelles modulations.</w:t>
      </w:r>
    </w:p>
    <w:p w:rsidR="00EC441D" w:rsidRPr="007C0434" w:rsidRDefault="00EC441D" w:rsidP="00C03A76">
      <w:pPr>
        <w:pStyle w:val="Titre2"/>
        <w:rPr>
          <w:rFonts w:asciiTheme="majorBidi" w:hAnsiTheme="majorBidi" w:cstheme="majorBidi"/>
          <w:sz w:val="24"/>
          <w:szCs w:val="24"/>
        </w:rPr>
      </w:pPr>
      <w:bookmarkStart w:id="6" w:name="_Toc487068448"/>
      <w:r w:rsidRPr="007C0434">
        <w:rPr>
          <w:rFonts w:asciiTheme="majorBidi" w:hAnsiTheme="majorBidi" w:cstheme="majorBidi"/>
          <w:sz w:val="24"/>
          <w:szCs w:val="24"/>
        </w:rPr>
        <w:t>I.3 La radio cognitive</w:t>
      </w:r>
      <w:bookmarkEnd w:id="6"/>
    </w:p>
    <w:p w:rsidR="00EC441D" w:rsidRPr="007C0434" w:rsidRDefault="00EC441D" w:rsidP="00361627">
      <w:pPr>
        <w:pStyle w:val="Titre3"/>
      </w:pPr>
      <w:bookmarkStart w:id="7" w:name="_Toc487068449"/>
      <w:r w:rsidRPr="007C0434">
        <w:t>I.3.1 Historique :</w:t>
      </w:r>
      <w:bookmarkEnd w:id="7"/>
    </w:p>
    <w:p w:rsidR="00EC441D" w:rsidRPr="00A4061F" w:rsidRDefault="00EC441D" w:rsidP="00EC441D">
      <w:pPr>
        <w:autoSpaceDE w:val="0"/>
        <w:autoSpaceDN w:val="0"/>
        <w:adjustRightInd w:val="0"/>
        <w:spacing w:after="0" w:line="360" w:lineRule="auto"/>
        <w:ind w:firstLine="708"/>
        <w:jc w:val="both"/>
        <w:rPr>
          <w:rFonts w:ascii="Times New Roman" w:hAnsi="Times New Roman" w:cs="Times New Roman"/>
          <w:color w:val="00000A"/>
          <w:sz w:val="24"/>
          <w:szCs w:val="24"/>
        </w:rPr>
      </w:pPr>
      <w:r w:rsidRPr="00A4061F">
        <w:rPr>
          <w:rFonts w:ascii="Times New Roman" w:hAnsi="Times New Roman" w:cs="Times New Roman"/>
          <w:color w:val="00000A"/>
          <w:sz w:val="24"/>
          <w:szCs w:val="24"/>
        </w:rPr>
        <w:t xml:space="preserve">L’idée de la radio cognitive a été présentée officiellement par Joseph Mitola III à un séminaire à KTH, l'Institut royal de technologie, en 1998, publié plus tard dans un article de Mitola et Gerald Q. Maguire, Jr en 1999. </w:t>
      </w:r>
    </w:p>
    <w:p w:rsidR="00EC441D" w:rsidRPr="00A4061F" w:rsidRDefault="00EC441D" w:rsidP="00EC441D">
      <w:pPr>
        <w:widowControl w:val="0"/>
        <w:autoSpaceDE w:val="0"/>
        <w:autoSpaceDN w:val="0"/>
        <w:adjustRightInd w:val="0"/>
        <w:spacing w:after="0" w:line="360" w:lineRule="auto"/>
        <w:ind w:firstLine="708"/>
        <w:jc w:val="both"/>
        <w:rPr>
          <w:rFonts w:ascii="Times New Roman" w:hAnsi="Times New Roman" w:cs="Times New Roman"/>
          <w:b/>
          <w:bCs/>
          <w:sz w:val="28"/>
          <w:szCs w:val="28"/>
        </w:rPr>
      </w:pPr>
      <w:r w:rsidRPr="00A4061F">
        <w:rPr>
          <w:rFonts w:ascii="Times New Roman" w:hAnsi="Times New Roman" w:cs="Times New Roman"/>
          <w:color w:val="00000A"/>
          <w:sz w:val="24"/>
          <w:szCs w:val="24"/>
        </w:rPr>
        <w:t xml:space="preserve">Mitola combine son expérience de la radio logicielle ainsi que sa passion pour l'apprentissage automatique et l'intelligence artificielle pour mettre en place la technologie de la radio cognitive. D’après lui : </w:t>
      </w:r>
      <w:r w:rsidRPr="00A4061F">
        <w:rPr>
          <w:rFonts w:ascii="Times New Roman" w:hAnsi="Times New Roman" w:cs="Times New Roman"/>
          <w:b/>
          <w:bCs/>
          <w:i/>
          <w:iCs/>
          <w:color w:val="00000A"/>
          <w:sz w:val="24"/>
          <w:szCs w:val="24"/>
        </w:rPr>
        <w:t xml:space="preserve">« Une radio cognitive peut connaître, percevoir et apprendre de son environnement puis agir pour simplifier la vie de l'utilisateur. </w:t>
      </w:r>
      <w:r w:rsidRPr="00A4061F">
        <w:rPr>
          <w:rFonts w:ascii="Times New Roman" w:hAnsi="Times New Roman" w:cs="Times New Roman"/>
          <w:i/>
          <w:iCs/>
          <w:color w:val="00000A"/>
          <w:sz w:val="24"/>
          <w:szCs w:val="24"/>
        </w:rPr>
        <w:t xml:space="preserve">» </w:t>
      </w:r>
      <w:r w:rsidRPr="00A4061F">
        <w:rPr>
          <w:rFonts w:ascii="Times New Roman" w:hAnsi="Times New Roman" w:cs="Times New Roman"/>
          <w:color w:val="00000A"/>
          <w:sz w:val="24"/>
          <w:szCs w:val="24"/>
        </w:rPr>
        <w:t>[3]</w:t>
      </w:r>
    </w:p>
    <w:p w:rsidR="00EC441D" w:rsidRPr="001A2E5F" w:rsidRDefault="00EC441D" w:rsidP="001A2E5F">
      <w:pPr>
        <w:pStyle w:val="Titre3"/>
        <w:rPr>
          <w:rFonts w:asciiTheme="majorBidi" w:hAnsiTheme="majorBidi" w:cstheme="majorBidi"/>
          <w:sz w:val="24"/>
          <w:szCs w:val="24"/>
        </w:rPr>
      </w:pPr>
      <w:bookmarkStart w:id="8" w:name="_Toc487068450"/>
      <w:r w:rsidRPr="001A2E5F">
        <w:rPr>
          <w:rFonts w:asciiTheme="majorBidi" w:hAnsiTheme="majorBidi" w:cstheme="majorBidi"/>
          <w:sz w:val="24"/>
          <w:szCs w:val="24"/>
        </w:rPr>
        <w:t>I.3.2 Définitions</w:t>
      </w:r>
      <w:bookmarkEnd w:id="8"/>
      <w:r w:rsidRPr="001A2E5F">
        <w:rPr>
          <w:rFonts w:asciiTheme="majorBidi" w:hAnsiTheme="majorBidi" w:cstheme="majorBidi"/>
          <w:sz w:val="24"/>
          <w:szCs w:val="24"/>
        </w:rPr>
        <w:t> </w:t>
      </w:r>
    </w:p>
    <w:p w:rsidR="00EC441D" w:rsidRPr="00A4061F" w:rsidRDefault="00EC441D" w:rsidP="00EC441D">
      <w:pPr>
        <w:autoSpaceDE w:val="0"/>
        <w:autoSpaceDN w:val="0"/>
        <w:adjustRightInd w:val="0"/>
        <w:spacing w:after="0" w:line="360" w:lineRule="auto"/>
        <w:ind w:firstLine="708"/>
        <w:jc w:val="both"/>
        <w:rPr>
          <w:rFonts w:ascii="Times New Roman" w:hAnsi="Times New Roman" w:cs="Times New Roman"/>
          <w:sz w:val="24"/>
          <w:szCs w:val="24"/>
        </w:rPr>
      </w:pPr>
      <w:r w:rsidRPr="00A4061F">
        <w:rPr>
          <w:rFonts w:ascii="Times New Roman" w:hAnsi="Times New Roman" w:cs="Times New Roman"/>
          <w:sz w:val="24"/>
          <w:szCs w:val="24"/>
        </w:rPr>
        <w:t>Le principe de la radio cognitive, repris dans la norme IEEE 802.22, nécessite une gestion alternative du spectre qui est la suivante : un mobile dit secondaire pourra à tout moment accéder à des bandes de fréquence qu’il juge libre, c’est-à-dire, non occupées par l’utilisateur dit primaire possédant une licence sur cette bande.</w:t>
      </w:r>
    </w:p>
    <w:p w:rsidR="00EC441D" w:rsidRPr="00A4061F" w:rsidRDefault="00EC441D" w:rsidP="00EC441D">
      <w:pPr>
        <w:autoSpaceDE w:val="0"/>
        <w:autoSpaceDN w:val="0"/>
        <w:adjustRightInd w:val="0"/>
        <w:spacing w:after="0" w:line="360" w:lineRule="auto"/>
        <w:ind w:firstLine="708"/>
        <w:jc w:val="both"/>
        <w:rPr>
          <w:rFonts w:ascii="Times New Roman" w:hAnsi="Times New Roman" w:cs="Times New Roman"/>
          <w:sz w:val="24"/>
          <w:szCs w:val="24"/>
        </w:rPr>
      </w:pPr>
      <w:r w:rsidRPr="00A4061F">
        <w:rPr>
          <w:rFonts w:ascii="Times New Roman" w:hAnsi="Times New Roman" w:cs="Times New Roman"/>
          <w:sz w:val="24"/>
          <w:szCs w:val="24"/>
        </w:rPr>
        <w:t>L’utilisateur secondaire devra les céder une fois le service terminé ou une fois qu’un utilisateur primaire aura montré des velléités de connexion.</w:t>
      </w:r>
    </w:p>
    <w:p w:rsidR="00EC441D" w:rsidRPr="00A4061F" w:rsidRDefault="00EC441D" w:rsidP="00EC441D">
      <w:pPr>
        <w:widowControl w:val="0"/>
        <w:autoSpaceDE w:val="0"/>
        <w:autoSpaceDN w:val="0"/>
        <w:adjustRightInd w:val="0"/>
        <w:spacing w:after="0" w:line="360" w:lineRule="auto"/>
        <w:ind w:firstLine="708"/>
        <w:jc w:val="both"/>
        <w:rPr>
          <w:rFonts w:ascii="Times New Roman" w:hAnsi="Times New Roman" w:cs="Times New Roman"/>
          <w:sz w:val="24"/>
          <w:szCs w:val="24"/>
        </w:rPr>
      </w:pPr>
      <w:r w:rsidRPr="00A4061F">
        <w:rPr>
          <w:rFonts w:ascii="Times New Roman" w:hAnsi="Times New Roman" w:cs="Times New Roman"/>
          <w:sz w:val="24"/>
          <w:szCs w:val="24"/>
        </w:rPr>
        <w:t xml:space="preserve">L’une des principales caractéristiques de la </w:t>
      </w:r>
      <w:r w:rsidRPr="00A4061F">
        <w:rPr>
          <w:rFonts w:ascii="Times New Roman" w:hAnsi="Times New Roman" w:cs="Times New Roman"/>
          <w:b/>
          <w:bCs/>
          <w:sz w:val="24"/>
          <w:szCs w:val="24"/>
        </w:rPr>
        <w:t xml:space="preserve">radio cognitive </w:t>
      </w:r>
      <w:r w:rsidRPr="00A4061F">
        <w:rPr>
          <w:rFonts w:ascii="Times New Roman" w:hAnsi="Times New Roman" w:cs="Times New Roman"/>
          <w:sz w:val="24"/>
          <w:szCs w:val="24"/>
        </w:rPr>
        <w:t>est la capacité d’adaptation où les paramètres de la radio (</w:t>
      </w:r>
      <w:r w:rsidRPr="00A4061F">
        <w:rPr>
          <w:rFonts w:ascii="Times New Roman" w:hAnsi="Times New Roman" w:cs="Times New Roman"/>
          <w:b/>
          <w:bCs/>
          <w:sz w:val="24"/>
          <w:szCs w:val="24"/>
        </w:rPr>
        <w:t>fréquence porteuse</w:t>
      </w:r>
      <w:r w:rsidRPr="00A4061F">
        <w:rPr>
          <w:rFonts w:ascii="Times New Roman" w:hAnsi="Times New Roman" w:cs="Times New Roman"/>
          <w:sz w:val="24"/>
          <w:szCs w:val="24"/>
        </w:rPr>
        <w:t xml:space="preserve">, </w:t>
      </w:r>
      <w:r w:rsidRPr="00A4061F">
        <w:rPr>
          <w:rFonts w:ascii="Times New Roman" w:hAnsi="Times New Roman" w:cs="Times New Roman"/>
          <w:b/>
          <w:bCs/>
          <w:sz w:val="24"/>
          <w:szCs w:val="24"/>
        </w:rPr>
        <w:t>puissance</w:t>
      </w:r>
      <w:r w:rsidRPr="00A4061F">
        <w:rPr>
          <w:rFonts w:ascii="Times New Roman" w:hAnsi="Times New Roman" w:cs="Times New Roman"/>
          <w:sz w:val="24"/>
          <w:szCs w:val="24"/>
        </w:rPr>
        <w:t xml:space="preserve">,  </w:t>
      </w:r>
      <w:r w:rsidRPr="00A4061F">
        <w:rPr>
          <w:rFonts w:ascii="Times New Roman" w:hAnsi="Times New Roman" w:cs="Times New Roman"/>
          <w:b/>
          <w:bCs/>
          <w:sz w:val="24"/>
          <w:szCs w:val="24"/>
        </w:rPr>
        <w:t>modulation</w:t>
      </w:r>
      <w:r w:rsidRPr="00A4061F">
        <w:rPr>
          <w:rFonts w:ascii="Times New Roman" w:hAnsi="Times New Roman" w:cs="Times New Roman"/>
          <w:sz w:val="24"/>
          <w:szCs w:val="24"/>
        </w:rPr>
        <w:t xml:space="preserve">, </w:t>
      </w:r>
      <w:r w:rsidRPr="00A4061F">
        <w:rPr>
          <w:rFonts w:ascii="Times New Roman" w:hAnsi="Times New Roman" w:cs="Times New Roman"/>
          <w:b/>
          <w:bCs/>
          <w:sz w:val="24"/>
          <w:szCs w:val="24"/>
        </w:rPr>
        <w:t>bande passante</w:t>
      </w:r>
      <w:r w:rsidRPr="00A4061F">
        <w:rPr>
          <w:rFonts w:ascii="Times New Roman" w:hAnsi="Times New Roman" w:cs="Times New Roman"/>
          <w:sz w:val="24"/>
          <w:szCs w:val="24"/>
        </w:rPr>
        <w:t>) peuvent  être  modifiés  en  fonction  de : l’environnement radio, la situation, les besoins de l’utilisateur, la coopération des utilisateurs,  l’état du réseau, la géolocalisation,...etc.</w:t>
      </w:r>
    </w:p>
    <w:p w:rsidR="00EC441D" w:rsidRPr="00A4061F" w:rsidRDefault="00EC441D" w:rsidP="00EC441D">
      <w:pPr>
        <w:widowControl w:val="0"/>
        <w:autoSpaceDE w:val="0"/>
        <w:autoSpaceDN w:val="0"/>
        <w:adjustRightInd w:val="0"/>
        <w:spacing w:after="0" w:line="360" w:lineRule="auto"/>
        <w:ind w:firstLine="708"/>
        <w:jc w:val="both"/>
        <w:rPr>
          <w:rFonts w:ascii="Times New Roman" w:hAnsi="Times New Roman" w:cs="Times New Roman"/>
          <w:sz w:val="24"/>
          <w:szCs w:val="24"/>
        </w:rPr>
      </w:pPr>
    </w:p>
    <w:p w:rsidR="00EC441D" w:rsidRPr="00FE79E3" w:rsidRDefault="00EC441D" w:rsidP="00361627">
      <w:pPr>
        <w:pStyle w:val="Titre3"/>
        <w:rPr>
          <w:rFonts w:asciiTheme="majorBidi" w:hAnsiTheme="majorBidi" w:cstheme="majorBidi"/>
          <w:sz w:val="24"/>
          <w:szCs w:val="24"/>
        </w:rPr>
      </w:pPr>
      <w:bookmarkStart w:id="9" w:name="_Toc487068451"/>
      <w:r w:rsidRPr="00FE79E3">
        <w:rPr>
          <w:rFonts w:asciiTheme="majorBidi" w:hAnsiTheme="majorBidi" w:cstheme="majorBidi"/>
          <w:sz w:val="24"/>
          <w:szCs w:val="24"/>
        </w:rPr>
        <w:lastRenderedPageBreak/>
        <w:t>I.3.3 Architecture de la RC</w:t>
      </w:r>
      <w:bookmarkEnd w:id="9"/>
      <w:r w:rsidRPr="00FE79E3">
        <w:rPr>
          <w:rFonts w:asciiTheme="majorBidi" w:hAnsiTheme="majorBidi" w:cstheme="majorBidi"/>
          <w:sz w:val="24"/>
          <w:szCs w:val="24"/>
        </w:rPr>
        <w:t> </w:t>
      </w:r>
    </w:p>
    <w:p w:rsidR="00EC441D" w:rsidRPr="00A4061F" w:rsidRDefault="00EC441D" w:rsidP="00C03A76">
      <w:pPr>
        <w:widowControl w:val="0"/>
        <w:autoSpaceDE w:val="0"/>
        <w:autoSpaceDN w:val="0"/>
        <w:adjustRightInd w:val="0"/>
        <w:spacing w:after="0" w:line="360" w:lineRule="auto"/>
        <w:ind w:firstLine="708"/>
        <w:jc w:val="both"/>
        <w:rPr>
          <w:rFonts w:ascii="Times New Roman" w:hAnsi="Times New Roman" w:cs="Times New Roman"/>
          <w:color w:val="000080"/>
          <w:sz w:val="24"/>
          <w:szCs w:val="24"/>
        </w:rPr>
      </w:pPr>
      <w:r w:rsidRPr="00A4061F">
        <w:rPr>
          <w:rFonts w:ascii="Times New Roman" w:hAnsi="Times New Roman" w:cs="Times New Roman"/>
          <w:sz w:val="24"/>
          <w:szCs w:val="24"/>
        </w:rPr>
        <w:t xml:space="preserve">Mitolla a défini l'architecture d'une radio cognitive par un ensemble cohérent de  règles  de  conception  par  lequel  un  ensemble  spécifique  de  composants réalise une série de fonctions de produits et de services. </w:t>
      </w: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color w:val="000080"/>
          <w:sz w:val="24"/>
          <w:szCs w:val="24"/>
        </w:rPr>
      </w:pPr>
      <w:r w:rsidRPr="00A4061F">
        <w:rPr>
          <w:rFonts w:ascii="Times New Roman" w:hAnsi="Times New Roman" w:cs="Times New Roman"/>
          <w:sz w:val="24"/>
          <w:szCs w:val="24"/>
        </w:rPr>
        <w:t xml:space="preserve">Les six composantes fonctionnelles de l'architecture d'une radio cognitive sont: </w:t>
      </w:r>
    </w:p>
    <w:p w:rsidR="00EC441D" w:rsidRPr="00A4061F" w:rsidRDefault="00EC441D" w:rsidP="00EC441D">
      <w:pPr>
        <w:pStyle w:val="Paragraphedeliste"/>
        <w:widowControl w:val="0"/>
        <w:numPr>
          <w:ilvl w:val="0"/>
          <w:numId w:val="9"/>
        </w:numPr>
        <w:autoSpaceDE w:val="0"/>
        <w:autoSpaceDN w:val="0"/>
        <w:adjustRightInd w:val="0"/>
        <w:spacing w:after="0" w:line="360" w:lineRule="auto"/>
        <w:jc w:val="both"/>
        <w:rPr>
          <w:rFonts w:ascii="Times New Roman" w:hAnsi="Times New Roman" w:cs="Times New Roman"/>
          <w:color w:val="000080"/>
          <w:sz w:val="24"/>
          <w:szCs w:val="24"/>
        </w:rPr>
      </w:pPr>
      <w:r w:rsidRPr="00A4061F">
        <w:rPr>
          <w:rFonts w:ascii="Times New Roman" w:hAnsi="Times New Roman" w:cs="Times New Roman"/>
          <w:sz w:val="24"/>
          <w:szCs w:val="24"/>
        </w:rPr>
        <w:t xml:space="preserve">La  perception  sensorielle  (Sensory  Perception  :  SP)  de  l'utilisateur  qui  inclut l'interface  haptique (du toucher), acoustique, la vidéo et les fonctions de détection et de la perception. </w:t>
      </w:r>
    </w:p>
    <w:p w:rsidR="00EC441D" w:rsidRPr="00A4061F" w:rsidRDefault="00EC441D" w:rsidP="00C03A76">
      <w:pPr>
        <w:pStyle w:val="Paragraphedeliste"/>
        <w:widowControl w:val="0"/>
        <w:numPr>
          <w:ilvl w:val="0"/>
          <w:numId w:val="9"/>
        </w:numPr>
        <w:autoSpaceDE w:val="0"/>
        <w:autoSpaceDN w:val="0"/>
        <w:adjustRightInd w:val="0"/>
        <w:spacing w:after="0" w:line="360" w:lineRule="auto"/>
        <w:jc w:val="both"/>
        <w:rPr>
          <w:rFonts w:ascii="Times New Roman" w:hAnsi="Times New Roman" w:cs="Times New Roman"/>
          <w:color w:val="000080"/>
          <w:sz w:val="24"/>
          <w:szCs w:val="24"/>
        </w:rPr>
      </w:pPr>
      <w:r w:rsidRPr="00A4061F">
        <w:rPr>
          <w:rFonts w:ascii="Times New Roman" w:hAnsi="Times New Roman" w:cs="Times New Roman"/>
          <w:sz w:val="24"/>
          <w:szCs w:val="24"/>
        </w:rPr>
        <w:t xml:space="preserve">Les capteurs de l'environnement local (emplacement, température, accéléromètre, etc.). </w:t>
      </w:r>
    </w:p>
    <w:p w:rsidR="00EC441D" w:rsidRPr="00A4061F" w:rsidRDefault="00EC441D" w:rsidP="00EC441D">
      <w:pPr>
        <w:pStyle w:val="Paragraphedeliste"/>
        <w:widowControl w:val="0"/>
        <w:numPr>
          <w:ilvl w:val="0"/>
          <w:numId w:val="9"/>
        </w:numPr>
        <w:autoSpaceDE w:val="0"/>
        <w:autoSpaceDN w:val="0"/>
        <w:adjustRightInd w:val="0"/>
        <w:spacing w:after="0" w:line="360" w:lineRule="auto"/>
        <w:jc w:val="both"/>
        <w:rPr>
          <w:rFonts w:ascii="Times New Roman" w:hAnsi="Times New Roman" w:cs="Times New Roman"/>
          <w:color w:val="000080"/>
          <w:sz w:val="24"/>
          <w:szCs w:val="24"/>
        </w:rPr>
      </w:pPr>
      <w:r w:rsidRPr="00A4061F">
        <w:rPr>
          <w:rFonts w:ascii="Times New Roman" w:hAnsi="Times New Roman" w:cs="Times New Roman"/>
          <w:sz w:val="24"/>
          <w:szCs w:val="24"/>
        </w:rPr>
        <w:t xml:space="preserve">Les applications système (les services médias indépendants comme un jeu en réseau). </w:t>
      </w:r>
    </w:p>
    <w:p w:rsidR="00EC441D" w:rsidRPr="00A4061F" w:rsidRDefault="00EC441D" w:rsidP="00EC441D">
      <w:pPr>
        <w:pStyle w:val="Paragraphedeliste"/>
        <w:widowControl w:val="0"/>
        <w:numPr>
          <w:ilvl w:val="0"/>
          <w:numId w:val="9"/>
        </w:numPr>
        <w:autoSpaceDE w:val="0"/>
        <w:autoSpaceDN w:val="0"/>
        <w:adjustRightInd w:val="0"/>
        <w:spacing w:after="0" w:line="360" w:lineRule="auto"/>
        <w:jc w:val="both"/>
        <w:rPr>
          <w:rFonts w:ascii="Times New Roman" w:hAnsi="Times New Roman" w:cs="Times New Roman"/>
          <w:color w:val="000080"/>
          <w:sz w:val="24"/>
          <w:szCs w:val="24"/>
        </w:rPr>
      </w:pPr>
      <w:r w:rsidRPr="00A4061F">
        <w:rPr>
          <w:rFonts w:ascii="Times New Roman" w:hAnsi="Times New Roman" w:cs="Times New Roman"/>
          <w:sz w:val="24"/>
          <w:szCs w:val="24"/>
        </w:rPr>
        <w:t xml:space="preserve">Les fonctions SDR (qui incluent la détection RF et les applications radio de la SDR). </w:t>
      </w:r>
    </w:p>
    <w:p w:rsidR="00EC441D" w:rsidRPr="00A4061F" w:rsidRDefault="00EC441D" w:rsidP="00EC441D">
      <w:pPr>
        <w:pStyle w:val="Paragraphedeliste"/>
        <w:widowControl w:val="0"/>
        <w:numPr>
          <w:ilvl w:val="0"/>
          <w:numId w:val="9"/>
        </w:numPr>
        <w:autoSpaceDE w:val="0"/>
        <w:autoSpaceDN w:val="0"/>
        <w:adjustRightInd w:val="0"/>
        <w:spacing w:after="0" w:line="360" w:lineRule="auto"/>
        <w:jc w:val="both"/>
        <w:rPr>
          <w:rFonts w:ascii="Times New Roman" w:hAnsi="Times New Roman" w:cs="Times New Roman"/>
          <w:color w:val="000080"/>
          <w:sz w:val="24"/>
          <w:szCs w:val="24"/>
        </w:rPr>
      </w:pPr>
      <w:r w:rsidRPr="00A4061F">
        <w:rPr>
          <w:rFonts w:ascii="Times New Roman" w:hAnsi="Times New Roman" w:cs="Times New Roman"/>
          <w:sz w:val="24"/>
          <w:szCs w:val="24"/>
        </w:rPr>
        <w:t xml:space="preserve">Les  fonctions  de  la  cognition  (pour  les  systèmes  de  contrôle,  de  planification, d'apprentissage). </w:t>
      </w:r>
    </w:p>
    <w:p w:rsidR="00EC441D" w:rsidRPr="00A4061F" w:rsidRDefault="00EC441D" w:rsidP="00EC441D">
      <w:pPr>
        <w:pStyle w:val="Paragraphedeliste"/>
        <w:widowControl w:val="0"/>
        <w:numPr>
          <w:ilvl w:val="0"/>
          <w:numId w:val="9"/>
        </w:numPr>
        <w:autoSpaceDE w:val="0"/>
        <w:autoSpaceDN w:val="0"/>
        <w:adjustRightInd w:val="0"/>
        <w:spacing w:after="0" w:line="360" w:lineRule="auto"/>
        <w:jc w:val="both"/>
        <w:rPr>
          <w:rFonts w:ascii="Times New Roman" w:hAnsi="Times New Roman" w:cs="Times New Roman"/>
          <w:sz w:val="24"/>
          <w:szCs w:val="24"/>
        </w:rPr>
      </w:pPr>
      <w:r w:rsidRPr="00A4061F">
        <w:rPr>
          <w:rFonts w:ascii="Times New Roman" w:hAnsi="Times New Roman" w:cs="Times New Roman"/>
          <w:sz w:val="24"/>
          <w:szCs w:val="24"/>
        </w:rPr>
        <w:t xml:space="preserve">Les fonctions locales effectrices (synthèse de la parole, du texte, des graphiques et des affiches multimédias). </w:t>
      </w:r>
    </w:p>
    <w:p w:rsidR="00EC441D" w:rsidRPr="00A4061F" w:rsidRDefault="00EC441D" w:rsidP="00C03A76">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6E4D11" w:rsidP="00EC441D">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bidi="ar-SA"/>
        </w:rPr>
        <w:drawing>
          <wp:anchor distT="67056" distB="49530" distL="181356" distR="227838" simplePos="0" relativeHeight="251649536" behindDoc="0" locked="0" layoutInCell="1" allowOverlap="1">
            <wp:simplePos x="0" y="0"/>
            <wp:positionH relativeFrom="column">
              <wp:posOffset>-171196</wp:posOffset>
            </wp:positionH>
            <wp:positionV relativeFrom="paragraph">
              <wp:posOffset>-4191</wp:posOffset>
            </wp:positionV>
            <wp:extent cx="5277104" cy="2914396"/>
            <wp:effectExtent l="0" t="0" r="0" b="0"/>
            <wp:wrapNone/>
            <wp:docPr id="6" name="Objet 3"/>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537014" cy="4711294"/>
                      <a:chOff x="62654" y="1810635"/>
                      <a:chExt cx="8537014" cy="4711294"/>
                    </a:xfrm>
                  </a:grpSpPr>
                  <a:sp>
                    <a:nvSpPr>
                      <a:cNvPr id="4" name="TextBox 3"/>
                      <a:cNvSpPr txBox="1"/>
                    </a:nvSpPr>
                    <a:spPr>
                      <a:xfrm>
                        <a:off x="357158" y="2143116"/>
                        <a:ext cx="1243675"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dirty="0" smtClean="0"/>
                            <a:t>Utilisateurs</a:t>
                          </a:r>
                          <a:endParaRPr lang="fr-FR" dirty="0"/>
                        </a:p>
                      </a:txBody>
                      <a:useSpRect/>
                    </a:txSp>
                  </a:sp>
                  <a:sp>
                    <a:nvSpPr>
                      <a:cNvPr id="24" name="TextBox 23"/>
                      <a:cNvSpPr txBox="1"/>
                    </a:nvSpPr>
                    <a:spPr>
                      <a:xfrm>
                        <a:off x="87711" y="3117967"/>
                        <a:ext cx="1817652" cy="1077218"/>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sz="1600" dirty="0"/>
                            <a:t>Environnement (emplacement,  température, </a:t>
                          </a:r>
                        </a:p>
                        <a:p>
                          <a:pPr algn="ctr"/>
                          <a:r>
                            <a:rPr lang="fr-FR" sz="1600" dirty="0"/>
                            <a:t>accéléromètre)</a:t>
                          </a:r>
                        </a:p>
                      </a:txBody>
                      <a:useSpRect/>
                    </a:txSp>
                  </a:sp>
                  <a:sp>
                    <a:nvSpPr>
                      <a:cNvPr id="25" name="TextBox 24"/>
                      <a:cNvSpPr txBox="1"/>
                    </a:nvSpPr>
                    <a:spPr>
                      <a:xfrm>
                        <a:off x="7531379" y="3614723"/>
                        <a:ext cx="1068289" cy="92333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dirty="0" smtClean="0"/>
                            <a:t>Réseaux Radio ou </a:t>
                          </a:r>
                          <a:r>
                            <a:rPr lang="fr-FR" dirty="0"/>
                            <a:t>autres</a:t>
                          </a:r>
                        </a:p>
                      </a:txBody>
                      <a:useSpRect/>
                    </a:txSp>
                  </a:sp>
                  <a:grpSp>
                    <a:nvGrpSpPr>
                      <a:cNvPr id="5" name="Group 4"/>
                      <a:cNvGrpSpPr/>
                    </a:nvGrpSpPr>
                    <a:grpSpPr>
                      <a:xfrm>
                        <a:off x="2548589" y="2631924"/>
                        <a:ext cx="4046362" cy="3229808"/>
                        <a:chOff x="3333950" y="2406622"/>
                        <a:chExt cx="4046362" cy="3229808"/>
                      </a:xfrm>
                    </a:grpSpPr>
                    <a:sp>
                      <a:nvSpPr>
                        <a:cNvPr id="3" name="Rectangle 2"/>
                        <a:cNvSpPr/>
                      </a:nvSpPr>
                      <a:spPr>
                        <a:xfrm>
                          <a:off x="3333950" y="2406622"/>
                          <a:ext cx="4046362" cy="3229808"/>
                        </a:xfrm>
                        <a:prstGeom prst="rect">
                          <a:avLst/>
                        </a:prstGeom>
                        <a:solidFill>
                          <a:srgbClr val="E5EFE5"/>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Rectangle 17"/>
                        <a:cNvSpPr/>
                      </a:nvSpPr>
                      <a:spPr>
                        <a:xfrm>
                          <a:off x="3455790" y="2569379"/>
                          <a:ext cx="1157466" cy="822897"/>
                        </a:xfrm>
                        <a:prstGeom prst="rect">
                          <a:avLst/>
                        </a:prstGeom>
                        <a:solidFill>
                          <a:schemeClr val="bg2">
                            <a:lumMod val="90000"/>
                          </a:schemeClr>
                        </a:solidFill>
                        <a:ln>
                          <a:solidFill>
                            <a:schemeClr val="tx1"/>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a:solidFill>
                                  <a:schemeClr val="tx1"/>
                                </a:solidFill>
                              </a:rPr>
                              <a:t>La  perception  sensorielle</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Rectangle 18"/>
                        <a:cNvSpPr/>
                      </a:nvSpPr>
                      <a:spPr>
                        <a:xfrm>
                          <a:off x="4735096" y="2566524"/>
                          <a:ext cx="1157466" cy="822897"/>
                        </a:xfrm>
                        <a:prstGeom prst="rect">
                          <a:avLst/>
                        </a:prstGeom>
                        <a:solidFill>
                          <a:schemeClr val="bg2">
                            <a:lumMod val="90000"/>
                          </a:schemeClr>
                        </a:solidFill>
                        <a:ln>
                          <a:solidFill>
                            <a:schemeClr val="tx1"/>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a:solidFill>
                                  <a:schemeClr val="tx1"/>
                                </a:solidFill>
                              </a:rPr>
                              <a:t>Les  applications  système</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Rectangle 20"/>
                        <a:cNvSpPr/>
                      </a:nvSpPr>
                      <a:spPr>
                        <a:xfrm>
                          <a:off x="3573195" y="3556626"/>
                          <a:ext cx="2280332" cy="617956"/>
                        </a:xfrm>
                        <a:prstGeom prst="rect">
                          <a:avLst/>
                        </a:prstGeom>
                        <a:solidFill>
                          <a:schemeClr val="bg2">
                            <a:lumMod val="90000"/>
                          </a:schemeClr>
                        </a:solidFill>
                        <a:ln>
                          <a:solidFill>
                            <a:schemeClr val="tx1"/>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a:solidFill>
                                  <a:schemeClr val="tx1"/>
                                </a:solidFill>
                              </a:rPr>
                              <a:t>Les  capteurs  de  l'environnement  local</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Rectangle 21"/>
                        <a:cNvSpPr/>
                      </a:nvSpPr>
                      <a:spPr>
                        <a:xfrm>
                          <a:off x="3440207" y="4364338"/>
                          <a:ext cx="1188632" cy="822897"/>
                        </a:xfrm>
                        <a:prstGeom prst="rect">
                          <a:avLst/>
                        </a:prstGeom>
                        <a:solidFill>
                          <a:schemeClr val="bg2">
                            <a:lumMod val="90000"/>
                          </a:schemeClr>
                        </a:solidFill>
                        <a:ln>
                          <a:solidFill>
                            <a:schemeClr val="tx1"/>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a:solidFill>
                                  <a:schemeClr val="tx1"/>
                                </a:solidFill>
                              </a:rPr>
                              <a:t>Les  fonctions  locales  effectrices</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Rectangle 22"/>
                        <a:cNvSpPr/>
                      </a:nvSpPr>
                      <a:spPr>
                        <a:xfrm>
                          <a:off x="4739401" y="4355057"/>
                          <a:ext cx="1188632" cy="822897"/>
                        </a:xfrm>
                        <a:prstGeom prst="rect">
                          <a:avLst/>
                        </a:prstGeom>
                        <a:solidFill>
                          <a:schemeClr val="bg2">
                            <a:lumMod val="90000"/>
                          </a:schemeClr>
                        </a:solidFill>
                        <a:ln>
                          <a:solidFill>
                            <a:schemeClr val="tx1"/>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a:solidFill>
                                  <a:schemeClr val="tx1"/>
                                </a:solidFill>
                              </a:rPr>
                              <a:t>Les  fonctions de  la  cognition</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Rectangle 25"/>
                        <a:cNvSpPr/>
                      </a:nvSpPr>
                      <a:spPr>
                        <a:xfrm>
                          <a:off x="6053184" y="2559316"/>
                          <a:ext cx="1157466" cy="2659173"/>
                        </a:xfrm>
                        <a:prstGeom prst="rect">
                          <a:avLst/>
                        </a:prstGeom>
                        <a:solidFill>
                          <a:schemeClr val="bg2">
                            <a:lumMod val="90000"/>
                          </a:schemeClr>
                        </a:solidFill>
                        <a:ln>
                          <a:solidFill>
                            <a:schemeClr val="tx1"/>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a:solidFill>
                                  <a:schemeClr val="tx1"/>
                                </a:solidFill>
                              </a:rPr>
                              <a:t>Les fonctions </a:t>
                            </a:r>
                            <a:r>
                              <a:rPr lang="fr-FR" sz="1400" dirty="0" smtClean="0">
                                <a:solidFill>
                                  <a:schemeClr val="tx1"/>
                                </a:solidFill>
                              </a:rPr>
                              <a:t>radio logicielle restreint </a:t>
                            </a:r>
                            <a:endParaRPr lang="fr-FR"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TextBox 26"/>
                        <a:cNvSpPr txBox="1"/>
                      </a:nvSpPr>
                      <a:spPr>
                        <a:xfrm>
                          <a:off x="3440207" y="5205664"/>
                          <a:ext cx="1676549"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b="1" dirty="0" smtClean="0"/>
                              <a:t>Radio Cognitive</a:t>
                            </a:r>
                            <a:endParaRPr lang="fr-FR" b="1" dirty="0"/>
                          </a:p>
                        </a:txBody>
                        <a:useSpRect/>
                      </a:txSp>
                    </a:sp>
                  </a:grpSp>
                  <a:sp>
                    <a:nvSpPr>
                      <a:cNvPr id="6" name="Rectangle 5"/>
                      <a:cNvSpPr/>
                    </a:nvSpPr>
                    <a:spPr>
                      <a:xfrm>
                        <a:off x="5185538" y="1810635"/>
                        <a:ext cx="2135272" cy="830997"/>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sz="1600" dirty="0"/>
                            <a:t>les  services  médias  indépendants  comme  un  jeu </a:t>
                          </a:r>
                          <a:r>
                            <a:rPr lang="fr-FR" sz="1600" dirty="0" smtClean="0"/>
                            <a:t>en </a:t>
                          </a:r>
                          <a:r>
                            <a:rPr lang="fr-FR" sz="1600" dirty="0"/>
                            <a:t>réseau</a:t>
                          </a:r>
                        </a:p>
                      </a:txBody>
                      <a:useSpRect/>
                    </a:txSp>
                  </a:sp>
                  <a:sp>
                    <a:nvSpPr>
                      <a:cNvPr id="7" name="Rectangle 6"/>
                      <a:cNvSpPr/>
                    </a:nvSpPr>
                    <a:spPr>
                      <a:xfrm>
                        <a:off x="62654" y="4792629"/>
                        <a:ext cx="2141490" cy="1077218"/>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sz="1600" dirty="0"/>
                            <a:t>synthèse  de  la  parole,  du  texte,  des </a:t>
                          </a:r>
                        </a:p>
                        <a:p>
                          <a:pPr algn="ctr"/>
                          <a:r>
                            <a:rPr lang="fr-FR" sz="1600" dirty="0"/>
                            <a:t>graphiques et des affiches multimédias</a:t>
                          </a:r>
                        </a:p>
                      </a:txBody>
                      <a:useSpRect/>
                    </a:txSp>
                  </a:sp>
                  <a:sp>
                    <a:nvSpPr>
                      <a:cNvPr id="8" name="Rectangle 7"/>
                      <a:cNvSpPr/>
                    </a:nvSpPr>
                    <a:spPr>
                      <a:xfrm>
                        <a:off x="4331395" y="5937154"/>
                        <a:ext cx="2759981" cy="584775"/>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fr-FR" sz="1600" dirty="0"/>
                            <a:t>les  systèmes  de  contrôle,  de </a:t>
                          </a:r>
                        </a:p>
                        <a:p>
                          <a:pPr algn="ctr"/>
                          <a:r>
                            <a:rPr lang="fr-FR" sz="1600" dirty="0"/>
                            <a:t>planification, d'apprentissage</a:t>
                          </a:r>
                        </a:p>
                      </a:txBody>
                      <a:useSpRect/>
                    </a:txSp>
                  </a:sp>
                  <a:cxnSp>
                    <a:nvCxnSpPr>
                      <a:cNvPr id="29" name="Straight Arrow Connector 28"/>
                      <a:cNvCxnSpPr>
                        <a:stCxn id="6" idx="1"/>
                      </a:cNvCxnSpPr>
                    </a:nvCxnSpPr>
                    <a:spPr>
                      <a:xfrm flipH="1">
                        <a:off x="4785738" y="2226134"/>
                        <a:ext cx="399800" cy="743266"/>
                      </a:xfrm>
                      <a:prstGeom prst="straightConnector1">
                        <a:avLst/>
                      </a:prstGeom>
                      <a:ln w="12700">
                        <a:solidFill>
                          <a:schemeClr val="tx1"/>
                        </a:solidFill>
                        <a:tailEnd type="oval"/>
                      </a:ln>
                    </a:spPr>
                    <a:style>
                      <a:lnRef idx="1">
                        <a:schemeClr val="accent1"/>
                      </a:lnRef>
                      <a:fillRef idx="0">
                        <a:schemeClr val="accent1"/>
                      </a:fillRef>
                      <a:effectRef idx="0">
                        <a:schemeClr val="accent1"/>
                      </a:effectRef>
                      <a:fontRef idx="minor">
                        <a:schemeClr val="tx1"/>
                      </a:fontRef>
                    </a:style>
                  </a:cxnSp>
                  <a:cxnSp>
                    <a:nvCxnSpPr>
                      <a:cNvPr id="30" name="Straight Arrow Connector 29"/>
                      <a:cNvCxnSpPr>
                        <a:stCxn id="4" idx="3"/>
                      </a:cNvCxnSpPr>
                    </a:nvCxnSpPr>
                    <a:spPr>
                      <a:xfrm>
                        <a:off x="1600833" y="2327782"/>
                        <a:ext cx="1210272" cy="644596"/>
                      </a:xfrm>
                      <a:prstGeom prst="straightConnector1">
                        <a:avLst/>
                      </a:prstGeom>
                      <a:ln w="12700">
                        <a:solidFill>
                          <a:schemeClr val="tx1"/>
                        </a:solidFill>
                        <a:tailEnd type="oval"/>
                      </a:ln>
                    </a:spPr>
                    <a:style>
                      <a:lnRef idx="1">
                        <a:schemeClr val="accent1"/>
                      </a:lnRef>
                      <a:fillRef idx="0">
                        <a:schemeClr val="accent1"/>
                      </a:fillRef>
                      <a:effectRef idx="0">
                        <a:schemeClr val="accent1"/>
                      </a:effectRef>
                      <a:fontRef idx="minor">
                        <a:schemeClr val="tx1"/>
                      </a:fontRef>
                    </a:style>
                  </a:cxnSp>
                  <a:cxnSp>
                    <a:nvCxnSpPr>
                      <a:cNvPr id="31" name="Straight Arrow Connector 30"/>
                      <a:cNvCxnSpPr>
                        <a:stCxn id="7" idx="3"/>
                      </a:cNvCxnSpPr>
                    </a:nvCxnSpPr>
                    <a:spPr>
                      <a:xfrm flipV="1">
                        <a:off x="2204144" y="5024329"/>
                        <a:ext cx="645218" cy="306909"/>
                      </a:xfrm>
                      <a:prstGeom prst="straightConnector1">
                        <a:avLst/>
                      </a:prstGeom>
                      <a:ln w="12700">
                        <a:solidFill>
                          <a:schemeClr val="tx1"/>
                        </a:solidFill>
                        <a:tailEnd type="oval"/>
                      </a:ln>
                    </a:spPr>
                    <a:style>
                      <a:lnRef idx="1">
                        <a:schemeClr val="accent1"/>
                      </a:lnRef>
                      <a:fillRef idx="0">
                        <a:schemeClr val="accent1"/>
                      </a:fillRef>
                      <a:effectRef idx="0">
                        <a:schemeClr val="accent1"/>
                      </a:effectRef>
                      <a:fontRef idx="minor">
                        <a:schemeClr val="tx1"/>
                      </a:fontRef>
                    </a:style>
                  </a:cxnSp>
                  <a:cxnSp>
                    <a:nvCxnSpPr>
                      <a:cNvPr id="32" name="Straight Arrow Connector 31"/>
                      <a:cNvCxnSpPr>
                        <a:stCxn id="24" idx="3"/>
                      </a:cNvCxnSpPr>
                    </a:nvCxnSpPr>
                    <a:spPr>
                      <a:xfrm>
                        <a:off x="1905363" y="3656576"/>
                        <a:ext cx="1009683" cy="457628"/>
                      </a:xfrm>
                      <a:prstGeom prst="straightConnector1">
                        <a:avLst/>
                      </a:prstGeom>
                      <a:ln w="12700">
                        <a:solidFill>
                          <a:schemeClr val="tx1"/>
                        </a:solidFill>
                        <a:tailEnd type="oval"/>
                      </a:ln>
                    </a:spPr>
                    <a:style>
                      <a:lnRef idx="1">
                        <a:schemeClr val="accent1"/>
                      </a:lnRef>
                      <a:fillRef idx="0">
                        <a:schemeClr val="accent1"/>
                      </a:fillRef>
                      <a:effectRef idx="0">
                        <a:schemeClr val="accent1"/>
                      </a:effectRef>
                      <a:fontRef idx="minor">
                        <a:schemeClr val="tx1"/>
                      </a:fontRef>
                    </a:style>
                  </a:cxnSp>
                  <a:cxnSp>
                    <a:nvCxnSpPr>
                      <a:cNvPr id="34" name="Straight Arrow Connector 33"/>
                      <a:cNvCxnSpPr>
                        <a:stCxn id="25" idx="1"/>
                      </a:cNvCxnSpPr>
                    </a:nvCxnSpPr>
                    <a:spPr>
                      <a:xfrm flipH="1">
                        <a:off x="6331646" y="4076388"/>
                        <a:ext cx="1199733" cy="118797"/>
                      </a:xfrm>
                      <a:prstGeom prst="straightConnector1">
                        <a:avLst/>
                      </a:prstGeom>
                      <a:ln w="12700">
                        <a:solidFill>
                          <a:schemeClr val="tx1"/>
                        </a:solidFill>
                        <a:tailEnd type="oval"/>
                      </a:ln>
                    </a:spPr>
                    <a:style>
                      <a:lnRef idx="1">
                        <a:schemeClr val="accent1"/>
                      </a:lnRef>
                      <a:fillRef idx="0">
                        <a:schemeClr val="accent1"/>
                      </a:fillRef>
                      <a:effectRef idx="0">
                        <a:schemeClr val="accent1"/>
                      </a:effectRef>
                      <a:fontRef idx="minor">
                        <a:schemeClr val="tx1"/>
                      </a:fontRef>
                    </a:style>
                  </a:cxnSp>
                  <a:cxnSp>
                    <a:nvCxnSpPr>
                      <a:cNvPr id="35" name="Straight Arrow Connector 34"/>
                      <a:cNvCxnSpPr>
                        <a:stCxn id="8" idx="0"/>
                      </a:cNvCxnSpPr>
                    </a:nvCxnSpPr>
                    <a:spPr>
                      <a:xfrm flipH="1" flipV="1">
                        <a:off x="5016488" y="5221173"/>
                        <a:ext cx="694898" cy="715981"/>
                      </a:xfrm>
                      <a:prstGeom prst="straightConnector1">
                        <a:avLst/>
                      </a:prstGeom>
                      <a:ln w="12700">
                        <a:solidFill>
                          <a:schemeClr val="tx1"/>
                        </a:solidFill>
                        <a:tailEnd type="oval"/>
                      </a:ln>
                    </a:spPr>
                    <a:style>
                      <a:lnRef idx="1">
                        <a:schemeClr val="accent1"/>
                      </a:lnRef>
                      <a:fillRef idx="0">
                        <a:schemeClr val="accent1"/>
                      </a:fillRef>
                      <a:effectRef idx="0">
                        <a:schemeClr val="accent1"/>
                      </a:effectRef>
                      <a:fontRef idx="minor">
                        <a:schemeClr val="tx1"/>
                      </a:fontRef>
                    </a:style>
                  </a:cxnSp>
                </lc:lockedCanvas>
              </a:graphicData>
            </a:graphic>
          </wp:anchor>
        </w:drawing>
      </w: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360"/>
        <w:jc w:val="center"/>
        <w:rPr>
          <w:rFonts w:ascii="Times New Roman" w:hAnsi="Times New Roman" w:cs="Times New Roman"/>
          <w:sz w:val="24"/>
          <w:szCs w:val="24"/>
          <w:u w:val="single"/>
        </w:rPr>
      </w:pPr>
      <w:r w:rsidRPr="00A4061F">
        <w:rPr>
          <w:rFonts w:ascii="Times New Roman" w:hAnsi="Times New Roman" w:cs="Times New Roman"/>
          <w:sz w:val="24"/>
          <w:szCs w:val="24"/>
          <w:u w:val="single"/>
        </w:rPr>
        <w:t>Figure I.1 :  Architecture de la RC</w:t>
      </w:r>
      <w:r w:rsidR="00DB41E0">
        <w:rPr>
          <w:rFonts w:ascii="Times New Roman" w:hAnsi="Times New Roman" w:cs="Times New Roman"/>
          <w:sz w:val="24"/>
          <w:szCs w:val="24"/>
          <w:u w:val="single"/>
        </w:rPr>
        <w:t xml:space="preserve"> [1]</w:t>
      </w:r>
    </w:p>
    <w:p w:rsidR="00EC441D" w:rsidRPr="00FE79E3" w:rsidRDefault="00EC441D" w:rsidP="00361627">
      <w:pPr>
        <w:pStyle w:val="Titre3"/>
        <w:rPr>
          <w:rFonts w:asciiTheme="majorBidi" w:hAnsiTheme="majorBidi" w:cstheme="majorBidi"/>
          <w:sz w:val="24"/>
          <w:szCs w:val="24"/>
        </w:rPr>
      </w:pPr>
      <w:bookmarkStart w:id="10" w:name="_Toc487068452"/>
      <w:r w:rsidRPr="00FE79E3">
        <w:rPr>
          <w:rFonts w:asciiTheme="majorBidi" w:hAnsiTheme="majorBidi" w:cstheme="majorBidi"/>
          <w:sz w:val="24"/>
          <w:szCs w:val="24"/>
        </w:rPr>
        <w:lastRenderedPageBreak/>
        <w:t>I.3.4 Cycle de cognition</w:t>
      </w:r>
      <w:bookmarkEnd w:id="10"/>
      <w:r w:rsidRPr="00FE79E3">
        <w:rPr>
          <w:rFonts w:asciiTheme="majorBidi" w:hAnsiTheme="majorBidi" w:cstheme="majorBidi"/>
          <w:sz w:val="24"/>
          <w:szCs w:val="24"/>
        </w:rPr>
        <w:t> </w:t>
      </w:r>
    </w:p>
    <w:p w:rsidR="00EC441D" w:rsidRPr="00A4061F" w:rsidRDefault="00EC441D" w:rsidP="00C03A76">
      <w:pPr>
        <w:widowControl w:val="0"/>
        <w:autoSpaceDE w:val="0"/>
        <w:autoSpaceDN w:val="0"/>
        <w:adjustRightInd w:val="0"/>
        <w:spacing w:after="0" w:line="360" w:lineRule="auto"/>
        <w:ind w:firstLine="708"/>
        <w:jc w:val="both"/>
        <w:rPr>
          <w:rFonts w:ascii="Times New Roman" w:hAnsi="Times New Roman" w:cs="Times New Roman"/>
          <w:sz w:val="24"/>
          <w:szCs w:val="24"/>
        </w:rPr>
      </w:pPr>
      <w:r w:rsidRPr="00A4061F">
        <w:rPr>
          <w:rFonts w:ascii="Times New Roman" w:hAnsi="Times New Roman" w:cs="Times New Roman"/>
          <w:sz w:val="24"/>
          <w:szCs w:val="24"/>
        </w:rPr>
        <w:t xml:space="preserve">La composante cognitive de l'architecture de la radio cognitive comprend une organisation temporelle, des flux d'inférences et des états de contrôle. Ce cycle synthétise cette composante de manière évidente. Les stimuli entrent dans la radio cognitive comme des interruptions sensorielles envoyées sur le cycle de la cognition pour  une  réponse.  Une  telle  radio  cognitive  observe l'environnement, s'oriente, crée des plans, décide, et puis agit. </w:t>
      </w: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color w:val="000080"/>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b/>
          <w:bCs/>
          <w:sz w:val="24"/>
          <w:szCs w:val="24"/>
        </w:rPr>
      </w:pP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b/>
          <w:bCs/>
          <w:sz w:val="24"/>
          <w:szCs w:val="24"/>
        </w:rPr>
      </w:pPr>
    </w:p>
    <w:p w:rsidR="00EC441D" w:rsidRDefault="006E4D11" w:rsidP="00EC441D">
      <w:pPr>
        <w:widowControl w:val="0"/>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lang w:eastAsia="fr-FR" w:bidi="ar-SA"/>
        </w:rPr>
        <w:drawing>
          <wp:inline distT="0" distB="0" distL="0" distR="0">
            <wp:extent cx="5271388" cy="2952115"/>
            <wp:effectExtent l="6097" t="0" r="0" b="0"/>
            <wp:docPr id="4" name="Objet 5"/>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780284" cy="4345655"/>
                      <a:chOff x="539552" y="1992852"/>
                      <a:chExt cx="7780284" cy="4345655"/>
                    </a:xfrm>
                  </a:grpSpPr>
                  <a:sp>
                    <a:nvSpPr>
                      <a:cNvPr id="4" name="Rounded Rectangle 3"/>
                      <a:cNvSpPr/>
                    </a:nvSpPr>
                    <a:spPr>
                      <a:xfrm>
                        <a:off x="4143372" y="2000240"/>
                        <a:ext cx="4176464" cy="4338267"/>
                      </a:xfrm>
                      <a:prstGeom prst="roundRect">
                        <a:avLst>
                          <a:gd name="adj" fmla="val 12722"/>
                        </a:avLst>
                      </a:prstGeom>
                      <a:solidFill>
                        <a:srgbClr val="E5EFE5"/>
                      </a:solidFill>
                      <a:ln>
                        <a:solidFill>
                          <a:schemeClr val="tx1"/>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Oval 4"/>
                      <a:cNvSpPr/>
                    </a:nvSpPr>
                    <a:spPr>
                      <a:xfrm>
                        <a:off x="5076056" y="2234428"/>
                        <a:ext cx="1053832" cy="601580"/>
                      </a:xfrm>
                      <a:prstGeom prst="ellipse">
                        <a:avLst/>
                      </a:prstGeom>
                      <a:solidFill>
                        <a:schemeClr val="bg2">
                          <a:lumMod val="90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600" dirty="0" smtClean="0">
                              <a:solidFill>
                                <a:sysClr val="windowText" lastClr="000000"/>
                              </a:solidFill>
                            </a:rPr>
                            <a:t>Orient</a:t>
                          </a:r>
                          <a:endParaRPr lang="fr-FR" sz="1600" dirty="0">
                            <a:solidFill>
                              <a:sysClr val="windowText" lastClr="000000"/>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Oval 17"/>
                      <a:cNvSpPr/>
                    </a:nvSpPr>
                    <a:spPr>
                      <a:xfrm>
                        <a:off x="7202368" y="3467136"/>
                        <a:ext cx="975320" cy="720080"/>
                      </a:xfrm>
                      <a:prstGeom prst="ellipse">
                        <a:avLst/>
                      </a:prstGeom>
                      <a:solidFill>
                        <a:schemeClr val="bg2">
                          <a:lumMod val="90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600" dirty="0" smtClean="0">
                              <a:solidFill>
                                <a:sysClr val="windowText" lastClr="000000"/>
                              </a:solidFill>
                            </a:rPr>
                            <a:t>Plan</a:t>
                          </a:r>
                          <a:endParaRPr lang="fr-FR" dirty="0">
                            <a:solidFill>
                              <a:sysClr val="windowText" lastClr="000000"/>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Oval 18"/>
                      <a:cNvSpPr/>
                    </a:nvSpPr>
                    <a:spPr>
                      <a:xfrm>
                        <a:off x="4709245" y="4056090"/>
                        <a:ext cx="1328836" cy="720080"/>
                      </a:xfrm>
                      <a:prstGeom prst="ellipse">
                        <a:avLst/>
                      </a:prstGeom>
                      <a:solidFill>
                        <a:schemeClr val="bg2">
                          <a:lumMod val="90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600" dirty="0" smtClean="0">
                              <a:solidFill>
                                <a:sysClr val="windowText" lastClr="000000"/>
                              </a:solidFill>
                            </a:rPr>
                            <a:t>Apprend</a:t>
                          </a:r>
                          <a:endParaRPr lang="fr-FR" sz="1600" dirty="0">
                            <a:solidFill>
                              <a:sysClr val="windowText" lastClr="000000"/>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Oval 19"/>
                      <a:cNvSpPr/>
                    </a:nvSpPr>
                    <a:spPr>
                      <a:xfrm>
                        <a:off x="6129888" y="5395268"/>
                        <a:ext cx="1158280" cy="720080"/>
                      </a:xfrm>
                      <a:prstGeom prst="ellipse">
                        <a:avLst/>
                      </a:prstGeom>
                      <a:solidFill>
                        <a:schemeClr val="bg2">
                          <a:lumMod val="90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600" dirty="0" smtClean="0">
                              <a:solidFill>
                                <a:sysClr val="windowText" lastClr="000000"/>
                              </a:solidFill>
                            </a:rPr>
                            <a:t>Décide </a:t>
                          </a:r>
                          <a:endParaRPr lang="fr-FR" dirty="0">
                            <a:solidFill>
                              <a:sysClr val="windowText" lastClr="000000"/>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Cloud 5"/>
                      <a:cNvSpPr/>
                    </a:nvSpPr>
                    <a:spPr>
                      <a:xfrm rot="5400000">
                        <a:off x="-195994" y="2728398"/>
                        <a:ext cx="3715543" cy="2244452"/>
                      </a:xfrm>
                      <a:prstGeom prst="cloud">
                        <a:avLst/>
                      </a:prstGeom>
                      <a:solidFill>
                        <a:schemeClr val="bg2">
                          <a:lumMod val="90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Oval 20"/>
                      <a:cNvSpPr/>
                    </a:nvSpPr>
                    <a:spPr>
                      <a:xfrm>
                        <a:off x="1104000" y="2628124"/>
                        <a:ext cx="1275361" cy="601580"/>
                      </a:xfrm>
                      <a:prstGeom prst="ellipse">
                        <a:avLst/>
                      </a:prstGeom>
                      <a:solidFill>
                        <a:schemeClr val="tx1">
                          <a:lumMod val="65000"/>
                          <a:lumOff val="35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600" dirty="0" smtClean="0">
                              <a:solidFill>
                                <a:schemeClr val="bg1"/>
                              </a:solidFill>
                            </a:rPr>
                            <a:t>Observe </a:t>
                          </a:r>
                          <a:endParaRPr lang="fr-FR" sz="1600" dirty="0">
                            <a:solidFill>
                              <a:schemeClr val="bg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21"/>
                      <a:cNvSpPr/>
                    </a:nvSpPr>
                    <a:spPr>
                      <a:xfrm>
                        <a:off x="1299586" y="4608497"/>
                        <a:ext cx="1275361" cy="601580"/>
                      </a:xfrm>
                      <a:prstGeom prst="ellipse">
                        <a:avLst/>
                      </a:prstGeom>
                      <a:solidFill>
                        <a:schemeClr val="tx1">
                          <a:lumMod val="65000"/>
                          <a:lumOff val="35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600" dirty="0" smtClean="0">
                              <a:solidFill>
                                <a:schemeClr val="bg1"/>
                              </a:solidFill>
                            </a:rPr>
                            <a:t>Action</a:t>
                          </a:r>
                          <a:endParaRPr lang="fr-FR" sz="1600" dirty="0">
                            <a:solidFill>
                              <a:schemeClr val="bg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 name="Straight Arrow Connector 7"/>
                      <a:cNvCxnSpPr/>
                    </a:nvCxnSpPr>
                    <a:spPr>
                      <a:xfrm>
                        <a:off x="2681824" y="3209635"/>
                        <a:ext cx="2119228" cy="977581"/>
                      </a:xfrm>
                      <a:prstGeom prst="straightConnector1">
                        <a:avLst/>
                      </a:prstGeom>
                      <a:ln w="28575">
                        <a:solidFill>
                          <a:schemeClr val="tx1"/>
                        </a:solidFill>
                        <a:tailEnd type="triangle"/>
                      </a:ln>
                    </a:spPr>
                    <a:style>
                      <a:lnRef idx="1">
                        <a:schemeClr val="accent1"/>
                      </a:lnRef>
                      <a:fillRef idx="0">
                        <a:schemeClr val="accent1"/>
                      </a:fillRef>
                      <a:effectRef idx="0">
                        <a:schemeClr val="accent1"/>
                      </a:effectRef>
                      <a:fontRef idx="minor">
                        <a:schemeClr val="tx1"/>
                      </a:fontRef>
                    </a:style>
                  </a:cxnSp>
                  <a:cxnSp>
                    <a:nvCxnSpPr>
                      <a:cNvPr id="25" name="Straight Arrow Connector 24"/>
                      <a:cNvCxnSpPr/>
                    </a:nvCxnSpPr>
                    <a:spPr>
                      <a:xfrm flipH="1">
                        <a:off x="6084899" y="4021271"/>
                        <a:ext cx="1073237" cy="313208"/>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6" name="Straight Arrow Connector 25"/>
                      <a:cNvCxnSpPr/>
                    </a:nvCxnSpPr>
                    <a:spPr>
                      <a:xfrm flipH="1" flipV="1">
                        <a:off x="5735891" y="4821967"/>
                        <a:ext cx="615764" cy="546948"/>
                      </a:xfrm>
                      <a:prstGeom prst="straightConnector1">
                        <a:avLst/>
                      </a:prstGeom>
                      <a:ln w="28575">
                        <a:solidFill>
                          <a:schemeClr val="tx1"/>
                        </a:solidFill>
                        <a:headEnd type="triangl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9" name="Straight Arrow Connector 28"/>
                      <a:cNvCxnSpPr/>
                    </a:nvCxnSpPr>
                    <a:spPr>
                      <a:xfrm>
                        <a:off x="5719072" y="2946217"/>
                        <a:ext cx="1046797" cy="2346990"/>
                      </a:xfrm>
                      <a:prstGeom prst="straightConnector1">
                        <a:avLst/>
                      </a:prstGeom>
                      <a:ln w="28575">
                        <a:solidFill>
                          <a:schemeClr val="tx1"/>
                        </a:solidFill>
                        <a:prstDash val="dash"/>
                        <a:tailEnd type="triangle"/>
                      </a:ln>
                    </a:spPr>
                    <a:style>
                      <a:lnRef idx="1">
                        <a:schemeClr val="accent1"/>
                      </a:lnRef>
                      <a:fillRef idx="0">
                        <a:schemeClr val="accent1"/>
                      </a:fillRef>
                      <a:effectRef idx="0">
                        <a:schemeClr val="accent1"/>
                      </a:effectRef>
                      <a:fontRef idx="minor">
                        <a:schemeClr val="tx1"/>
                      </a:fontRef>
                    </a:style>
                  </a:cxnSp>
                  <a:cxnSp>
                    <a:nvCxnSpPr>
                      <a:cNvPr id="34" name="Straight Arrow Connector 33"/>
                      <a:cNvCxnSpPr/>
                    </a:nvCxnSpPr>
                    <a:spPr>
                      <a:xfrm flipH="1">
                        <a:off x="2881178" y="2898676"/>
                        <a:ext cx="2311204" cy="1783612"/>
                      </a:xfrm>
                      <a:prstGeom prst="straightConnector1">
                        <a:avLst/>
                      </a:prstGeom>
                      <a:ln w="28575">
                        <a:solidFill>
                          <a:schemeClr val="tx1"/>
                        </a:solidFill>
                        <a:prstDash val="dash"/>
                        <a:tailEnd type="triangle"/>
                      </a:ln>
                    </a:spPr>
                    <a:style>
                      <a:lnRef idx="1">
                        <a:schemeClr val="accent1"/>
                      </a:lnRef>
                      <a:fillRef idx="0">
                        <a:schemeClr val="accent1"/>
                      </a:fillRef>
                      <a:effectRef idx="0">
                        <a:schemeClr val="accent1"/>
                      </a:effectRef>
                      <a:fontRef idx="minor">
                        <a:schemeClr val="tx1"/>
                      </a:fontRef>
                    </a:style>
                  </a:cxnSp>
                  <a:sp>
                    <a:nvSpPr>
                      <a:cNvPr id="32" name="Rounded Rectangle 31"/>
                      <a:cNvSpPr/>
                    </a:nvSpPr>
                    <a:spPr>
                      <a:xfrm>
                        <a:off x="4212910" y="3201567"/>
                        <a:ext cx="1118574" cy="262912"/>
                      </a:xfrm>
                      <a:prstGeom prst="roundRect">
                        <a:avLst/>
                      </a:prstGeom>
                      <a:solidFill>
                        <a:schemeClr val="tx1">
                          <a:lumMod val="65000"/>
                          <a:lumOff val="35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600" dirty="0" smtClean="0">
                              <a:solidFill>
                                <a:schemeClr val="bg1"/>
                              </a:solidFill>
                            </a:rPr>
                            <a:t>Immédiate</a:t>
                          </a:r>
                          <a:endParaRPr lang="fr-FR" sz="1600" dirty="0">
                            <a:solidFill>
                              <a:schemeClr val="bg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37" name="Rounded Rectangle 36"/>
                      <a:cNvSpPr/>
                    </a:nvSpPr>
                    <a:spPr>
                      <a:xfrm>
                        <a:off x="5581606" y="3258282"/>
                        <a:ext cx="834768" cy="270805"/>
                      </a:xfrm>
                      <a:prstGeom prst="roundRect">
                        <a:avLst/>
                      </a:prstGeom>
                      <a:solidFill>
                        <a:schemeClr val="tx1">
                          <a:lumMod val="65000"/>
                          <a:lumOff val="35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600" dirty="0" smtClean="0">
                              <a:solidFill>
                                <a:schemeClr val="bg1"/>
                              </a:solidFill>
                            </a:rPr>
                            <a:t>Urgent</a:t>
                          </a:r>
                          <a:endParaRPr lang="fr-FR" sz="1600" dirty="0">
                            <a:solidFill>
                              <a:schemeClr val="bg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38" name="Arc 37"/>
                      <a:cNvSpPr/>
                    </a:nvSpPr>
                    <a:spPr>
                      <a:xfrm>
                        <a:off x="2601347" y="2217953"/>
                        <a:ext cx="2889161" cy="1114212"/>
                      </a:xfrm>
                      <a:prstGeom prst="arc">
                        <a:avLst>
                          <a:gd name="adj1" fmla="val 11092513"/>
                          <a:gd name="adj2" fmla="val 20163632"/>
                        </a:avLst>
                      </a:prstGeom>
                      <a:ln w="28575">
                        <a:solidFill>
                          <a:schemeClr val="tx1"/>
                        </a:solidFill>
                        <a:headEnd type="none" w="med" len="med"/>
                        <a:tailEnd type="triangle" w="med" len="med"/>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39" name="Arc 38"/>
                      <a:cNvSpPr/>
                    </a:nvSpPr>
                    <a:spPr>
                      <a:xfrm>
                        <a:off x="5006530" y="2419523"/>
                        <a:ext cx="2779531" cy="1623855"/>
                      </a:xfrm>
                      <a:prstGeom prst="arc">
                        <a:avLst>
                          <a:gd name="adj1" fmla="val 15469821"/>
                          <a:gd name="adj2" fmla="val 96616"/>
                        </a:avLst>
                      </a:prstGeom>
                      <a:ln w="28575">
                        <a:solidFill>
                          <a:schemeClr val="tx1"/>
                        </a:solidFill>
                        <a:headEnd type="none" w="med" len="med"/>
                        <a:tailEnd type="triangle" w="med" len="med"/>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40" name="Arc 39"/>
                      <a:cNvSpPr/>
                    </a:nvSpPr>
                    <a:spPr>
                      <a:xfrm>
                        <a:off x="6351655" y="2870509"/>
                        <a:ext cx="1503904" cy="2887007"/>
                      </a:xfrm>
                      <a:prstGeom prst="arc">
                        <a:avLst>
                          <a:gd name="adj1" fmla="val 21438043"/>
                          <a:gd name="adj2" fmla="val 4726285"/>
                        </a:avLst>
                      </a:prstGeom>
                      <a:ln w="28575">
                        <a:solidFill>
                          <a:schemeClr val="tx1"/>
                        </a:solidFill>
                        <a:headEnd type="none" w="med" len="med"/>
                        <a:tailEnd type="triangle" w="med" len="med"/>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41" name="Arc 40"/>
                      <a:cNvSpPr/>
                    </a:nvSpPr>
                    <a:spPr>
                      <a:xfrm>
                        <a:off x="2574947" y="4561874"/>
                        <a:ext cx="5008129" cy="1294224"/>
                      </a:xfrm>
                      <a:prstGeom prst="arc">
                        <a:avLst>
                          <a:gd name="adj1" fmla="val 2036019"/>
                          <a:gd name="adj2" fmla="val 10588762"/>
                        </a:avLst>
                      </a:prstGeom>
                      <a:ln w="28575">
                        <a:solidFill>
                          <a:schemeClr val="tx1"/>
                        </a:solidFill>
                        <a:headEnd type="none" w="med" len="med"/>
                        <a:tailEnd type="triangle" w="med" len="med"/>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43" name="Rectangle 42"/>
                      <a:cNvSpPr/>
                    </a:nvSpPr>
                    <a:spPr>
                      <a:xfrm>
                        <a:off x="1090986" y="5794890"/>
                        <a:ext cx="1820883" cy="369332"/>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Monde extérieur </a:t>
                          </a:r>
                          <a:endParaRPr lang="fr-FR" dirty="0"/>
                        </a:p>
                      </a:txBody>
                      <a:useSpRect/>
                    </a:txSp>
                  </a:sp>
                  <a:sp>
                    <a:nvSpPr>
                      <a:cNvPr id="30" name="Rounded Rectangle 29"/>
                      <a:cNvSpPr/>
                    </a:nvSpPr>
                    <a:spPr>
                      <a:xfrm>
                        <a:off x="2794516" y="3293258"/>
                        <a:ext cx="982449" cy="442950"/>
                      </a:xfrm>
                      <a:prstGeom prst="roundRect">
                        <a:avLst/>
                      </a:prstGeom>
                      <a:solidFill>
                        <a:schemeClr val="tx1">
                          <a:lumMod val="65000"/>
                          <a:lumOff val="35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400" dirty="0" smtClean="0">
                              <a:solidFill>
                                <a:schemeClr val="bg1"/>
                              </a:solidFill>
                            </a:rPr>
                            <a:t>Nouveaux états</a:t>
                          </a:r>
                          <a:endParaRPr lang="fr-FR" sz="1400" dirty="0">
                            <a:solidFill>
                              <a:schemeClr val="bg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Rounded Rectangle 35"/>
                      <a:cNvSpPr/>
                    </a:nvSpPr>
                    <a:spPr>
                      <a:xfrm>
                        <a:off x="6987066" y="2566684"/>
                        <a:ext cx="798995" cy="292554"/>
                      </a:xfrm>
                      <a:prstGeom prst="roundRect">
                        <a:avLst/>
                      </a:prstGeom>
                      <a:solidFill>
                        <a:schemeClr val="tx1">
                          <a:lumMod val="65000"/>
                          <a:lumOff val="35000"/>
                        </a:schemeClr>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500" dirty="0" smtClean="0">
                              <a:solidFill>
                                <a:schemeClr val="bg1"/>
                              </a:solidFill>
                            </a:rPr>
                            <a:t>Normal</a:t>
                          </a:r>
                          <a:endParaRPr lang="fr-FR" sz="1500" dirty="0">
                            <a:solidFill>
                              <a:schemeClr val="bg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33" name="Rectangle 32"/>
                      <a:cNvSpPr/>
                    </a:nvSpPr>
                    <a:spPr>
                      <a:xfrm>
                        <a:off x="4463221" y="5901187"/>
                        <a:ext cx="1676549" cy="369332"/>
                      </a:xfrm>
                      <a:prstGeom prst="rect">
                        <a:avLst/>
                      </a:prstGeom>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b="1" dirty="0" smtClean="0"/>
                            <a:t>Radio Cognitive</a:t>
                          </a:r>
                          <a:endParaRPr lang="fr-FR" b="1" dirty="0"/>
                        </a:p>
                      </a:txBody>
                      <a:useSpRect/>
                    </a:txSp>
                  </a:sp>
                </lc:lockedCanvas>
              </a:graphicData>
            </a:graphic>
          </wp:inline>
        </w:drawing>
      </w:r>
    </w:p>
    <w:p w:rsidR="00EC441D" w:rsidRPr="00A4061F" w:rsidRDefault="00EC441D" w:rsidP="00EC441D">
      <w:pPr>
        <w:widowControl w:val="0"/>
        <w:autoSpaceDE w:val="0"/>
        <w:autoSpaceDN w:val="0"/>
        <w:adjustRightInd w:val="0"/>
        <w:spacing w:after="0" w:line="360" w:lineRule="auto"/>
        <w:jc w:val="center"/>
        <w:rPr>
          <w:rFonts w:ascii="Times New Roman" w:hAnsi="Times New Roman" w:cs="Times New Roman"/>
          <w:sz w:val="24"/>
          <w:szCs w:val="24"/>
          <w:u w:val="single"/>
        </w:rPr>
      </w:pPr>
      <w:r w:rsidRPr="008144A6">
        <w:rPr>
          <w:rFonts w:ascii="Times New Roman" w:hAnsi="Times New Roman" w:cs="Times New Roman"/>
          <w:sz w:val="24"/>
          <w:szCs w:val="24"/>
        </w:rPr>
        <w:t>Figure I.2 : Cycle de cognition de Mittola</w:t>
      </w:r>
      <w:r w:rsidR="008144A6">
        <w:rPr>
          <w:rFonts w:ascii="Times New Roman" w:hAnsi="Times New Roman" w:cs="Times New Roman"/>
          <w:sz w:val="24"/>
          <w:szCs w:val="24"/>
        </w:rPr>
        <w:t xml:space="preserve"> </w:t>
      </w:r>
      <w:r w:rsidR="008144A6" w:rsidRPr="008144A6">
        <w:rPr>
          <w:rFonts w:ascii="Times New Roman" w:hAnsi="Times New Roman" w:cs="Times New Roman"/>
          <w:sz w:val="24"/>
          <w:szCs w:val="24"/>
        </w:rPr>
        <w:t>[1]</w:t>
      </w: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A4061F" w:rsidRDefault="00EC441D" w:rsidP="00EC441D">
      <w:pPr>
        <w:pStyle w:val="Paragraphedeliste"/>
        <w:widowControl w:val="0"/>
        <w:numPr>
          <w:ilvl w:val="0"/>
          <w:numId w:val="10"/>
        </w:numPr>
        <w:autoSpaceDE w:val="0"/>
        <w:autoSpaceDN w:val="0"/>
        <w:adjustRightInd w:val="0"/>
        <w:spacing w:after="0" w:line="360" w:lineRule="auto"/>
        <w:jc w:val="both"/>
        <w:rPr>
          <w:rFonts w:ascii="Times New Roman" w:hAnsi="Times New Roman" w:cs="Times New Roman"/>
          <w:b/>
          <w:bCs/>
          <w:sz w:val="24"/>
          <w:szCs w:val="24"/>
        </w:rPr>
      </w:pPr>
      <w:r w:rsidRPr="00A4061F">
        <w:rPr>
          <w:rFonts w:ascii="Times New Roman" w:hAnsi="Times New Roman" w:cs="Times New Roman"/>
          <w:b/>
          <w:bCs/>
          <w:sz w:val="24"/>
          <w:szCs w:val="24"/>
        </w:rPr>
        <w:t>Phase d'obser</w:t>
      </w:r>
      <w:r w:rsidR="00F87FF5">
        <w:rPr>
          <w:rFonts w:ascii="Times New Roman" w:hAnsi="Times New Roman" w:cs="Times New Roman"/>
          <w:b/>
          <w:bCs/>
          <w:sz w:val="24"/>
          <w:szCs w:val="24"/>
        </w:rPr>
        <w:t>vation (détecter et percevoir) </w:t>
      </w:r>
    </w:p>
    <w:p w:rsidR="00EC441D" w:rsidRPr="00A4061F" w:rsidRDefault="00EC441D" w:rsidP="00C03A76">
      <w:pPr>
        <w:widowControl w:val="0"/>
        <w:autoSpaceDE w:val="0"/>
        <w:autoSpaceDN w:val="0"/>
        <w:adjustRightInd w:val="0"/>
        <w:spacing w:after="0" w:line="360" w:lineRule="auto"/>
        <w:ind w:left="426"/>
        <w:jc w:val="both"/>
        <w:rPr>
          <w:rFonts w:ascii="Times New Roman" w:hAnsi="Times New Roman" w:cs="Times New Roman"/>
          <w:sz w:val="24"/>
          <w:szCs w:val="24"/>
        </w:rPr>
      </w:pPr>
      <w:r w:rsidRPr="00A4061F">
        <w:rPr>
          <w:rFonts w:ascii="Times New Roman" w:hAnsi="Times New Roman" w:cs="Times New Roman"/>
          <w:sz w:val="24"/>
          <w:szCs w:val="24"/>
        </w:rPr>
        <w:t>La RC observe son environnement par l'analyse du flux de stimuli entrant. Dans la phase  d'observation,  la  RC  associe  l'emplacement,  la  température,  le  niveau  de lumière   des   capteurs,   et   ainsi   de   suite   pour   en   déduire   le   contexte   de communication.  Cette  phase  lie  ces  stimuli  à  des  expériences  antérieures  pour discerner les modèles au fil du temps. La radio cognitive rassemble les expériences en se souvenant de tout.</w:t>
      </w:r>
    </w:p>
    <w:p w:rsidR="00EC441D"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r w:rsidRPr="00A4061F">
        <w:rPr>
          <w:rFonts w:ascii="Times New Roman" w:hAnsi="Times New Roman" w:cs="Times New Roman"/>
          <w:sz w:val="24"/>
          <w:szCs w:val="24"/>
        </w:rPr>
        <w:t xml:space="preserve"> </w:t>
      </w:r>
    </w:p>
    <w:p w:rsidR="00AF1779" w:rsidRPr="00A4061F" w:rsidRDefault="00AF1779" w:rsidP="00EC441D">
      <w:pPr>
        <w:widowControl w:val="0"/>
        <w:autoSpaceDE w:val="0"/>
        <w:autoSpaceDN w:val="0"/>
        <w:adjustRightInd w:val="0"/>
        <w:spacing w:after="0" w:line="360" w:lineRule="auto"/>
        <w:ind w:left="360"/>
        <w:jc w:val="both"/>
        <w:rPr>
          <w:rFonts w:ascii="Times New Roman" w:hAnsi="Times New Roman" w:cs="Times New Roman"/>
          <w:color w:val="000080"/>
          <w:sz w:val="24"/>
          <w:szCs w:val="24"/>
        </w:rPr>
      </w:pPr>
    </w:p>
    <w:p w:rsidR="00EC441D" w:rsidRPr="00FA5D6D" w:rsidRDefault="00F87FF5" w:rsidP="00AF1779">
      <w:pPr>
        <w:pStyle w:val="Paragraphedeliste"/>
        <w:widowControl w:val="0"/>
        <w:numPr>
          <w:ilvl w:val="0"/>
          <w:numId w:val="10"/>
        </w:num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Phase d'orientation </w:t>
      </w:r>
    </w:p>
    <w:p w:rsidR="00EC441D"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r w:rsidRPr="00A4061F">
        <w:rPr>
          <w:rFonts w:ascii="Times New Roman" w:hAnsi="Times New Roman" w:cs="Times New Roman"/>
          <w:sz w:val="24"/>
          <w:szCs w:val="24"/>
        </w:rPr>
        <w:t xml:space="preserve">La phase d'orientation détermine l'importance d'une observation en liant à celle-ci une série connue de stimuli. Cette phase fonctionne à l'intérieur des structures de données  qui  sont  analogues  à  la  mémoire  à  court  terme  (STM),  que  les  gens emploient pour s'engager dans un dialogue sans forcément se souvenir de tout à la même mesure que dans la mémoire à long terme (LTM). Le milieu naturel fournit la  redondance  nécessaire  pour  lancer  le  transfert  de  la  STM  à  la  LTM.  La correspondance entre les stimuli courants et les expériences stockées se fait par reconnaissance des stimuli ou par reliure. </w:t>
      </w:r>
    </w:p>
    <w:p w:rsidR="00EC441D" w:rsidRPr="00FA5D6D" w:rsidRDefault="00F87FF5" w:rsidP="00EC441D">
      <w:pPr>
        <w:pStyle w:val="Paragraphedeliste"/>
        <w:widowControl w:val="0"/>
        <w:numPr>
          <w:ilvl w:val="0"/>
          <w:numId w:val="10"/>
        </w:num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Phase de planification </w:t>
      </w:r>
    </w:p>
    <w:p w:rsidR="00EC441D" w:rsidRPr="00A4061F"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r w:rsidRPr="00A4061F">
        <w:rPr>
          <w:rFonts w:ascii="Times New Roman" w:hAnsi="Times New Roman" w:cs="Times New Roman"/>
          <w:b/>
          <w:bCs/>
          <w:sz w:val="28"/>
          <w:szCs w:val="28"/>
        </w:rPr>
        <w:t xml:space="preserve"> </w:t>
      </w:r>
      <w:r w:rsidRPr="00A4061F">
        <w:rPr>
          <w:rFonts w:ascii="Times New Roman" w:hAnsi="Times New Roman" w:cs="Times New Roman"/>
          <w:sz w:val="24"/>
          <w:szCs w:val="24"/>
        </w:rPr>
        <w:t xml:space="preserve">La plupart des stimuli sont traités avec délibérative plutôt qu'avec réactivité. Un message entrant du réseau serait normalement traité par la génération d'un plan (dans la phase de plan, la voie normale). Le plan devrait également inclure la phase de  raisonnement  dans  le  temps.  Généralement,  les  réponses  réactives  sont préprogrammées  ou  apprises  en  étant  dit,  tandis  que  d'autres  réactions  de délibération sont prévues. </w:t>
      </w:r>
    </w:p>
    <w:p w:rsidR="00EC441D" w:rsidRPr="00FA5D6D" w:rsidRDefault="00F87FF5" w:rsidP="00EC441D">
      <w:pPr>
        <w:pStyle w:val="Paragraphedeliste"/>
        <w:widowControl w:val="0"/>
        <w:numPr>
          <w:ilvl w:val="0"/>
          <w:numId w:val="10"/>
        </w:num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Phase de décision </w:t>
      </w:r>
    </w:p>
    <w:p w:rsidR="00EC441D" w:rsidRPr="00A4061F" w:rsidRDefault="00EC441D" w:rsidP="00C03A76">
      <w:pPr>
        <w:widowControl w:val="0"/>
        <w:autoSpaceDE w:val="0"/>
        <w:autoSpaceDN w:val="0"/>
        <w:adjustRightInd w:val="0"/>
        <w:spacing w:after="0" w:line="360" w:lineRule="auto"/>
        <w:ind w:left="426"/>
        <w:jc w:val="both"/>
        <w:rPr>
          <w:rFonts w:ascii="Times New Roman" w:hAnsi="Times New Roman" w:cs="Times New Roman"/>
          <w:color w:val="FF0000"/>
          <w:sz w:val="24"/>
          <w:szCs w:val="24"/>
        </w:rPr>
      </w:pPr>
      <w:r w:rsidRPr="00A4061F">
        <w:rPr>
          <w:rFonts w:ascii="Times New Roman" w:hAnsi="Times New Roman" w:cs="Times New Roman"/>
          <w:sz w:val="24"/>
          <w:szCs w:val="24"/>
        </w:rPr>
        <w:t xml:space="preserve">La phase de décision sélectionne un plan parmi les plans candidats. La radio peut alerter l'utilisateur d'un message entrant ou reporter l'interruption à plus tard en fonction des niveaux de QoI (Quality of Information) statués dans cette phase. </w:t>
      </w:r>
    </w:p>
    <w:p w:rsidR="00EC441D" w:rsidRPr="00FA5D6D" w:rsidRDefault="00F87FF5" w:rsidP="00EC441D">
      <w:pPr>
        <w:pStyle w:val="Paragraphedeliste"/>
        <w:widowControl w:val="0"/>
        <w:numPr>
          <w:ilvl w:val="0"/>
          <w:numId w:val="10"/>
        </w:num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Phase d’action </w:t>
      </w:r>
    </w:p>
    <w:p w:rsidR="00EC441D" w:rsidRPr="00A4061F" w:rsidRDefault="00EC441D" w:rsidP="00C03A76">
      <w:pPr>
        <w:widowControl w:val="0"/>
        <w:autoSpaceDE w:val="0"/>
        <w:autoSpaceDN w:val="0"/>
        <w:adjustRightInd w:val="0"/>
        <w:spacing w:after="0" w:line="360" w:lineRule="auto"/>
        <w:ind w:left="426"/>
        <w:jc w:val="both"/>
        <w:rPr>
          <w:rFonts w:ascii="Times New Roman" w:hAnsi="Times New Roman" w:cs="Times New Roman"/>
          <w:sz w:val="24"/>
          <w:szCs w:val="24"/>
        </w:rPr>
      </w:pPr>
      <w:r w:rsidRPr="00A4061F">
        <w:rPr>
          <w:rFonts w:ascii="Times New Roman" w:hAnsi="Times New Roman" w:cs="Times New Roman"/>
          <w:sz w:val="24"/>
          <w:szCs w:val="24"/>
        </w:rPr>
        <w:t>Cette phase lance les processus sélectionnés qui utilise les effecteurs sélectionnés qui accèdent au monde extérieur ou aux états internes de la radio cognitive. L’accès au monde extérieur consiste principalement à composer des messages qui doivent être envoyés dans l’environnement en audio ou exprimés dans différents langages appropriés.</w:t>
      </w:r>
    </w:p>
    <w:p w:rsidR="00EC441D" w:rsidRPr="00FA5D6D" w:rsidRDefault="00F87FF5" w:rsidP="00EC441D">
      <w:pPr>
        <w:pStyle w:val="Paragraphedeliste"/>
        <w:widowControl w:val="0"/>
        <w:numPr>
          <w:ilvl w:val="0"/>
          <w:numId w:val="10"/>
        </w:num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Phase d’apprentissage </w:t>
      </w:r>
    </w:p>
    <w:p w:rsidR="00EC441D" w:rsidRPr="00A4061F" w:rsidRDefault="00EC441D" w:rsidP="00C03A76">
      <w:pPr>
        <w:widowControl w:val="0"/>
        <w:autoSpaceDE w:val="0"/>
        <w:autoSpaceDN w:val="0"/>
        <w:adjustRightInd w:val="0"/>
        <w:spacing w:after="0" w:line="360" w:lineRule="auto"/>
        <w:ind w:left="426"/>
        <w:jc w:val="both"/>
        <w:rPr>
          <w:rFonts w:ascii="Times New Roman" w:hAnsi="Times New Roman" w:cs="Times New Roman"/>
          <w:sz w:val="24"/>
          <w:szCs w:val="24"/>
        </w:rPr>
      </w:pPr>
      <w:r w:rsidRPr="00A4061F">
        <w:rPr>
          <w:rFonts w:ascii="Times New Roman" w:hAnsi="Times New Roman" w:cs="Times New Roman"/>
          <w:sz w:val="24"/>
          <w:szCs w:val="24"/>
        </w:rPr>
        <w:t xml:space="preserve">L’apprentissage dépend de la perception, des observations, des décisions et des actions. L’apprentissage initial est réalisé à travers la phase d’observation dans laquelle toutes les perceptions sensorielles sont continuellement comparées à l’ensemble de l’expérience antérieure pour continuellement compter les événements et se souvenir du temps écoulé depuis le dernier événement.    </w:t>
      </w:r>
    </w:p>
    <w:p w:rsidR="00EC441D" w:rsidRPr="00A4061F"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EC441D" w:rsidRPr="00FE79E3" w:rsidRDefault="00EC441D" w:rsidP="00AF1779">
      <w:pPr>
        <w:pStyle w:val="Titre3"/>
        <w:spacing w:line="360" w:lineRule="auto"/>
        <w:rPr>
          <w:rFonts w:asciiTheme="majorBidi" w:hAnsiTheme="majorBidi" w:cstheme="majorBidi"/>
          <w:sz w:val="24"/>
          <w:szCs w:val="24"/>
        </w:rPr>
      </w:pPr>
      <w:bookmarkStart w:id="11" w:name="_Toc487068453"/>
      <w:r w:rsidRPr="00FE79E3">
        <w:rPr>
          <w:rFonts w:asciiTheme="majorBidi" w:hAnsiTheme="majorBidi" w:cstheme="majorBidi"/>
          <w:sz w:val="24"/>
          <w:szCs w:val="24"/>
        </w:rPr>
        <w:t>I.3.5 Fonctions de la radio cognitive</w:t>
      </w:r>
      <w:bookmarkEnd w:id="11"/>
      <w:r w:rsidRPr="00FE79E3">
        <w:rPr>
          <w:rFonts w:asciiTheme="majorBidi" w:hAnsiTheme="majorBidi" w:cstheme="majorBidi"/>
          <w:sz w:val="24"/>
          <w:szCs w:val="24"/>
        </w:rPr>
        <w:t> </w:t>
      </w:r>
    </w:p>
    <w:p w:rsidR="00EC441D" w:rsidRPr="00A4061F" w:rsidRDefault="00EC441D" w:rsidP="00EC441D">
      <w:pPr>
        <w:widowControl w:val="0"/>
        <w:autoSpaceDE w:val="0"/>
        <w:autoSpaceDN w:val="0"/>
        <w:adjustRightInd w:val="0"/>
        <w:spacing w:after="0" w:line="360" w:lineRule="auto"/>
        <w:ind w:firstLine="360"/>
        <w:jc w:val="both"/>
        <w:rPr>
          <w:rFonts w:ascii="Times New Roman" w:hAnsi="Times New Roman" w:cs="Times New Roman"/>
          <w:sz w:val="24"/>
          <w:szCs w:val="24"/>
        </w:rPr>
      </w:pPr>
      <w:r w:rsidRPr="00A4061F">
        <w:rPr>
          <w:rFonts w:ascii="Times New Roman" w:hAnsi="Times New Roman" w:cs="Times New Roman"/>
          <w:sz w:val="24"/>
          <w:szCs w:val="24"/>
        </w:rPr>
        <w:t>Les principales fonctions de la radio cognitive sont les suivantes:</w:t>
      </w:r>
    </w:p>
    <w:p w:rsidR="00EC441D" w:rsidRPr="00A4061F" w:rsidRDefault="00EC441D" w:rsidP="00EC441D">
      <w:pPr>
        <w:pStyle w:val="Paragraphedeliste"/>
        <w:widowControl w:val="0"/>
        <w:numPr>
          <w:ilvl w:val="0"/>
          <w:numId w:val="11"/>
        </w:numPr>
        <w:autoSpaceDE w:val="0"/>
        <w:autoSpaceDN w:val="0"/>
        <w:adjustRightInd w:val="0"/>
        <w:spacing w:after="0" w:line="360" w:lineRule="auto"/>
        <w:jc w:val="both"/>
        <w:rPr>
          <w:rFonts w:ascii="Times New Roman" w:hAnsi="Times New Roman" w:cs="Times New Roman"/>
          <w:b/>
          <w:bCs/>
          <w:sz w:val="24"/>
          <w:szCs w:val="24"/>
        </w:rPr>
      </w:pPr>
      <w:r w:rsidRPr="00A4061F">
        <w:rPr>
          <w:rFonts w:ascii="Times New Roman" w:hAnsi="Times New Roman" w:cs="Times New Roman"/>
          <w:b/>
          <w:bCs/>
          <w:sz w:val="24"/>
          <w:szCs w:val="24"/>
        </w:rPr>
        <w:t>Détection</w:t>
      </w:r>
      <w:r w:rsidR="00F87FF5">
        <w:rPr>
          <w:rFonts w:ascii="Times New Roman" w:hAnsi="Times New Roman" w:cs="Times New Roman"/>
          <w:b/>
          <w:bCs/>
          <w:sz w:val="24"/>
          <w:szCs w:val="24"/>
        </w:rPr>
        <w:t xml:space="preserve"> du spectre (Spectrum sensing) </w:t>
      </w: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r w:rsidRPr="00A4061F">
        <w:rPr>
          <w:rFonts w:ascii="Times New Roman" w:hAnsi="Times New Roman" w:cs="Times New Roman"/>
          <w:sz w:val="24"/>
          <w:szCs w:val="24"/>
        </w:rPr>
        <w:t>Pour détecter  le  spectre  non utilisé  et  le  partager  sans  interférence  avec  d'autres utilisateurs.</w:t>
      </w:r>
    </w:p>
    <w:p w:rsidR="00EC441D" w:rsidRPr="00A4061F" w:rsidRDefault="00EC441D" w:rsidP="00EC441D">
      <w:pPr>
        <w:pStyle w:val="Paragraphedeliste"/>
        <w:widowControl w:val="0"/>
        <w:numPr>
          <w:ilvl w:val="0"/>
          <w:numId w:val="11"/>
        </w:numPr>
        <w:autoSpaceDE w:val="0"/>
        <w:autoSpaceDN w:val="0"/>
        <w:adjustRightInd w:val="0"/>
        <w:spacing w:after="0" w:line="360" w:lineRule="auto"/>
        <w:jc w:val="both"/>
        <w:rPr>
          <w:rFonts w:ascii="Times New Roman" w:hAnsi="Times New Roman" w:cs="Times New Roman"/>
          <w:sz w:val="24"/>
          <w:szCs w:val="24"/>
        </w:rPr>
      </w:pPr>
      <w:r w:rsidRPr="00A4061F">
        <w:rPr>
          <w:rFonts w:ascii="Times New Roman" w:hAnsi="Times New Roman" w:cs="Times New Roman"/>
          <w:b/>
          <w:bCs/>
          <w:sz w:val="24"/>
          <w:szCs w:val="24"/>
        </w:rPr>
        <w:t>Gestion du spectre (Spectrum management) </w:t>
      </w: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r w:rsidRPr="00A4061F">
        <w:rPr>
          <w:rFonts w:ascii="Times New Roman" w:hAnsi="Times New Roman" w:cs="Times New Roman"/>
          <w:sz w:val="24"/>
          <w:szCs w:val="24"/>
        </w:rPr>
        <w:t>Capter  les  meilleures  fréquences  disponibles  pour  répondre  aux  besoins  de communication des utilisateurs. L’analyse des spectres et la prenne de décision, qui  dépend de l’environnement qui peut être :</w:t>
      </w:r>
    </w:p>
    <w:p w:rsidR="00EC441D" w:rsidRPr="00625D43" w:rsidRDefault="00EC441D" w:rsidP="00EC441D">
      <w:pPr>
        <w:widowControl w:val="0"/>
        <w:numPr>
          <w:ilvl w:val="2"/>
          <w:numId w:val="4"/>
        </w:numPr>
        <w:autoSpaceDE w:val="0"/>
        <w:autoSpaceDN w:val="0"/>
        <w:adjustRightInd w:val="0"/>
        <w:spacing w:after="0" w:line="360" w:lineRule="auto"/>
        <w:jc w:val="both"/>
        <w:rPr>
          <w:rFonts w:ascii="Times New Roman" w:hAnsi="Times New Roman" w:cs="Times New Roman"/>
          <w:sz w:val="24"/>
          <w:szCs w:val="24"/>
        </w:rPr>
      </w:pPr>
      <w:r w:rsidRPr="00625D43">
        <w:rPr>
          <w:rFonts w:ascii="Times New Roman" w:hAnsi="Times New Roman" w:cs="Times New Roman"/>
          <w:b/>
          <w:bCs/>
          <w:sz w:val="24"/>
          <w:szCs w:val="24"/>
        </w:rPr>
        <w:t>non-coopératif</w:t>
      </w:r>
    </w:p>
    <w:p w:rsidR="00EC441D" w:rsidRPr="00625D43" w:rsidRDefault="00EC441D" w:rsidP="00EC441D">
      <w:pPr>
        <w:widowControl w:val="0"/>
        <w:numPr>
          <w:ilvl w:val="2"/>
          <w:numId w:val="4"/>
        </w:numPr>
        <w:autoSpaceDE w:val="0"/>
        <w:autoSpaceDN w:val="0"/>
        <w:adjustRightInd w:val="0"/>
        <w:spacing w:after="0" w:line="360" w:lineRule="auto"/>
        <w:jc w:val="both"/>
        <w:rPr>
          <w:rFonts w:ascii="Times New Roman" w:hAnsi="Times New Roman" w:cs="Times New Roman"/>
          <w:sz w:val="24"/>
          <w:szCs w:val="24"/>
        </w:rPr>
      </w:pPr>
      <w:r w:rsidRPr="00625D43">
        <w:rPr>
          <w:rFonts w:ascii="Times New Roman" w:hAnsi="Times New Roman" w:cs="Times New Roman"/>
          <w:b/>
          <w:bCs/>
          <w:sz w:val="24"/>
          <w:szCs w:val="24"/>
        </w:rPr>
        <w:t>coopératif</w:t>
      </w:r>
      <w:r w:rsidRPr="00625D43">
        <w:rPr>
          <w:rFonts w:ascii="Times New Roman" w:hAnsi="Times New Roman" w:cs="Times New Roman"/>
          <w:sz w:val="24"/>
          <w:szCs w:val="24"/>
        </w:rPr>
        <w:t xml:space="preserve"> </w:t>
      </w:r>
    </w:p>
    <w:p w:rsidR="00EC441D" w:rsidRPr="005D3802" w:rsidRDefault="00EC441D" w:rsidP="00EC441D">
      <w:pPr>
        <w:pStyle w:val="Paragraphedeliste"/>
        <w:widowControl w:val="0"/>
        <w:numPr>
          <w:ilvl w:val="0"/>
          <w:numId w:val="11"/>
        </w:numPr>
        <w:autoSpaceDE w:val="0"/>
        <w:autoSpaceDN w:val="0"/>
        <w:adjustRightInd w:val="0"/>
        <w:spacing w:after="0" w:line="360" w:lineRule="auto"/>
        <w:jc w:val="both"/>
        <w:rPr>
          <w:rFonts w:ascii="Times New Roman" w:hAnsi="Times New Roman" w:cs="Times New Roman"/>
          <w:b/>
          <w:bCs/>
          <w:sz w:val="24"/>
          <w:szCs w:val="24"/>
        </w:rPr>
      </w:pPr>
      <w:r w:rsidRPr="005D3802">
        <w:rPr>
          <w:rFonts w:ascii="Times New Roman" w:hAnsi="Times New Roman" w:cs="Times New Roman"/>
          <w:b/>
          <w:bCs/>
          <w:sz w:val="24"/>
          <w:szCs w:val="24"/>
        </w:rPr>
        <w:t>Partage du spectre :</w:t>
      </w:r>
    </w:p>
    <w:p w:rsidR="00EC441D" w:rsidRPr="00A4061F" w:rsidRDefault="00EC441D" w:rsidP="00EC441D">
      <w:pPr>
        <w:widowControl w:val="0"/>
        <w:autoSpaceDE w:val="0"/>
        <w:autoSpaceDN w:val="0"/>
        <w:adjustRightInd w:val="0"/>
        <w:spacing w:after="0" w:line="360" w:lineRule="auto"/>
        <w:ind w:left="708" w:firstLine="12"/>
        <w:jc w:val="both"/>
        <w:rPr>
          <w:rFonts w:ascii="Times New Roman" w:hAnsi="Times New Roman" w:cs="Times New Roman"/>
          <w:sz w:val="24"/>
          <w:szCs w:val="24"/>
        </w:rPr>
      </w:pPr>
      <w:r w:rsidRPr="00A4061F">
        <w:rPr>
          <w:rFonts w:ascii="Times New Roman" w:hAnsi="Times New Roman" w:cs="Times New Roman"/>
          <w:sz w:val="24"/>
          <w:szCs w:val="24"/>
        </w:rPr>
        <w:t>Fournir la méthode de planification du spectre équitable entre tous les utilisateurs de la radio cognitive existant.</w:t>
      </w:r>
    </w:p>
    <w:p w:rsidR="00EC441D" w:rsidRPr="00A4061F" w:rsidRDefault="00EC441D" w:rsidP="00EC441D">
      <w:pPr>
        <w:pStyle w:val="Paragraphedeliste"/>
        <w:widowControl w:val="0"/>
        <w:numPr>
          <w:ilvl w:val="0"/>
          <w:numId w:val="11"/>
        </w:numPr>
        <w:autoSpaceDE w:val="0"/>
        <w:autoSpaceDN w:val="0"/>
        <w:adjustRightInd w:val="0"/>
        <w:spacing w:after="0" w:line="360" w:lineRule="auto"/>
        <w:jc w:val="both"/>
        <w:rPr>
          <w:rFonts w:ascii="Times New Roman" w:hAnsi="Times New Roman" w:cs="Times New Roman"/>
          <w:b/>
          <w:bCs/>
          <w:sz w:val="24"/>
          <w:szCs w:val="24"/>
        </w:rPr>
      </w:pPr>
      <w:r w:rsidRPr="00A4061F">
        <w:rPr>
          <w:rFonts w:ascii="Times New Roman" w:hAnsi="Times New Roman" w:cs="Times New Roman"/>
          <w:b/>
          <w:bCs/>
          <w:sz w:val="24"/>
          <w:szCs w:val="24"/>
        </w:rPr>
        <w:t>Mobilité du spectre (Spectrum</w:t>
      </w:r>
      <w:r w:rsidR="00F87FF5">
        <w:rPr>
          <w:rFonts w:ascii="Times New Roman" w:hAnsi="Times New Roman" w:cs="Times New Roman"/>
          <w:b/>
          <w:bCs/>
          <w:sz w:val="24"/>
          <w:szCs w:val="24"/>
        </w:rPr>
        <w:t xml:space="preserve"> mobility) </w:t>
      </w:r>
    </w:p>
    <w:p w:rsidR="00EC441D" w:rsidRPr="00A4061F" w:rsidRDefault="00D4465F" w:rsidP="00EC441D">
      <w:pPr>
        <w:widowControl w:val="0"/>
        <w:autoSpaceDE w:val="0"/>
        <w:autoSpaceDN w:val="0"/>
        <w:adjustRightInd w:val="0"/>
        <w:spacing w:after="0" w:line="360" w:lineRule="auto"/>
        <w:ind w:left="708"/>
        <w:jc w:val="both"/>
        <w:rPr>
          <w:rFonts w:ascii="Times New Roman" w:hAnsi="Times New Roman" w:cs="Times New Roman"/>
          <w:sz w:val="24"/>
          <w:szCs w:val="24"/>
        </w:rPr>
      </w:pPr>
      <w:r>
        <w:rPr>
          <w:rFonts w:ascii="Times New Roman" w:hAnsi="Times New Roman" w:cs="Times New Roman"/>
          <w:noProof/>
          <w:sz w:val="24"/>
          <w:szCs w:val="24"/>
          <w:lang w:eastAsia="fr-FR" w:bidi="ar-SA"/>
        </w:rPr>
        <w:drawing>
          <wp:anchor distT="0" distB="0" distL="114300" distR="114300" simplePos="0" relativeHeight="251650560" behindDoc="0" locked="0" layoutInCell="1" allowOverlap="1">
            <wp:simplePos x="0" y="0"/>
            <wp:positionH relativeFrom="column">
              <wp:posOffset>-109220</wp:posOffset>
            </wp:positionH>
            <wp:positionV relativeFrom="paragraph">
              <wp:posOffset>487045</wp:posOffset>
            </wp:positionV>
            <wp:extent cx="5403215" cy="2428875"/>
            <wp:effectExtent l="19050" t="0" r="6985" b="0"/>
            <wp:wrapNone/>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6"/>
                    <a:srcRect/>
                    <a:stretch>
                      <a:fillRect/>
                    </a:stretch>
                  </pic:blipFill>
                  <pic:spPr bwMode="auto">
                    <a:xfrm>
                      <a:off x="0" y="0"/>
                      <a:ext cx="5403215" cy="2428875"/>
                    </a:xfrm>
                    <a:prstGeom prst="rect">
                      <a:avLst/>
                    </a:prstGeom>
                    <a:noFill/>
                    <a:ln w="9525">
                      <a:noFill/>
                      <a:miter lim="800000"/>
                      <a:headEnd/>
                      <a:tailEnd/>
                    </a:ln>
                  </pic:spPr>
                </pic:pic>
              </a:graphicData>
            </a:graphic>
          </wp:anchor>
        </w:drawing>
      </w:r>
      <w:r w:rsidR="00EC441D" w:rsidRPr="00A4061F">
        <w:rPr>
          <w:rFonts w:ascii="Times New Roman" w:hAnsi="Times New Roman" w:cs="Times New Roman"/>
          <w:sz w:val="24"/>
          <w:szCs w:val="24"/>
        </w:rPr>
        <w:t>C’est le processus qui permet à l’utilisateur de la radio cognitive de changer sa fréquence de  fonctionnement.</w:t>
      </w: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708"/>
        <w:jc w:val="both"/>
        <w:rPr>
          <w:rFonts w:ascii="Times New Roman" w:hAnsi="Times New Roman" w:cs="Times New Roman"/>
          <w:sz w:val="24"/>
          <w:szCs w:val="24"/>
        </w:rPr>
      </w:pPr>
    </w:p>
    <w:p w:rsidR="00EC441D" w:rsidRPr="008144A6" w:rsidRDefault="00EC441D" w:rsidP="00EC441D">
      <w:pPr>
        <w:widowControl w:val="0"/>
        <w:autoSpaceDE w:val="0"/>
        <w:autoSpaceDN w:val="0"/>
        <w:adjustRightInd w:val="0"/>
        <w:spacing w:after="0" w:line="360" w:lineRule="auto"/>
        <w:jc w:val="center"/>
        <w:rPr>
          <w:rFonts w:ascii="Times New Roman" w:hAnsi="Times New Roman" w:cs="Times New Roman"/>
          <w:sz w:val="24"/>
          <w:szCs w:val="24"/>
        </w:rPr>
      </w:pPr>
      <w:r w:rsidRPr="008144A6">
        <w:rPr>
          <w:rFonts w:ascii="Times New Roman" w:hAnsi="Times New Roman" w:cs="Times New Roman"/>
          <w:sz w:val="24"/>
          <w:szCs w:val="24"/>
        </w:rPr>
        <w:t>Figure I.3 Fonctions de gestion du spectre</w:t>
      </w:r>
      <w:r w:rsidR="008144A6" w:rsidRPr="008144A6">
        <w:rPr>
          <w:rFonts w:ascii="Times New Roman" w:hAnsi="Times New Roman" w:cs="Times New Roman"/>
          <w:sz w:val="24"/>
          <w:szCs w:val="24"/>
        </w:rPr>
        <w:t xml:space="preserve"> [1]</w:t>
      </w:r>
    </w:p>
    <w:p w:rsidR="00AF1779" w:rsidRDefault="00AF1779" w:rsidP="00EC441D">
      <w:pPr>
        <w:widowControl w:val="0"/>
        <w:autoSpaceDE w:val="0"/>
        <w:autoSpaceDN w:val="0"/>
        <w:adjustRightInd w:val="0"/>
        <w:spacing w:after="0" w:line="360" w:lineRule="auto"/>
        <w:jc w:val="center"/>
        <w:rPr>
          <w:rFonts w:ascii="Times New Roman" w:hAnsi="Times New Roman" w:cs="Times New Roman"/>
          <w:sz w:val="24"/>
          <w:szCs w:val="24"/>
          <w:u w:val="single"/>
        </w:rPr>
      </w:pPr>
    </w:p>
    <w:p w:rsidR="00AF1779" w:rsidRPr="00A4061F" w:rsidRDefault="00AF1779" w:rsidP="00EC441D">
      <w:pPr>
        <w:widowControl w:val="0"/>
        <w:autoSpaceDE w:val="0"/>
        <w:autoSpaceDN w:val="0"/>
        <w:adjustRightInd w:val="0"/>
        <w:spacing w:after="0" w:line="360" w:lineRule="auto"/>
        <w:jc w:val="center"/>
        <w:rPr>
          <w:rFonts w:ascii="Times New Roman" w:hAnsi="Times New Roman" w:cs="Times New Roman"/>
          <w:b/>
          <w:bCs/>
          <w:sz w:val="28"/>
          <w:szCs w:val="28"/>
          <w:u w:val="single"/>
        </w:rPr>
      </w:pPr>
    </w:p>
    <w:p w:rsidR="00EC441D" w:rsidRPr="00A34C5C" w:rsidRDefault="00A34C5C" w:rsidP="006D2627">
      <w:pPr>
        <w:pStyle w:val="Titre3"/>
        <w:rPr>
          <w:rFonts w:asciiTheme="majorBidi" w:hAnsiTheme="majorBidi" w:cstheme="majorBidi"/>
          <w:sz w:val="24"/>
          <w:szCs w:val="24"/>
        </w:rPr>
      </w:pPr>
      <w:bookmarkStart w:id="12" w:name="_Toc487068454"/>
      <w:r w:rsidRPr="00A34C5C">
        <w:rPr>
          <w:rFonts w:asciiTheme="majorBidi" w:hAnsiTheme="majorBidi" w:cstheme="majorBidi"/>
          <w:sz w:val="24"/>
          <w:szCs w:val="24"/>
        </w:rPr>
        <w:lastRenderedPageBreak/>
        <w:t xml:space="preserve">I.3.6 </w:t>
      </w:r>
      <w:r w:rsidR="00320445" w:rsidRPr="00A34C5C">
        <w:rPr>
          <w:rFonts w:asciiTheme="majorBidi" w:hAnsiTheme="majorBidi" w:cstheme="majorBidi"/>
          <w:sz w:val="24"/>
          <w:szCs w:val="24"/>
        </w:rPr>
        <w:t>Composantes de la radio cognitive</w:t>
      </w:r>
      <w:bookmarkEnd w:id="12"/>
    </w:p>
    <w:p w:rsidR="00EC441D" w:rsidRPr="00DE22EA" w:rsidRDefault="00D4465F" w:rsidP="00DE557D">
      <w:pPr>
        <w:spacing w:line="360" w:lineRule="auto"/>
        <w:ind w:firstLine="709"/>
        <w:jc w:val="both"/>
        <w:rPr>
          <w:rFonts w:asciiTheme="majorBidi" w:hAnsiTheme="majorBidi" w:cstheme="majorBidi"/>
          <w:sz w:val="24"/>
          <w:szCs w:val="24"/>
        </w:rPr>
      </w:pPr>
      <w:r>
        <w:rPr>
          <w:rFonts w:asciiTheme="majorBidi" w:hAnsiTheme="majorBidi" w:cstheme="majorBidi"/>
          <w:noProof/>
          <w:sz w:val="24"/>
          <w:szCs w:val="24"/>
          <w:lang w:eastAsia="fr-FR" w:bidi="ar-SA"/>
        </w:rPr>
        <w:drawing>
          <wp:anchor distT="0" distB="0" distL="114300" distR="114300" simplePos="0" relativeHeight="251681280" behindDoc="0" locked="0" layoutInCell="1" allowOverlap="1">
            <wp:simplePos x="0" y="0"/>
            <wp:positionH relativeFrom="column">
              <wp:posOffset>1112814</wp:posOffset>
            </wp:positionH>
            <wp:positionV relativeFrom="paragraph">
              <wp:posOffset>511867</wp:posOffset>
            </wp:positionV>
            <wp:extent cx="3536031" cy="1753737"/>
            <wp:effectExtent l="19050" t="0" r="7269" b="0"/>
            <wp:wrapNone/>
            <wp:docPr id="94" name="Imag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7"/>
                    <a:srcRect l="21891" t="34382" r="24878" b="18652"/>
                    <a:stretch>
                      <a:fillRect/>
                    </a:stretch>
                  </pic:blipFill>
                  <pic:spPr bwMode="auto">
                    <a:xfrm>
                      <a:off x="0" y="0"/>
                      <a:ext cx="3536031" cy="1753737"/>
                    </a:xfrm>
                    <a:prstGeom prst="rect">
                      <a:avLst/>
                    </a:prstGeom>
                    <a:noFill/>
                    <a:ln w="9525">
                      <a:noFill/>
                      <a:miter lim="800000"/>
                      <a:headEnd/>
                      <a:tailEnd/>
                    </a:ln>
                  </pic:spPr>
                </pic:pic>
              </a:graphicData>
            </a:graphic>
          </wp:anchor>
        </w:drawing>
      </w:r>
      <w:r w:rsidR="00320445" w:rsidRPr="00DE22EA">
        <w:rPr>
          <w:rFonts w:asciiTheme="majorBidi" w:hAnsiTheme="majorBidi" w:cstheme="majorBidi"/>
          <w:sz w:val="24"/>
          <w:szCs w:val="24"/>
        </w:rPr>
        <w:t>Les différentes composantes d'un émetteur/récepteur radio cognitive qui mettent en œuvre ces fonctionnalités sont présentées dans la figure ci-dessous.</w:t>
      </w:r>
    </w:p>
    <w:p w:rsidR="00EC441D" w:rsidRPr="00DE22EA" w:rsidRDefault="00EC441D" w:rsidP="00DE22EA">
      <w:pPr>
        <w:spacing w:line="360" w:lineRule="auto"/>
        <w:jc w:val="both"/>
        <w:rPr>
          <w:rFonts w:asciiTheme="majorBidi" w:hAnsiTheme="majorBidi" w:cstheme="majorBidi"/>
          <w:sz w:val="32"/>
          <w:szCs w:val="32"/>
        </w:rPr>
      </w:pPr>
    </w:p>
    <w:p w:rsidR="00EC441D" w:rsidRPr="00DE22EA" w:rsidRDefault="00EC441D" w:rsidP="00DE22EA">
      <w:pPr>
        <w:spacing w:line="360" w:lineRule="auto"/>
        <w:jc w:val="both"/>
        <w:rPr>
          <w:rFonts w:asciiTheme="majorBidi" w:hAnsiTheme="majorBidi" w:cstheme="majorBidi"/>
          <w:sz w:val="32"/>
          <w:szCs w:val="32"/>
        </w:rPr>
      </w:pPr>
    </w:p>
    <w:p w:rsidR="0076167C" w:rsidRPr="00DE22EA" w:rsidRDefault="0076167C" w:rsidP="00DE22EA">
      <w:pPr>
        <w:spacing w:line="360" w:lineRule="auto"/>
        <w:jc w:val="both"/>
        <w:rPr>
          <w:rFonts w:asciiTheme="majorBidi" w:hAnsiTheme="majorBidi" w:cstheme="majorBidi"/>
          <w:sz w:val="24"/>
          <w:szCs w:val="24"/>
        </w:rPr>
      </w:pPr>
    </w:p>
    <w:p w:rsidR="0076167C" w:rsidRPr="00DE22EA" w:rsidRDefault="0076167C" w:rsidP="00DE22EA">
      <w:pPr>
        <w:spacing w:line="360" w:lineRule="auto"/>
        <w:jc w:val="both"/>
        <w:rPr>
          <w:rFonts w:asciiTheme="majorBidi" w:hAnsiTheme="majorBidi" w:cstheme="majorBidi"/>
          <w:sz w:val="24"/>
          <w:szCs w:val="24"/>
        </w:rPr>
      </w:pPr>
    </w:p>
    <w:p w:rsidR="0076167C" w:rsidRPr="00DE22EA" w:rsidRDefault="0076167C" w:rsidP="00CD1292">
      <w:pPr>
        <w:spacing w:line="360" w:lineRule="auto"/>
        <w:jc w:val="center"/>
        <w:rPr>
          <w:rFonts w:asciiTheme="majorBidi" w:hAnsiTheme="majorBidi" w:cstheme="majorBidi"/>
          <w:sz w:val="24"/>
          <w:szCs w:val="24"/>
        </w:rPr>
      </w:pPr>
      <w:r w:rsidRPr="00DE22EA">
        <w:rPr>
          <w:rFonts w:asciiTheme="majorBidi" w:hAnsiTheme="majorBidi" w:cstheme="majorBidi"/>
          <w:sz w:val="24"/>
          <w:szCs w:val="24"/>
        </w:rPr>
        <w:t>Figure I.4 Composantes de la radio cognitive</w:t>
      </w:r>
      <w:r w:rsidR="008144A6">
        <w:rPr>
          <w:rFonts w:asciiTheme="majorBidi" w:hAnsiTheme="majorBidi" w:cstheme="majorBidi"/>
          <w:sz w:val="24"/>
          <w:szCs w:val="24"/>
        </w:rPr>
        <w:t xml:space="preserve"> [1]</w:t>
      </w:r>
    </w:p>
    <w:p w:rsidR="002959CF" w:rsidRPr="00D4465F" w:rsidRDefault="00A34C5C" w:rsidP="00D4465F">
      <w:pPr>
        <w:pStyle w:val="Paragraphedeliste"/>
        <w:numPr>
          <w:ilvl w:val="0"/>
          <w:numId w:val="45"/>
        </w:numPr>
        <w:spacing w:line="360" w:lineRule="auto"/>
        <w:jc w:val="both"/>
        <w:rPr>
          <w:rFonts w:asciiTheme="majorBidi" w:hAnsiTheme="majorBidi" w:cstheme="majorBidi"/>
          <w:sz w:val="24"/>
          <w:szCs w:val="24"/>
        </w:rPr>
      </w:pPr>
      <w:r w:rsidRPr="00D4465F">
        <w:rPr>
          <w:rFonts w:asciiTheme="majorBidi" w:hAnsiTheme="majorBidi" w:cstheme="majorBidi"/>
          <w:b/>
          <w:bCs/>
          <w:sz w:val="24"/>
          <w:szCs w:val="24"/>
        </w:rPr>
        <w:t>Emetteur / Récepteur:</w:t>
      </w:r>
      <w:r w:rsidRPr="00D4465F">
        <w:rPr>
          <w:rFonts w:asciiTheme="majorBidi" w:hAnsiTheme="majorBidi" w:cstheme="majorBidi"/>
          <w:sz w:val="24"/>
          <w:szCs w:val="24"/>
        </w:rPr>
        <w:t xml:space="preserve"> un émetteur/récepteur SDR  sans fil est  le composant majeur avec les fonctions du signal de transmission de données et de réception. En outre, un récepteur sans fil est également utilisé</w:t>
      </w:r>
      <w:r w:rsidR="002959CF" w:rsidRPr="00D4465F">
        <w:rPr>
          <w:rFonts w:asciiTheme="majorBidi" w:hAnsiTheme="majorBidi" w:cstheme="majorBidi"/>
          <w:sz w:val="24"/>
          <w:szCs w:val="24"/>
        </w:rPr>
        <w:t xml:space="preserve"> </w:t>
      </w:r>
      <w:r w:rsidRPr="00D4465F">
        <w:rPr>
          <w:rFonts w:asciiTheme="majorBidi" w:hAnsiTheme="majorBidi" w:cstheme="majorBidi"/>
          <w:sz w:val="24"/>
          <w:szCs w:val="24"/>
        </w:rPr>
        <w:t>pour observer l'activité</w:t>
      </w:r>
      <w:r w:rsidR="002959CF" w:rsidRPr="00D4465F">
        <w:rPr>
          <w:rFonts w:asciiTheme="majorBidi" w:hAnsiTheme="majorBidi" w:cstheme="majorBidi"/>
          <w:sz w:val="24"/>
          <w:szCs w:val="24"/>
        </w:rPr>
        <w:t xml:space="preserve"> </w:t>
      </w:r>
      <w:r w:rsidRPr="00D4465F">
        <w:rPr>
          <w:rFonts w:asciiTheme="majorBidi" w:hAnsiTheme="majorBidi" w:cstheme="majorBidi"/>
          <w:sz w:val="24"/>
          <w:szCs w:val="24"/>
        </w:rPr>
        <w:t>sur le spectre de fréquence (spectre de détection).</w:t>
      </w:r>
    </w:p>
    <w:p w:rsidR="002959CF" w:rsidRPr="00D4465F" w:rsidRDefault="00A34C5C" w:rsidP="00D4465F">
      <w:pPr>
        <w:pStyle w:val="Paragraphedeliste"/>
        <w:numPr>
          <w:ilvl w:val="0"/>
          <w:numId w:val="2"/>
        </w:numPr>
        <w:spacing w:line="360" w:lineRule="auto"/>
        <w:ind w:left="1134"/>
        <w:jc w:val="both"/>
        <w:rPr>
          <w:rFonts w:asciiTheme="majorBidi" w:hAnsiTheme="majorBidi" w:cstheme="majorBidi"/>
          <w:sz w:val="24"/>
          <w:szCs w:val="24"/>
        </w:rPr>
      </w:pPr>
      <w:r w:rsidRPr="00D4465F">
        <w:rPr>
          <w:rFonts w:asciiTheme="majorBidi" w:hAnsiTheme="majorBidi" w:cstheme="majorBidi"/>
          <w:sz w:val="24"/>
          <w:szCs w:val="24"/>
        </w:rPr>
        <w:t>Les paramètres émetteur/récepteur dans le nœud de la radio cognitive peuvent être modifiés dynamiquement comme dicté</w:t>
      </w:r>
      <w:r w:rsidR="002959CF" w:rsidRPr="00D4465F">
        <w:rPr>
          <w:rFonts w:asciiTheme="majorBidi" w:hAnsiTheme="majorBidi" w:cstheme="majorBidi"/>
          <w:sz w:val="24"/>
          <w:szCs w:val="24"/>
        </w:rPr>
        <w:t xml:space="preserve"> </w:t>
      </w:r>
      <w:r w:rsidRPr="00D4465F">
        <w:rPr>
          <w:rFonts w:asciiTheme="majorBidi" w:hAnsiTheme="majorBidi" w:cstheme="majorBidi"/>
          <w:sz w:val="24"/>
          <w:szCs w:val="24"/>
        </w:rPr>
        <w:t>par les protocoles de couche supérieure.</w:t>
      </w:r>
    </w:p>
    <w:p w:rsidR="002959CF" w:rsidRPr="00D4465F" w:rsidRDefault="002959CF" w:rsidP="00D4465F">
      <w:pPr>
        <w:pStyle w:val="Paragraphedeliste"/>
        <w:numPr>
          <w:ilvl w:val="0"/>
          <w:numId w:val="45"/>
        </w:numPr>
        <w:spacing w:line="360" w:lineRule="auto"/>
        <w:jc w:val="both"/>
        <w:rPr>
          <w:rFonts w:asciiTheme="majorBidi" w:hAnsiTheme="majorBidi" w:cstheme="majorBidi"/>
          <w:sz w:val="24"/>
          <w:szCs w:val="24"/>
        </w:rPr>
      </w:pPr>
      <w:r w:rsidRPr="00D4465F">
        <w:rPr>
          <w:rFonts w:asciiTheme="majorBidi" w:hAnsiTheme="majorBidi" w:cstheme="majorBidi"/>
          <w:b/>
          <w:bCs/>
          <w:sz w:val="24"/>
          <w:szCs w:val="24"/>
        </w:rPr>
        <w:t>Analyseur de spectre (Spectrum analyser):</w:t>
      </w:r>
      <w:r w:rsidRPr="00D4465F">
        <w:rPr>
          <w:rFonts w:asciiTheme="majorBidi" w:hAnsiTheme="majorBidi" w:cstheme="majorBidi"/>
          <w:sz w:val="24"/>
          <w:szCs w:val="24"/>
        </w:rPr>
        <w:t xml:space="preserve">L'analyseur de spectre utilise les signaux mesurés pour analyser l'utilisation du spectre (par exemple pour détecter la signature d'un signal provenant d'un utilisateur primaire et  trouver les espaces blancs du spectre pour les utilisateurs secondaires). </w:t>
      </w:r>
    </w:p>
    <w:p w:rsidR="002959CF" w:rsidRPr="00D4465F" w:rsidRDefault="002959CF" w:rsidP="00D4465F">
      <w:pPr>
        <w:pStyle w:val="Paragraphedeliste"/>
        <w:numPr>
          <w:ilvl w:val="0"/>
          <w:numId w:val="2"/>
        </w:numPr>
        <w:spacing w:line="360" w:lineRule="auto"/>
        <w:ind w:left="1134"/>
        <w:jc w:val="both"/>
        <w:rPr>
          <w:rFonts w:asciiTheme="majorBidi" w:hAnsiTheme="majorBidi" w:cstheme="majorBidi"/>
          <w:sz w:val="24"/>
          <w:szCs w:val="24"/>
        </w:rPr>
      </w:pPr>
      <w:r w:rsidRPr="00D4465F">
        <w:rPr>
          <w:rFonts w:asciiTheme="majorBidi" w:hAnsiTheme="majorBidi" w:cstheme="majorBidi"/>
          <w:sz w:val="24"/>
          <w:szCs w:val="24"/>
        </w:rPr>
        <w:t>L'analyseur de spectre doit s'assurer que la transmission d'un utilisateur primaire n'est pas perturbée si un utilisateur secondaire  décide d'accéder au spectre. Dans ce cas, diverses techniques de traitement du signal peuvent être utilisées pour obtenir des informations sur l'utilisation du spectre.</w:t>
      </w:r>
    </w:p>
    <w:p w:rsidR="002959CF" w:rsidRPr="00DE557D" w:rsidRDefault="002959CF" w:rsidP="00DE557D">
      <w:pPr>
        <w:pStyle w:val="Paragraphedeliste"/>
        <w:numPr>
          <w:ilvl w:val="0"/>
          <w:numId w:val="46"/>
        </w:numPr>
        <w:spacing w:line="360" w:lineRule="auto"/>
        <w:rPr>
          <w:rFonts w:asciiTheme="majorBidi" w:hAnsiTheme="majorBidi" w:cstheme="majorBidi"/>
          <w:b/>
          <w:bCs/>
          <w:sz w:val="24"/>
          <w:szCs w:val="24"/>
        </w:rPr>
      </w:pPr>
      <w:r w:rsidRPr="00DE557D">
        <w:rPr>
          <w:rFonts w:asciiTheme="majorBidi" w:hAnsiTheme="majorBidi" w:cstheme="majorBidi"/>
          <w:b/>
          <w:bCs/>
          <w:sz w:val="24"/>
          <w:szCs w:val="24"/>
        </w:rPr>
        <w:t>Extraction de connaissances et apprentissage (Knowledge extraction/learning):</w:t>
      </w:r>
      <w:r w:rsidR="00DE557D">
        <w:rPr>
          <w:rFonts w:asciiTheme="majorBidi" w:hAnsiTheme="majorBidi" w:cstheme="majorBidi"/>
          <w:b/>
          <w:bCs/>
          <w:sz w:val="24"/>
          <w:szCs w:val="24"/>
        </w:rPr>
        <w:t xml:space="preserve"> </w:t>
      </w:r>
      <w:r w:rsidRPr="00DE557D">
        <w:rPr>
          <w:rFonts w:asciiTheme="majorBidi" w:hAnsiTheme="majorBidi" w:cstheme="majorBidi"/>
          <w:sz w:val="24"/>
          <w:szCs w:val="24"/>
        </w:rPr>
        <w:t xml:space="preserve">L'apprentissage et l'extraction de connaissances utilisent  les informations sur l'utilisation du spectre pour comprendre l'environnement ambiant RF (par exemple le comportement des utilisateurs sous licence). Une base de connaissances de l'environnement d'accès au spectre est construite et entretenue, qui est ensuite utilisée pour optimiser et adapter les paramètres de </w:t>
      </w:r>
      <w:r w:rsidRPr="00DE557D">
        <w:rPr>
          <w:rFonts w:asciiTheme="majorBidi" w:hAnsiTheme="majorBidi" w:cstheme="majorBidi"/>
          <w:sz w:val="24"/>
          <w:szCs w:val="24"/>
        </w:rPr>
        <w:lastRenderedPageBreak/>
        <w:t>transmission pour atteindre l'objectif désiré sous diverses contraintes. Les algorithmes d'apprentissage peuvent être appliqués pour l'apprentissage et l'extraction de connaissances.</w:t>
      </w:r>
    </w:p>
    <w:p w:rsidR="002959CF" w:rsidRDefault="002959CF" w:rsidP="00DE557D">
      <w:pPr>
        <w:pStyle w:val="Paragraphedeliste"/>
        <w:numPr>
          <w:ilvl w:val="0"/>
          <w:numId w:val="47"/>
        </w:numPr>
        <w:spacing w:line="360" w:lineRule="auto"/>
        <w:jc w:val="both"/>
        <w:rPr>
          <w:rFonts w:asciiTheme="majorBidi" w:hAnsiTheme="majorBidi" w:cstheme="majorBidi"/>
          <w:sz w:val="24"/>
          <w:szCs w:val="24"/>
        </w:rPr>
      </w:pPr>
      <w:r w:rsidRPr="00DE557D">
        <w:rPr>
          <w:rFonts w:asciiTheme="majorBidi" w:hAnsiTheme="majorBidi" w:cstheme="majorBidi"/>
          <w:b/>
          <w:bCs/>
          <w:sz w:val="24"/>
          <w:szCs w:val="24"/>
        </w:rPr>
        <w:t xml:space="preserve">Prise de décision (Decision making): </w:t>
      </w:r>
      <w:r w:rsidRPr="00DE557D">
        <w:rPr>
          <w:rFonts w:asciiTheme="majorBidi" w:hAnsiTheme="majorBidi" w:cstheme="majorBidi"/>
          <w:sz w:val="24"/>
          <w:szCs w:val="24"/>
        </w:rPr>
        <w:t>Après que la connaissance de l'utilisation du spectre soit disponible, la décision sur l'accès au spectre doit être faite. La décision optimale dépend du milieu ambiant, elle dépend du comportement coopératif ou compétitif des utilisateurs secondaires. Différentes techniques peuvent être utilisées pour obtenir une solution optimale.</w:t>
      </w:r>
    </w:p>
    <w:p w:rsidR="00EC441D" w:rsidRPr="001A2E5F" w:rsidRDefault="00EC441D" w:rsidP="00F87FF5">
      <w:pPr>
        <w:pStyle w:val="Titre2"/>
        <w:spacing w:line="360" w:lineRule="auto"/>
        <w:rPr>
          <w:rFonts w:asciiTheme="majorBidi" w:hAnsiTheme="majorBidi" w:cstheme="majorBidi"/>
        </w:rPr>
      </w:pPr>
      <w:bookmarkStart w:id="13" w:name="_Toc487068455"/>
      <w:r w:rsidRPr="001A2E5F">
        <w:rPr>
          <w:rFonts w:asciiTheme="majorBidi" w:hAnsiTheme="majorBidi" w:cstheme="majorBidi"/>
          <w:sz w:val="24"/>
          <w:szCs w:val="24"/>
        </w:rPr>
        <w:t>I.4 Les domaines d’application de la radio cognitive</w:t>
      </w:r>
      <w:bookmarkEnd w:id="13"/>
      <w:r w:rsidRPr="001A2E5F">
        <w:rPr>
          <w:rFonts w:asciiTheme="majorBidi" w:hAnsiTheme="majorBidi" w:cstheme="majorBidi"/>
          <w:sz w:val="24"/>
          <w:szCs w:val="24"/>
        </w:rPr>
        <w:t xml:space="preserve"> </w:t>
      </w:r>
    </w:p>
    <w:p w:rsidR="00EC441D" w:rsidRPr="00A4061F" w:rsidRDefault="00EC441D" w:rsidP="00EC441D">
      <w:pPr>
        <w:widowControl w:val="0"/>
        <w:numPr>
          <w:ilvl w:val="0"/>
          <w:numId w:val="5"/>
        </w:numPr>
        <w:autoSpaceDE w:val="0"/>
        <w:autoSpaceDN w:val="0"/>
        <w:adjustRightInd w:val="0"/>
        <w:spacing w:after="0" w:line="360" w:lineRule="auto"/>
        <w:jc w:val="both"/>
        <w:rPr>
          <w:rFonts w:ascii="Times New Roman" w:hAnsi="Times New Roman" w:cs="Times New Roman"/>
          <w:sz w:val="24"/>
          <w:szCs w:val="24"/>
        </w:rPr>
      </w:pPr>
      <w:r w:rsidRPr="00A4061F">
        <w:rPr>
          <w:rFonts w:ascii="Times New Roman" w:hAnsi="Times New Roman" w:cs="Times New Roman"/>
          <w:b/>
          <w:bCs/>
          <w:sz w:val="24"/>
          <w:szCs w:val="24"/>
        </w:rPr>
        <w:t xml:space="preserve">Coexistence  de  différentes  technologies  sans fil : </w:t>
      </w:r>
    </w:p>
    <w:p w:rsidR="00EC441D" w:rsidRPr="00A4061F" w:rsidRDefault="00EC441D" w:rsidP="00A7181D">
      <w:pPr>
        <w:widowControl w:val="0"/>
        <w:autoSpaceDE w:val="0"/>
        <w:autoSpaceDN w:val="0"/>
        <w:adjustRightInd w:val="0"/>
        <w:spacing w:after="0" w:line="360" w:lineRule="auto"/>
        <w:ind w:left="360" w:firstLine="60"/>
        <w:jc w:val="both"/>
        <w:rPr>
          <w:rFonts w:ascii="Times New Roman" w:hAnsi="Times New Roman" w:cs="Times New Roman"/>
          <w:sz w:val="24"/>
          <w:szCs w:val="24"/>
        </w:rPr>
      </w:pPr>
      <w:r w:rsidRPr="00A4061F">
        <w:rPr>
          <w:rFonts w:ascii="Times New Roman" w:hAnsi="Times New Roman" w:cs="Times New Roman"/>
          <w:sz w:val="24"/>
          <w:szCs w:val="24"/>
        </w:rPr>
        <w:t>Les  nouvelles technologies  sans  fil  (IEEE  802.22) sont  en  cours  d'élaboration  pour  la réutilisation des fréquences radio allouées à d'autres services sans fil (service TV), La  radio  cognitive  est  une  solution  qui  fournit  la coexistence  de  ces différentes technologies et services sans fil</w:t>
      </w:r>
      <w:r w:rsidR="00F87FF5">
        <w:rPr>
          <w:rFonts w:ascii="Times New Roman" w:hAnsi="Times New Roman" w:cs="Times New Roman"/>
          <w:sz w:val="24"/>
          <w:szCs w:val="24"/>
        </w:rPr>
        <w:t xml:space="preserve"> </w:t>
      </w:r>
      <w:r w:rsidR="00F87FF5">
        <w:rPr>
          <w:rFonts w:asciiTheme="majorBidi" w:hAnsiTheme="majorBidi" w:cstheme="majorBidi"/>
          <w:sz w:val="24"/>
          <w:szCs w:val="24"/>
        </w:rPr>
        <w:t>[</w:t>
      </w:r>
      <w:r w:rsidR="00A7181D">
        <w:rPr>
          <w:rFonts w:asciiTheme="majorBidi" w:hAnsiTheme="majorBidi" w:cstheme="majorBidi"/>
          <w:sz w:val="24"/>
          <w:szCs w:val="24"/>
        </w:rPr>
        <w:t>3</w:t>
      </w:r>
      <w:r w:rsidR="00F87FF5">
        <w:rPr>
          <w:rFonts w:asciiTheme="majorBidi" w:hAnsiTheme="majorBidi" w:cstheme="majorBidi"/>
          <w:sz w:val="24"/>
          <w:szCs w:val="24"/>
        </w:rPr>
        <w:t>]</w:t>
      </w:r>
      <w:r w:rsidRPr="00A4061F">
        <w:rPr>
          <w:rFonts w:ascii="Times New Roman" w:hAnsi="Times New Roman" w:cs="Times New Roman"/>
          <w:sz w:val="24"/>
          <w:szCs w:val="24"/>
        </w:rPr>
        <w:t>.</w:t>
      </w:r>
    </w:p>
    <w:p w:rsidR="00EC441D" w:rsidRPr="00A4061F" w:rsidRDefault="00EC441D" w:rsidP="00EC441D">
      <w:pPr>
        <w:widowControl w:val="0"/>
        <w:numPr>
          <w:ilvl w:val="0"/>
          <w:numId w:val="6"/>
        </w:numPr>
        <w:autoSpaceDE w:val="0"/>
        <w:autoSpaceDN w:val="0"/>
        <w:adjustRightInd w:val="0"/>
        <w:spacing w:after="0" w:line="360" w:lineRule="auto"/>
        <w:jc w:val="both"/>
        <w:rPr>
          <w:rFonts w:ascii="Times New Roman" w:hAnsi="Times New Roman" w:cs="Times New Roman"/>
          <w:sz w:val="24"/>
          <w:szCs w:val="24"/>
        </w:rPr>
      </w:pPr>
      <w:r w:rsidRPr="00A4061F">
        <w:rPr>
          <w:rFonts w:ascii="Times New Roman" w:hAnsi="Times New Roman" w:cs="Times New Roman"/>
          <w:b/>
          <w:bCs/>
          <w:sz w:val="24"/>
          <w:szCs w:val="24"/>
        </w:rPr>
        <w:t>Services de cyber santé (eHealth services):</w:t>
      </w:r>
    </w:p>
    <w:p w:rsidR="00EC441D" w:rsidRPr="00A4061F"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r w:rsidRPr="00A4061F">
        <w:rPr>
          <w:rFonts w:ascii="Times New Roman" w:hAnsi="Times New Roman" w:cs="Times New Roman"/>
          <w:sz w:val="24"/>
          <w:szCs w:val="24"/>
        </w:rPr>
        <w:t xml:space="preserve">La plupart des dispositifs médicaux de soins utilisés sont sans fil et sont sensibles aux EMI  (interférences électromagnétiques). </w:t>
      </w:r>
    </w:p>
    <w:p w:rsidR="00EC441D" w:rsidRPr="00A4061F"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r w:rsidRPr="00A4061F">
        <w:rPr>
          <w:rFonts w:ascii="Times New Roman" w:hAnsi="Times New Roman" w:cs="Times New Roman"/>
          <w:sz w:val="24"/>
          <w:szCs w:val="24"/>
        </w:rPr>
        <w:t xml:space="preserve">En outre, différents dispositifs biomédicaux (équipement et appareils chirurgicaux, de diagnostic et de suivi) utilisent la transmission RF. </w:t>
      </w:r>
    </w:p>
    <w:p w:rsidR="00EC441D" w:rsidRPr="00A4061F"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r w:rsidRPr="00A4061F">
        <w:rPr>
          <w:rFonts w:ascii="Times New Roman" w:hAnsi="Times New Roman" w:cs="Times New Roman"/>
          <w:sz w:val="24"/>
          <w:szCs w:val="24"/>
        </w:rPr>
        <w:t xml:space="preserve">Dans ce cas la radio cognitive peuvent être appliqués pour l'utilisation du spectre de ces dispositifs mais doit éviter toute interférence avec l'autre. </w:t>
      </w:r>
    </w:p>
    <w:p w:rsidR="00EC441D" w:rsidRPr="001733FA" w:rsidRDefault="00EC441D" w:rsidP="00EC441D">
      <w:pPr>
        <w:widowControl w:val="0"/>
        <w:numPr>
          <w:ilvl w:val="0"/>
          <w:numId w:val="7"/>
        </w:numPr>
        <w:autoSpaceDE w:val="0"/>
        <w:autoSpaceDN w:val="0"/>
        <w:adjustRightInd w:val="0"/>
        <w:spacing w:after="0" w:line="360" w:lineRule="auto"/>
        <w:jc w:val="both"/>
        <w:rPr>
          <w:rFonts w:ascii="Times New Roman" w:hAnsi="Times New Roman" w:cs="Times New Roman"/>
          <w:sz w:val="24"/>
          <w:szCs w:val="24"/>
        </w:rPr>
      </w:pPr>
      <w:r w:rsidRPr="001733FA">
        <w:rPr>
          <w:rFonts w:ascii="Times New Roman" w:hAnsi="Times New Roman" w:cs="Times New Roman"/>
          <w:b/>
          <w:bCs/>
          <w:sz w:val="24"/>
          <w:szCs w:val="24"/>
        </w:rPr>
        <w:t>Réseaux d'urgence :</w:t>
      </w:r>
    </w:p>
    <w:p w:rsidR="00EC441D" w:rsidRPr="00A4061F" w:rsidRDefault="00EC441D" w:rsidP="00DE557D">
      <w:pPr>
        <w:widowControl w:val="0"/>
        <w:autoSpaceDE w:val="0"/>
        <w:autoSpaceDN w:val="0"/>
        <w:adjustRightInd w:val="0"/>
        <w:spacing w:after="0" w:line="360" w:lineRule="auto"/>
        <w:ind w:left="426" w:hanging="426"/>
        <w:jc w:val="both"/>
        <w:rPr>
          <w:rFonts w:ascii="Times New Roman" w:hAnsi="Times New Roman" w:cs="Times New Roman"/>
          <w:sz w:val="24"/>
          <w:szCs w:val="24"/>
        </w:rPr>
      </w:pPr>
      <w:r w:rsidRPr="00A4061F">
        <w:rPr>
          <w:rFonts w:ascii="Times New Roman" w:hAnsi="Times New Roman" w:cs="Times New Roman"/>
          <w:sz w:val="24"/>
          <w:szCs w:val="24"/>
        </w:rPr>
        <w:t xml:space="preserve">      les réseaux de sécurité publique et d'urgence peuvent profiter  des  concepts  de  la  radio  cognitive  pour  fournir la  fiabilité et  la flexibilité de communication sans fil.</w:t>
      </w:r>
    </w:p>
    <w:p w:rsidR="00EC441D" w:rsidRPr="001733FA" w:rsidRDefault="00EC441D" w:rsidP="00EC441D">
      <w:pPr>
        <w:widowControl w:val="0"/>
        <w:numPr>
          <w:ilvl w:val="0"/>
          <w:numId w:val="8"/>
        </w:numPr>
        <w:autoSpaceDE w:val="0"/>
        <w:autoSpaceDN w:val="0"/>
        <w:adjustRightInd w:val="0"/>
        <w:spacing w:after="0" w:line="360" w:lineRule="auto"/>
        <w:jc w:val="both"/>
        <w:rPr>
          <w:rFonts w:ascii="Times New Roman" w:hAnsi="Times New Roman" w:cs="Times New Roman"/>
          <w:sz w:val="24"/>
          <w:szCs w:val="24"/>
        </w:rPr>
      </w:pPr>
      <w:r w:rsidRPr="001733FA">
        <w:rPr>
          <w:rFonts w:ascii="Times New Roman" w:hAnsi="Times New Roman" w:cs="Times New Roman"/>
          <w:b/>
          <w:bCs/>
          <w:sz w:val="24"/>
          <w:szCs w:val="24"/>
        </w:rPr>
        <w:t xml:space="preserve">Réseaux  militaires : </w:t>
      </w:r>
    </w:p>
    <w:p w:rsidR="00EC441D" w:rsidRPr="00A4061F"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r w:rsidRPr="00A4061F">
        <w:rPr>
          <w:rFonts w:ascii="Times New Roman" w:hAnsi="Times New Roman" w:cs="Times New Roman"/>
          <w:sz w:val="24"/>
          <w:szCs w:val="24"/>
        </w:rPr>
        <w:t>Avec  la  radio  cognitive,  les  paramètres  de  la communication  sans  fil  peuvent  être  adaptés  de  manière  dynamique  en fonction du temps et de l'emplacement ainsi que de la mission des soldats.</w:t>
      </w:r>
    </w:p>
    <w:p w:rsidR="00EC441D" w:rsidRPr="00A4061F"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p>
    <w:p w:rsidR="00EC441D" w:rsidRPr="00A4061F" w:rsidRDefault="00EC441D" w:rsidP="00EC441D">
      <w:pPr>
        <w:widowControl w:val="0"/>
        <w:autoSpaceDE w:val="0"/>
        <w:autoSpaceDN w:val="0"/>
        <w:adjustRightInd w:val="0"/>
        <w:spacing w:after="0" w:line="360" w:lineRule="auto"/>
        <w:ind w:left="360"/>
        <w:jc w:val="both"/>
        <w:rPr>
          <w:rFonts w:ascii="Times New Roman" w:hAnsi="Times New Roman" w:cs="Times New Roman"/>
          <w:sz w:val="24"/>
          <w:szCs w:val="24"/>
        </w:rPr>
      </w:pPr>
    </w:p>
    <w:p w:rsidR="00EC441D" w:rsidRPr="00FE79E3" w:rsidRDefault="00EC441D" w:rsidP="00532D82">
      <w:pPr>
        <w:pStyle w:val="Titre2"/>
        <w:rPr>
          <w:rFonts w:asciiTheme="majorBidi" w:hAnsiTheme="majorBidi" w:cstheme="majorBidi"/>
          <w:sz w:val="24"/>
          <w:szCs w:val="24"/>
        </w:rPr>
      </w:pPr>
      <w:r w:rsidRPr="00FE79E3">
        <w:rPr>
          <w:rFonts w:asciiTheme="majorBidi" w:hAnsiTheme="majorBidi" w:cstheme="majorBidi"/>
          <w:sz w:val="24"/>
          <w:szCs w:val="24"/>
        </w:rPr>
        <w:lastRenderedPageBreak/>
        <w:t xml:space="preserve"> </w:t>
      </w:r>
      <w:bookmarkStart w:id="14" w:name="_Toc487068456"/>
      <w:r w:rsidRPr="00FE79E3">
        <w:rPr>
          <w:rFonts w:asciiTheme="majorBidi" w:hAnsiTheme="majorBidi" w:cstheme="majorBidi"/>
          <w:sz w:val="24"/>
          <w:szCs w:val="24"/>
        </w:rPr>
        <w:t>I.5 Conclusion</w:t>
      </w:r>
      <w:bookmarkEnd w:id="14"/>
      <w:r w:rsidRPr="00FE79E3">
        <w:rPr>
          <w:rFonts w:asciiTheme="majorBidi" w:hAnsiTheme="majorBidi" w:cstheme="majorBidi"/>
          <w:sz w:val="24"/>
          <w:szCs w:val="24"/>
        </w:rPr>
        <w:t> </w:t>
      </w:r>
    </w:p>
    <w:p w:rsidR="00307C82" w:rsidRPr="00307C82" w:rsidRDefault="00307C82" w:rsidP="00307C82"/>
    <w:p w:rsidR="00F0428F" w:rsidRPr="00F0428F" w:rsidRDefault="00F0428F" w:rsidP="00F0428F">
      <w:pPr>
        <w:keepNext/>
        <w:framePr w:dropCap="drop" w:lines="3" w:wrap="around" w:vAnchor="text" w:hAnchor="text"/>
        <w:spacing w:after="0" w:line="1241" w:lineRule="exact"/>
        <w:jc w:val="both"/>
        <w:textAlignment w:val="baseline"/>
        <w:rPr>
          <w:rFonts w:ascii="Times New Roman" w:hAnsi="Times New Roman" w:cs="Times New Roman"/>
          <w:position w:val="-4"/>
          <w:sz w:val="147"/>
          <w:szCs w:val="147"/>
        </w:rPr>
      </w:pPr>
      <w:r w:rsidRPr="00F0428F">
        <w:rPr>
          <w:rFonts w:ascii="Times New Roman" w:hAnsi="Times New Roman" w:cs="Times New Roman"/>
          <w:position w:val="-4"/>
          <w:sz w:val="147"/>
          <w:szCs w:val="147"/>
        </w:rPr>
        <w:t>C</w:t>
      </w:r>
    </w:p>
    <w:p w:rsidR="00532D82" w:rsidRDefault="00EC441D" w:rsidP="00F0428F">
      <w:pPr>
        <w:widowControl w:val="0"/>
        <w:autoSpaceDE w:val="0"/>
        <w:autoSpaceDN w:val="0"/>
        <w:adjustRightInd w:val="0"/>
        <w:spacing w:after="0" w:line="360" w:lineRule="auto"/>
        <w:jc w:val="both"/>
        <w:rPr>
          <w:rFonts w:ascii="Times New Roman" w:hAnsi="Times New Roman" w:cs="Times New Roman"/>
          <w:sz w:val="24"/>
          <w:szCs w:val="24"/>
        </w:rPr>
      </w:pPr>
      <w:r w:rsidRPr="00A4061F">
        <w:rPr>
          <w:rFonts w:ascii="Times New Roman" w:hAnsi="Times New Roman" w:cs="Times New Roman"/>
          <w:sz w:val="24"/>
          <w:szCs w:val="24"/>
        </w:rPr>
        <w:t xml:space="preserve">orréler  la  gestion dynamique du  spectre constitue  une  problématique  majeure  dans  les  réseaux  à  radio  cognitive.  Pour  remédier  à  ce problème,  nous  sommes basés sur  la technique  du sac a dos multidimensionnelle avec  la méthode du PSE (B&amp;B) en utilisant ainsi les  systèmes  multi-agents pour obtenir  une solution de gestion d’allocation dans les réseaux mobiles à radio cognitive. </w:t>
      </w:r>
      <w:r w:rsidR="00532D82">
        <w:rPr>
          <w:rFonts w:ascii="Times New Roman" w:hAnsi="Times New Roman" w:cs="Times New Roman"/>
          <w:sz w:val="24"/>
          <w:szCs w:val="24"/>
        </w:rPr>
        <w:t>D</w:t>
      </w:r>
      <w:r w:rsidR="00532D82" w:rsidRPr="00A4061F">
        <w:rPr>
          <w:rFonts w:ascii="Times New Roman" w:hAnsi="Times New Roman" w:cs="Times New Roman"/>
          <w:sz w:val="24"/>
          <w:szCs w:val="24"/>
        </w:rPr>
        <w:t xml:space="preserve">ans  ce  premier  chapitre,  nous  avons  introduit   des  généralités  sur  la  radio  cognitive.  </w:t>
      </w:r>
    </w:p>
    <w:p w:rsidR="00EC441D" w:rsidRPr="00A4061F" w:rsidRDefault="00EC441D" w:rsidP="00EC441D">
      <w:pPr>
        <w:widowControl w:val="0"/>
        <w:autoSpaceDE w:val="0"/>
        <w:autoSpaceDN w:val="0"/>
        <w:adjustRightInd w:val="0"/>
        <w:spacing w:after="0" w:line="360" w:lineRule="auto"/>
        <w:ind w:firstLine="539"/>
        <w:jc w:val="both"/>
        <w:rPr>
          <w:rFonts w:ascii="Times New Roman" w:hAnsi="Times New Roman" w:cs="Times New Roman"/>
          <w:sz w:val="24"/>
          <w:szCs w:val="24"/>
        </w:rPr>
      </w:pPr>
      <w:r w:rsidRPr="00A4061F">
        <w:rPr>
          <w:rFonts w:ascii="Times New Roman" w:hAnsi="Times New Roman" w:cs="Times New Roman"/>
          <w:sz w:val="24"/>
          <w:szCs w:val="24"/>
        </w:rPr>
        <w:t xml:space="preserve"> Afin que le lecteur comprenne davantage notre approche, nous consacrons le chapitre suivant à la présentation de l’aide à la décision pour  les difficultés combinatoires,  et l’</w:t>
      </w:r>
      <w:r w:rsidR="00F0428F">
        <w:rPr>
          <w:rFonts w:ascii="Times New Roman" w:hAnsi="Times New Roman" w:cs="Times New Roman"/>
          <w:sz w:val="24"/>
          <w:szCs w:val="24"/>
        </w:rPr>
        <w:t xml:space="preserve">utilité de la méthode  par évaluation et séparation </w:t>
      </w:r>
      <w:r w:rsidRPr="00A4061F">
        <w:rPr>
          <w:rFonts w:ascii="Times New Roman" w:hAnsi="Times New Roman" w:cs="Times New Roman"/>
          <w:sz w:val="24"/>
          <w:szCs w:val="24"/>
        </w:rPr>
        <w:t xml:space="preserve"> pour trouver les meilleures solutions à notre problématique</w:t>
      </w:r>
    </w:p>
    <w:p w:rsidR="00C03A76" w:rsidRPr="00A4061F" w:rsidRDefault="00C03A76" w:rsidP="00EC441D">
      <w:pPr>
        <w:widowControl w:val="0"/>
        <w:autoSpaceDE w:val="0"/>
        <w:autoSpaceDN w:val="0"/>
        <w:adjustRightInd w:val="0"/>
        <w:spacing w:after="0" w:line="360" w:lineRule="auto"/>
        <w:jc w:val="both"/>
        <w:rPr>
          <w:rFonts w:ascii="Times New Roman" w:hAnsi="Times New Roman" w:cs="Times New Roman"/>
          <w:sz w:val="24"/>
          <w:szCs w:val="24"/>
        </w:rPr>
        <w:sectPr w:rsidR="00C03A76" w:rsidRPr="00A4061F" w:rsidSect="00DB41E0">
          <w:headerReference w:type="default" r:id="rId18"/>
          <w:footerReference w:type="default" r:id="rId19"/>
          <w:pgSz w:w="11906" w:h="16838"/>
          <w:pgMar w:top="1418" w:right="1418" w:bottom="1418" w:left="1985" w:header="709" w:footer="709" w:gutter="0"/>
          <w:pgNumType w:start="3"/>
          <w:cols w:space="708"/>
          <w:docGrid w:linePitch="360"/>
        </w:sectPr>
      </w:pPr>
    </w:p>
    <w:p w:rsidR="00C03A76" w:rsidRPr="00A4061F" w:rsidRDefault="00C03A76" w:rsidP="00EC441D">
      <w:pPr>
        <w:widowControl w:val="0"/>
        <w:autoSpaceDE w:val="0"/>
        <w:autoSpaceDN w:val="0"/>
        <w:adjustRightInd w:val="0"/>
        <w:spacing w:after="0" w:line="360" w:lineRule="auto"/>
        <w:jc w:val="both"/>
        <w:rPr>
          <w:rFonts w:ascii="Times New Roman" w:hAnsi="Times New Roman" w:cs="Times New Roman"/>
          <w:sz w:val="24"/>
          <w:szCs w:val="24"/>
        </w:rPr>
      </w:pPr>
    </w:p>
    <w:p w:rsidR="00C03A76" w:rsidRDefault="00C03A76" w:rsidP="00C03A76">
      <w:pPr>
        <w:jc w:val="center"/>
        <w:rPr>
          <w:sz w:val="24"/>
          <w:szCs w:val="24"/>
        </w:rPr>
      </w:pPr>
    </w:p>
    <w:p w:rsidR="00C03A76" w:rsidRDefault="00C03A76" w:rsidP="00C03A76">
      <w:pPr>
        <w:jc w:val="center"/>
        <w:rPr>
          <w:sz w:val="24"/>
          <w:szCs w:val="24"/>
        </w:rPr>
      </w:pPr>
    </w:p>
    <w:p w:rsidR="00C03A76" w:rsidRDefault="00C03A76" w:rsidP="00C03A76">
      <w:pPr>
        <w:jc w:val="center"/>
        <w:rPr>
          <w:sz w:val="24"/>
          <w:szCs w:val="24"/>
        </w:rPr>
      </w:pPr>
    </w:p>
    <w:p w:rsidR="00C03A76" w:rsidRDefault="00C03A76" w:rsidP="00C03A76">
      <w:pPr>
        <w:jc w:val="center"/>
        <w:rPr>
          <w:sz w:val="24"/>
          <w:szCs w:val="24"/>
        </w:rPr>
      </w:pPr>
    </w:p>
    <w:p w:rsidR="00C03A76" w:rsidRDefault="00C03A76" w:rsidP="00C03A76">
      <w:pPr>
        <w:jc w:val="center"/>
        <w:rPr>
          <w:sz w:val="24"/>
          <w:szCs w:val="24"/>
        </w:rPr>
      </w:pPr>
    </w:p>
    <w:p w:rsidR="00C03A76" w:rsidRDefault="00AB0D1E" w:rsidP="00C03A76">
      <w:pPr>
        <w:jc w:val="center"/>
        <w:rPr>
          <w:rFonts w:ascii="Times New Roman" w:hAnsi="Times New Roman" w:cs="Times New Roman"/>
          <w:sz w:val="24"/>
          <w:szCs w:val="24"/>
        </w:rPr>
      </w:pPr>
      <w:r w:rsidRPr="00AB0D1E">
        <w:rPr>
          <w:noProof/>
          <w:sz w:val="24"/>
          <w:szCs w:val="24"/>
          <w:lang w:eastAsia="fr-FR" w:bidi="ar-SA"/>
        </w:rPr>
        <w:pict>
          <v:shape id="_x0000_s1083" type="#_x0000_t136" style="position:absolute;left:0;text-align:left;margin-left:24pt;margin-top:7.8pt;width:372.05pt;height:41.35pt;z-index:251693568" fillcolor="#f2f2f2 [3052]" stroked="f">
            <v:fill color2="#aaa"/>
            <v:shadow on="t" color="#4d4d4d" opacity="52429f" offset=",3pt"/>
            <v:textpath style="font-family:&quot;Arial Black&quot;;v-text-spacing:78650f;v-text-kern:t" trim="t" fitpath="t" string="CHAPITRE II "/>
          </v:shape>
        </w:pict>
      </w:r>
    </w:p>
    <w:p w:rsidR="00EC441D" w:rsidRDefault="00EC441D" w:rsidP="00EC441D">
      <w:pPr>
        <w:widowControl w:val="0"/>
        <w:autoSpaceDE w:val="0"/>
        <w:autoSpaceDN w:val="0"/>
        <w:adjustRightInd w:val="0"/>
        <w:spacing w:after="0" w:line="360" w:lineRule="auto"/>
        <w:jc w:val="both"/>
        <w:rPr>
          <w:rFonts w:ascii="Times New Roman" w:hAnsi="Times New Roman" w:cs="Times New Roman"/>
          <w:sz w:val="24"/>
          <w:szCs w:val="24"/>
        </w:rPr>
      </w:pPr>
    </w:p>
    <w:p w:rsidR="00C03A76" w:rsidRDefault="00C03A76" w:rsidP="00EC441D">
      <w:pPr>
        <w:widowControl w:val="0"/>
        <w:autoSpaceDE w:val="0"/>
        <w:autoSpaceDN w:val="0"/>
        <w:adjustRightInd w:val="0"/>
        <w:spacing w:after="0" w:line="360" w:lineRule="auto"/>
        <w:jc w:val="both"/>
        <w:rPr>
          <w:rFonts w:ascii="Times New Roman" w:hAnsi="Times New Roman" w:cs="Times New Roman"/>
          <w:sz w:val="24"/>
          <w:szCs w:val="24"/>
        </w:rPr>
      </w:pPr>
    </w:p>
    <w:p w:rsidR="00C03A76" w:rsidRDefault="00C03A76" w:rsidP="00EC441D">
      <w:pPr>
        <w:widowControl w:val="0"/>
        <w:autoSpaceDE w:val="0"/>
        <w:autoSpaceDN w:val="0"/>
        <w:adjustRightInd w:val="0"/>
        <w:spacing w:after="0" w:line="360" w:lineRule="auto"/>
        <w:jc w:val="both"/>
        <w:rPr>
          <w:rFonts w:ascii="Times New Roman" w:hAnsi="Times New Roman" w:cs="Times New Roman"/>
          <w:sz w:val="24"/>
          <w:szCs w:val="24"/>
        </w:rPr>
      </w:pPr>
    </w:p>
    <w:p w:rsidR="00C03A76" w:rsidRDefault="00AB0D1E" w:rsidP="00EC441D">
      <w:pPr>
        <w:widowControl w:val="0"/>
        <w:autoSpaceDE w:val="0"/>
        <w:autoSpaceDN w:val="0"/>
        <w:adjustRightInd w:val="0"/>
        <w:spacing w:after="0" w:line="360" w:lineRule="auto"/>
        <w:jc w:val="both"/>
        <w:rPr>
          <w:rFonts w:ascii="Times New Roman" w:hAnsi="Times New Roman" w:cs="Times New Roman"/>
          <w:sz w:val="24"/>
          <w:szCs w:val="24"/>
        </w:rPr>
      </w:pPr>
      <w:r w:rsidRPr="00AB0D1E">
        <w:rPr>
          <w:noProof/>
          <w:sz w:val="24"/>
          <w:szCs w:val="24"/>
          <w:lang w:eastAsia="fr-FR" w:bidi="ar-SA"/>
        </w:rPr>
        <w:pict>
          <v:shape id="_x0000_s1082" type="#_x0000_t136" style="position:absolute;left:0;text-align:left;margin-left:-21.55pt;margin-top:38.55pt;width:436.25pt;height:136.25pt;z-index:251692544" fillcolor="#f2f2f2 [3052]" stroked="f">
            <v:fill color2="#aaa"/>
            <v:shadow on="t" color="#4d4d4d" opacity="52429f" offset=",3pt"/>
            <v:textpath style="font-family:&quot;Arial Black&quot;;v-text-spacing:78650f;v-text-kern:t" trim="t" fitpath="t" string="Aide a la décision&#10;et &#10;Méthode Branch &amp; Bound"/>
          </v:shape>
        </w:pict>
      </w:r>
    </w:p>
    <w:p w:rsidR="00C03A76" w:rsidRDefault="00C03A76" w:rsidP="00EC441D">
      <w:pPr>
        <w:widowControl w:val="0"/>
        <w:autoSpaceDE w:val="0"/>
        <w:autoSpaceDN w:val="0"/>
        <w:adjustRightInd w:val="0"/>
        <w:spacing w:after="0" w:line="360" w:lineRule="auto"/>
        <w:jc w:val="both"/>
        <w:rPr>
          <w:rFonts w:ascii="Times New Roman" w:hAnsi="Times New Roman" w:cs="Times New Roman"/>
          <w:sz w:val="24"/>
          <w:szCs w:val="24"/>
        </w:rPr>
        <w:sectPr w:rsidR="00C03A76" w:rsidSect="00563976">
          <w:headerReference w:type="default" r:id="rId20"/>
          <w:footerReference w:type="default" r:id="rId21"/>
          <w:pgSz w:w="11906" w:h="16838"/>
          <w:pgMar w:top="1418" w:right="1418" w:bottom="1418" w:left="1985" w:header="709" w:footer="709" w:gutter="0"/>
          <w:cols w:space="708"/>
          <w:docGrid w:linePitch="360"/>
        </w:sectPr>
      </w:pPr>
    </w:p>
    <w:p w:rsidR="00C03A76" w:rsidRPr="00C7602D" w:rsidRDefault="00C03A76" w:rsidP="004D1D51">
      <w:pPr>
        <w:pStyle w:val="Titre1"/>
        <w:rPr>
          <w:rFonts w:asciiTheme="majorBidi" w:hAnsiTheme="majorBidi" w:cstheme="majorBidi"/>
        </w:rPr>
      </w:pPr>
      <w:bookmarkStart w:id="15" w:name="_Toc487068457"/>
      <w:r w:rsidRPr="00C7602D">
        <w:rPr>
          <w:rFonts w:asciiTheme="majorBidi" w:hAnsiTheme="majorBidi" w:cstheme="majorBidi"/>
        </w:rPr>
        <w:lastRenderedPageBreak/>
        <w:t xml:space="preserve">Chapitre II : Aide à la décision et méthode de </w:t>
      </w:r>
      <w:r w:rsidR="004D1D51">
        <w:rPr>
          <w:rFonts w:asciiTheme="majorBidi" w:hAnsiTheme="majorBidi" w:cstheme="majorBidi"/>
        </w:rPr>
        <w:t>Branch and Bound</w:t>
      </w:r>
      <w:bookmarkEnd w:id="15"/>
      <w:r w:rsidRPr="00C7602D">
        <w:rPr>
          <w:rFonts w:asciiTheme="majorBidi" w:hAnsiTheme="majorBidi" w:cstheme="majorBidi"/>
        </w:rPr>
        <w:t xml:space="preserve"> </w:t>
      </w:r>
    </w:p>
    <w:p w:rsidR="00C03A76" w:rsidRPr="007C0434" w:rsidRDefault="00C03A76" w:rsidP="001A2E5F">
      <w:pPr>
        <w:pStyle w:val="Titre2"/>
        <w:spacing w:line="360" w:lineRule="auto"/>
        <w:rPr>
          <w:rFonts w:asciiTheme="majorBidi" w:hAnsiTheme="majorBidi" w:cstheme="majorBidi"/>
          <w:sz w:val="24"/>
          <w:szCs w:val="24"/>
        </w:rPr>
      </w:pPr>
      <w:bookmarkStart w:id="16" w:name="_Toc487068458"/>
      <w:r w:rsidRPr="007C0434">
        <w:rPr>
          <w:rFonts w:asciiTheme="majorBidi" w:hAnsiTheme="majorBidi" w:cstheme="majorBidi"/>
          <w:sz w:val="24"/>
          <w:szCs w:val="24"/>
        </w:rPr>
        <w:t>II.1 Introduction</w:t>
      </w:r>
      <w:bookmarkEnd w:id="16"/>
      <w:r w:rsidRPr="007C0434">
        <w:rPr>
          <w:rFonts w:asciiTheme="majorBidi" w:hAnsiTheme="majorBidi" w:cstheme="majorBidi"/>
          <w:sz w:val="24"/>
          <w:szCs w:val="24"/>
        </w:rPr>
        <w:t> </w:t>
      </w:r>
    </w:p>
    <w:p w:rsidR="00CF2D02" w:rsidRPr="00CF2D02" w:rsidRDefault="00532D82" w:rsidP="00532D82">
      <w:pPr>
        <w:spacing w:line="360" w:lineRule="auto"/>
        <w:ind w:firstLine="709"/>
        <w:jc w:val="both"/>
        <w:rPr>
          <w:rFonts w:asciiTheme="majorBidi" w:hAnsiTheme="majorBidi" w:cstheme="majorBidi"/>
          <w:sz w:val="24"/>
          <w:szCs w:val="24"/>
          <w:lang w:eastAsia="fr-FR"/>
        </w:rPr>
      </w:pPr>
      <w:r>
        <w:rPr>
          <w:rFonts w:asciiTheme="majorBidi" w:hAnsiTheme="majorBidi" w:cstheme="majorBidi"/>
          <w:sz w:val="24"/>
          <w:szCs w:val="24"/>
          <w:lang w:eastAsia="fr-FR"/>
        </w:rPr>
        <w:t>Nous allons présenter</w:t>
      </w:r>
      <w:r w:rsidR="00CF2D02" w:rsidRPr="00CF2D02">
        <w:rPr>
          <w:rFonts w:asciiTheme="majorBidi" w:hAnsiTheme="majorBidi" w:cstheme="majorBidi"/>
          <w:sz w:val="24"/>
          <w:szCs w:val="24"/>
          <w:lang w:eastAsia="fr-FR"/>
        </w:rPr>
        <w:t xml:space="preserve"> dans ce chapitre les bases de l’aide à la décision dans le cadre de la radio cognitive ainsi l’utilité des  </w:t>
      </w:r>
      <w:r w:rsidR="00DE22EA" w:rsidRPr="00CF2D02">
        <w:rPr>
          <w:rFonts w:asciiTheme="majorBidi" w:hAnsiTheme="majorBidi" w:cstheme="majorBidi"/>
          <w:sz w:val="24"/>
          <w:szCs w:val="24"/>
          <w:lang w:eastAsia="fr-FR"/>
        </w:rPr>
        <w:t>méthodes</w:t>
      </w:r>
      <w:r w:rsidR="00CF2D02" w:rsidRPr="00CF2D02">
        <w:rPr>
          <w:rFonts w:asciiTheme="majorBidi" w:hAnsiTheme="majorBidi" w:cstheme="majorBidi"/>
          <w:sz w:val="24"/>
          <w:szCs w:val="24"/>
          <w:lang w:eastAsia="fr-FR"/>
        </w:rPr>
        <w:t xml:space="preserve"> exactes et les méthodes heuristiques dans la résolution des </w:t>
      </w:r>
      <w:r w:rsidR="00DE22EA" w:rsidRPr="00CF2D02">
        <w:rPr>
          <w:rFonts w:asciiTheme="majorBidi" w:hAnsiTheme="majorBidi" w:cstheme="majorBidi"/>
          <w:sz w:val="24"/>
          <w:szCs w:val="24"/>
          <w:lang w:eastAsia="fr-FR"/>
        </w:rPr>
        <w:t>problèmes</w:t>
      </w:r>
      <w:r w:rsidR="00CF2D02" w:rsidRPr="00CF2D02">
        <w:rPr>
          <w:rFonts w:asciiTheme="majorBidi" w:hAnsiTheme="majorBidi" w:cstheme="majorBidi"/>
          <w:sz w:val="24"/>
          <w:szCs w:val="24"/>
          <w:lang w:eastAsia="fr-FR"/>
        </w:rPr>
        <w:t xml:space="preserve"> combinatoires comme les </w:t>
      </w:r>
      <w:r w:rsidR="00DE22EA" w:rsidRPr="00CF2D02">
        <w:rPr>
          <w:rFonts w:asciiTheme="majorBidi" w:hAnsiTheme="majorBidi" w:cstheme="majorBidi"/>
          <w:sz w:val="24"/>
          <w:szCs w:val="24"/>
          <w:lang w:eastAsia="fr-FR"/>
        </w:rPr>
        <w:t>problèmes</w:t>
      </w:r>
      <w:r w:rsidR="00CF2D02" w:rsidRPr="00CF2D02">
        <w:rPr>
          <w:rFonts w:asciiTheme="majorBidi" w:hAnsiTheme="majorBidi" w:cstheme="majorBidi"/>
          <w:sz w:val="24"/>
          <w:szCs w:val="24"/>
          <w:lang w:eastAsia="fr-FR"/>
        </w:rPr>
        <w:t xml:space="preserve"> des sac</w:t>
      </w:r>
      <w:r w:rsidR="00AF6F2B">
        <w:rPr>
          <w:rFonts w:asciiTheme="majorBidi" w:hAnsiTheme="majorBidi" w:cstheme="majorBidi"/>
          <w:sz w:val="24"/>
          <w:szCs w:val="24"/>
          <w:lang w:eastAsia="fr-FR"/>
        </w:rPr>
        <w:t>s</w:t>
      </w:r>
      <w:r w:rsidR="00CF2D02" w:rsidRPr="00CF2D02">
        <w:rPr>
          <w:rFonts w:asciiTheme="majorBidi" w:hAnsiTheme="majorBidi" w:cstheme="majorBidi"/>
          <w:sz w:val="24"/>
          <w:szCs w:val="24"/>
          <w:lang w:eastAsia="fr-FR"/>
        </w:rPr>
        <w:t xml:space="preserve"> à dos Multidimensionnels. </w:t>
      </w:r>
    </w:p>
    <w:p w:rsidR="00C03A76" w:rsidRPr="007C0434" w:rsidRDefault="00C03A76" w:rsidP="001A2E5F">
      <w:pPr>
        <w:pStyle w:val="Titre2"/>
        <w:spacing w:line="360" w:lineRule="auto"/>
        <w:rPr>
          <w:rFonts w:asciiTheme="majorBidi" w:hAnsiTheme="majorBidi" w:cstheme="majorBidi"/>
          <w:sz w:val="24"/>
          <w:szCs w:val="24"/>
        </w:rPr>
      </w:pPr>
      <w:bookmarkStart w:id="17" w:name="_Toc487068459"/>
      <w:r w:rsidRPr="007C0434">
        <w:rPr>
          <w:rFonts w:asciiTheme="majorBidi" w:hAnsiTheme="majorBidi" w:cstheme="majorBidi"/>
          <w:sz w:val="24"/>
          <w:szCs w:val="24"/>
        </w:rPr>
        <w:t>II.2 Définition</w:t>
      </w:r>
      <w:bookmarkEnd w:id="17"/>
      <w:r w:rsidRPr="007C0434">
        <w:rPr>
          <w:rFonts w:asciiTheme="majorBidi" w:hAnsiTheme="majorBidi" w:cstheme="majorBidi"/>
          <w:sz w:val="24"/>
          <w:szCs w:val="24"/>
        </w:rPr>
        <w:t> </w:t>
      </w:r>
    </w:p>
    <w:p w:rsidR="00AF6F2B" w:rsidRPr="00555AAF" w:rsidRDefault="00AF6F2B" w:rsidP="00DE557D">
      <w:pPr>
        <w:autoSpaceDE w:val="0"/>
        <w:autoSpaceDN w:val="0"/>
        <w:adjustRightInd w:val="0"/>
        <w:spacing w:after="0" w:line="360" w:lineRule="auto"/>
        <w:ind w:firstLine="709"/>
        <w:rPr>
          <w:rFonts w:asciiTheme="majorBidi" w:hAnsiTheme="majorBidi" w:cstheme="majorBidi"/>
          <w:sz w:val="24"/>
          <w:szCs w:val="24"/>
        </w:rPr>
      </w:pPr>
      <w:r w:rsidRPr="00555AAF">
        <w:rPr>
          <w:rFonts w:asciiTheme="majorBidi" w:hAnsiTheme="majorBidi" w:cstheme="majorBidi"/>
          <w:color w:val="000000"/>
          <w:sz w:val="24"/>
          <w:szCs w:val="24"/>
        </w:rPr>
        <w:t xml:space="preserve">L’aide à la décision est appliquée plus généralement pour tout problème  </w:t>
      </w:r>
      <w:r w:rsidRPr="00555AAF">
        <w:rPr>
          <w:rFonts w:asciiTheme="majorBidi" w:hAnsiTheme="majorBidi" w:cstheme="majorBidi"/>
          <w:sz w:val="24"/>
          <w:szCs w:val="24"/>
        </w:rPr>
        <w:t>présentant à la fois un enjeu et une difficulté.</w:t>
      </w:r>
    </w:p>
    <w:p w:rsidR="00AF6F2B" w:rsidRPr="00555AAF" w:rsidRDefault="00AF6F2B" w:rsidP="001A2E5F">
      <w:pPr>
        <w:spacing w:line="360" w:lineRule="auto"/>
        <w:rPr>
          <w:rFonts w:asciiTheme="majorBidi" w:hAnsiTheme="majorBidi" w:cstheme="majorBidi"/>
          <w:b/>
          <w:bCs/>
          <w:sz w:val="24"/>
          <w:szCs w:val="24"/>
          <w:lang w:eastAsia="fr-FR"/>
        </w:rPr>
      </w:pPr>
      <w:r w:rsidRPr="00555AAF">
        <w:rPr>
          <w:rFonts w:asciiTheme="majorBidi" w:eastAsia="CMSY10" w:hAnsiTheme="majorBidi" w:cstheme="majorBidi"/>
          <w:sz w:val="24"/>
          <w:szCs w:val="24"/>
        </w:rPr>
        <w:t xml:space="preserve">→ </w:t>
      </w:r>
      <w:r w:rsidRPr="00555AAF">
        <w:rPr>
          <w:rFonts w:asciiTheme="majorBidi" w:hAnsiTheme="majorBidi" w:cstheme="majorBidi"/>
          <w:sz w:val="24"/>
          <w:szCs w:val="24"/>
        </w:rPr>
        <w:t>3 types de difficultés : Combinatoire, Incertain, Multicritère</w:t>
      </w:r>
    </w:p>
    <w:p w:rsidR="00AF6F2B" w:rsidRPr="00555AAF" w:rsidRDefault="00AF6F2B" w:rsidP="001A2E5F">
      <w:pPr>
        <w:pStyle w:val="Paragraphedeliste"/>
        <w:numPr>
          <w:ilvl w:val="0"/>
          <w:numId w:val="24"/>
        </w:numPr>
        <w:autoSpaceDE w:val="0"/>
        <w:autoSpaceDN w:val="0"/>
        <w:adjustRightInd w:val="0"/>
        <w:spacing w:after="0" w:line="360" w:lineRule="auto"/>
        <w:rPr>
          <w:rFonts w:asciiTheme="majorBidi" w:hAnsiTheme="majorBidi" w:cstheme="majorBidi"/>
          <w:sz w:val="24"/>
          <w:szCs w:val="24"/>
        </w:rPr>
      </w:pPr>
      <w:r w:rsidRPr="00555AAF">
        <w:rPr>
          <w:rFonts w:asciiTheme="majorBidi" w:hAnsiTheme="majorBidi" w:cstheme="majorBidi"/>
          <w:sz w:val="24"/>
          <w:szCs w:val="24"/>
        </w:rPr>
        <w:t>Les difficultés Combinatoires :</w:t>
      </w:r>
    </w:p>
    <w:p w:rsidR="00AF6F2B" w:rsidRPr="00555AAF" w:rsidRDefault="00AF6F2B" w:rsidP="001A2E5F">
      <w:pPr>
        <w:pStyle w:val="Paragraphedeliste"/>
        <w:numPr>
          <w:ilvl w:val="0"/>
          <w:numId w:val="27"/>
        </w:numPr>
        <w:autoSpaceDE w:val="0"/>
        <w:autoSpaceDN w:val="0"/>
        <w:adjustRightInd w:val="0"/>
        <w:spacing w:after="0" w:line="360" w:lineRule="auto"/>
        <w:rPr>
          <w:rFonts w:asciiTheme="majorBidi" w:hAnsiTheme="majorBidi" w:cstheme="majorBidi"/>
          <w:sz w:val="24"/>
          <w:szCs w:val="24"/>
        </w:rPr>
      </w:pPr>
      <w:r w:rsidRPr="00555AAF">
        <w:rPr>
          <w:rFonts w:asciiTheme="majorBidi" w:hAnsiTheme="majorBidi" w:cstheme="majorBidi"/>
          <w:sz w:val="24"/>
          <w:szCs w:val="24"/>
        </w:rPr>
        <w:t xml:space="preserve">explosion combinatoire </w:t>
      </w:r>
    </w:p>
    <w:p w:rsidR="00AF6F2B" w:rsidRPr="00555AAF" w:rsidRDefault="00AF6F2B" w:rsidP="001A2E5F">
      <w:pPr>
        <w:pStyle w:val="Paragraphedeliste"/>
        <w:numPr>
          <w:ilvl w:val="0"/>
          <w:numId w:val="24"/>
        </w:numPr>
        <w:autoSpaceDE w:val="0"/>
        <w:autoSpaceDN w:val="0"/>
        <w:adjustRightInd w:val="0"/>
        <w:spacing w:after="0" w:line="360" w:lineRule="auto"/>
        <w:rPr>
          <w:rFonts w:asciiTheme="majorBidi" w:hAnsiTheme="majorBidi" w:cstheme="majorBidi"/>
          <w:sz w:val="24"/>
          <w:szCs w:val="24"/>
        </w:rPr>
      </w:pPr>
      <w:r w:rsidRPr="00555AAF">
        <w:rPr>
          <w:rFonts w:asciiTheme="majorBidi" w:hAnsiTheme="majorBidi" w:cstheme="majorBidi"/>
          <w:sz w:val="24"/>
          <w:szCs w:val="24"/>
        </w:rPr>
        <w:t>Les difficultés liées à l’Incertain</w:t>
      </w:r>
    </w:p>
    <w:p w:rsidR="00AF6F2B" w:rsidRPr="00555AAF" w:rsidRDefault="00AF6F2B" w:rsidP="001A2E5F">
      <w:pPr>
        <w:pStyle w:val="Paragraphedeliste"/>
        <w:numPr>
          <w:ilvl w:val="0"/>
          <w:numId w:val="26"/>
        </w:numPr>
        <w:autoSpaceDE w:val="0"/>
        <w:autoSpaceDN w:val="0"/>
        <w:adjustRightInd w:val="0"/>
        <w:spacing w:after="0" w:line="360" w:lineRule="auto"/>
        <w:rPr>
          <w:rFonts w:asciiTheme="majorBidi" w:hAnsiTheme="majorBidi" w:cstheme="majorBidi"/>
          <w:sz w:val="24"/>
          <w:szCs w:val="24"/>
        </w:rPr>
      </w:pPr>
      <w:r w:rsidRPr="00555AAF">
        <w:rPr>
          <w:rFonts w:asciiTheme="majorBidi" w:hAnsiTheme="majorBidi" w:cstheme="majorBidi"/>
          <w:sz w:val="24"/>
          <w:szCs w:val="24"/>
        </w:rPr>
        <w:t>mauvaise intuition humaine</w:t>
      </w:r>
    </w:p>
    <w:p w:rsidR="00AF6F2B" w:rsidRPr="00555AAF" w:rsidRDefault="00AF6F2B" w:rsidP="001A2E5F">
      <w:pPr>
        <w:pStyle w:val="Paragraphedeliste"/>
        <w:numPr>
          <w:ilvl w:val="0"/>
          <w:numId w:val="26"/>
        </w:numPr>
        <w:autoSpaceDE w:val="0"/>
        <w:autoSpaceDN w:val="0"/>
        <w:adjustRightInd w:val="0"/>
        <w:spacing w:after="0" w:line="360" w:lineRule="auto"/>
        <w:rPr>
          <w:rFonts w:asciiTheme="majorBidi" w:hAnsiTheme="majorBidi" w:cstheme="majorBidi"/>
          <w:sz w:val="24"/>
          <w:szCs w:val="24"/>
        </w:rPr>
      </w:pPr>
      <w:r w:rsidRPr="00555AAF">
        <w:rPr>
          <w:rFonts w:asciiTheme="majorBidi" w:hAnsiTheme="majorBidi" w:cstheme="majorBidi"/>
          <w:sz w:val="24"/>
          <w:szCs w:val="24"/>
        </w:rPr>
        <w:t>limites des approches probabilistes</w:t>
      </w:r>
    </w:p>
    <w:p w:rsidR="00AF6F2B" w:rsidRPr="00555AAF" w:rsidRDefault="00AF6F2B" w:rsidP="001A2E5F">
      <w:pPr>
        <w:pStyle w:val="Paragraphedeliste"/>
        <w:numPr>
          <w:ilvl w:val="0"/>
          <w:numId w:val="24"/>
        </w:numPr>
        <w:autoSpaceDE w:val="0"/>
        <w:autoSpaceDN w:val="0"/>
        <w:adjustRightInd w:val="0"/>
        <w:spacing w:after="0" w:line="360" w:lineRule="auto"/>
        <w:rPr>
          <w:rFonts w:asciiTheme="majorBidi" w:hAnsiTheme="majorBidi" w:cstheme="majorBidi"/>
          <w:sz w:val="24"/>
          <w:szCs w:val="24"/>
        </w:rPr>
      </w:pPr>
      <w:r w:rsidRPr="00555AAF">
        <w:rPr>
          <w:rFonts w:asciiTheme="majorBidi" w:hAnsiTheme="majorBidi" w:cstheme="majorBidi"/>
          <w:sz w:val="24"/>
          <w:szCs w:val="24"/>
        </w:rPr>
        <w:t>Les difficultés Multicritères</w:t>
      </w:r>
    </w:p>
    <w:p w:rsidR="00AF6F2B" w:rsidRPr="00555AAF" w:rsidRDefault="00AF6F2B" w:rsidP="001A2E5F">
      <w:pPr>
        <w:autoSpaceDE w:val="0"/>
        <w:autoSpaceDN w:val="0"/>
        <w:adjustRightInd w:val="0"/>
        <w:spacing w:after="0" w:line="360" w:lineRule="auto"/>
        <w:rPr>
          <w:rFonts w:asciiTheme="majorBidi" w:hAnsiTheme="majorBidi" w:cstheme="majorBidi"/>
          <w:sz w:val="24"/>
          <w:szCs w:val="24"/>
        </w:rPr>
      </w:pPr>
      <w:r w:rsidRPr="00555AAF">
        <w:rPr>
          <w:rFonts w:asciiTheme="majorBidi" w:hAnsiTheme="majorBidi" w:cstheme="majorBidi"/>
          <w:sz w:val="24"/>
          <w:szCs w:val="24"/>
        </w:rPr>
        <w:t xml:space="preserve">            les critères sont :</w:t>
      </w:r>
    </w:p>
    <w:p w:rsidR="00AF6F2B" w:rsidRPr="00555AAF" w:rsidRDefault="00AF6F2B" w:rsidP="001A2E5F">
      <w:pPr>
        <w:numPr>
          <w:ilvl w:val="0"/>
          <w:numId w:val="33"/>
        </w:numPr>
        <w:spacing w:line="360" w:lineRule="auto"/>
        <w:jc w:val="both"/>
        <w:rPr>
          <w:rFonts w:asciiTheme="majorBidi" w:hAnsiTheme="majorBidi" w:cstheme="majorBidi"/>
          <w:sz w:val="24"/>
          <w:szCs w:val="24"/>
        </w:rPr>
      </w:pPr>
      <w:r w:rsidRPr="00555AAF">
        <w:rPr>
          <w:rFonts w:asciiTheme="majorBidi" w:hAnsiTheme="majorBidi" w:cstheme="majorBidi"/>
          <w:sz w:val="24"/>
          <w:szCs w:val="24"/>
        </w:rPr>
        <w:t>souvent conflictuels</w:t>
      </w:r>
    </w:p>
    <w:p w:rsidR="00AF6F2B" w:rsidRPr="00555AAF" w:rsidRDefault="00AF6F2B" w:rsidP="001A2E5F">
      <w:pPr>
        <w:numPr>
          <w:ilvl w:val="0"/>
          <w:numId w:val="33"/>
        </w:numPr>
        <w:spacing w:line="360" w:lineRule="auto"/>
        <w:jc w:val="both"/>
        <w:rPr>
          <w:rFonts w:asciiTheme="majorBidi" w:hAnsiTheme="majorBidi" w:cstheme="majorBidi"/>
          <w:sz w:val="24"/>
          <w:szCs w:val="24"/>
        </w:rPr>
      </w:pPr>
      <w:r w:rsidRPr="00555AAF">
        <w:rPr>
          <w:rFonts w:asciiTheme="majorBidi" w:hAnsiTheme="majorBidi" w:cstheme="majorBidi"/>
          <w:sz w:val="24"/>
          <w:szCs w:val="24"/>
        </w:rPr>
        <w:t>souvent incommensurables</w:t>
      </w:r>
    </w:p>
    <w:p w:rsidR="00AF6F2B" w:rsidRPr="00C63E31" w:rsidRDefault="00AF6F2B" w:rsidP="001A2E5F">
      <w:pPr>
        <w:numPr>
          <w:ilvl w:val="0"/>
          <w:numId w:val="33"/>
        </w:numPr>
        <w:spacing w:line="360" w:lineRule="auto"/>
        <w:jc w:val="both"/>
        <w:rPr>
          <w:rFonts w:ascii="Times New Roman" w:hAnsi="Times New Roman" w:cs="Times New Roman"/>
          <w:sz w:val="24"/>
          <w:szCs w:val="24"/>
        </w:rPr>
      </w:pPr>
      <w:r w:rsidRPr="00555AAF">
        <w:rPr>
          <w:rFonts w:asciiTheme="majorBidi" w:hAnsiTheme="majorBidi" w:cstheme="majorBidi"/>
          <w:sz w:val="24"/>
          <w:szCs w:val="24"/>
        </w:rPr>
        <w:t>parfois qualitatifs</w:t>
      </w:r>
      <w:r w:rsidRPr="00C63E31">
        <w:rPr>
          <w:rFonts w:ascii="Times New Roman" w:hAnsi="Times New Roman" w:cs="Times New Roman"/>
          <w:sz w:val="24"/>
          <w:szCs w:val="24"/>
        </w:rPr>
        <w:t xml:space="preserve"> (avis d’expert,...)</w:t>
      </w:r>
    </w:p>
    <w:p w:rsidR="00C03A76" w:rsidRPr="00A4061F" w:rsidRDefault="00C03A76" w:rsidP="001A2E5F">
      <w:pPr>
        <w:autoSpaceDE w:val="0"/>
        <w:autoSpaceDN w:val="0"/>
        <w:adjustRightInd w:val="0"/>
        <w:spacing w:after="0" w:line="360" w:lineRule="auto"/>
        <w:jc w:val="both"/>
        <w:rPr>
          <w:rFonts w:ascii="Times New Roman" w:hAnsi="Times New Roman" w:cs="Times New Roman"/>
          <w:b/>
          <w:bCs/>
          <w:sz w:val="24"/>
          <w:szCs w:val="24"/>
          <w:lang w:eastAsia="fr-FR"/>
        </w:rPr>
      </w:pPr>
      <w:r w:rsidRPr="00A4061F">
        <w:rPr>
          <w:rFonts w:ascii="Times New Roman" w:hAnsi="Times New Roman" w:cs="Times New Roman"/>
          <w:sz w:val="24"/>
          <w:szCs w:val="24"/>
        </w:rPr>
        <w:t>L’</w:t>
      </w:r>
      <w:r w:rsidRPr="00A4061F">
        <w:rPr>
          <w:rFonts w:ascii="Times New Roman" w:hAnsi="Times New Roman" w:cs="Times New Roman"/>
          <w:i/>
          <w:iCs/>
          <w:sz w:val="24"/>
          <w:szCs w:val="24"/>
        </w:rPr>
        <w:t xml:space="preserve">aide à la décision </w:t>
      </w:r>
      <w:r w:rsidRPr="00A4061F">
        <w:rPr>
          <w:rFonts w:ascii="Times New Roman" w:hAnsi="Times New Roman" w:cs="Times New Roman"/>
          <w:sz w:val="24"/>
          <w:szCs w:val="24"/>
        </w:rPr>
        <w:t>est une approche scientifique des problèmes de décision qui se posent dans tout contexte socio-économique.</w:t>
      </w:r>
      <w:r w:rsidRPr="00A4061F">
        <w:rPr>
          <w:rFonts w:ascii="Times New Roman" w:hAnsi="Times New Roman" w:cs="Times New Roman"/>
          <w:b/>
          <w:bCs/>
          <w:sz w:val="24"/>
          <w:szCs w:val="24"/>
          <w:lang w:eastAsia="fr-FR"/>
        </w:rPr>
        <w:t xml:space="preserve"> </w:t>
      </w:r>
    </w:p>
    <w:p w:rsidR="00C03A76" w:rsidRPr="00A4061F" w:rsidRDefault="00C03A76" w:rsidP="00A7181D">
      <w:pPr>
        <w:numPr>
          <w:ilvl w:val="0"/>
          <w:numId w:val="30"/>
        </w:numPr>
        <w:spacing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L’aide à la décision prend appui sur des modèles pour aider un acteur intervenant dans un processus de décision à obtenir des éléments de réponses aux questions qu’il se pose.</w:t>
      </w:r>
      <w:r w:rsidR="00912545">
        <w:rPr>
          <w:rFonts w:ascii="Times New Roman" w:hAnsi="Times New Roman" w:cs="Times New Roman"/>
          <w:sz w:val="24"/>
          <w:szCs w:val="24"/>
          <w:lang w:eastAsia="fr-FR"/>
        </w:rPr>
        <w:t>[</w:t>
      </w:r>
      <w:r w:rsidR="00A7181D">
        <w:rPr>
          <w:rFonts w:ascii="Times New Roman" w:hAnsi="Times New Roman" w:cs="Times New Roman"/>
          <w:sz w:val="24"/>
          <w:szCs w:val="24"/>
          <w:lang w:eastAsia="fr-FR"/>
        </w:rPr>
        <w:t>12</w:t>
      </w:r>
      <w:r w:rsidR="00912545">
        <w:rPr>
          <w:rFonts w:ascii="Times New Roman" w:hAnsi="Times New Roman" w:cs="Times New Roman"/>
          <w:sz w:val="24"/>
          <w:szCs w:val="24"/>
          <w:lang w:eastAsia="fr-FR"/>
        </w:rPr>
        <w:t>]</w:t>
      </w:r>
    </w:p>
    <w:p w:rsidR="00C03A76" w:rsidRPr="00A4061F" w:rsidRDefault="00C03A76" w:rsidP="001A2E5F">
      <w:pPr>
        <w:numPr>
          <w:ilvl w:val="0"/>
          <w:numId w:val="30"/>
        </w:numPr>
        <w:spacing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L’aide à la décision conduit cet acteur à accroître la cohérence entre son système de valeurs et ses décisions.</w:t>
      </w:r>
    </w:p>
    <w:p w:rsidR="00C03A76" w:rsidRPr="00A4061F" w:rsidRDefault="00C03A76" w:rsidP="001A2E5F">
      <w:pPr>
        <w:numPr>
          <w:ilvl w:val="0"/>
          <w:numId w:val="30"/>
        </w:numPr>
        <w:spacing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lastRenderedPageBreak/>
        <w:t xml:space="preserve">L’aide à la décision peut aboutir à une “prescription” dont le but n’est pas de se substituer à la décision, </w:t>
      </w:r>
    </w:p>
    <w:p w:rsidR="00C03A76" w:rsidRPr="007C0434" w:rsidRDefault="00C03A76" w:rsidP="001A2E5F">
      <w:pPr>
        <w:pStyle w:val="Titre2"/>
        <w:spacing w:line="360" w:lineRule="auto"/>
        <w:rPr>
          <w:rFonts w:asciiTheme="majorBidi" w:hAnsiTheme="majorBidi" w:cstheme="majorBidi"/>
          <w:sz w:val="24"/>
          <w:szCs w:val="24"/>
        </w:rPr>
      </w:pPr>
      <w:bookmarkStart w:id="18" w:name="_Toc487068460"/>
      <w:r w:rsidRPr="007C0434">
        <w:rPr>
          <w:rFonts w:asciiTheme="majorBidi" w:hAnsiTheme="majorBidi" w:cstheme="majorBidi"/>
          <w:sz w:val="24"/>
          <w:szCs w:val="24"/>
        </w:rPr>
        <w:t>II.3 Problématique d’aide à la décision</w:t>
      </w:r>
      <w:bookmarkEnd w:id="18"/>
      <w:r w:rsidRPr="007C0434">
        <w:rPr>
          <w:rFonts w:asciiTheme="majorBidi" w:hAnsiTheme="majorBidi" w:cstheme="majorBidi"/>
          <w:sz w:val="24"/>
          <w:szCs w:val="24"/>
        </w:rPr>
        <w:t> </w:t>
      </w:r>
    </w:p>
    <w:p w:rsidR="00C03A76" w:rsidRPr="00A4061F" w:rsidRDefault="00C03A76" w:rsidP="001A2E5F">
      <w:pPr>
        <w:numPr>
          <w:ilvl w:val="0"/>
          <w:numId w:val="31"/>
        </w:numPr>
        <w:spacing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Choisir, dans un ensemble d’actions; la meilleur (ou un petit sous-ensemble des meilleurs actions)</w:t>
      </w:r>
    </w:p>
    <w:p w:rsidR="00C03A76" w:rsidRPr="00A4061F" w:rsidRDefault="00C03A76" w:rsidP="001A2E5F">
      <w:pPr>
        <w:numPr>
          <w:ilvl w:val="0"/>
          <w:numId w:val="31"/>
        </w:numPr>
        <w:spacing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Classer les actions de la meilleure à la plus mauvaise (le classement peut être complet ou non)</w:t>
      </w:r>
    </w:p>
    <w:p w:rsidR="00C03A76" w:rsidRDefault="00C03A76" w:rsidP="001A2E5F">
      <w:pPr>
        <w:numPr>
          <w:ilvl w:val="0"/>
          <w:numId w:val="31"/>
        </w:numPr>
        <w:spacing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Affecter les actions à des catégories prédéfinies</w:t>
      </w:r>
    </w:p>
    <w:p w:rsidR="00C03A76" w:rsidRPr="007C0434" w:rsidRDefault="00C03A76" w:rsidP="001A2E5F">
      <w:pPr>
        <w:pStyle w:val="Titre2"/>
        <w:spacing w:line="360" w:lineRule="auto"/>
        <w:rPr>
          <w:rFonts w:asciiTheme="majorBidi" w:hAnsiTheme="majorBidi" w:cstheme="majorBidi"/>
          <w:sz w:val="24"/>
          <w:szCs w:val="24"/>
        </w:rPr>
      </w:pPr>
      <w:bookmarkStart w:id="19" w:name="_Toc487068461"/>
      <w:r w:rsidRPr="007C0434">
        <w:rPr>
          <w:rFonts w:asciiTheme="majorBidi" w:hAnsiTheme="majorBidi" w:cstheme="majorBidi"/>
          <w:sz w:val="24"/>
          <w:szCs w:val="24"/>
        </w:rPr>
        <w:t>II.4 Le problème du sac à dos</w:t>
      </w:r>
      <w:bookmarkEnd w:id="19"/>
      <w:r w:rsidRPr="007C0434">
        <w:rPr>
          <w:rFonts w:asciiTheme="majorBidi" w:hAnsiTheme="majorBidi" w:cstheme="majorBidi"/>
          <w:sz w:val="24"/>
          <w:szCs w:val="24"/>
        </w:rPr>
        <w:t> </w:t>
      </w:r>
    </w:p>
    <w:p w:rsidR="00C03A76" w:rsidRPr="00E53588" w:rsidRDefault="00C03A76" w:rsidP="00DE557D">
      <w:pPr>
        <w:pStyle w:val="Default"/>
        <w:spacing w:line="360" w:lineRule="auto"/>
        <w:ind w:firstLine="709"/>
        <w:rPr>
          <w:rFonts w:ascii="Times New Roman" w:hAnsi="Times New Roman" w:cs="Times New Roman"/>
          <w:lang w:val="fr-FR"/>
        </w:rPr>
      </w:pPr>
      <w:r w:rsidRPr="00A4061F">
        <w:rPr>
          <w:b/>
          <w:bCs/>
          <w:sz w:val="23"/>
          <w:szCs w:val="23"/>
          <w:lang w:val="fr-FR"/>
        </w:rPr>
        <w:t xml:space="preserve"> </w:t>
      </w:r>
      <w:r w:rsidRPr="00E53588">
        <w:rPr>
          <w:rFonts w:ascii="Times New Roman" w:hAnsi="Times New Roman" w:cs="Times New Roman"/>
          <w:lang w:val="fr-FR"/>
        </w:rPr>
        <w:t xml:space="preserve">Le problème du sac à dos est un des problèmes d’optimisation académiques </w:t>
      </w:r>
      <w:r w:rsidR="00DE557D" w:rsidRPr="00E53588">
        <w:rPr>
          <w:rFonts w:ascii="Times New Roman" w:hAnsi="Times New Roman" w:cs="Times New Roman"/>
          <w:lang w:val="fr-FR"/>
        </w:rPr>
        <w:t xml:space="preserve">    </w:t>
      </w:r>
      <w:r w:rsidRPr="00E53588">
        <w:rPr>
          <w:rFonts w:ascii="Times New Roman" w:hAnsi="Times New Roman" w:cs="Times New Roman"/>
          <w:lang w:val="fr-FR"/>
        </w:rPr>
        <w:t>les plus importants. Il est noté par KP (De l’anglais, Knapsack Problem), son importance est liée en particulier au fait qu’il peut être utilisé en tant que sous problème dans de nombreux problèmes d’optimisation.</w:t>
      </w:r>
    </w:p>
    <w:p w:rsidR="00C03A76" w:rsidRPr="00A4061F" w:rsidRDefault="00AB0D1E" w:rsidP="00DE557D">
      <w:pPr>
        <w:pStyle w:val="Default"/>
        <w:spacing w:line="360" w:lineRule="auto"/>
        <w:ind w:firstLine="709"/>
        <w:jc w:val="both"/>
        <w:rPr>
          <w:rFonts w:ascii="Times New Roman" w:hAnsi="Times New Roman" w:cs="Times New Roman"/>
          <w:lang w:val="fr-FR"/>
        </w:rPr>
      </w:pPr>
      <w:r w:rsidRPr="00AB0D1E">
        <w:rPr>
          <w:rFonts w:ascii="Times New Roman" w:hAnsi="Times New Roman" w:cs="Times New Roman"/>
          <w:noProof/>
          <w:lang w:eastAsia="fr-FR"/>
        </w:rPr>
        <w:pict>
          <v:roundrect id="_x0000_s1032" style="position:absolute;left:0;text-align:left;margin-left:9.75pt;margin-top:128.75pt;width:381.75pt;height:118.5pt;z-index:251652608" arcsize="10923f" fillcolor="white [3212]">
            <v:textbox style="mso-next-textbox:#_x0000_s1032">
              <w:txbxContent>
                <w:p w:rsidR="008E0E9F" w:rsidRPr="00A4061F" w:rsidRDefault="008E0E9F" w:rsidP="00035780">
                  <w:pPr>
                    <w:pStyle w:val="Default"/>
                    <w:spacing w:after="0" w:line="240" w:lineRule="auto"/>
                    <w:jc w:val="both"/>
                    <w:rPr>
                      <w:rFonts w:ascii="Times New Roman" w:eastAsia="Times New Roman" w:hAnsi="Times New Roman" w:cs="Times New Roman"/>
                      <w:lang w:val="fr-FR"/>
                    </w:rPr>
                  </w:pPr>
                  <w:r w:rsidRPr="00A4061F">
                    <w:rPr>
                      <w:rFonts w:ascii="Times New Roman" w:hAnsi="Times New Roman" w:cs="Times New Roman"/>
                      <w:lang w:val="fr-FR"/>
                    </w:rPr>
                    <w:t xml:space="preserve">Maximiser   </w:t>
                  </w:r>
                  <m:oMath>
                    <m:nary>
                      <m:naryPr>
                        <m:chr m:val="∑"/>
                        <m:ctrlPr>
                          <w:rPr>
                            <w:rFonts w:ascii="Cambria Math" w:hAnsi="Cambria Math" w:cs="Times New Roman"/>
                            <w:i/>
                          </w:rPr>
                        </m:ctrlPr>
                      </m:naryPr>
                      <m:sub>
                        <m:r>
                          <w:rPr>
                            <w:rFonts w:ascii="Cambria Math" w:hAnsi="Cambria Math" w:cs="Times New Roman"/>
                          </w:rPr>
                          <m:t>i</m:t>
                        </m:r>
                        <m:r>
                          <w:rPr>
                            <w:rFonts w:ascii="Cambria Math" w:hAnsi="Cambria Math" w:cs="Times New Roman"/>
                            <w:lang w:val="fr-FR"/>
                          </w:rPr>
                          <m:t>=1</m:t>
                        </m:r>
                      </m:sub>
                      <m:sup>
                        <m:r>
                          <w:rPr>
                            <w:rFonts w:ascii="Cambria Math" w:hAnsi="Cambria Math" w:cs="Times New Roman"/>
                          </w:rPr>
                          <m:t>n</m:t>
                        </m:r>
                      </m:sup>
                      <m:e>
                        <m:r>
                          <w:rPr>
                            <w:rFonts w:ascii="Cambria Math" w:hAnsi="Cambria Math" w:cs="Times New Roman"/>
                          </w:rPr>
                          <m:t>pixi</m:t>
                        </m:r>
                      </m:e>
                    </m:nary>
                  </m:oMath>
                </w:p>
                <w:p w:rsidR="008E0E9F" w:rsidRPr="00A4061F" w:rsidRDefault="008E0E9F" w:rsidP="00035780">
                  <w:pPr>
                    <w:pStyle w:val="Default"/>
                    <w:spacing w:after="0" w:line="240" w:lineRule="auto"/>
                    <w:jc w:val="both"/>
                    <w:rPr>
                      <w:rFonts w:ascii="Times New Roman" w:eastAsia="Times New Roman" w:hAnsi="Times New Roman" w:cs="Times New Roman"/>
                      <w:lang w:val="fr-FR"/>
                    </w:rPr>
                  </w:pPr>
                  <w:r w:rsidRPr="00A4061F">
                    <w:rPr>
                      <w:rFonts w:ascii="Times New Roman" w:eastAsia="Times New Roman" w:hAnsi="Times New Roman" w:cs="Times New Roman"/>
                      <w:lang w:val="fr-FR"/>
                    </w:rPr>
                    <w:t xml:space="preserve">Avec   </w:t>
                  </w:r>
                  <m:oMath>
                    <m:nary>
                      <m:naryPr>
                        <m:chr m:val="∑"/>
                        <m:ctrlPr>
                          <w:rPr>
                            <w:rFonts w:ascii="Cambria Math" w:hAnsi="Cambria Math" w:cs="Times New Roman"/>
                            <w:i/>
                          </w:rPr>
                        </m:ctrlPr>
                      </m:naryPr>
                      <m:sub>
                        <m:r>
                          <w:rPr>
                            <w:rFonts w:ascii="Cambria Math" w:hAnsi="Cambria Math" w:cs="Times New Roman"/>
                          </w:rPr>
                          <m:t>i</m:t>
                        </m:r>
                        <m:r>
                          <w:rPr>
                            <w:rFonts w:ascii="Cambria Math" w:hAnsi="Cambria Math" w:cs="Times New Roman"/>
                            <w:lang w:val="fr-FR"/>
                          </w:rPr>
                          <m:t>=1</m:t>
                        </m:r>
                      </m:sub>
                      <m:sup>
                        <m:r>
                          <w:rPr>
                            <w:rFonts w:ascii="Cambria Math" w:hAnsi="Cambria Math" w:cs="Times New Roman"/>
                          </w:rPr>
                          <m:t>n</m:t>
                        </m:r>
                      </m:sup>
                      <m:e>
                        <m:r>
                          <w:rPr>
                            <w:rFonts w:ascii="Cambria Math" w:hAnsi="Cambria Math" w:cs="Times New Roman"/>
                          </w:rPr>
                          <m:t>wixi</m:t>
                        </m:r>
                      </m:e>
                    </m:nary>
                  </m:oMath>
                  <w:r w:rsidRPr="00A4061F">
                    <w:rPr>
                      <w:rFonts w:ascii="Times New Roman" w:eastAsia="Times New Roman" w:hAnsi="Times New Roman" w:cs="Times New Roman"/>
                      <w:lang w:val="fr-FR"/>
                    </w:rPr>
                    <w:t xml:space="preserve"> ≤ C,                                                   j=1,…….,N</w:t>
                  </w:r>
                </w:p>
                <w:p w:rsidR="008E0E9F" w:rsidRPr="00A4061F" w:rsidRDefault="008E0E9F" w:rsidP="00035780">
                  <w:pPr>
                    <w:pStyle w:val="Default"/>
                    <w:spacing w:after="0" w:line="240" w:lineRule="auto"/>
                    <w:jc w:val="both"/>
                    <w:rPr>
                      <w:rFonts w:ascii="Times New Roman" w:eastAsia="Times New Roman" w:hAnsi="Times New Roman" w:cs="Times New Roman"/>
                      <w:lang w:val="fr-FR"/>
                    </w:rPr>
                  </w:pPr>
                </w:p>
                <w:p w:rsidR="008E0E9F" w:rsidRPr="00C03A76" w:rsidRDefault="008E0E9F" w:rsidP="00035780">
                  <w:pPr>
                    <w:pStyle w:val="Default"/>
                    <w:spacing w:after="0" w:line="240" w:lineRule="auto"/>
                    <w:jc w:val="both"/>
                    <w:rPr>
                      <w:rFonts w:ascii="Times New Roman" w:hAnsi="Times New Roman" w:cs="Times New Roman"/>
                    </w:rPr>
                  </w:pPr>
                  <w:r w:rsidRPr="00C03A76">
                    <w:rPr>
                      <w:rFonts w:ascii="Times New Roman" w:eastAsia="Times New Roman" w:hAnsi="Times New Roman" w:cs="Times New Roman"/>
                    </w:rPr>
                    <w:t>x</w:t>
                  </w:r>
                  <w:r w:rsidRPr="00C03A76">
                    <w:rPr>
                      <w:rFonts w:ascii="Times New Roman" w:eastAsia="Times New Roman" w:hAnsi="Times New Roman" w:cs="Times New Roman"/>
                      <w:vertAlign w:val="subscript"/>
                    </w:rPr>
                    <w:t>i</w:t>
                  </w:r>
                  <w:r w:rsidRPr="00C03A76">
                    <w:rPr>
                      <w:rFonts w:ascii="Times New Roman" w:eastAsia="Times New Roman" w:hAnsi="Times New Roman" w:cs="Times New Roman"/>
                    </w:rPr>
                    <w:t xml:space="preserve">= </w:t>
                  </w:r>
                  <m:oMath>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 xml:space="preserve">1  Si </m:t>
                            </m:r>
                            <m:sSup>
                              <m:sSupPr>
                                <m:ctrlPr>
                                  <w:rPr>
                                    <w:rFonts w:ascii="Cambria Math" w:hAnsi="Cambria Math" w:cs="Times New Roman"/>
                                    <w:i/>
                                  </w:rPr>
                                </m:ctrlPr>
                              </m:sSupPr>
                              <m:e>
                                <m:r>
                                  <w:rPr>
                                    <w:rFonts w:ascii="Cambria Math" w:hAnsi="Cambria Math" w:cs="Times New Roman"/>
                                  </w:rPr>
                                  <m:t>l</m:t>
                                </m:r>
                              </m:e>
                              <m:sup>
                                <m:r>
                                  <w:rPr>
                                    <w:rFonts w:ascii="Cambria Math" w:hAnsi="Cambria Math" w:cs="Times New Roman"/>
                                  </w:rPr>
                                  <m:t>'</m:t>
                                </m:r>
                              </m:sup>
                            </m:sSup>
                            <m:r>
                              <w:rPr>
                                <w:rFonts w:ascii="Cambria Math" w:hAnsi="Cambria Math" w:cs="Times New Roman"/>
                              </w:rPr>
                              <m:t xml:space="preserve">objet i est sélectionné         </m:t>
                            </m:r>
                          </m:e>
                          <m:e>
                            <m:r>
                              <w:rPr>
                                <w:rFonts w:ascii="Cambria Math" w:hAnsi="Cambria Math" w:cs="Times New Roman"/>
                              </w:rPr>
                              <m:t>0                                                  Sinon</m:t>
                            </m:r>
                          </m:e>
                        </m:eqArr>
                      </m:e>
                    </m:d>
                  </m:oMath>
                  <w:r w:rsidRPr="00C03A76">
                    <w:rPr>
                      <w:rFonts w:ascii="Times New Roman" w:eastAsia="Times New Roman" w:hAnsi="Times New Roman" w:cs="Times New Roman"/>
                    </w:rPr>
                    <w:t xml:space="preserve">                      i=1,…….,N</w:t>
                  </w:r>
                </w:p>
                <w:p w:rsidR="008E0E9F" w:rsidRPr="00E53588" w:rsidRDefault="008E0E9F" w:rsidP="00035780">
                  <w:pPr>
                    <w:spacing w:after="0" w:line="240" w:lineRule="auto"/>
                    <w:rPr>
                      <w:lang w:val="en-US"/>
                    </w:rPr>
                  </w:pPr>
                </w:p>
              </w:txbxContent>
            </v:textbox>
          </v:roundrect>
        </w:pict>
      </w:r>
      <w:r w:rsidR="00C03A76" w:rsidRPr="00A4061F">
        <w:rPr>
          <w:rFonts w:ascii="Times New Roman" w:hAnsi="Times New Roman" w:cs="Times New Roman"/>
          <w:lang w:val="fr-FR"/>
        </w:rPr>
        <w:t>Dans sa version la plus simple, dénommée « sac à dos unidimensionnel binaire», le KP peut être défini comme suit: Supposant que nous avons un sac à dos qui a une capacité maximale C. d’autre part, nous avons un ensemble de N objets. Chaque objet i a un poids w</w:t>
      </w:r>
      <w:r w:rsidR="00C03A76" w:rsidRPr="00A4061F">
        <w:rPr>
          <w:rFonts w:ascii="Times New Roman" w:hAnsi="Times New Roman" w:cs="Times New Roman"/>
          <w:vertAlign w:val="subscript"/>
          <w:lang w:val="fr-FR"/>
        </w:rPr>
        <w:t>i</w:t>
      </w:r>
      <w:r w:rsidR="00C03A76" w:rsidRPr="00A4061F">
        <w:rPr>
          <w:rFonts w:ascii="Times New Roman" w:hAnsi="Times New Roman" w:cs="Times New Roman"/>
          <w:lang w:val="fr-FR"/>
        </w:rPr>
        <w:t xml:space="preserve"> et un profit p</w:t>
      </w:r>
      <w:r w:rsidR="00C03A76" w:rsidRPr="00A4061F">
        <w:rPr>
          <w:rFonts w:ascii="Times New Roman" w:hAnsi="Times New Roman" w:cs="Times New Roman"/>
          <w:vertAlign w:val="subscript"/>
          <w:lang w:val="fr-FR"/>
        </w:rPr>
        <w:t>i</w:t>
      </w:r>
      <w:r w:rsidR="00C03A76" w:rsidRPr="00A4061F">
        <w:rPr>
          <w:rFonts w:ascii="Times New Roman" w:hAnsi="Times New Roman" w:cs="Times New Roman"/>
          <w:lang w:val="fr-FR"/>
        </w:rPr>
        <w:t xml:space="preserve">. Le problème consiste à sélectionner un sous ensemble d’objets de manière à maximiser le profit total du sac à dos sans dépasser sa capacité maximale. Le problème peut être formulé comme suit: </w:t>
      </w:r>
    </w:p>
    <w:p w:rsidR="00C03A76" w:rsidRPr="00A4061F" w:rsidRDefault="00C03A76" w:rsidP="00C03A76">
      <w:pPr>
        <w:spacing w:line="360" w:lineRule="auto"/>
        <w:jc w:val="both"/>
        <w:rPr>
          <w:rFonts w:ascii="Times New Roman" w:hAnsi="Times New Roman" w:cs="Times New Roman"/>
          <w:sz w:val="24"/>
          <w:szCs w:val="24"/>
        </w:rPr>
      </w:pPr>
    </w:p>
    <w:p w:rsidR="00C03A76" w:rsidRPr="00A4061F" w:rsidRDefault="00C03A76" w:rsidP="00C03A76">
      <w:pPr>
        <w:spacing w:line="360" w:lineRule="auto"/>
        <w:jc w:val="both"/>
        <w:rPr>
          <w:rFonts w:ascii="Times New Roman" w:hAnsi="Times New Roman" w:cs="Times New Roman"/>
          <w:sz w:val="24"/>
          <w:szCs w:val="24"/>
        </w:rPr>
      </w:pPr>
    </w:p>
    <w:p w:rsidR="00C03A76" w:rsidRPr="00A4061F" w:rsidRDefault="00C03A76" w:rsidP="00C03A76">
      <w:pPr>
        <w:spacing w:line="360" w:lineRule="auto"/>
        <w:jc w:val="both"/>
        <w:rPr>
          <w:rFonts w:ascii="Times New Roman" w:hAnsi="Times New Roman" w:cs="Times New Roman"/>
          <w:sz w:val="24"/>
          <w:szCs w:val="24"/>
        </w:rPr>
      </w:pPr>
    </w:p>
    <w:p w:rsidR="00C03A76" w:rsidRPr="00A4061F" w:rsidRDefault="00C03A76" w:rsidP="00C03A76">
      <w:pPr>
        <w:spacing w:line="360" w:lineRule="auto"/>
        <w:jc w:val="both"/>
        <w:rPr>
          <w:rFonts w:ascii="Times New Roman" w:hAnsi="Times New Roman" w:cs="Times New Roman"/>
          <w:sz w:val="24"/>
          <w:szCs w:val="24"/>
        </w:rPr>
      </w:pPr>
    </w:p>
    <w:p w:rsidR="00C03A76" w:rsidRPr="00B06E9C" w:rsidRDefault="00C03A76" w:rsidP="00C03A76">
      <w:pPr>
        <w:pStyle w:val="Default"/>
        <w:spacing w:line="360" w:lineRule="auto"/>
        <w:jc w:val="center"/>
        <w:rPr>
          <w:rFonts w:ascii="Times New Roman" w:hAnsi="Times New Roman" w:cs="Times New Roman"/>
          <w:lang w:val="fr-FR"/>
        </w:rPr>
      </w:pPr>
      <w:r w:rsidRPr="00B06E9C">
        <w:rPr>
          <w:rFonts w:ascii="Times New Roman" w:hAnsi="Times New Roman" w:cs="Times New Roman"/>
          <w:b/>
          <w:bCs/>
          <w:lang w:val="fr-FR"/>
        </w:rPr>
        <w:t>Figure II.1</w:t>
      </w:r>
      <w:r w:rsidRPr="00B06E9C">
        <w:rPr>
          <w:rFonts w:ascii="Times New Roman" w:hAnsi="Times New Roman" w:cs="Times New Roman"/>
          <w:lang w:val="fr-FR"/>
        </w:rPr>
        <w:t xml:space="preserve"> la formule du sac à dos KP</w:t>
      </w:r>
    </w:p>
    <w:p w:rsidR="00C03A76" w:rsidRPr="00A4061F" w:rsidRDefault="00C03A76" w:rsidP="00DE557D">
      <w:pPr>
        <w:spacing w:line="360" w:lineRule="auto"/>
        <w:ind w:firstLine="709"/>
        <w:jc w:val="both"/>
        <w:rPr>
          <w:rFonts w:ascii="Times New Roman" w:hAnsi="Times New Roman" w:cs="Times New Roman"/>
          <w:sz w:val="24"/>
          <w:szCs w:val="24"/>
        </w:rPr>
      </w:pPr>
      <w:r w:rsidRPr="00A4061F">
        <w:rPr>
          <w:rFonts w:ascii="Times New Roman" w:hAnsi="Times New Roman" w:cs="Times New Roman"/>
          <w:sz w:val="24"/>
          <w:szCs w:val="24"/>
        </w:rPr>
        <w:t>Il est à noter que le problème du sac à dos unidimensionnel (appelé tout court: problème du sac à dos) est un problème d’optimisation combinatoire [</w:t>
      </w:r>
      <w:r w:rsidR="00103E9F" w:rsidRPr="00A4061F">
        <w:rPr>
          <w:rFonts w:ascii="Times New Roman" w:hAnsi="Times New Roman" w:cs="Times New Roman"/>
          <w:sz w:val="24"/>
          <w:szCs w:val="24"/>
        </w:rPr>
        <w:t>4</w:t>
      </w:r>
      <w:r w:rsidRPr="00A4061F">
        <w:rPr>
          <w:rFonts w:ascii="Times New Roman" w:hAnsi="Times New Roman" w:cs="Times New Roman"/>
          <w:sz w:val="24"/>
          <w:szCs w:val="24"/>
        </w:rPr>
        <w:t>] et qu’il appartient à la classe des problèmes NP-Difficiles.</w:t>
      </w:r>
    </w:p>
    <w:p w:rsidR="00C03A76" w:rsidRPr="00B1348F" w:rsidRDefault="00C03A76" w:rsidP="00B1348F">
      <w:pPr>
        <w:pStyle w:val="Paragraphedeliste"/>
        <w:numPr>
          <w:ilvl w:val="0"/>
          <w:numId w:val="2"/>
        </w:numPr>
        <w:rPr>
          <w:rFonts w:asciiTheme="majorBidi" w:hAnsiTheme="majorBidi" w:cstheme="majorBidi"/>
          <w:b/>
          <w:bCs/>
          <w:sz w:val="24"/>
          <w:szCs w:val="24"/>
        </w:rPr>
      </w:pPr>
      <w:r w:rsidRPr="00B1348F">
        <w:rPr>
          <w:rFonts w:asciiTheme="majorBidi" w:hAnsiTheme="majorBidi" w:cstheme="majorBidi"/>
          <w:b/>
          <w:bCs/>
          <w:sz w:val="24"/>
          <w:szCs w:val="24"/>
        </w:rPr>
        <w:lastRenderedPageBreak/>
        <w:t xml:space="preserve">Le problème du sac à dos multidimensionnel  </w:t>
      </w:r>
    </w:p>
    <w:p w:rsidR="00C03A76" w:rsidRPr="00A4061F" w:rsidRDefault="00C03A76" w:rsidP="00B1348F">
      <w:pPr>
        <w:pStyle w:val="Default"/>
        <w:spacing w:line="360" w:lineRule="auto"/>
        <w:jc w:val="both"/>
        <w:rPr>
          <w:rFonts w:ascii="Times New Roman" w:hAnsi="Times New Roman" w:cs="Times New Roman"/>
          <w:lang w:val="fr-FR"/>
        </w:rPr>
      </w:pPr>
      <w:r w:rsidRPr="00A4061F">
        <w:rPr>
          <w:rFonts w:ascii="Times New Roman" w:hAnsi="Times New Roman" w:cs="Times New Roman"/>
          <w:lang w:val="fr-FR"/>
        </w:rPr>
        <w:t>La variante multidimensionnelle du problème du sac à dos est une issue de la classe des problèmes du sac à dos. Elle est notée par MKP (de l’anglais, Multidimensional Knapsack Problem). Le MKP est un problème d’optimisation combinatoire qui appartient à la classe des problèmes NP-Difficiles [</w:t>
      </w:r>
      <w:r w:rsidR="00044791" w:rsidRPr="00A4061F">
        <w:rPr>
          <w:rFonts w:ascii="Times New Roman" w:hAnsi="Times New Roman" w:cs="Times New Roman"/>
          <w:lang w:val="fr-FR"/>
        </w:rPr>
        <w:t>5</w:t>
      </w:r>
      <w:r w:rsidRPr="00A4061F">
        <w:rPr>
          <w:rFonts w:ascii="Times New Roman" w:hAnsi="Times New Roman" w:cs="Times New Roman"/>
          <w:lang w:val="fr-FR"/>
        </w:rPr>
        <w:t xml:space="preserve">]. Dans ce problème, on suppose qu’on a un sac à dos avec M dimensions. Chaque dimension a une capacité maximale Cj (j=1,…, M). D’autre part, on a un ensemble d’objets. Chaque objet a une valeur (profit) pi (i=1,…, N) et un poids wji dans la dimension j du sac à dos. Le problème qu’on cherche à résoudre consiste à trouver un sous ensemble d’objets de manière à maximiser la valeur totale du sac à dos sans dépasser les capacités de toutes ses dimensions. Le MKP peut être formulé comme suit: </w:t>
      </w:r>
    </w:p>
    <w:p w:rsidR="00C03A76" w:rsidRPr="00A4061F" w:rsidRDefault="00AB0D1E" w:rsidP="00C03A76">
      <w:pPr>
        <w:pStyle w:val="Default"/>
        <w:spacing w:line="360" w:lineRule="auto"/>
        <w:jc w:val="both"/>
        <w:rPr>
          <w:rFonts w:ascii="Times New Roman" w:hAnsi="Times New Roman" w:cs="Times New Roman"/>
          <w:lang w:val="fr-FR"/>
        </w:rPr>
      </w:pPr>
      <w:r w:rsidRPr="00AB0D1E">
        <w:rPr>
          <w:rFonts w:ascii="Times New Roman" w:hAnsi="Times New Roman" w:cs="Times New Roman"/>
          <w:noProof/>
          <w:lang w:eastAsia="fr-FR"/>
        </w:rPr>
        <w:pict>
          <v:roundrect id="_x0000_s1031" style="position:absolute;left:0;text-align:left;margin-left:17.25pt;margin-top:4.35pt;width:381.75pt;height:118.5pt;z-index:251651584" arcsize="10923f" fillcolor="white [3212]">
            <v:textbox style="mso-next-textbox:#_x0000_s1031">
              <w:txbxContent>
                <w:p w:rsidR="008E0E9F" w:rsidRPr="00A4061F" w:rsidRDefault="008E0E9F" w:rsidP="00035780">
                  <w:pPr>
                    <w:pStyle w:val="Default"/>
                    <w:spacing w:after="0" w:line="240" w:lineRule="auto"/>
                    <w:jc w:val="both"/>
                    <w:rPr>
                      <w:rFonts w:ascii="Times New Roman" w:eastAsia="Times New Roman" w:hAnsi="Times New Roman" w:cs="Times New Roman"/>
                      <w:lang w:val="fr-FR"/>
                    </w:rPr>
                  </w:pPr>
                  <w:r w:rsidRPr="00A4061F">
                    <w:rPr>
                      <w:rFonts w:ascii="Times New Roman" w:hAnsi="Times New Roman" w:cs="Times New Roman"/>
                      <w:lang w:val="fr-FR"/>
                    </w:rPr>
                    <w:t xml:space="preserve">Maximiser   </w:t>
                  </w:r>
                  <m:oMath>
                    <m:nary>
                      <m:naryPr>
                        <m:chr m:val="∑"/>
                        <m:ctrlPr>
                          <w:rPr>
                            <w:rFonts w:ascii="Cambria Math" w:hAnsi="Cambria Math" w:cs="Times New Roman"/>
                            <w:i/>
                          </w:rPr>
                        </m:ctrlPr>
                      </m:naryPr>
                      <m:sub>
                        <m:r>
                          <w:rPr>
                            <w:rFonts w:ascii="Cambria Math" w:hAnsi="Cambria Math" w:cs="Times New Roman"/>
                          </w:rPr>
                          <m:t>i</m:t>
                        </m:r>
                        <m:r>
                          <w:rPr>
                            <w:rFonts w:ascii="Cambria Math" w:hAnsi="Cambria Math" w:cs="Times New Roman"/>
                            <w:lang w:val="fr-FR"/>
                          </w:rPr>
                          <m:t>=1</m:t>
                        </m:r>
                      </m:sub>
                      <m:sup>
                        <m:r>
                          <w:rPr>
                            <w:rFonts w:ascii="Cambria Math" w:hAnsi="Cambria Math" w:cs="Times New Roman"/>
                          </w:rPr>
                          <m:t>n</m:t>
                        </m:r>
                      </m:sup>
                      <m:e>
                        <m:r>
                          <w:rPr>
                            <w:rFonts w:ascii="Cambria Math" w:hAnsi="Cambria Math" w:cs="Times New Roman"/>
                          </w:rPr>
                          <m:t>pixi</m:t>
                        </m:r>
                      </m:e>
                    </m:nary>
                  </m:oMath>
                </w:p>
                <w:p w:rsidR="008E0E9F" w:rsidRPr="00A4061F" w:rsidRDefault="008E0E9F" w:rsidP="00035780">
                  <w:pPr>
                    <w:pStyle w:val="Default"/>
                    <w:spacing w:after="0" w:line="240" w:lineRule="auto"/>
                    <w:jc w:val="both"/>
                    <w:rPr>
                      <w:rFonts w:ascii="Times New Roman" w:eastAsia="Times New Roman" w:hAnsi="Times New Roman" w:cs="Times New Roman"/>
                      <w:lang w:val="fr-FR"/>
                    </w:rPr>
                  </w:pPr>
                  <w:r w:rsidRPr="00A4061F">
                    <w:rPr>
                      <w:rFonts w:ascii="Times New Roman" w:eastAsia="Times New Roman" w:hAnsi="Times New Roman" w:cs="Times New Roman"/>
                      <w:lang w:val="fr-FR"/>
                    </w:rPr>
                    <w:t xml:space="preserve">Avec   </w:t>
                  </w:r>
                  <m:oMath>
                    <m:nary>
                      <m:naryPr>
                        <m:chr m:val="∑"/>
                        <m:ctrlPr>
                          <w:rPr>
                            <w:rFonts w:ascii="Cambria Math" w:hAnsi="Cambria Math" w:cs="Times New Roman"/>
                            <w:i/>
                          </w:rPr>
                        </m:ctrlPr>
                      </m:naryPr>
                      <m:sub>
                        <m:r>
                          <w:rPr>
                            <w:rFonts w:ascii="Cambria Math" w:hAnsi="Cambria Math" w:cs="Times New Roman"/>
                          </w:rPr>
                          <m:t>i</m:t>
                        </m:r>
                        <m:r>
                          <w:rPr>
                            <w:rFonts w:ascii="Cambria Math" w:hAnsi="Cambria Math" w:cs="Times New Roman"/>
                            <w:lang w:val="fr-FR"/>
                          </w:rPr>
                          <m:t>=1</m:t>
                        </m:r>
                      </m:sub>
                      <m:sup>
                        <m:r>
                          <w:rPr>
                            <w:rFonts w:ascii="Cambria Math" w:hAnsi="Cambria Math" w:cs="Times New Roman"/>
                          </w:rPr>
                          <m:t>n</m:t>
                        </m:r>
                      </m:sup>
                      <m:e>
                        <m:r>
                          <w:rPr>
                            <w:rFonts w:ascii="Cambria Math" w:hAnsi="Cambria Math" w:cs="Times New Roman"/>
                          </w:rPr>
                          <m:t>wjixi</m:t>
                        </m:r>
                      </m:e>
                    </m:nary>
                  </m:oMath>
                  <w:r w:rsidRPr="00A4061F">
                    <w:rPr>
                      <w:rFonts w:ascii="Times New Roman" w:eastAsia="Times New Roman" w:hAnsi="Times New Roman" w:cs="Times New Roman"/>
                      <w:lang w:val="fr-FR"/>
                    </w:rPr>
                    <w:t xml:space="preserve"> ≤ C</w:t>
                  </w:r>
                  <w:r w:rsidRPr="00A4061F">
                    <w:rPr>
                      <w:rFonts w:ascii="Times New Roman" w:eastAsia="Times New Roman" w:hAnsi="Times New Roman" w:cs="Times New Roman"/>
                      <w:vertAlign w:val="subscript"/>
                      <w:lang w:val="fr-FR"/>
                    </w:rPr>
                    <w:t>j</w:t>
                  </w:r>
                  <w:r w:rsidRPr="00A4061F">
                    <w:rPr>
                      <w:rFonts w:ascii="Times New Roman" w:eastAsia="Times New Roman" w:hAnsi="Times New Roman" w:cs="Times New Roman"/>
                      <w:lang w:val="fr-FR"/>
                    </w:rPr>
                    <w:t>,                                                   j=1,…….,M</w:t>
                  </w:r>
                </w:p>
                <w:p w:rsidR="008E0E9F" w:rsidRPr="00A4061F" w:rsidRDefault="008E0E9F" w:rsidP="00035780">
                  <w:pPr>
                    <w:pStyle w:val="Default"/>
                    <w:spacing w:after="0" w:line="240" w:lineRule="auto"/>
                    <w:jc w:val="both"/>
                    <w:rPr>
                      <w:rFonts w:ascii="Times New Roman" w:eastAsia="Times New Roman" w:hAnsi="Times New Roman" w:cs="Times New Roman"/>
                      <w:lang w:val="fr-FR"/>
                    </w:rPr>
                  </w:pPr>
                </w:p>
                <w:p w:rsidR="008E0E9F" w:rsidRPr="00C03A76" w:rsidRDefault="008E0E9F" w:rsidP="00035780">
                  <w:pPr>
                    <w:pStyle w:val="Default"/>
                    <w:spacing w:after="0" w:line="240" w:lineRule="auto"/>
                    <w:jc w:val="both"/>
                    <w:rPr>
                      <w:rFonts w:ascii="Times New Roman" w:hAnsi="Times New Roman" w:cs="Times New Roman"/>
                    </w:rPr>
                  </w:pPr>
                  <w:r w:rsidRPr="00C03A76">
                    <w:rPr>
                      <w:rFonts w:ascii="Times New Roman" w:eastAsia="Times New Roman" w:hAnsi="Times New Roman" w:cs="Times New Roman"/>
                    </w:rPr>
                    <w:t>x</w:t>
                  </w:r>
                  <w:r w:rsidRPr="00C03A76">
                    <w:rPr>
                      <w:rFonts w:ascii="Times New Roman" w:eastAsia="Times New Roman" w:hAnsi="Times New Roman" w:cs="Times New Roman"/>
                      <w:vertAlign w:val="subscript"/>
                    </w:rPr>
                    <w:t>i</w:t>
                  </w:r>
                  <w:r w:rsidRPr="00C03A76">
                    <w:rPr>
                      <w:rFonts w:ascii="Times New Roman" w:eastAsia="Times New Roman" w:hAnsi="Times New Roman" w:cs="Times New Roman"/>
                    </w:rPr>
                    <w:t xml:space="preserve">= </w:t>
                  </w:r>
                  <m:oMath>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 xml:space="preserve">1  Si </m:t>
                            </m:r>
                            <m:sSup>
                              <m:sSupPr>
                                <m:ctrlPr>
                                  <w:rPr>
                                    <w:rFonts w:ascii="Cambria Math" w:hAnsi="Cambria Math" w:cs="Times New Roman"/>
                                    <w:i/>
                                  </w:rPr>
                                </m:ctrlPr>
                              </m:sSupPr>
                              <m:e>
                                <m:r>
                                  <w:rPr>
                                    <w:rFonts w:ascii="Cambria Math" w:hAnsi="Cambria Math" w:cs="Times New Roman"/>
                                  </w:rPr>
                                  <m:t>l</m:t>
                                </m:r>
                              </m:e>
                              <m:sup>
                                <m:r>
                                  <w:rPr>
                                    <w:rFonts w:ascii="Cambria Math" w:hAnsi="Cambria Math" w:cs="Times New Roman"/>
                                  </w:rPr>
                                  <m:t>'</m:t>
                                </m:r>
                              </m:sup>
                            </m:sSup>
                            <m:r>
                              <w:rPr>
                                <w:rFonts w:ascii="Cambria Math" w:hAnsi="Cambria Math" w:cs="Times New Roman"/>
                              </w:rPr>
                              <m:t xml:space="preserve">objet i est sélectionné         </m:t>
                            </m:r>
                          </m:e>
                          <m:e>
                            <m:r>
                              <w:rPr>
                                <w:rFonts w:ascii="Cambria Math" w:hAnsi="Cambria Math" w:cs="Times New Roman"/>
                              </w:rPr>
                              <m:t>0                                                  Sinon</m:t>
                            </m:r>
                          </m:e>
                        </m:eqArr>
                      </m:e>
                    </m:d>
                  </m:oMath>
                  <w:r w:rsidRPr="00C03A76">
                    <w:rPr>
                      <w:rFonts w:ascii="Times New Roman" w:eastAsia="Times New Roman" w:hAnsi="Times New Roman" w:cs="Times New Roman"/>
                    </w:rPr>
                    <w:t xml:space="preserve">                      i=1,…….,N</w:t>
                  </w:r>
                </w:p>
                <w:p w:rsidR="008E0E9F" w:rsidRPr="00E53588" w:rsidRDefault="008E0E9F" w:rsidP="00035780">
                  <w:pPr>
                    <w:spacing w:after="0" w:line="240" w:lineRule="auto"/>
                    <w:rPr>
                      <w:lang w:val="en-US"/>
                    </w:rPr>
                  </w:pPr>
                </w:p>
              </w:txbxContent>
            </v:textbox>
          </v:roundrect>
        </w:pict>
      </w:r>
    </w:p>
    <w:p w:rsidR="00C03A76" w:rsidRPr="00A4061F" w:rsidRDefault="00C03A76" w:rsidP="00C03A76">
      <w:pPr>
        <w:pStyle w:val="Default"/>
        <w:spacing w:line="360" w:lineRule="auto"/>
        <w:jc w:val="both"/>
        <w:rPr>
          <w:rFonts w:ascii="Times New Roman" w:hAnsi="Times New Roman" w:cs="Times New Roman"/>
          <w:lang w:val="fr-FR"/>
        </w:rPr>
      </w:pPr>
      <w:r w:rsidRPr="00A4061F">
        <w:rPr>
          <w:rFonts w:ascii="Cambria Math" w:hAnsi="Cambria Math" w:cs="Times New Roman"/>
          <w:vertAlign w:val="subscript"/>
          <w:lang w:val="fr-FR"/>
        </w:rPr>
        <w:br/>
      </w:r>
    </w:p>
    <w:p w:rsidR="00C03A76" w:rsidRPr="00A4061F" w:rsidRDefault="00C03A76" w:rsidP="00C03A76">
      <w:pPr>
        <w:pStyle w:val="Default"/>
        <w:spacing w:line="360" w:lineRule="auto"/>
        <w:jc w:val="right"/>
        <w:rPr>
          <w:rFonts w:ascii="Times New Roman" w:hAnsi="Times New Roman" w:cs="Times New Roman"/>
          <w:vertAlign w:val="subscript"/>
          <w:lang w:val="fr-FR"/>
        </w:rPr>
      </w:pPr>
    </w:p>
    <w:p w:rsidR="00C03A76" w:rsidRPr="00A4061F" w:rsidRDefault="00C03A76" w:rsidP="00C03A76">
      <w:pPr>
        <w:pStyle w:val="Default"/>
        <w:spacing w:line="360" w:lineRule="auto"/>
        <w:jc w:val="both"/>
        <w:rPr>
          <w:rFonts w:ascii="Times New Roman" w:hAnsi="Times New Roman" w:cs="Times New Roman"/>
          <w:lang w:val="fr-FR"/>
        </w:rPr>
      </w:pPr>
    </w:p>
    <w:p w:rsidR="00C03A76" w:rsidRPr="00B06E9C" w:rsidRDefault="00C03A76" w:rsidP="00C03A76">
      <w:pPr>
        <w:pStyle w:val="Default"/>
        <w:spacing w:line="360" w:lineRule="auto"/>
        <w:jc w:val="center"/>
        <w:rPr>
          <w:rFonts w:ascii="Times New Roman" w:hAnsi="Times New Roman" w:cs="Times New Roman"/>
          <w:lang w:val="fr-FR"/>
        </w:rPr>
      </w:pPr>
      <w:r w:rsidRPr="00B06E9C">
        <w:rPr>
          <w:rFonts w:ascii="Times New Roman" w:hAnsi="Times New Roman" w:cs="Times New Roman"/>
          <w:lang w:val="fr-FR"/>
        </w:rPr>
        <w:t>Figure II.2 la formule de MKP</w:t>
      </w:r>
    </w:p>
    <w:p w:rsidR="00C03A76" w:rsidRPr="00A4061F" w:rsidRDefault="00C03A76" w:rsidP="00044791">
      <w:pPr>
        <w:pStyle w:val="Default"/>
        <w:spacing w:line="360" w:lineRule="auto"/>
        <w:ind w:firstLine="708"/>
        <w:jc w:val="both"/>
        <w:rPr>
          <w:rFonts w:ascii="Times New Roman" w:hAnsi="Times New Roman" w:cs="Times New Roman"/>
          <w:lang w:val="fr-FR"/>
        </w:rPr>
      </w:pPr>
      <w:r w:rsidRPr="00A4061F">
        <w:rPr>
          <w:rFonts w:ascii="Times New Roman" w:hAnsi="Times New Roman" w:cs="Times New Roman"/>
          <w:lang w:val="fr-FR"/>
        </w:rPr>
        <w:t>Le problème du Sac à Dos Multidimensionnel peut être utilisé pour formuler une panoplie de problèmes industriels tels que les problèmes de budgets, d'allocation des ressources physiques et logiques dans un système informatique distribué, de la découpe du stocke, de la gestion des projets et du stockage des conteneurs [</w:t>
      </w:r>
      <w:r w:rsidR="00044791" w:rsidRPr="00A4061F">
        <w:rPr>
          <w:rFonts w:ascii="Times New Roman" w:hAnsi="Times New Roman" w:cs="Times New Roman"/>
          <w:lang w:val="fr-FR"/>
        </w:rPr>
        <w:t>6</w:t>
      </w:r>
      <w:r w:rsidRPr="00A4061F">
        <w:rPr>
          <w:rFonts w:ascii="Times New Roman" w:hAnsi="Times New Roman" w:cs="Times New Roman"/>
          <w:lang w:val="fr-FR"/>
        </w:rPr>
        <w:t xml:space="preserve">]. Vu son importance et son appartenance à la classe des problèmes NP-Difficiles, le problème du sac à dos multidimensionnel a sollicité l’attention de plusieurs communautés de chercheurs. En effet, sa résolution à fait l’objectif principal de plusieurs travaux proposés par plusieurs chercheurs. </w:t>
      </w:r>
    </w:p>
    <w:p w:rsidR="00C03A76" w:rsidRDefault="00C03A76" w:rsidP="00C03A76">
      <w:pPr>
        <w:pStyle w:val="Default"/>
        <w:spacing w:line="360" w:lineRule="auto"/>
        <w:ind w:firstLine="708"/>
        <w:jc w:val="both"/>
        <w:rPr>
          <w:rFonts w:ascii="Times New Roman" w:hAnsi="Times New Roman" w:cs="Times New Roman"/>
          <w:lang w:val="fr-FR"/>
        </w:rPr>
      </w:pPr>
      <w:r w:rsidRPr="00A4061F">
        <w:rPr>
          <w:rFonts w:ascii="Times New Roman" w:hAnsi="Times New Roman" w:cs="Times New Roman"/>
          <w:lang w:val="fr-FR"/>
        </w:rPr>
        <w:t xml:space="preserve">Comme notre problème consiste à gérer l’allocation du spectre dans le contexte de la radio cognitive entre les utilisateurs primaires et secondaires nous avons introduit cette notion de Sac à dos Multidimensionnel, en considérant que les Pus représentent le </w:t>
      </w:r>
      <w:r w:rsidRPr="00A4061F">
        <w:rPr>
          <w:rFonts w:ascii="Times New Roman" w:hAnsi="Times New Roman" w:cs="Times New Roman"/>
          <w:lang w:val="fr-FR"/>
        </w:rPr>
        <w:lastRenderedPageBreak/>
        <w:t>Sac avec une capacité qui est le paramètre suivant (nombre de canaux libres) à remplir  par des objets qui sont les Sus ayant un poids et un profit (nombre de canaux demandés, Prix unitaire).</w:t>
      </w:r>
    </w:p>
    <w:p w:rsidR="008C1038" w:rsidRDefault="008C1038" w:rsidP="00A7181D">
      <w:pPr>
        <w:pStyle w:val="Titre2"/>
        <w:spacing w:line="360" w:lineRule="auto"/>
        <w:rPr>
          <w:rFonts w:asciiTheme="majorBidi" w:hAnsiTheme="majorBidi" w:cstheme="majorBidi"/>
          <w:sz w:val="24"/>
          <w:szCs w:val="24"/>
          <w:lang w:eastAsia="fr-FR" w:bidi="ar-SA"/>
        </w:rPr>
      </w:pPr>
      <w:bookmarkStart w:id="20" w:name="_Toc487068462"/>
      <w:r w:rsidRPr="008C1038">
        <w:rPr>
          <w:rFonts w:asciiTheme="majorBidi" w:hAnsiTheme="majorBidi" w:cstheme="majorBidi"/>
          <w:sz w:val="24"/>
          <w:szCs w:val="24"/>
        </w:rPr>
        <w:t xml:space="preserve">II.5 </w:t>
      </w:r>
      <w:r w:rsidRPr="008C1038">
        <w:rPr>
          <w:rFonts w:asciiTheme="majorBidi" w:hAnsiTheme="majorBidi" w:cstheme="majorBidi"/>
          <w:sz w:val="24"/>
          <w:szCs w:val="24"/>
          <w:lang w:eastAsia="fr-FR" w:bidi="ar-SA"/>
        </w:rPr>
        <w:t>L’optimisation combinatoire</w:t>
      </w:r>
      <w:bookmarkEnd w:id="20"/>
      <w:r>
        <w:rPr>
          <w:rFonts w:asciiTheme="majorBidi" w:hAnsiTheme="majorBidi" w:cstheme="majorBidi"/>
          <w:sz w:val="24"/>
          <w:szCs w:val="24"/>
          <w:lang w:eastAsia="fr-FR" w:bidi="ar-SA"/>
        </w:rPr>
        <w:t> </w:t>
      </w:r>
    </w:p>
    <w:p w:rsidR="008C1038" w:rsidRPr="008C1038" w:rsidRDefault="008C1038"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L’optimisation combinatoire, également appelée l’optimisation discrète, est une</w:t>
      </w:r>
      <w:r>
        <w:rPr>
          <w:rFonts w:asciiTheme="majorBidi" w:hAnsiTheme="majorBidi" w:cstheme="majorBidi"/>
          <w:sz w:val="24"/>
          <w:szCs w:val="24"/>
          <w:lang w:eastAsia="fr-FR" w:bidi="ar-SA"/>
        </w:rPr>
        <w:t xml:space="preserve"> </w:t>
      </w:r>
      <w:r w:rsidRPr="008C1038">
        <w:rPr>
          <w:rFonts w:asciiTheme="majorBidi" w:hAnsiTheme="majorBidi" w:cstheme="majorBidi"/>
          <w:sz w:val="24"/>
          <w:szCs w:val="24"/>
          <w:lang w:eastAsia="fr-FR" w:bidi="ar-SA"/>
        </w:rPr>
        <w:t>discipline qui recouvre l’optimisation en mathématiques appliquées et l’informatique.</w:t>
      </w:r>
    </w:p>
    <w:p w:rsidR="008C1038" w:rsidRPr="008C1038" w:rsidRDefault="008C1038" w:rsidP="00A7181D">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 xml:space="preserve">Dans un problème d’optimisation combinatoire, nous avons en général </w:t>
      </w:r>
      <w:r w:rsidR="00A7181D">
        <w:rPr>
          <w:rFonts w:asciiTheme="majorBidi" w:hAnsiTheme="majorBidi" w:cstheme="majorBidi"/>
          <w:sz w:val="24"/>
          <w:szCs w:val="24"/>
          <w:lang w:eastAsia="fr-FR" w:bidi="ar-SA"/>
        </w:rPr>
        <w:t>[7] :</w:t>
      </w:r>
    </w:p>
    <w:p w:rsidR="008C1038" w:rsidRPr="008C1038" w:rsidRDefault="00A7181D" w:rsidP="008C1038">
      <w:pPr>
        <w:autoSpaceDE w:val="0"/>
        <w:autoSpaceDN w:val="0"/>
        <w:adjustRightInd w:val="0"/>
        <w:spacing w:after="0" w:line="360" w:lineRule="auto"/>
        <w:jc w:val="both"/>
        <w:rPr>
          <w:rFonts w:asciiTheme="majorBidi" w:hAnsiTheme="majorBidi" w:cstheme="majorBidi"/>
          <w:sz w:val="24"/>
          <w:szCs w:val="24"/>
          <w:lang w:eastAsia="fr-FR" w:bidi="ar-SA"/>
        </w:rPr>
      </w:pPr>
      <w:r>
        <w:rPr>
          <w:rFonts w:asciiTheme="majorBidi" w:hAnsiTheme="majorBidi" w:cstheme="majorBidi"/>
          <w:sz w:val="24"/>
          <w:szCs w:val="24"/>
          <w:lang w:eastAsia="fr-FR" w:bidi="ar-SA"/>
        </w:rPr>
        <w:t>– Un ensemble S de solutions s .</w:t>
      </w:r>
    </w:p>
    <w:p w:rsidR="008C1038" w:rsidRPr="008C1038" w:rsidRDefault="008C1038" w:rsidP="00C63999">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 xml:space="preserve">– Une fonction objectif f qui permet d’évaluer chaque solution s </w:t>
      </w:r>
      <m:oMath>
        <m:r>
          <w:rPr>
            <w:rFonts w:ascii="Cambria Math" w:eastAsia="CMSY10" w:hAnsi="Cambria Math" w:cstheme="majorBidi"/>
            <w:sz w:val="24"/>
            <w:szCs w:val="24"/>
            <w:lang w:eastAsia="fr-FR" w:bidi="ar-SA"/>
          </w:rPr>
          <m:t>∈</m:t>
        </m:r>
      </m:oMath>
      <w:r w:rsidRPr="008C1038">
        <w:rPr>
          <w:rFonts w:asciiTheme="majorBidi" w:eastAsia="CMSY10" w:hAnsiTheme="majorBidi" w:cstheme="majorBidi"/>
          <w:sz w:val="24"/>
          <w:szCs w:val="24"/>
          <w:lang w:eastAsia="fr-FR" w:bidi="ar-SA"/>
        </w:rPr>
        <w:t xml:space="preserve"> </w:t>
      </w:r>
      <w:r w:rsidRPr="008C1038">
        <w:rPr>
          <w:rFonts w:asciiTheme="majorBidi" w:hAnsiTheme="majorBidi" w:cstheme="majorBidi"/>
          <w:sz w:val="24"/>
          <w:szCs w:val="24"/>
          <w:lang w:eastAsia="fr-FR" w:bidi="ar-SA"/>
        </w:rPr>
        <w:t xml:space="preserve">S , f : s </w:t>
      </w:r>
      <w:r w:rsidR="00C63999">
        <w:rPr>
          <w:rFonts w:asciiTheme="majorBidi" w:eastAsia="CMSY10" w:hAnsiTheme="majorBidi" w:cstheme="majorBidi"/>
          <w:sz w:val="24"/>
          <w:szCs w:val="24"/>
          <w:lang w:eastAsia="fr-FR" w:bidi="ar-SA"/>
        </w:rPr>
        <w:t xml:space="preserve"> </w:t>
      </w:r>
      <m:oMath>
        <m:r>
          <w:rPr>
            <w:rFonts w:ascii="Cambria Math" w:eastAsia="CMSY10" w:hAnsi="Cambria Math" w:cstheme="majorBidi"/>
            <w:sz w:val="24"/>
            <w:szCs w:val="24"/>
            <w:lang w:eastAsia="fr-FR" w:bidi="ar-SA"/>
          </w:rPr>
          <m:t>→</m:t>
        </m:r>
      </m:oMath>
      <w:r w:rsidRPr="008C1038">
        <w:rPr>
          <w:rFonts w:asciiTheme="majorBidi" w:eastAsia="CMSY10" w:hAnsiTheme="majorBidi" w:cstheme="majorBidi"/>
          <w:sz w:val="24"/>
          <w:szCs w:val="24"/>
          <w:lang w:eastAsia="fr-FR" w:bidi="ar-SA"/>
        </w:rPr>
        <w:t xml:space="preserve"> </w:t>
      </w:r>
      <w:r w:rsidRPr="008C1038">
        <w:rPr>
          <w:rFonts w:asciiTheme="majorBidi" w:hAnsiTheme="majorBidi" w:cstheme="majorBidi"/>
          <w:sz w:val="24"/>
          <w:szCs w:val="24"/>
          <w:lang w:eastAsia="fr-FR" w:bidi="ar-SA"/>
        </w:rPr>
        <w:t>R;</w:t>
      </w:r>
    </w:p>
    <w:p w:rsidR="008C1038" w:rsidRPr="008C1038" w:rsidRDefault="008C1038" w:rsidP="00BD2166">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 Un ensemble R, sous ensemble de S , dont les éléments sont appelés les solutions</w:t>
      </w:r>
      <w:r w:rsidR="00BD2166">
        <w:rPr>
          <w:rFonts w:asciiTheme="majorBidi" w:hAnsiTheme="majorBidi" w:cstheme="majorBidi"/>
          <w:sz w:val="24"/>
          <w:szCs w:val="24"/>
          <w:lang w:eastAsia="fr-FR" w:bidi="ar-SA"/>
        </w:rPr>
        <w:t xml:space="preserve"> </w:t>
      </w:r>
      <w:r w:rsidRPr="008C1038">
        <w:rPr>
          <w:rFonts w:asciiTheme="majorBidi" w:hAnsiTheme="majorBidi" w:cstheme="majorBidi"/>
          <w:sz w:val="24"/>
          <w:szCs w:val="24"/>
          <w:lang w:eastAsia="fr-FR" w:bidi="ar-SA"/>
        </w:rPr>
        <w:t>réalisables.</w:t>
      </w:r>
    </w:p>
    <w:p w:rsidR="008C1038" w:rsidRPr="008C1038" w:rsidRDefault="008C1038" w:rsidP="008C1038">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Un problème d’optimisation combinatoire consiste donc à déterminer un ensemble O,</w:t>
      </w:r>
    </w:p>
    <w:p w:rsidR="008C1038" w:rsidRPr="008C1038" w:rsidRDefault="00BD2166" w:rsidP="00C63999">
      <w:pPr>
        <w:autoSpaceDE w:val="0"/>
        <w:autoSpaceDN w:val="0"/>
        <w:adjustRightInd w:val="0"/>
        <w:spacing w:after="0" w:line="360" w:lineRule="auto"/>
        <w:jc w:val="both"/>
        <w:rPr>
          <w:rFonts w:asciiTheme="majorBidi" w:hAnsiTheme="majorBidi" w:cstheme="majorBidi"/>
          <w:sz w:val="24"/>
          <w:szCs w:val="24"/>
          <w:lang w:eastAsia="fr-FR" w:bidi="ar-SA"/>
        </w:rPr>
      </w:pPr>
      <w:r>
        <w:rPr>
          <w:rFonts w:asciiTheme="majorBidi" w:hAnsiTheme="majorBidi" w:cstheme="majorBidi"/>
          <w:noProof/>
          <w:sz w:val="24"/>
          <w:szCs w:val="24"/>
          <w:lang w:eastAsia="fr-FR" w:bidi="ar-SA"/>
        </w:rPr>
        <w:drawing>
          <wp:anchor distT="0" distB="0" distL="114300" distR="114300" simplePos="0" relativeHeight="251684352" behindDoc="0" locked="0" layoutInCell="1" allowOverlap="1">
            <wp:simplePos x="0" y="0"/>
            <wp:positionH relativeFrom="column">
              <wp:posOffset>1283335</wp:posOffset>
            </wp:positionH>
            <wp:positionV relativeFrom="paragraph">
              <wp:posOffset>224155</wp:posOffset>
            </wp:positionV>
            <wp:extent cx="1941830" cy="245110"/>
            <wp:effectExtent l="19050" t="0" r="1270" b="0"/>
            <wp:wrapNone/>
            <wp:docPr id="8"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srcRect l="40381" t="53237" r="42307" b="42687"/>
                    <a:stretch>
                      <a:fillRect/>
                    </a:stretch>
                  </pic:blipFill>
                  <pic:spPr bwMode="auto">
                    <a:xfrm>
                      <a:off x="0" y="0"/>
                      <a:ext cx="1941830" cy="245110"/>
                    </a:xfrm>
                    <a:prstGeom prst="rect">
                      <a:avLst/>
                    </a:prstGeom>
                    <a:noFill/>
                    <a:ln w="9525">
                      <a:noFill/>
                      <a:miter lim="800000"/>
                      <a:headEnd/>
                      <a:tailEnd/>
                    </a:ln>
                  </pic:spPr>
                </pic:pic>
              </a:graphicData>
            </a:graphic>
          </wp:anchor>
        </w:drawing>
      </w:r>
      <w:r>
        <w:rPr>
          <w:rFonts w:asciiTheme="majorBidi" w:hAnsiTheme="majorBidi" w:cstheme="majorBidi"/>
          <w:noProof/>
          <w:sz w:val="24"/>
          <w:szCs w:val="24"/>
          <w:lang w:eastAsia="fr-FR" w:bidi="ar-SA"/>
        </w:rPr>
        <w:drawing>
          <wp:anchor distT="0" distB="0" distL="114300" distR="114300" simplePos="0" relativeHeight="251682304" behindDoc="0" locked="0" layoutInCell="1" allowOverlap="1">
            <wp:simplePos x="0" y="0"/>
            <wp:positionH relativeFrom="column">
              <wp:posOffset>-19950</wp:posOffset>
            </wp:positionH>
            <wp:positionV relativeFrom="paragraph">
              <wp:posOffset>33153</wp:posOffset>
            </wp:positionV>
            <wp:extent cx="704281" cy="191068"/>
            <wp:effectExtent l="19050" t="0" r="569" b="0"/>
            <wp:wrapNone/>
            <wp:docPr id="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srcRect l="27582" t="50112" r="66199" b="46766"/>
                    <a:stretch>
                      <a:fillRect/>
                    </a:stretch>
                  </pic:blipFill>
                  <pic:spPr bwMode="auto">
                    <a:xfrm>
                      <a:off x="0" y="0"/>
                      <a:ext cx="704281" cy="191068"/>
                    </a:xfrm>
                    <a:prstGeom prst="rect">
                      <a:avLst/>
                    </a:prstGeom>
                    <a:noFill/>
                    <a:ln w="9525">
                      <a:noFill/>
                      <a:miter lim="800000"/>
                      <a:headEnd/>
                      <a:tailEnd/>
                    </a:ln>
                  </pic:spPr>
                </pic:pic>
              </a:graphicData>
            </a:graphic>
          </wp:anchor>
        </w:drawing>
      </w:r>
      <w:r>
        <w:rPr>
          <w:rFonts w:asciiTheme="majorBidi" w:hAnsiTheme="majorBidi" w:cstheme="majorBidi"/>
          <w:sz w:val="24"/>
          <w:szCs w:val="24"/>
          <w:lang w:eastAsia="fr-FR" w:bidi="ar-SA"/>
        </w:rPr>
        <w:t xml:space="preserve">                  </w:t>
      </w:r>
      <w:r w:rsidR="008C1038" w:rsidRPr="008C1038">
        <w:rPr>
          <w:rFonts w:asciiTheme="majorBidi" w:hAnsiTheme="majorBidi" w:cstheme="majorBidi"/>
          <w:sz w:val="24"/>
          <w:szCs w:val="24"/>
          <w:lang w:eastAsia="fr-FR" w:bidi="ar-SA"/>
        </w:rPr>
        <w:t>tel que :</w:t>
      </w:r>
      <w:r w:rsidRPr="00BD2166">
        <w:rPr>
          <w:rFonts w:asciiTheme="majorBidi" w:hAnsiTheme="majorBidi" w:cstheme="majorBidi"/>
          <w:sz w:val="24"/>
          <w:szCs w:val="24"/>
          <w:lang w:eastAsia="fr-FR" w:bidi="ar-SA"/>
        </w:rPr>
        <w:t xml:space="preserve"> </w:t>
      </w:r>
      <w:r>
        <w:rPr>
          <w:rFonts w:asciiTheme="majorBidi" w:hAnsiTheme="majorBidi" w:cstheme="majorBidi"/>
          <w:noProof/>
          <w:sz w:val="24"/>
          <w:szCs w:val="24"/>
          <w:lang w:eastAsia="fr-FR" w:bidi="ar-SA"/>
        </w:rPr>
        <w:t xml:space="preserve"> </w:t>
      </w:r>
    </w:p>
    <w:p w:rsidR="00BD2166" w:rsidRDefault="00BD2166" w:rsidP="008C1038">
      <w:pPr>
        <w:autoSpaceDE w:val="0"/>
        <w:autoSpaceDN w:val="0"/>
        <w:adjustRightInd w:val="0"/>
        <w:spacing w:after="0" w:line="360" w:lineRule="auto"/>
        <w:jc w:val="both"/>
        <w:rPr>
          <w:rFonts w:asciiTheme="majorBidi" w:hAnsiTheme="majorBidi" w:cstheme="majorBidi"/>
          <w:sz w:val="24"/>
          <w:szCs w:val="24"/>
          <w:lang w:eastAsia="fr-FR" w:bidi="ar-SA"/>
        </w:rPr>
      </w:pPr>
    </w:p>
    <w:p w:rsidR="008C1038" w:rsidRPr="008C1038" w:rsidRDefault="008C1038" w:rsidP="008C1038">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Où opt est soit sous forme de maximisation max, soit sous forme de minimisation</w:t>
      </w:r>
    </w:p>
    <w:p w:rsidR="008C1038" w:rsidRPr="008C1038" w:rsidRDefault="008C1038" w:rsidP="008C1038">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min. Les solutions dans O sont appelées les solutions optimales. En général, il n’est</w:t>
      </w:r>
    </w:p>
    <w:p w:rsidR="008C1038" w:rsidRPr="008C1038" w:rsidRDefault="008C1038" w:rsidP="008C1038">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pas nécessaire de trouver toutes les solutions dans O. Une seule solution de O suffira</w:t>
      </w:r>
    </w:p>
    <w:p w:rsidR="008C1038" w:rsidRPr="008C1038" w:rsidRDefault="008C1038" w:rsidP="008C1038">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la plupart du temps. En tant que discipline, l’optimisation combinatoire est relativement</w:t>
      </w:r>
    </w:p>
    <w:p w:rsidR="008C1038" w:rsidRPr="008C1038" w:rsidRDefault="008C1038" w:rsidP="00BD2166">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récente, bien que certains problèmes d’optimisation combinatoire aient été</w:t>
      </w:r>
      <w:r w:rsidR="00BD2166">
        <w:rPr>
          <w:rFonts w:asciiTheme="majorBidi" w:hAnsiTheme="majorBidi" w:cstheme="majorBidi"/>
          <w:sz w:val="24"/>
          <w:szCs w:val="24"/>
          <w:lang w:eastAsia="fr-FR" w:bidi="ar-SA"/>
        </w:rPr>
        <w:t xml:space="preserve"> </w:t>
      </w:r>
      <w:r w:rsidRPr="008C1038">
        <w:rPr>
          <w:rFonts w:asciiTheme="majorBidi" w:hAnsiTheme="majorBidi" w:cstheme="majorBidi"/>
          <w:sz w:val="24"/>
          <w:szCs w:val="24"/>
          <w:lang w:eastAsia="fr-FR" w:bidi="ar-SA"/>
        </w:rPr>
        <w:t>étudiés séparément depuis longtemps. A partir des 1950, les outils mathématiques de</w:t>
      </w:r>
      <w:r w:rsidR="00BD2166">
        <w:rPr>
          <w:rFonts w:asciiTheme="majorBidi" w:hAnsiTheme="majorBidi" w:cstheme="majorBidi"/>
          <w:sz w:val="24"/>
          <w:szCs w:val="24"/>
          <w:lang w:eastAsia="fr-FR" w:bidi="ar-SA"/>
        </w:rPr>
        <w:t xml:space="preserve"> </w:t>
      </w:r>
      <w:r w:rsidRPr="008C1038">
        <w:rPr>
          <w:rFonts w:asciiTheme="majorBidi" w:hAnsiTheme="majorBidi" w:cstheme="majorBidi"/>
          <w:sz w:val="24"/>
          <w:szCs w:val="24"/>
          <w:lang w:eastAsia="fr-FR" w:bidi="ar-SA"/>
        </w:rPr>
        <w:t>programmation linéaire et de programmation linéaire en nombres entiers deviennent</w:t>
      </w:r>
    </w:p>
    <w:p w:rsidR="008C1038" w:rsidRPr="008C1038" w:rsidRDefault="008C1038" w:rsidP="008C1038">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disponibles. C’est grâce à cette avancée que les problèmes d’optimisation combinatoire</w:t>
      </w:r>
    </w:p>
    <w:p w:rsidR="008C1038" w:rsidRPr="008C1038" w:rsidRDefault="008C1038" w:rsidP="008C1038">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 xml:space="preserve">et leurs </w:t>
      </w:r>
      <w:r w:rsidR="00BD2166" w:rsidRPr="008C1038">
        <w:rPr>
          <w:rFonts w:asciiTheme="majorBidi" w:hAnsiTheme="majorBidi" w:cstheme="majorBidi"/>
          <w:sz w:val="24"/>
          <w:szCs w:val="24"/>
          <w:lang w:eastAsia="fr-FR" w:bidi="ar-SA"/>
        </w:rPr>
        <w:t>interrelations</w:t>
      </w:r>
      <w:r w:rsidRPr="008C1038">
        <w:rPr>
          <w:rFonts w:asciiTheme="majorBidi" w:hAnsiTheme="majorBidi" w:cstheme="majorBidi"/>
          <w:sz w:val="24"/>
          <w:szCs w:val="24"/>
          <w:lang w:eastAsia="fr-FR" w:bidi="ar-SA"/>
        </w:rPr>
        <w:t xml:space="preserve"> ont commencé à être étudiés dans un même contexte.</w:t>
      </w:r>
    </w:p>
    <w:p w:rsidR="008C1038" w:rsidRPr="008C1038" w:rsidRDefault="008C1038" w:rsidP="00BD2166">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Parmi les exemples classiques des problèmes d’optimisation combinatoire, nous pouvons</w:t>
      </w:r>
      <w:r w:rsidR="00BD2166">
        <w:rPr>
          <w:rFonts w:asciiTheme="majorBidi" w:hAnsiTheme="majorBidi" w:cstheme="majorBidi"/>
          <w:sz w:val="24"/>
          <w:szCs w:val="24"/>
          <w:lang w:eastAsia="fr-FR" w:bidi="ar-SA"/>
        </w:rPr>
        <w:t xml:space="preserve"> </w:t>
      </w:r>
      <w:r w:rsidRPr="008C1038">
        <w:rPr>
          <w:rFonts w:asciiTheme="majorBidi" w:hAnsiTheme="majorBidi" w:cstheme="majorBidi"/>
          <w:sz w:val="24"/>
          <w:szCs w:val="24"/>
          <w:lang w:eastAsia="fr-FR" w:bidi="ar-SA"/>
        </w:rPr>
        <w:t>citer : le problème d’affectation de tâches à des ressources, le problème de transport,</w:t>
      </w:r>
      <w:r w:rsidR="00BD2166">
        <w:rPr>
          <w:rFonts w:asciiTheme="majorBidi" w:hAnsiTheme="majorBidi" w:cstheme="majorBidi"/>
          <w:sz w:val="24"/>
          <w:szCs w:val="24"/>
          <w:lang w:eastAsia="fr-FR" w:bidi="ar-SA"/>
        </w:rPr>
        <w:t xml:space="preserve"> </w:t>
      </w:r>
      <w:r w:rsidRPr="008C1038">
        <w:rPr>
          <w:rFonts w:asciiTheme="majorBidi" w:hAnsiTheme="majorBidi" w:cstheme="majorBidi"/>
          <w:sz w:val="24"/>
          <w:szCs w:val="24"/>
          <w:lang w:eastAsia="fr-FR" w:bidi="ar-SA"/>
        </w:rPr>
        <w:t>le problème du plus court chemin, le problème du voyageur de commerce et</w:t>
      </w:r>
    </w:p>
    <w:p w:rsidR="008C1038" w:rsidRDefault="008C1038" w:rsidP="008C1038">
      <w:pPr>
        <w:autoSpaceDE w:val="0"/>
        <w:autoSpaceDN w:val="0"/>
        <w:adjustRightInd w:val="0"/>
        <w:spacing w:after="0" w:line="360" w:lineRule="auto"/>
        <w:jc w:val="both"/>
        <w:rPr>
          <w:rFonts w:asciiTheme="majorBidi" w:hAnsiTheme="majorBidi" w:cstheme="majorBidi"/>
          <w:sz w:val="24"/>
          <w:szCs w:val="24"/>
          <w:lang w:eastAsia="fr-FR" w:bidi="ar-SA"/>
        </w:rPr>
      </w:pPr>
      <w:r w:rsidRPr="008C1038">
        <w:rPr>
          <w:rFonts w:asciiTheme="majorBidi" w:hAnsiTheme="majorBidi" w:cstheme="majorBidi"/>
          <w:sz w:val="24"/>
          <w:szCs w:val="24"/>
          <w:lang w:eastAsia="fr-FR" w:bidi="ar-SA"/>
        </w:rPr>
        <w:t>l’exemple de notre étude le problème du sac à dos .</w:t>
      </w:r>
    </w:p>
    <w:p w:rsidR="00DE2594" w:rsidRDefault="00DE2594" w:rsidP="008C1038">
      <w:pPr>
        <w:autoSpaceDE w:val="0"/>
        <w:autoSpaceDN w:val="0"/>
        <w:adjustRightInd w:val="0"/>
        <w:spacing w:after="0" w:line="360" w:lineRule="auto"/>
        <w:jc w:val="both"/>
        <w:rPr>
          <w:rFonts w:asciiTheme="majorBidi" w:hAnsiTheme="majorBidi" w:cstheme="majorBidi"/>
          <w:sz w:val="24"/>
          <w:szCs w:val="24"/>
          <w:lang w:eastAsia="fr-FR" w:bidi="ar-SA"/>
        </w:rPr>
      </w:pPr>
    </w:p>
    <w:p w:rsidR="00DE2594" w:rsidRDefault="00DE2594" w:rsidP="008C1038">
      <w:pPr>
        <w:autoSpaceDE w:val="0"/>
        <w:autoSpaceDN w:val="0"/>
        <w:adjustRightInd w:val="0"/>
        <w:spacing w:after="0" w:line="360" w:lineRule="auto"/>
        <w:jc w:val="both"/>
        <w:rPr>
          <w:rFonts w:asciiTheme="majorBidi" w:hAnsiTheme="majorBidi" w:cstheme="majorBidi"/>
          <w:sz w:val="24"/>
          <w:szCs w:val="24"/>
          <w:lang w:eastAsia="fr-FR" w:bidi="ar-SA"/>
        </w:rPr>
      </w:pPr>
    </w:p>
    <w:p w:rsidR="00912545" w:rsidRDefault="00912545" w:rsidP="008C1038">
      <w:pPr>
        <w:autoSpaceDE w:val="0"/>
        <w:autoSpaceDN w:val="0"/>
        <w:adjustRightInd w:val="0"/>
        <w:spacing w:after="0" w:line="360" w:lineRule="auto"/>
        <w:jc w:val="both"/>
        <w:rPr>
          <w:rFonts w:asciiTheme="majorBidi" w:hAnsiTheme="majorBidi" w:cstheme="majorBidi"/>
          <w:sz w:val="24"/>
          <w:szCs w:val="24"/>
          <w:lang w:eastAsia="fr-FR" w:bidi="ar-SA"/>
        </w:rPr>
      </w:pPr>
    </w:p>
    <w:p w:rsidR="00912545" w:rsidRDefault="00912545" w:rsidP="008C1038">
      <w:pPr>
        <w:autoSpaceDE w:val="0"/>
        <w:autoSpaceDN w:val="0"/>
        <w:adjustRightInd w:val="0"/>
        <w:spacing w:after="0" w:line="360" w:lineRule="auto"/>
        <w:jc w:val="both"/>
        <w:rPr>
          <w:rFonts w:asciiTheme="majorBidi" w:hAnsiTheme="majorBidi" w:cstheme="majorBidi"/>
          <w:sz w:val="24"/>
          <w:szCs w:val="24"/>
          <w:lang w:eastAsia="fr-FR" w:bidi="ar-SA"/>
        </w:rPr>
      </w:pPr>
    </w:p>
    <w:p w:rsidR="00912545" w:rsidRDefault="00912545" w:rsidP="008C1038">
      <w:pPr>
        <w:autoSpaceDE w:val="0"/>
        <w:autoSpaceDN w:val="0"/>
        <w:adjustRightInd w:val="0"/>
        <w:spacing w:after="0" w:line="360" w:lineRule="auto"/>
        <w:jc w:val="both"/>
        <w:rPr>
          <w:rFonts w:asciiTheme="majorBidi" w:hAnsiTheme="majorBidi" w:cstheme="majorBidi"/>
          <w:sz w:val="24"/>
          <w:szCs w:val="24"/>
          <w:lang w:eastAsia="fr-FR" w:bidi="ar-SA"/>
        </w:rPr>
      </w:pPr>
    </w:p>
    <w:p w:rsidR="00DE2594" w:rsidRPr="001D70A9" w:rsidRDefault="00DE2594" w:rsidP="001A2E5F">
      <w:pPr>
        <w:pStyle w:val="Titre2"/>
        <w:spacing w:line="360" w:lineRule="auto"/>
        <w:rPr>
          <w:rFonts w:asciiTheme="majorBidi" w:hAnsiTheme="majorBidi" w:cstheme="majorBidi"/>
          <w:sz w:val="24"/>
          <w:szCs w:val="24"/>
          <w:lang w:eastAsia="fr-FR" w:bidi="ar-SA"/>
        </w:rPr>
      </w:pPr>
      <w:bookmarkStart w:id="21" w:name="_Toc487068463"/>
      <w:r w:rsidRPr="001D70A9">
        <w:rPr>
          <w:rFonts w:asciiTheme="majorBidi" w:hAnsiTheme="majorBidi" w:cstheme="majorBidi"/>
          <w:sz w:val="24"/>
          <w:szCs w:val="24"/>
          <w:lang w:eastAsia="fr-FR" w:bidi="ar-SA"/>
        </w:rPr>
        <w:t>II.6 La théorie de la complexité</w:t>
      </w:r>
      <w:bookmarkEnd w:id="21"/>
      <w:r w:rsidRPr="001D70A9">
        <w:rPr>
          <w:rFonts w:asciiTheme="majorBidi" w:hAnsiTheme="majorBidi" w:cstheme="majorBidi"/>
          <w:sz w:val="24"/>
          <w:szCs w:val="24"/>
          <w:lang w:eastAsia="fr-FR" w:bidi="ar-SA"/>
        </w:rPr>
        <w:t> </w:t>
      </w:r>
    </w:p>
    <w:p w:rsidR="00DE2594" w:rsidRPr="00DE2594" w:rsidRDefault="00DE2594"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DE2594">
        <w:rPr>
          <w:rFonts w:asciiTheme="majorBidi" w:hAnsiTheme="majorBidi" w:cstheme="majorBidi"/>
          <w:sz w:val="24"/>
          <w:szCs w:val="24"/>
          <w:lang w:eastAsia="fr-FR" w:bidi="ar-SA"/>
        </w:rPr>
        <w:t>La théorie de la complexité recouvre la complexité des algorithmes et la complexité</w:t>
      </w:r>
      <w:r>
        <w:rPr>
          <w:rFonts w:asciiTheme="majorBidi" w:hAnsiTheme="majorBidi" w:cstheme="majorBidi"/>
          <w:sz w:val="24"/>
          <w:szCs w:val="24"/>
          <w:lang w:eastAsia="fr-FR" w:bidi="ar-SA"/>
        </w:rPr>
        <w:t xml:space="preserve"> </w:t>
      </w:r>
      <w:r w:rsidRPr="00DE2594">
        <w:rPr>
          <w:rFonts w:asciiTheme="majorBidi" w:hAnsiTheme="majorBidi" w:cstheme="majorBidi"/>
          <w:sz w:val="24"/>
          <w:szCs w:val="24"/>
          <w:lang w:eastAsia="fr-FR" w:bidi="ar-SA"/>
        </w:rPr>
        <w:t>des problèmes. Un algorithme est une méthode de calcul itérative conçue pour</w:t>
      </w:r>
      <w:r>
        <w:rPr>
          <w:rFonts w:asciiTheme="majorBidi" w:hAnsiTheme="majorBidi" w:cstheme="majorBidi"/>
          <w:sz w:val="24"/>
          <w:szCs w:val="24"/>
          <w:lang w:eastAsia="fr-FR" w:bidi="ar-SA"/>
        </w:rPr>
        <w:t xml:space="preserve"> </w:t>
      </w:r>
      <w:r w:rsidRPr="00DE2594">
        <w:rPr>
          <w:rFonts w:asciiTheme="majorBidi" w:hAnsiTheme="majorBidi" w:cstheme="majorBidi"/>
          <w:sz w:val="24"/>
          <w:szCs w:val="24"/>
          <w:lang w:eastAsia="fr-FR" w:bidi="ar-SA"/>
        </w:rPr>
        <w:t>résoudre un problème précis.</w:t>
      </w:r>
    </w:p>
    <w:p w:rsidR="00DE2594" w:rsidRPr="00DE2594" w:rsidRDefault="00DE2594"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DE2594">
        <w:rPr>
          <w:rFonts w:asciiTheme="majorBidi" w:hAnsiTheme="majorBidi" w:cstheme="majorBidi"/>
          <w:sz w:val="24"/>
          <w:szCs w:val="24"/>
          <w:lang w:eastAsia="fr-FR" w:bidi="ar-SA"/>
        </w:rPr>
        <w:t>La complexité des algorithmes a pour objectif d’évaluer le temps de calcul d’un algorithme</w:t>
      </w:r>
      <w:r>
        <w:rPr>
          <w:rFonts w:asciiTheme="majorBidi" w:hAnsiTheme="majorBidi" w:cstheme="majorBidi"/>
          <w:sz w:val="24"/>
          <w:szCs w:val="24"/>
          <w:lang w:eastAsia="fr-FR" w:bidi="ar-SA"/>
        </w:rPr>
        <w:t xml:space="preserve"> </w:t>
      </w:r>
      <w:r w:rsidRPr="00DE2594">
        <w:rPr>
          <w:rFonts w:asciiTheme="majorBidi" w:hAnsiTheme="majorBidi" w:cstheme="majorBidi"/>
          <w:sz w:val="24"/>
          <w:szCs w:val="24"/>
          <w:lang w:eastAsia="fr-FR" w:bidi="ar-SA"/>
        </w:rPr>
        <w:t>en fonction de la taille du problème qu’il doit résoudre. Le temps de calcul</w:t>
      </w:r>
    </w:p>
    <w:p w:rsidR="00DE2594" w:rsidRPr="00DE2594" w:rsidRDefault="00DE2594" w:rsidP="00DE2594">
      <w:pPr>
        <w:autoSpaceDE w:val="0"/>
        <w:autoSpaceDN w:val="0"/>
        <w:adjustRightInd w:val="0"/>
        <w:spacing w:after="0" w:line="360" w:lineRule="auto"/>
        <w:jc w:val="both"/>
        <w:rPr>
          <w:rFonts w:asciiTheme="majorBidi" w:hAnsiTheme="majorBidi" w:cstheme="majorBidi"/>
          <w:sz w:val="24"/>
          <w:szCs w:val="24"/>
          <w:lang w:eastAsia="fr-FR" w:bidi="ar-SA"/>
        </w:rPr>
      </w:pPr>
      <w:r w:rsidRPr="00DE2594">
        <w:rPr>
          <w:rFonts w:asciiTheme="majorBidi" w:hAnsiTheme="majorBidi" w:cstheme="majorBidi"/>
          <w:sz w:val="24"/>
          <w:szCs w:val="24"/>
          <w:lang w:eastAsia="fr-FR" w:bidi="ar-SA"/>
        </w:rPr>
        <w:t>d’un algorithme peut être mesuré par le nombre d’opérations élémentaires nécessaires</w:t>
      </w:r>
    </w:p>
    <w:p w:rsidR="00DE2594" w:rsidRPr="00DE2594" w:rsidRDefault="00DE2594" w:rsidP="00DE2594">
      <w:pPr>
        <w:autoSpaceDE w:val="0"/>
        <w:autoSpaceDN w:val="0"/>
        <w:adjustRightInd w:val="0"/>
        <w:spacing w:after="0" w:line="360" w:lineRule="auto"/>
        <w:jc w:val="both"/>
        <w:rPr>
          <w:rFonts w:asciiTheme="majorBidi" w:hAnsiTheme="majorBidi" w:cstheme="majorBidi"/>
          <w:sz w:val="24"/>
          <w:szCs w:val="24"/>
          <w:lang w:eastAsia="fr-FR" w:bidi="ar-SA"/>
        </w:rPr>
      </w:pPr>
      <w:r w:rsidRPr="00DE2594">
        <w:rPr>
          <w:rFonts w:asciiTheme="majorBidi" w:hAnsiTheme="majorBidi" w:cstheme="majorBidi"/>
          <w:sz w:val="24"/>
          <w:szCs w:val="24"/>
          <w:lang w:eastAsia="fr-FR" w:bidi="ar-SA"/>
        </w:rPr>
        <w:t>(additions, divisions, tests, etc.) pour exécuter cet algorithme. En fonction des</w:t>
      </w:r>
      <w:r>
        <w:rPr>
          <w:rFonts w:asciiTheme="majorBidi" w:hAnsiTheme="majorBidi" w:cstheme="majorBidi"/>
          <w:sz w:val="24"/>
          <w:szCs w:val="24"/>
          <w:lang w:eastAsia="fr-FR" w:bidi="ar-SA"/>
        </w:rPr>
        <w:t xml:space="preserve"> </w:t>
      </w:r>
      <w:r w:rsidRPr="00DE2594">
        <w:rPr>
          <w:rFonts w:asciiTheme="majorBidi" w:hAnsiTheme="majorBidi" w:cstheme="majorBidi"/>
          <w:sz w:val="24"/>
          <w:szCs w:val="24"/>
          <w:lang w:eastAsia="fr-FR" w:bidi="ar-SA"/>
        </w:rPr>
        <w:t>objectifs visés, nous pouvons chercher à établir la complexité dans le meilleur des cas,</w:t>
      </w:r>
      <w:r>
        <w:rPr>
          <w:rFonts w:asciiTheme="majorBidi" w:hAnsiTheme="majorBidi" w:cstheme="majorBidi"/>
          <w:sz w:val="24"/>
          <w:szCs w:val="24"/>
          <w:lang w:eastAsia="fr-FR" w:bidi="ar-SA"/>
        </w:rPr>
        <w:t xml:space="preserve">                </w:t>
      </w:r>
      <w:r w:rsidRPr="00DE2594">
        <w:rPr>
          <w:rFonts w:asciiTheme="majorBidi" w:hAnsiTheme="majorBidi" w:cstheme="majorBidi"/>
          <w:sz w:val="24"/>
          <w:szCs w:val="24"/>
          <w:lang w:eastAsia="fr-FR" w:bidi="ar-SA"/>
        </w:rPr>
        <w:t>la complexité dans le pire des cas ou la complexité en moyenne.</w:t>
      </w:r>
    </w:p>
    <w:p w:rsidR="00DE2594" w:rsidRPr="00DE2594" w:rsidRDefault="00DE2594"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DE2594">
        <w:rPr>
          <w:rFonts w:asciiTheme="majorBidi" w:hAnsiTheme="majorBidi" w:cstheme="majorBidi"/>
          <w:sz w:val="24"/>
          <w:szCs w:val="24"/>
          <w:lang w:eastAsia="fr-FR" w:bidi="ar-SA"/>
        </w:rPr>
        <w:t xml:space="preserve">Le tableau </w:t>
      </w:r>
      <w:r>
        <w:rPr>
          <w:rFonts w:asciiTheme="majorBidi" w:hAnsiTheme="majorBidi" w:cstheme="majorBidi"/>
          <w:sz w:val="24"/>
          <w:szCs w:val="24"/>
          <w:lang w:eastAsia="fr-FR" w:bidi="ar-SA"/>
        </w:rPr>
        <w:t xml:space="preserve">de la </w:t>
      </w:r>
      <w:r w:rsidR="00CD1292">
        <w:rPr>
          <w:rFonts w:asciiTheme="majorBidi" w:hAnsiTheme="majorBidi" w:cstheme="majorBidi"/>
          <w:sz w:val="24"/>
          <w:szCs w:val="24"/>
          <w:lang w:eastAsia="fr-FR" w:bidi="ar-SA"/>
        </w:rPr>
        <w:t xml:space="preserve">Figue II.3 </w:t>
      </w:r>
      <w:r w:rsidRPr="00DE2594">
        <w:rPr>
          <w:rFonts w:asciiTheme="majorBidi" w:hAnsiTheme="majorBidi" w:cstheme="majorBidi"/>
          <w:sz w:val="24"/>
          <w:szCs w:val="24"/>
          <w:lang w:eastAsia="fr-FR" w:bidi="ar-SA"/>
        </w:rPr>
        <w:t>résume la complexité de l’algorithme en fonction du comportement</w:t>
      </w:r>
      <w:r>
        <w:rPr>
          <w:rFonts w:asciiTheme="majorBidi" w:hAnsiTheme="majorBidi" w:cstheme="majorBidi"/>
          <w:sz w:val="24"/>
          <w:szCs w:val="24"/>
          <w:lang w:eastAsia="fr-FR" w:bidi="ar-SA"/>
        </w:rPr>
        <w:t xml:space="preserve"> </w:t>
      </w:r>
      <w:r w:rsidRPr="00DE2594">
        <w:rPr>
          <w:rFonts w:asciiTheme="majorBidi" w:hAnsiTheme="majorBidi" w:cstheme="majorBidi"/>
          <w:sz w:val="24"/>
          <w:szCs w:val="24"/>
          <w:lang w:eastAsia="fr-FR" w:bidi="ar-SA"/>
        </w:rPr>
        <w:t>asymptotique de f (n).</w:t>
      </w:r>
    </w:p>
    <w:tbl>
      <w:tblPr>
        <w:tblStyle w:val="Grilledutableau"/>
        <w:tblW w:w="0" w:type="auto"/>
        <w:tblLook w:val="04A0"/>
      </w:tblPr>
      <w:tblGrid>
        <w:gridCol w:w="4321"/>
        <w:gridCol w:w="4322"/>
      </w:tblGrid>
      <w:tr w:rsidR="00DE2594" w:rsidRPr="00DE2594" w:rsidTr="00DE2594">
        <w:tc>
          <w:tcPr>
            <w:tcW w:w="4321" w:type="dxa"/>
          </w:tcPr>
          <w:p w:rsidR="00DE2594" w:rsidRPr="00CD1292" w:rsidRDefault="00DE2594" w:rsidP="002932AE">
            <w:pPr>
              <w:autoSpaceDE w:val="0"/>
              <w:autoSpaceDN w:val="0"/>
              <w:adjustRightInd w:val="0"/>
              <w:spacing w:after="0" w:line="240" w:lineRule="auto"/>
              <w:rPr>
                <w:rFonts w:ascii="Monotype Corsiva" w:hAnsi="Monotype Corsiva" w:cs="URWPalladioL-Ital"/>
                <w:sz w:val="24"/>
                <w:szCs w:val="24"/>
                <w:lang w:eastAsia="fr-FR" w:bidi="ar-SA"/>
              </w:rPr>
            </w:pPr>
            <w:r w:rsidRPr="00CD1292">
              <w:rPr>
                <w:rFonts w:ascii="Monotype Corsiva" w:hAnsi="Monotype Corsiva" w:cs="URWPalladioL-Ital"/>
                <w:sz w:val="24"/>
                <w:szCs w:val="24"/>
                <w:lang w:eastAsia="fr-FR" w:bidi="ar-SA"/>
              </w:rPr>
              <w:t xml:space="preserve">f </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CMR10"/>
                <w:sz w:val="25"/>
                <w:szCs w:val="25"/>
                <w:lang w:eastAsia="fr-FR" w:bidi="ar-SA"/>
              </w:rPr>
              <w:t>)</w:t>
            </w:r>
          </w:p>
        </w:tc>
        <w:tc>
          <w:tcPr>
            <w:tcW w:w="4322" w:type="dxa"/>
          </w:tcPr>
          <w:p w:rsidR="00DE2594" w:rsidRPr="00DE2594" w:rsidRDefault="00DE2594" w:rsidP="002932AE">
            <w:pPr>
              <w:autoSpaceDE w:val="0"/>
              <w:autoSpaceDN w:val="0"/>
              <w:adjustRightInd w:val="0"/>
              <w:spacing w:after="0" w:line="240" w:lineRule="auto"/>
              <w:rPr>
                <w:rFonts w:ascii="URWPalladioL-Ital" w:hAnsi="URWPalladioL-Ital" w:cs="URWPalladioL-Ital"/>
                <w:sz w:val="24"/>
                <w:szCs w:val="24"/>
                <w:lang w:eastAsia="fr-FR" w:bidi="ar-SA"/>
              </w:rPr>
            </w:pPr>
            <w:r w:rsidRPr="00DE2594">
              <w:rPr>
                <w:rFonts w:ascii="URWPalladioL-Roma" w:hAnsi="URWPalladioL-Roma" w:cs="URWPalladioL-Roma"/>
                <w:sz w:val="24"/>
                <w:szCs w:val="24"/>
                <w:lang w:eastAsia="fr-FR" w:bidi="ar-SA"/>
              </w:rPr>
              <w:t>Complexité de l’algorithme</w:t>
            </w:r>
          </w:p>
        </w:tc>
      </w:tr>
      <w:tr w:rsidR="00DE2594" w:rsidRPr="00DE2594" w:rsidTr="00DE2594">
        <w:tc>
          <w:tcPr>
            <w:tcW w:w="4321" w:type="dxa"/>
          </w:tcPr>
          <w:p w:rsidR="00DE2594" w:rsidRPr="00CD1292" w:rsidRDefault="00DE2594" w:rsidP="00DE2594">
            <w:pPr>
              <w:autoSpaceDE w:val="0"/>
              <w:autoSpaceDN w:val="0"/>
              <w:adjustRightInd w:val="0"/>
              <w:spacing w:after="0" w:line="240" w:lineRule="auto"/>
              <w:rPr>
                <w:rFonts w:ascii="Monotype Corsiva" w:hAnsi="Monotype Corsiva" w:cs="URWPalladioL-Roma"/>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Roma"/>
                <w:sz w:val="24"/>
                <w:szCs w:val="24"/>
                <w:lang w:eastAsia="fr-FR" w:bidi="ar-SA"/>
              </w:rPr>
              <w:t>1</w:t>
            </w:r>
            <w:r w:rsidRPr="00CD1292">
              <w:rPr>
                <w:rFonts w:ascii="Monotype Corsiva" w:hAnsi="Monotype Corsiva" w:cs="CMR10"/>
                <w:sz w:val="25"/>
                <w:szCs w:val="25"/>
                <w:lang w:eastAsia="fr-FR" w:bidi="ar-SA"/>
              </w:rPr>
              <w:t>)</w:t>
            </w:r>
          </w:p>
        </w:tc>
        <w:tc>
          <w:tcPr>
            <w:tcW w:w="4322" w:type="dxa"/>
          </w:tcPr>
          <w:p w:rsidR="00DE2594" w:rsidRPr="00DE2594" w:rsidRDefault="00DE2594" w:rsidP="002932AE">
            <w:pPr>
              <w:autoSpaceDE w:val="0"/>
              <w:autoSpaceDN w:val="0"/>
              <w:adjustRightInd w:val="0"/>
              <w:spacing w:after="0" w:line="240" w:lineRule="auto"/>
              <w:rPr>
                <w:rFonts w:ascii="URWPalladioL-Roma" w:hAnsi="URWPalladioL-Roma" w:cs="URWPalladioL-Roma"/>
                <w:sz w:val="24"/>
                <w:szCs w:val="24"/>
                <w:lang w:eastAsia="fr-FR" w:bidi="ar-SA"/>
              </w:rPr>
            </w:pPr>
            <w:r w:rsidRPr="00DE2594">
              <w:rPr>
                <w:rFonts w:ascii="URWPalladioL-Roma" w:hAnsi="URWPalladioL-Roma" w:cs="URWPalladioL-Roma"/>
                <w:sz w:val="24"/>
                <w:szCs w:val="24"/>
                <w:lang w:eastAsia="fr-FR" w:bidi="ar-SA"/>
              </w:rPr>
              <w:t>complexité constante</w:t>
            </w:r>
          </w:p>
        </w:tc>
      </w:tr>
      <w:tr w:rsidR="00DE2594" w:rsidRPr="00DE2594" w:rsidTr="00DE2594">
        <w:tc>
          <w:tcPr>
            <w:tcW w:w="4321" w:type="dxa"/>
          </w:tcPr>
          <w:p w:rsidR="00DE2594" w:rsidRPr="00CD1292" w:rsidRDefault="00DE2594" w:rsidP="00DE2594">
            <w:pPr>
              <w:autoSpaceDE w:val="0"/>
              <w:autoSpaceDN w:val="0"/>
              <w:adjustRightInd w:val="0"/>
              <w:spacing w:after="0" w:line="240" w:lineRule="auto"/>
              <w:rPr>
                <w:rFonts w:ascii="Monotype Corsiva" w:hAnsi="Monotype Corsiva" w:cs="URWPalladioL-Roma"/>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log</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CMR10"/>
                <w:sz w:val="25"/>
                <w:szCs w:val="25"/>
                <w:lang w:eastAsia="fr-FR" w:bidi="ar-SA"/>
              </w:rPr>
              <w:t xml:space="preserve">)) </w:t>
            </w:r>
          </w:p>
        </w:tc>
        <w:tc>
          <w:tcPr>
            <w:tcW w:w="4322" w:type="dxa"/>
          </w:tcPr>
          <w:p w:rsidR="00DE2594" w:rsidRPr="00DE2594" w:rsidRDefault="00DE2594" w:rsidP="002932AE">
            <w:pPr>
              <w:autoSpaceDE w:val="0"/>
              <w:autoSpaceDN w:val="0"/>
              <w:adjustRightInd w:val="0"/>
              <w:spacing w:after="0" w:line="240" w:lineRule="auto"/>
              <w:rPr>
                <w:rFonts w:ascii="URWPalladioL-Roma" w:hAnsi="URWPalladioL-Roma" w:cs="URWPalladioL-Roma"/>
                <w:sz w:val="24"/>
                <w:szCs w:val="24"/>
                <w:lang w:eastAsia="fr-FR" w:bidi="ar-SA"/>
              </w:rPr>
            </w:pPr>
            <w:r w:rsidRPr="00DE2594">
              <w:rPr>
                <w:rFonts w:ascii="URWPalladioL-Roma" w:hAnsi="URWPalladioL-Roma" w:cs="URWPalladioL-Roma"/>
                <w:sz w:val="24"/>
                <w:szCs w:val="24"/>
                <w:lang w:eastAsia="fr-FR" w:bidi="ar-SA"/>
              </w:rPr>
              <w:t>complexité logarithmique</w:t>
            </w:r>
          </w:p>
        </w:tc>
      </w:tr>
      <w:tr w:rsidR="00DE2594" w:rsidRPr="00DE2594" w:rsidTr="00DE2594">
        <w:tc>
          <w:tcPr>
            <w:tcW w:w="4321" w:type="dxa"/>
          </w:tcPr>
          <w:p w:rsidR="00DE2594" w:rsidRPr="00CD1292" w:rsidRDefault="00DE2594" w:rsidP="002932AE">
            <w:pPr>
              <w:autoSpaceDE w:val="0"/>
              <w:autoSpaceDN w:val="0"/>
              <w:adjustRightInd w:val="0"/>
              <w:spacing w:after="0" w:line="240" w:lineRule="auto"/>
              <w:rPr>
                <w:rFonts w:ascii="Monotype Corsiva" w:hAnsi="Monotype Corsiva" w:cs="URWPalladioL-Ital"/>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CMR10"/>
                <w:sz w:val="25"/>
                <w:szCs w:val="25"/>
                <w:lang w:eastAsia="fr-FR" w:bidi="ar-SA"/>
              </w:rPr>
              <w:t>)</w:t>
            </w:r>
          </w:p>
        </w:tc>
        <w:tc>
          <w:tcPr>
            <w:tcW w:w="4322" w:type="dxa"/>
          </w:tcPr>
          <w:p w:rsidR="00DE2594" w:rsidRPr="00DE2594" w:rsidRDefault="00DE2594" w:rsidP="002932AE">
            <w:pPr>
              <w:autoSpaceDE w:val="0"/>
              <w:autoSpaceDN w:val="0"/>
              <w:adjustRightInd w:val="0"/>
              <w:spacing w:after="0" w:line="240" w:lineRule="auto"/>
              <w:rPr>
                <w:rFonts w:ascii="URWPalladioL-Ital" w:hAnsi="URWPalladioL-Ital" w:cs="URWPalladioL-Ital"/>
                <w:sz w:val="24"/>
                <w:szCs w:val="24"/>
                <w:lang w:eastAsia="fr-FR" w:bidi="ar-SA"/>
              </w:rPr>
            </w:pPr>
            <w:r w:rsidRPr="00DE2594">
              <w:rPr>
                <w:rFonts w:ascii="URWPalladioL-Roma" w:hAnsi="URWPalladioL-Roma" w:cs="URWPalladioL-Roma"/>
                <w:sz w:val="24"/>
                <w:szCs w:val="24"/>
                <w:lang w:eastAsia="fr-FR" w:bidi="ar-SA"/>
              </w:rPr>
              <w:t>complexité linéaire</w:t>
            </w:r>
          </w:p>
        </w:tc>
      </w:tr>
      <w:tr w:rsidR="00DE2594" w:rsidRPr="00DE2594" w:rsidTr="00DE2594">
        <w:tc>
          <w:tcPr>
            <w:tcW w:w="4321" w:type="dxa"/>
          </w:tcPr>
          <w:p w:rsidR="00DE2594" w:rsidRPr="00CD1292" w:rsidRDefault="00DE2594" w:rsidP="00CD1292">
            <w:pPr>
              <w:autoSpaceDE w:val="0"/>
              <w:autoSpaceDN w:val="0"/>
              <w:adjustRightInd w:val="0"/>
              <w:spacing w:after="0" w:line="240" w:lineRule="auto"/>
              <w:rPr>
                <w:rFonts w:ascii="Monotype Corsiva" w:hAnsi="Monotype Corsiva" w:cs="URWPalladioL-Roma"/>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nlog</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CMR10"/>
                <w:sz w:val="25"/>
                <w:szCs w:val="25"/>
                <w:lang w:eastAsia="fr-FR" w:bidi="ar-SA"/>
              </w:rPr>
              <w:t xml:space="preserve">)) </w:t>
            </w:r>
          </w:p>
        </w:tc>
        <w:tc>
          <w:tcPr>
            <w:tcW w:w="4322" w:type="dxa"/>
          </w:tcPr>
          <w:p w:rsidR="00DE2594" w:rsidRPr="00DE2594" w:rsidRDefault="00CD1292" w:rsidP="002932AE">
            <w:pPr>
              <w:autoSpaceDE w:val="0"/>
              <w:autoSpaceDN w:val="0"/>
              <w:adjustRightInd w:val="0"/>
              <w:spacing w:after="0" w:line="240" w:lineRule="auto"/>
              <w:rPr>
                <w:rFonts w:ascii="URWPalladioL-Roma" w:hAnsi="URWPalladioL-Roma" w:cs="URWPalladioL-Roma"/>
                <w:sz w:val="24"/>
                <w:szCs w:val="24"/>
                <w:lang w:eastAsia="fr-FR" w:bidi="ar-SA"/>
              </w:rPr>
            </w:pPr>
            <w:r w:rsidRPr="00DE2594">
              <w:rPr>
                <w:rFonts w:ascii="URWPalladioL-Roma" w:hAnsi="URWPalladioL-Roma" w:cs="URWPalladioL-Roma"/>
                <w:sz w:val="24"/>
                <w:szCs w:val="24"/>
                <w:lang w:eastAsia="fr-FR" w:bidi="ar-SA"/>
              </w:rPr>
              <w:t>complexité quasi-linéaire</w:t>
            </w:r>
          </w:p>
        </w:tc>
      </w:tr>
      <w:tr w:rsidR="00DE2594" w:rsidRPr="00DE2594" w:rsidTr="00DE2594">
        <w:tc>
          <w:tcPr>
            <w:tcW w:w="4321" w:type="dxa"/>
          </w:tcPr>
          <w:p w:rsidR="00DE2594" w:rsidRPr="00CD1292" w:rsidRDefault="00CD1292" w:rsidP="002932AE">
            <w:pPr>
              <w:autoSpaceDE w:val="0"/>
              <w:autoSpaceDN w:val="0"/>
              <w:adjustRightInd w:val="0"/>
              <w:spacing w:after="0" w:line="240" w:lineRule="auto"/>
              <w:rPr>
                <w:rFonts w:ascii="Monotype Corsiva" w:hAnsi="Monotype Corsiva" w:cs="URWPalladioL-Ital"/>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URWPalladioL-Roma"/>
                <w:sz w:val="18"/>
                <w:szCs w:val="18"/>
                <w:lang w:eastAsia="fr-FR" w:bidi="ar-SA"/>
              </w:rPr>
              <w:t>2</w:t>
            </w:r>
            <w:r w:rsidRPr="00CD1292">
              <w:rPr>
                <w:rFonts w:ascii="Monotype Corsiva" w:hAnsi="Monotype Corsiva" w:cs="CMR10"/>
                <w:sz w:val="25"/>
                <w:szCs w:val="25"/>
                <w:lang w:eastAsia="fr-FR" w:bidi="ar-SA"/>
              </w:rPr>
              <w:t>)</w:t>
            </w:r>
          </w:p>
        </w:tc>
        <w:tc>
          <w:tcPr>
            <w:tcW w:w="4322" w:type="dxa"/>
          </w:tcPr>
          <w:p w:rsidR="00DE2594" w:rsidRPr="00DE2594" w:rsidRDefault="00CD1292" w:rsidP="002932AE">
            <w:pPr>
              <w:autoSpaceDE w:val="0"/>
              <w:autoSpaceDN w:val="0"/>
              <w:adjustRightInd w:val="0"/>
              <w:spacing w:after="0" w:line="240" w:lineRule="auto"/>
              <w:rPr>
                <w:rFonts w:ascii="URWPalladioL-Ital" w:hAnsi="URWPalladioL-Ital" w:cs="URWPalladioL-Ital"/>
                <w:sz w:val="24"/>
                <w:szCs w:val="24"/>
                <w:lang w:eastAsia="fr-FR" w:bidi="ar-SA"/>
              </w:rPr>
            </w:pPr>
            <w:r w:rsidRPr="00DE2594">
              <w:rPr>
                <w:rFonts w:ascii="URWPalladioL-Roma" w:hAnsi="URWPalladioL-Roma" w:cs="URWPalladioL-Roma"/>
                <w:sz w:val="24"/>
                <w:szCs w:val="24"/>
                <w:lang w:eastAsia="fr-FR" w:bidi="ar-SA"/>
              </w:rPr>
              <w:t>complexité quadratique</w:t>
            </w:r>
          </w:p>
        </w:tc>
      </w:tr>
      <w:tr w:rsidR="00DE2594" w:rsidRPr="00DE2594" w:rsidTr="00DE2594">
        <w:tc>
          <w:tcPr>
            <w:tcW w:w="4321" w:type="dxa"/>
          </w:tcPr>
          <w:p w:rsidR="00DE2594" w:rsidRPr="00CD1292" w:rsidRDefault="00DE2594" w:rsidP="00CD1292">
            <w:pPr>
              <w:autoSpaceDE w:val="0"/>
              <w:autoSpaceDN w:val="0"/>
              <w:adjustRightInd w:val="0"/>
              <w:spacing w:after="0" w:line="240" w:lineRule="auto"/>
              <w:rPr>
                <w:rFonts w:ascii="Monotype Corsiva" w:hAnsi="Monotype Corsiva" w:cs="URWPalladioL-Roma"/>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URWPalladioL-Roma"/>
                <w:sz w:val="18"/>
                <w:szCs w:val="18"/>
                <w:lang w:eastAsia="fr-FR" w:bidi="ar-SA"/>
              </w:rPr>
              <w:t>3</w:t>
            </w:r>
            <w:r w:rsidRPr="00CD1292">
              <w:rPr>
                <w:rFonts w:ascii="Monotype Corsiva" w:hAnsi="Monotype Corsiva" w:cs="CMR10"/>
                <w:sz w:val="25"/>
                <w:szCs w:val="25"/>
                <w:lang w:eastAsia="fr-FR" w:bidi="ar-SA"/>
              </w:rPr>
              <w:t xml:space="preserve">) </w:t>
            </w:r>
          </w:p>
        </w:tc>
        <w:tc>
          <w:tcPr>
            <w:tcW w:w="4322" w:type="dxa"/>
          </w:tcPr>
          <w:p w:rsidR="00DE2594" w:rsidRPr="00DE2594" w:rsidRDefault="00CD1292" w:rsidP="00CD1292">
            <w:pPr>
              <w:autoSpaceDE w:val="0"/>
              <w:autoSpaceDN w:val="0"/>
              <w:adjustRightInd w:val="0"/>
              <w:spacing w:after="0" w:line="240" w:lineRule="auto"/>
              <w:rPr>
                <w:rFonts w:ascii="URWPalladioL-Roma" w:hAnsi="URWPalladioL-Roma" w:cs="URWPalladioL-Roma"/>
                <w:sz w:val="24"/>
                <w:szCs w:val="24"/>
                <w:lang w:eastAsia="fr-FR" w:bidi="ar-SA"/>
              </w:rPr>
            </w:pPr>
            <w:r w:rsidRPr="00DE2594">
              <w:rPr>
                <w:rFonts w:ascii="URWPalladioL-Roma" w:hAnsi="URWPalladioL-Roma" w:cs="URWPalladioL-Roma"/>
                <w:sz w:val="24"/>
                <w:szCs w:val="24"/>
                <w:lang w:eastAsia="fr-FR" w:bidi="ar-SA"/>
              </w:rPr>
              <w:t>complexité cubique</w:t>
            </w:r>
          </w:p>
        </w:tc>
      </w:tr>
      <w:tr w:rsidR="00DE2594" w:rsidRPr="00DE2594" w:rsidTr="00DE2594">
        <w:tc>
          <w:tcPr>
            <w:tcW w:w="4321" w:type="dxa"/>
          </w:tcPr>
          <w:p w:rsidR="00DE2594" w:rsidRPr="00CD1292" w:rsidRDefault="00CD1292" w:rsidP="002932AE">
            <w:pPr>
              <w:autoSpaceDE w:val="0"/>
              <w:autoSpaceDN w:val="0"/>
              <w:adjustRightInd w:val="0"/>
              <w:spacing w:after="0" w:line="240" w:lineRule="auto"/>
              <w:rPr>
                <w:rFonts w:ascii="Monotype Corsiva" w:hAnsi="Monotype Corsiva" w:cs="URWPalladioL-Ital"/>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URWPalladioL-Ital"/>
                <w:sz w:val="18"/>
                <w:szCs w:val="18"/>
                <w:lang w:eastAsia="fr-FR" w:bidi="ar-SA"/>
              </w:rPr>
              <w:t>p</w:t>
            </w:r>
            <w:r w:rsidRPr="00CD1292">
              <w:rPr>
                <w:rFonts w:ascii="Monotype Corsiva" w:hAnsi="Monotype Corsiva" w:cs="CMR10"/>
                <w:sz w:val="25"/>
                <w:szCs w:val="25"/>
                <w:lang w:eastAsia="fr-FR" w:bidi="ar-SA"/>
              </w:rPr>
              <w:t>)</w:t>
            </w:r>
          </w:p>
        </w:tc>
        <w:tc>
          <w:tcPr>
            <w:tcW w:w="4322" w:type="dxa"/>
          </w:tcPr>
          <w:p w:rsidR="00DE2594" w:rsidRPr="00DE2594" w:rsidRDefault="00CD1292" w:rsidP="002932AE">
            <w:pPr>
              <w:autoSpaceDE w:val="0"/>
              <w:autoSpaceDN w:val="0"/>
              <w:adjustRightInd w:val="0"/>
              <w:spacing w:after="0" w:line="240" w:lineRule="auto"/>
              <w:rPr>
                <w:rFonts w:ascii="URWPalladioL-Ital" w:hAnsi="URWPalladioL-Ital" w:cs="URWPalladioL-Ital"/>
                <w:sz w:val="24"/>
                <w:szCs w:val="24"/>
                <w:lang w:eastAsia="fr-FR" w:bidi="ar-SA"/>
              </w:rPr>
            </w:pPr>
            <w:r w:rsidRPr="00DE2594">
              <w:rPr>
                <w:rFonts w:ascii="URWPalladioL-Roma" w:hAnsi="URWPalladioL-Roma" w:cs="URWPalladioL-Roma"/>
                <w:sz w:val="24"/>
                <w:szCs w:val="24"/>
                <w:lang w:eastAsia="fr-FR" w:bidi="ar-SA"/>
              </w:rPr>
              <w:t>complexité polynomiale</w:t>
            </w:r>
          </w:p>
        </w:tc>
      </w:tr>
      <w:tr w:rsidR="00DE2594" w:rsidRPr="00DE2594" w:rsidTr="00DE2594">
        <w:tc>
          <w:tcPr>
            <w:tcW w:w="4321" w:type="dxa"/>
          </w:tcPr>
          <w:p w:rsidR="00DE2594" w:rsidRPr="00CD1292" w:rsidRDefault="00DE2594" w:rsidP="00CD1292">
            <w:pPr>
              <w:autoSpaceDE w:val="0"/>
              <w:autoSpaceDN w:val="0"/>
              <w:adjustRightInd w:val="0"/>
              <w:spacing w:after="0" w:line="240" w:lineRule="auto"/>
              <w:rPr>
                <w:rFonts w:ascii="Monotype Corsiva" w:hAnsi="Monotype Corsiva" w:cs="URWPalladioL-Roma"/>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URWPalladioL-Ital"/>
                <w:sz w:val="18"/>
                <w:szCs w:val="18"/>
                <w:lang w:eastAsia="fr-FR" w:bidi="ar-SA"/>
              </w:rPr>
              <w:t>p</w:t>
            </w:r>
            <w:r w:rsidRPr="00CD1292">
              <w:rPr>
                <w:rFonts w:ascii="Monotype Corsiva" w:hAnsi="Monotype Corsiva" w:cs="URWPalladioL-Ital"/>
                <w:sz w:val="24"/>
                <w:szCs w:val="24"/>
                <w:lang w:eastAsia="fr-FR" w:bidi="ar-SA"/>
              </w:rPr>
              <w:t>log</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CMR10"/>
                <w:sz w:val="25"/>
                <w:szCs w:val="25"/>
                <w:lang w:eastAsia="fr-FR" w:bidi="ar-SA"/>
              </w:rPr>
              <w:t xml:space="preserve">)) </w:t>
            </w:r>
          </w:p>
        </w:tc>
        <w:tc>
          <w:tcPr>
            <w:tcW w:w="4322" w:type="dxa"/>
          </w:tcPr>
          <w:p w:rsidR="00DE2594" w:rsidRPr="00DE2594" w:rsidRDefault="00CD1292" w:rsidP="002932AE">
            <w:pPr>
              <w:autoSpaceDE w:val="0"/>
              <w:autoSpaceDN w:val="0"/>
              <w:adjustRightInd w:val="0"/>
              <w:spacing w:after="0" w:line="240" w:lineRule="auto"/>
              <w:rPr>
                <w:rFonts w:ascii="URWPalladioL-Roma" w:hAnsi="URWPalladioL-Roma" w:cs="URWPalladioL-Roma"/>
                <w:sz w:val="24"/>
                <w:szCs w:val="24"/>
                <w:lang w:eastAsia="fr-FR" w:bidi="ar-SA"/>
              </w:rPr>
            </w:pPr>
            <w:r w:rsidRPr="00DE2594">
              <w:rPr>
                <w:rFonts w:ascii="URWPalladioL-Roma" w:hAnsi="URWPalladioL-Roma" w:cs="URWPalladioL-Roma"/>
                <w:sz w:val="24"/>
                <w:szCs w:val="24"/>
                <w:lang w:eastAsia="fr-FR" w:bidi="ar-SA"/>
              </w:rPr>
              <w:t>complexité quasi-polynomiale</w:t>
            </w:r>
          </w:p>
        </w:tc>
      </w:tr>
      <w:tr w:rsidR="00CD1292" w:rsidRPr="00DE2594" w:rsidTr="00DE2594">
        <w:tc>
          <w:tcPr>
            <w:tcW w:w="4321" w:type="dxa"/>
          </w:tcPr>
          <w:p w:rsidR="00CD1292" w:rsidRPr="00CD1292" w:rsidRDefault="00CD1292" w:rsidP="002932AE">
            <w:pPr>
              <w:autoSpaceDE w:val="0"/>
              <w:autoSpaceDN w:val="0"/>
              <w:adjustRightInd w:val="0"/>
              <w:spacing w:after="0" w:line="240" w:lineRule="auto"/>
              <w:rPr>
                <w:rFonts w:ascii="Monotype Corsiva" w:hAnsi="Monotype Corsiva" w:cs="URWPalladioL-Ital"/>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Roma"/>
                <w:sz w:val="24"/>
                <w:szCs w:val="24"/>
                <w:lang w:eastAsia="fr-FR" w:bidi="ar-SA"/>
              </w:rPr>
              <w:t>2</w:t>
            </w:r>
            <w:r w:rsidRPr="00CD1292">
              <w:rPr>
                <w:rFonts w:ascii="Monotype Corsiva" w:hAnsi="Monotype Corsiva" w:cs="URWPalladioL-Ital"/>
                <w:sz w:val="18"/>
                <w:szCs w:val="18"/>
                <w:lang w:eastAsia="fr-FR" w:bidi="ar-SA"/>
              </w:rPr>
              <w:t>n</w:t>
            </w:r>
            <w:r w:rsidRPr="00CD1292">
              <w:rPr>
                <w:rFonts w:ascii="Monotype Corsiva" w:hAnsi="Monotype Corsiva" w:cs="CMR10"/>
                <w:sz w:val="25"/>
                <w:szCs w:val="25"/>
                <w:lang w:eastAsia="fr-FR" w:bidi="ar-SA"/>
              </w:rPr>
              <w:t>)</w:t>
            </w:r>
          </w:p>
        </w:tc>
        <w:tc>
          <w:tcPr>
            <w:tcW w:w="4322" w:type="dxa"/>
          </w:tcPr>
          <w:p w:rsidR="00CD1292" w:rsidRPr="00DE2594" w:rsidRDefault="00CD1292" w:rsidP="002932AE">
            <w:pPr>
              <w:autoSpaceDE w:val="0"/>
              <w:autoSpaceDN w:val="0"/>
              <w:adjustRightInd w:val="0"/>
              <w:spacing w:after="0" w:line="240" w:lineRule="auto"/>
              <w:rPr>
                <w:rFonts w:ascii="URWPalladioL-Ital" w:hAnsi="URWPalladioL-Ital" w:cs="URWPalladioL-Ital"/>
                <w:sz w:val="24"/>
                <w:szCs w:val="24"/>
                <w:lang w:eastAsia="fr-FR" w:bidi="ar-SA"/>
              </w:rPr>
            </w:pPr>
            <w:r w:rsidRPr="00DE2594">
              <w:rPr>
                <w:rFonts w:ascii="URWPalladioL-Roma" w:hAnsi="URWPalladioL-Roma" w:cs="URWPalladioL-Roma"/>
                <w:sz w:val="24"/>
                <w:szCs w:val="24"/>
                <w:lang w:eastAsia="fr-FR" w:bidi="ar-SA"/>
              </w:rPr>
              <w:t>complexité exponentielle</w:t>
            </w:r>
          </w:p>
        </w:tc>
      </w:tr>
      <w:tr w:rsidR="00DE2594" w:rsidRPr="00DE2594" w:rsidTr="00DE2594">
        <w:tc>
          <w:tcPr>
            <w:tcW w:w="4321" w:type="dxa"/>
          </w:tcPr>
          <w:p w:rsidR="00DE2594" w:rsidRPr="00CD1292" w:rsidRDefault="00DE2594" w:rsidP="00CD1292">
            <w:pPr>
              <w:autoSpaceDE w:val="0"/>
              <w:autoSpaceDN w:val="0"/>
              <w:adjustRightInd w:val="0"/>
              <w:spacing w:after="0" w:line="240" w:lineRule="auto"/>
              <w:rPr>
                <w:rFonts w:ascii="Monotype Corsiva" w:hAnsi="Monotype Corsiva" w:cs="URWPalladioL-Roma"/>
                <w:sz w:val="24"/>
                <w:szCs w:val="24"/>
                <w:lang w:eastAsia="fr-FR" w:bidi="ar-SA"/>
              </w:rPr>
            </w:pPr>
            <w:r w:rsidRPr="00CD1292">
              <w:rPr>
                <w:rFonts w:ascii="Monotype Corsiva" w:hAnsi="Monotype Corsiva" w:cs="URWPalladioL-Ital"/>
                <w:sz w:val="24"/>
                <w:szCs w:val="24"/>
                <w:lang w:eastAsia="fr-FR" w:bidi="ar-SA"/>
              </w:rPr>
              <w:t>O</w:t>
            </w:r>
            <w:r w:rsidRPr="00CD1292">
              <w:rPr>
                <w:rFonts w:ascii="Monotype Corsiva" w:hAnsi="Monotype Corsiva" w:cs="CMR10"/>
                <w:sz w:val="25"/>
                <w:szCs w:val="25"/>
                <w:lang w:eastAsia="fr-FR" w:bidi="ar-SA"/>
              </w:rPr>
              <w:t>(</w:t>
            </w:r>
            <w:r w:rsidRPr="00CD1292">
              <w:rPr>
                <w:rFonts w:ascii="Monotype Corsiva" w:hAnsi="Monotype Corsiva" w:cs="URWPalladioL-Ital"/>
                <w:sz w:val="24"/>
                <w:szCs w:val="24"/>
                <w:lang w:eastAsia="fr-FR" w:bidi="ar-SA"/>
              </w:rPr>
              <w:t>n</w:t>
            </w:r>
            <w:r w:rsidRPr="00CD1292">
              <w:rPr>
                <w:rFonts w:ascii="Monotype Corsiva" w:hAnsi="Monotype Corsiva" w:cs="URWPalladioL-Roma"/>
                <w:sz w:val="24"/>
                <w:szCs w:val="24"/>
                <w:lang w:eastAsia="fr-FR" w:bidi="ar-SA"/>
              </w:rPr>
              <w:t>!</w:t>
            </w:r>
            <w:r w:rsidRPr="00CD1292">
              <w:rPr>
                <w:rFonts w:ascii="Monotype Corsiva" w:hAnsi="Monotype Corsiva" w:cs="CMR10"/>
                <w:sz w:val="25"/>
                <w:szCs w:val="25"/>
                <w:lang w:eastAsia="fr-FR" w:bidi="ar-SA"/>
              </w:rPr>
              <w:t xml:space="preserve">) </w:t>
            </w:r>
          </w:p>
        </w:tc>
        <w:tc>
          <w:tcPr>
            <w:tcW w:w="4322" w:type="dxa"/>
          </w:tcPr>
          <w:p w:rsidR="00DE2594" w:rsidRPr="00DE2594" w:rsidRDefault="00CD1292" w:rsidP="002932AE">
            <w:pPr>
              <w:autoSpaceDE w:val="0"/>
              <w:autoSpaceDN w:val="0"/>
              <w:adjustRightInd w:val="0"/>
              <w:spacing w:after="0" w:line="360" w:lineRule="auto"/>
              <w:jc w:val="both"/>
              <w:rPr>
                <w:rFonts w:asciiTheme="majorBidi" w:hAnsiTheme="majorBidi" w:cstheme="majorBidi"/>
                <w:b/>
                <w:bCs/>
                <w:sz w:val="24"/>
                <w:szCs w:val="24"/>
                <w:lang w:eastAsia="fr-FR" w:bidi="ar-SA"/>
              </w:rPr>
            </w:pPr>
            <w:r w:rsidRPr="00DE2594">
              <w:rPr>
                <w:rFonts w:ascii="URWPalladioL-Roma" w:hAnsi="URWPalladioL-Roma" w:cs="URWPalladioL-Roma"/>
                <w:sz w:val="24"/>
                <w:szCs w:val="24"/>
                <w:lang w:eastAsia="fr-FR" w:bidi="ar-SA"/>
              </w:rPr>
              <w:t>complexité factorielle</w:t>
            </w:r>
          </w:p>
        </w:tc>
      </w:tr>
    </w:tbl>
    <w:p w:rsidR="00DE2594" w:rsidRDefault="00CD1292" w:rsidP="00CD1292">
      <w:pPr>
        <w:autoSpaceDE w:val="0"/>
        <w:autoSpaceDN w:val="0"/>
        <w:adjustRightInd w:val="0"/>
        <w:spacing w:after="0" w:line="360" w:lineRule="auto"/>
        <w:jc w:val="center"/>
        <w:rPr>
          <w:rFonts w:asciiTheme="majorBidi" w:hAnsiTheme="majorBidi" w:cstheme="majorBidi"/>
          <w:b/>
          <w:bCs/>
          <w:sz w:val="24"/>
          <w:szCs w:val="24"/>
          <w:lang w:eastAsia="fr-FR" w:bidi="ar-SA"/>
        </w:rPr>
      </w:pPr>
      <w:r>
        <w:rPr>
          <w:rFonts w:asciiTheme="majorBidi" w:hAnsiTheme="majorBidi" w:cstheme="majorBidi"/>
          <w:sz w:val="24"/>
          <w:szCs w:val="24"/>
          <w:lang w:eastAsia="fr-FR" w:bidi="ar-SA"/>
        </w:rPr>
        <w:t>Figure II.3 La complexité le l’algorithme</w:t>
      </w:r>
    </w:p>
    <w:p w:rsidR="00DE2594" w:rsidRPr="001D70A9" w:rsidRDefault="00CD1292" w:rsidP="001D70A9">
      <w:pPr>
        <w:pStyle w:val="Titre2"/>
        <w:rPr>
          <w:rFonts w:asciiTheme="majorBidi" w:hAnsiTheme="majorBidi" w:cstheme="majorBidi"/>
          <w:sz w:val="24"/>
          <w:szCs w:val="24"/>
          <w:lang w:eastAsia="fr-FR" w:bidi="ar-SA"/>
        </w:rPr>
      </w:pPr>
      <w:bookmarkStart w:id="22" w:name="_Toc487068464"/>
      <w:r w:rsidRPr="001D70A9">
        <w:rPr>
          <w:rFonts w:asciiTheme="majorBidi" w:hAnsiTheme="majorBidi" w:cstheme="majorBidi"/>
          <w:sz w:val="24"/>
          <w:szCs w:val="24"/>
          <w:lang w:eastAsia="fr-FR" w:bidi="ar-SA"/>
        </w:rPr>
        <w:t>II.7 Les différentes classes de complexité</w:t>
      </w:r>
      <w:bookmarkEnd w:id="22"/>
      <w:r w:rsidR="00CF411C" w:rsidRPr="001D70A9">
        <w:rPr>
          <w:rFonts w:asciiTheme="majorBidi" w:hAnsiTheme="majorBidi" w:cstheme="majorBidi"/>
          <w:sz w:val="24"/>
          <w:szCs w:val="24"/>
          <w:lang w:eastAsia="fr-FR" w:bidi="ar-SA"/>
        </w:rPr>
        <w:t> </w:t>
      </w:r>
    </w:p>
    <w:p w:rsidR="00CF411C" w:rsidRPr="001D70A9" w:rsidRDefault="00CF411C" w:rsidP="001A2E5F">
      <w:pPr>
        <w:pStyle w:val="Titre3"/>
        <w:spacing w:line="360" w:lineRule="auto"/>
        <w:rPr>
          <w:rFonts w:asciiTheme="majorBidi" w:hAnsiTheme="majorBidi" w:cstheme="majorBidi"/>
          <w:sz w:val="24"/>
          <w:szCs w:val="24"/>
          <w:lang w:eastAsia="fr-FR" w:bidi="ar-SA"/>
        </w:rPr>
      </w:pPr>
      <w:bookmarkStart w:id="23" w:name="_Toc487068465"/>
      <w:r w:rsidRPr="001D70A9">
        <w:rPr>
          <w:rFonts w:asciiTheme="majorBidi" w:hAnsiTheme="majorBidi" w:cstheme="majorBidi"/>
          <w:sz w:val="24"/>
          <w:szCs w:val="24"/>
          <w:lang w:eastAsia="fr-FR" w:bidi="ar-SA"/>
        </w:rPr>
        <w:t>II.7.1 La classe P</w:t>
      </w:r>
      <w:bookmarkEnd w:id="23"/>
      <w:r w:rsidRPr="001D70A9">
        <w:rPr>
          <w:rFonts w:asciiTheme="majorBidi" w:hAnsiTheme="majorBidi" w:cstheme="majorBidi"/>
          <w:sz w:val="24"/>
          <w:szCs w:val="24"/>
          <w:lang w:eastAsia="fr-FR" w:bidi="ar-SA"/>
        </w:rPr>
        <w:t> </w:t>
      </w:r>
    </w:p>
    <w:p w:rsidR="00CF411C" w:rsidRDefault="00CF411C"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CF411C">
        <w:rPr>
          <w:rFonts w:asciiTheme="majorBidi" w:hAnsiTheme="majorBidi" w:cstheme="majorBidi"/>
          <w:sz w:val="24"/>
          <w:szCs w:val="24"/>
          <w:lang w:eastAsia="fr-FR" w:bidi="ar-SA"/>
        </w:rPr>
        <w:t>Un algorithme déterministe est une séquence d’opérations à exécuter dans un</w:t>
      </w:r>
      <w:r>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ordre déterminé. En utilisant les mêmes données d’entrée, un algorithme déterministe</w:t>
      </w:r>
      <w:r>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fournit toujours le même résultat en sortie. Un problème de décision appartient à la</w:t>
      </w:r>
      <w:r w:rsidR="00DE557D">
        <w:rPr>
          <w:rFonts w:asciiTheme="majorBidi" w:hAnsiTheme="majorBidi" w:cstheme="majorBidi"/>
          <w:sz w:val="24"/>
          <w:szCs w:val="24"/>
          <w:lang w:eastAsia="fr-FR" w:bidi="ar-SA"/>
        </w:rPr>
        <w:t xml:space="preserve"> classe P  </w:t>
      </w:r>
      <w:r w:rsidRPr="00CF411C">
        <w:rPr>
          <w:rFonts w:asciiTheme="majorBidi" w:hAnsiTheme="majorBidi" w:cstheme="majorBidi"/>
          <w:sz w:val="24"/>
          <w:szCs w:val="24"/>
          <w:lang w:eastAsia="fr-FR" w:bidi="ar-SA"/>
        </w:rPr>
        <w:t>si et seulement si il est possible de le résoudre à l’aide d’un algorithme</w:t>
      </w:r>
      <w:r>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déterministe en temps polynomial.</w:t>
      </w:r>
    </w:p>
    <w:p w:rsidR="001A2E5F" w:rsidRPr="00CF411C" w:rsidRDefault="001A2E5F" w:rsidP="00CF411C">
      <w:pPr>
        <w:autoSpaceDE w:val="0"/>
        <w:autoSpaceDN w:val="0"/>
        <w:adjustRightInd w:val="0"/>
        <w:spacing w:after="0" w:line="360" w:lineRule="auto"/>
        <w:jc w:val="both"/>
        <w:rPr>
          <w:rFonts w:asciiTheme="majorBidi" w:hAnsiTheme="majorBidi" w:cstheme="majorBidi"/>
          <w:sz w:val="24"/>
          <w:szCs w:val="24"/>
          <w:lang w:eastAsia="fr-FR" w:bidi="ar-SA"/>
        </w:rPr>
      </w:pPr>
    </w:p>
    <w:p w:rsidR="00CF411C" w:rsidRPr="001D70A9" w:rsidRDefault="00CF411C" w:rsidP="00AF1779">
      <w:pPr>
        <w:pStyle w:val="Titre3"/>
        <w:spacing w:line="480" w:lineRule="auto"/>
        <w:rPr>
          <w:rFonts w:asciiTheme="majorBidi" w:hAnsiTheme="majorBidi" w:cstheme="majorBidi"/>
          <w:sz w:val="24"/>
          <w:szCs w:val="24"/>
          <w:lang w:eastAsia="fr-FR" w:bidi="ar-SA"/>
        </w:rPr>
      </w:pPr>
      <w:bookmarkStart w:id="24" w:name="_Toc487068466"/>
      <w:r w:rsidRPr="001D70A9">
        <w:rPr>
          <w:rFonts w:asciiTheme="majorBidi" w:hAnsiTheme="majorBidi" w:cstheme="majorBidi"/>
          <w:sz w:val="24"/>
          <w:szCs w:val="24"/>
          <w:lang w:eastAsia="fr-FR" w:bidi="ar-SA"/>
        </w:rPr>
        <w:lastRenderedPageBreak/>
        <w:t>II.7.2 La classe NP</w:t>
      </w:r>
      <w:bookmarkEnd w:id="24"/>
      <w:r w:rsidRPr="001D70A9">
        <w:rPr>
          <w:rFonts w:asciiTheme="majorBidi" w:hAnsiTheme="majorBidi" w:cstheme="majorBidi"/>
          <w:sz w:val="24"/>
          <w:szCs w:val="24"/>
          <w:lang w:eastAsia="fr-FR" w:bidi="ar-SA"/>
        </w:rPr>
        <w:t> </w:t>
      </w:r>
    </w:p>
    <w:p w:rsidR="00CF411C" w:rsidRPr="00CF411C" w:rsidRDefault="001D7E40"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Pr>
          <w:rFonts w:asciiTheme="majorBidi" w:hAnsiTheme="majorBidi" w:cstheme="majorBidi"/>
          <w:sz w:val="24"/>
          <w:szCs w:val="24"/>
          <w:lang w:eastAsia="fr-FR" w:bidi="ar-SA"/>
        </w:rPr>
        <w:t xml:space="preserve">La classe NP </w:t>
      </w:r>
      <w:r w:rsidR="00CF411C" w:rsidRPr="00CF411C">
        <w:rPr>
          <w:rFonts w:asciiTheme="majorBidi" w:hAnsiTheme="majorBidi" w:cstheme="majorBidi"/>
          <w:sz w:val="24"/>
          <w:szCs w:val="24"/>
          <w:lang w:eastAsia="fr-FR" w:bidi="ar-SA"/>
        </w:rPr>
        <w:t xml:space="preserve"> (Nondeterministic Poly</w:t>
      </w:r>
      <w:r>
        <w:rPr>
          <w:rFonts w:asciiTheme="majorBidi" w:hAnsiTheme="majorBidi" w:cstheme="majorBidi"/>
          <w:sz w:val="24"/>
          <w:szCs w:val="24"/>
          <w:lang w:eastAsia="fr-FR" w:bidi="ar-SA"/>
        </w:rPr>
        <w:t>nomial) est celle des problèmes</w:t>
      </w:r>
      <w:r w:rsidR="00DE557D">
        <w:rPr>
          <w:rFonts w:asciiTheme="majorBidi" w:hAnsiTheme="majorBidi" w:cstheme="majorBidi"/>
          <w:sz w:val="24"/>
          <w:szCs w:val="24"/>
          <w:lang w:eastAsia="fr-FR" w:bidi="ar-SA"/>
        </w:rPr>
        <w:t xml:space="preserve"> </w:t>
      </w:r>
      <w:r w:rsidR="00CF411C" w:rsidRPr="00CF411C">
        <w:rPr>
          <w:rFonts w:asciiTheme="majorBidi" w:hAnsiTheme="majorBidi" w:cstheme="majorBidi"/>
          <w:sz w:val="24"/>
          <w:szCs w:val="24"/>
          <w:lang w:eastAsia="fr-FR" w:bidi="ar-SA"/>
        </w:rPr>
        <w:t>de décision</w:t>
      </w:r>
      <w:r w:rsidR="00DE557D">
        <w:rPr>
          <w:rFonts w:asciiTheme="majorBidi" w:hAnsiTheme="majorBidi" w:cstheme="majorBidi"/>
          <w:sz w:val="24"/>
          <w:szCs w:val="24"/>
          <w:lang w:eastAsia="fr-FR" w:bidi="ar-SA"/>
        </w:rPr>
        <w:t xml:space="preserve"> </w:t>
      </w:r>
      <w:r w:rsidR="00CF411C" w:rsidRPr="00CF411C">
        <w:rPr>
          <w:rFonts w:asciiTheme="majorBidi" w:hAnsiTheme="majorBidi" w:cstheme="majorBidi"/>
          <w:sz w:val="24"/>
          <w:szCs w:val="24"/>
          <w:lang w:eastAsia="fr-FR" w:bidi="ar-SA"/>
        </w:rPr>
        <w:t>(i.e à réponse dans oui,</w:t>
      </w:r>
      <w:r w:rsidR="00CF411C">
        <w:rPr>
          <w:rFonts w:asciiTheme="majorBidi" w:hAnsiTheme="majorBidi" w:cstheme="majorBidi"/>
          <w:sz w:val="24"/>
          <w:szCs w:val="24"/>
          <w:lang w:eastAsia="fr-FR" w:bidi="ar-SA"/>
        </w:rPr>
        <w:t xml:space="preserve"> </w:t>
      </w:r>
      <w:r w:rsidR="00CF411C" w:rsidRPr="00CF411C">
        <w:rPr>
          <w:rFonts w:asciiTheme="majorBidi" w:hAnsiTheme="majorBidi" w:cstheme="majorBidi"/>
          <w:sz w:val="24"/>
          <w:szCs w:val="24"/>
          <w:lang w:eastAsia="fr-FR" w:bidi="ar-SA"/>
        </w:rPr>
        <w:t>non) pour lesquels il existe un algorithme déterministe</w:t>
      </w:r>
      <w:r w:rsidR="00CF411C">
        <w:rPr>
          <w:rFonts w:asciiTheme="majorBidi" w:hAnsiTheme="majorBidi" w:cstheme="majorBidi"/>
          <w:sz w:val="24"/>
          <w:szCs w:val="24"/>
          <w:lang w:eastAsia="fr-FR" w:bidi="ar-SA"/>
        </w:rPr>
        <w:t xml:space="preserve"> </w:t>
      </w:r>
      <w:r w:rsidR="00CF411C" w:rsidRPr="00CF411C">
        <w:rPr>
          <w:rFonts w:asciiTheme="majorBidi" w:hAnsiTheme="majorBidi" w:cstheme="majorBidi"/>
          <w:sz w:val="24"/>
          <w:szCs w:val="24"/>
          <w:lang w:eastAsia="fr-FR" w:bidi="ar-SA"/>
        </w:rPr>
        <w:t>polynomial qui permet de vérifier la validité d’une solution proposée du problème</w:t>
      </w:r>
      <w:r w:rsidR="00CF411C">
        <w:rPr>
          <w:rFonts w:asciiTheme="majorBidi" w:hAnsiTheme="majorBidi" w:cstheme="majorBidi"/>
          <w:sz w:val="24"/>
          <w:szCs w:val="24"/>
          <w:lang w:eastAsia="fr-FR" w:bidi="ar-SA"/>
        </w:rPr>
        <w:t xml:space="preserve"> </w:t>
      </w:r>
      <w:r w:rsidR="00CF411C" w:rsidRPr="00CF411C">
        <w:rPr>
          <w:rFonts w:asciiTheme="majorBidi" w:hAnsiTheme="majorBidi" w:cstheme="majorBidi"/>
          <w:sz w:val="24"/>
          <w:szCs w:val="24"/>
          <w:lang w:eastAsia="fr-FR" w:bidi="ar-SA"/>
        </w:rPr>
        <w:t>supposée à réponse oui. Un tel algorithme déterministe polynomial est appelé un vérifieur.</w:t>
      </w:r>
    </w:p>
    <w:p w:rsidR="00CF411C" w:rsidRDefault="00CF411C" w:rsidP="00DE557D">
      <w:pPr>
        <w:autoSpaceDE w:val="0"/>
        <w:autoSpaceDN w:val="0"/>
        <w:adjustRightInd w:val="0"/>
        <w:spacing w:after="0" w:line="360" w:lineRule="auto"/>
        <w:jc w:val="both"/>
        <w:rPr>
          <w:rFonts w:asciiTheme="majorBidi" w:hAnsiTheme="majorBidi" w:cstheme="majorBidi"/>
          <w:sz w:val="24"/>
          <w:szCs w:val="24"/>
          <w:lang w:eastAsia="fr-FR" w:bidi="ar-SA"/>
        </w:rPr>
      </w:pPr>
      <w:r w:rsidRPr="00CF411C">
        <w:rPr>
          <w:rFonts w:asciiTheme="majorBidi" w:hAnsiTheme="majorBidi" w:cstheme="majorBidi"/>
          <w:sz w:val="24"/>
          <w:szCs w:val="24"/>
          <w:lang w:eastAsia="fr-FR" w:bidi="ar-SA"/>
        </w:rPr>
        <w:t xml:space="preserve">La communauté scientifique admet généralement que P </w:t>
      </w:r>
      <w:r>
        <w:rPr>
          <w:rFonts w:asciiTheme="majorBidi" w:eastAsia="CMSY10" w:hAnsiTheme="majorBidi" w:cstheme="majorBidi"/>
          <w:sz w:val="24"/>
          <w:szCs w:val="24"/>
          <w:lang w:eastAsia="fr-FR" w:bidi="ar-SA"/>
        </w:rPr>
        <w:t>≠</w:t>
      </w:r>
      <w:r w:rsidRPr="00CF411C">
        <w:rPr>
          <w:rFonts w:asciiTheme="majorBidi" w:hAnsiTheme="majorBidi" w:cstheme="majorBidi"/>
          <w:sz w:val="24"/>
          <w:szCs w:val="24"/>
          <w:lang w:eastAsia="fr-FR" w:bidi="ar-SA"/>
        </w:rPr>
        <w:t xml:space="preserve"> NP (sauf preuve du</w:t>
      </w:r>
      <w:r>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contraire).</w:t>
      </w:r>
    </w:p>
    <w:p w:rsidR="00CF411C" w:rsidRPr="001D70A9" w:rsidRDefault="00CF411C" w:rsidP="001A2E5F">
      <w:pPr>
        <w:pStyle w:val="Titre3"/>
        <w:spacing w:line="360" w:lineRule="auto"/>
        <w:rPr>
          <w:rFonts w:asciiTheme="majorBidi" w:hAnsiTheme="majorBidi" w:cstheme="majorBidi"/>
          <w:sz w:val="24"/>
          <w:szCs w:val="24"/>
          <w:lang w:eastAsia="fr-FR" w:bidi="ar-SA"/>
        </w:rPr>
      </w:pPr>
      <w:bookmarkStart w:id="25" w:name="_Toc487068467"/>
      <w:r w:rsidRPr="001D70A9">
        <w:rPr>
          <w:rFonts w:asciiTheme="majorBidi" w:hAnsiTheme="majorBidi" w:cstheme="majorBidi"/>
          <w:sz w:val="24"/>
          <w:szCs w:val="24"/>
          <w:lang w:eastAsia="fr-FR" w:bidi="ar-SA"/>
        </w:rPr>
        <w:t>II.7.3 La classe NP-complets</w:t>
      </w:r>
      <w:bookmarkEnd w:id="25"/>
      <w:r w:rsidRPr="001D70A9">
        <w:rPr>
          <w:rFonts w:asciiTheme="majorBidi" w:hAnsiTheme="majorBidi" w:cstheme="majorBidi"/>
          <w:sz w:val="24"/>
          <w:szCs w:val="24"/>
          <w:lang w:eastAsia="fr-FR" w:bidi="ar-SA"/>
        </w:rPr>
        <w:t> </w:t>
      </w:r>
    </w:p>
    <w:p w:rsidR="00CF411C" w:rsidRPr="00CF411C" w:rsidRDefault="00CF411C"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CF411C">
        <w:rPr>
          <w:rFonts w:asciiTheme="majorBidi" w:hAnsiTheme="majorBidi" w:cstheme="majorBidi"/>
          <w:sz w:val="24"/>
          <w:szCs w:val="24"/>
          <w:lang w:eastAsia="fr-FR" w:bidi="ar-SA"/>
        </w:rPr>
        <w:t>Parmi l’ensemble des problèmes appartenant à NP, il en existe un sous ensemble</w:t>
      </w:r>
      <w:r>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qui contient les problèmes les plus difficiles : on les appelle le</w:t>
      </w:r>
      <w:r w:rsidR="00EF54FB">
        <w:rPr>
          <w:rFonts w:asciiTheme="majorBidi" w:hAnsiTheme="majorBidi" w:cstheme="majorBidi"/>
          <w:sz w:val="24"/>
          <w:szCs w:val="24"/>
          <w:lang w:eastAsia="fr-FR" w:bidi="ar-SA"/>
        </w:rPr>
        <w:t>s</w:t>
      </w:r>
      <w:r w:rsidRPr="00CF411C">
        <w:rPr>
          <w:rFonts w:asciiTheme="majorBidi" w:hAnsiTheme="majorBidi" w:cstheme="majorBidi"/>
          <w:sz w:val="24"/>
          <w:szCs w:val="24"/>
          <w:lang w:eastAsia="fr-FR" w:bidi="ar-SA"/>
        </w:rPr>
        <w:t xml:space="preserve"> problèmes NP complets.</w:t>
      </w:r>
    </w:p>
    <w:p w:rsidR="00CF411C" w:rsidRDefault="00CF411C"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CF411C">
        <w:rPr>
          <w:rFonts w:asciiTheme="majorBidi" w:hAnsiTheme="majorBidi" w:cstheme="majorBidi"/>
          <w:sz w:val="24"/>
          <w:szCs w:val="24"/>
          <w:lang w:eastAsia="fr-FR" w:bidi="ar-SA"/>
        </w:rPr>
        <w:t>Un problème NP-complets possède la priorité que tout problème dans NP peut être</w:t>
      </w:r>
      <w:r w:rsidR="001D70A9">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transformé (réduit) en celui-ci en temps polynomial. C’est à dire qu’un problème est</w:t>
      </w:r>
      <w:r w:rsidR="001D70A9">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NP-complets quand tous les problèmes appartenant à NP lui sont réductibles. Si on</w:t>
      </w:r>
      <w:r w:rsidR="001D70A9">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trouve un algorithme polynomial pour un problème NP- complets, on trouve alors</w:t>
      </w:r>
      <w:r w:rsidR="001D70A9">
        <w:rPr>
          <w:rFonts w:asciiTheme="majorBidi" w:hAnsiTheme="majorBidi" w:cstheme="majorBidi"/>
          <w:sz w:val="24"/>
          <w:szCs w:val="24"/>
          <w:lang w:eastAsia="fr-FR" w:bidi="ar-SA"/>
        </w:rPr>
        <w:t xml:space="preserve"> </w:t>
      </w:r>
      <w:r w:rsidRPr="00CF411C">
        <w:rPr>
          <w:rFonts w:asciiTheme="majorBidi" w:hAnsiTheme="majorBidi" w:cstheme="majorBidi"/>
          <w:sz w:val="24"/>
          <w:szCs w:val="24"/>
          <w:lang w:eastAsia="fr-FR" w:bidi="ar-SA"/>
        </w:rPr>
        <w:t>automatiquement une résolution polynomiale de tous les problèmes de la classe NP</w:t>
      </w:r>
      <w:r w:rsidR="001D70A9">
        <w:rPr>
          <w:rFonts w:asciiTheme="majorBidi" w:hAnsiTheme="majorBidi" w:cstheme="majorBidi"/>
          <w:sz w:val="24"/>
          <w:szCs w:val="24"/>
          <w:lang w:eastAsia="fr-FR" w:bidi="ar-SA"/>
        </w:rPr>
        <w:t>.</w:t>
      </w:r>
    </w:p>
    <w:p w:rsidR="001D70A9" w:rsidRPr="001D70A9" w:rsidRDefault="001D70A9" w:rsidP="001A2E5F">
      <w:pPr>
        <w:pStyle w:val="Titre3"/>
        <w:spacing w:line="360" w:lineRule="auto"/>
        <w:rPr>
          <w:rFonts w:asciiTheme="majorBidi" w:hAnsiTheme="majorBidi" w:cstheme="majorBidi"/>
          <w:sz w:val="24"/>
          <w:szCs w:val="24"/>
          <w:lang w:eastAsia="fr-FR" w:bidi="ar-SA"/>
        </w:rPr>
      </w:pPr>
      <w:bookmarkStart w:id="26" w:name="_Toc487068468"/>
      <w:r w:rsidRPr="001D70A9">
        <w:rPr>
          <w:rFonts w:asciiTheme="majorBidi" w:hAnsiTheme="majorBidi" w:cstheme="majorBidi"/>
          <w:sz w:val="24"/>
          <w:szCs w:val="24"/>
          <w:lang w:eastAsia="fr-FR" w:bidi="ar-SA"/>
        </w:rPr>
        <w:t>II.7.4 La classe NP-difficiles</w:t>
      </w:r>
      <w:bookmarkEnd w:id="26"/>
      <w:r w:rsidRPr="001D70A9">
        <w:rPr>
          <w:rFonts w:asciiTheme="majorBidi" w:hAnsiTheme="majorBidi" w:cstheme="majorBidi"/>
          <w:sz w:val="24"/>
          <w:szCs w:val="24"/>
          <w:lang w:eastAsia="fr-FR" w:bidi="ar-SA"/>
        </w:rPr>
        <w:t> </w:t>
      </w:r>
    </w:p>
    <w:p w:rsidR="001D70A9" w:rsidRPr="001D70A9" w:rsidRDefault="001D70A9"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1D70A9">
        <w:rPr>
          <w:rFonts w:asciiTheme="majorBidi" w:hAnsiTheme="majorBidi" w:cstheme="majorBidi"/>
          <w:sz w:val="24"/>
          <w:szCs w:val="24"/>
          <w:lang w:eastAsia="fr-FR" w:bidi="ar-SA"/>
        </w:rPr>
        <w:t>Un problème est NP-difficile s’il est plus difficile qu’un problème NP-complet,</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c’est à dire s’il existe un problème NP-complet se réduisant à ce problème par la réduction</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de Turing.</w:t>
      </w:r>
    </w:p>
    <w:p w:rsidR="001D70A9" w:rsidRPr="001D70A9" w:rsidRDefault="001D70A9" w:rsidP="00DE557D">
      <w:pPr>
        <w:autoSpaceDE w:val="0"/>
        <w:autoSpaceDN w:val="0"/>
        <w:adjustRightInd w:val="0"/>
        <w:spacing w:after="0" w:line="360" w:lineRule="auto"/>
        <w:ind w:firstLine="709"/>
        <w:jc w:val="both"/>
        <w:rPr>
          <w:rFonts w:asciiTheme="majorBidi" w:hAnsiTheme="majorBidi" w:cstheme="majorBidi"/>
          <w:sz w:val="24"/>
          <w:szCs w:val="24"/>
          <w:lang w:eastAsia="fr-FR" w:bidi="ar-SA"/>
        </w:rPr>
      </w:pPr>
      <w:r w:rsidRPr="001D70A9">
        <w:rPr>
          <w:rFonts w:asciiTheme="majorBidi" w:hAnsiTheme="majorBidi" w:cstheme="majorBidi"/>
          <w:sz w:val="24"/>
          <w:szCs w:val="24"/>
          <w:lang w:eastAsia="fr-FR" w:bidi="ar-SA"/>
        </w:rPr>
        <w:t>Ceci explique pourquoi, lors de l’étude d’un nouveau problème, on commence par</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 xml:space="preserve">chercher à classer ce problème. Si l’on parvient à montrer qu’il est polynomial, </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le</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 xml:space="preserve">problème sera résolu. Si par contre, on parvient à montrer qu’il est NP-complet, </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la</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 xml:space="preserve">recherche d’un algorithme exact pour résoudre un tel problème ne sera pas </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de</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première</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priorité, et il sera approprié de se concentrer sur des méthodes heuristiques que</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la plupart des spécialistes de l’optimisation combinatoire ont orienté leurs recherche</w:t>
      </w:r>
    </w:p>
    <w:p w:rsidR="001D70A9" w:rsidRPr="001D70A9" w:rsidRDefault="001D70A9" w:rsidP="001D70A9">
      <w:pPr>
        <w:autoSpaceDE w:val="0"/>
        <w:autoSpaceDN w:val="0"/>
        <w:adjustRightInd w:val="0"/>
        <w:spacing w:after="0" w:line="360" w:lineRule="auto"/>
        <w:jc w:val="both"/>
        <w:rPr>
          <w:rFonts w:asciiTheme="majorBidi" w:hAnsiTheme="majorBidi" w:cstheme="majorBidi"/>
          <w:sz w:val="24"/>
          <w:szCs w:val="24"/>
          <w:lang w:eastAsia="fr-FR" w:bidi="ar-SA"/>
        </w:rPr>
      </w:pPr>
      <w:r w:rsidRPr="001D70A9">
        <w:rPr>
          <w:rFonts w:asciiTheme="majorBidi" w:hAnsiTheme="majorBidi" w:cstheme="majorBidi"/>
          <w:sz w:val="24"/>
          <w:szCs w:val="24"/>
          <w:lang w:eastAsia="fr-FR" w:bidi="ar-SA"/>
        </w:rPr>
        <w:t>pour les développer. Une méthode heuristique est souvent définie comme une procédure</w:t>
      </w:r>
    </w:p>
    <w:p w:rsidR="001D70A9" w:rsidRDefault="001D70A9" w:rsidP="001D70A9">
      <w:pPr>
        <w:autoSpaceDE w:val="0"/>
        <w:autoSpaceDN w:val="0"/>
        <w:adjustRightInd w:val="0"/>
        <w:spacing w:after="0" w:line="360" w:lineRule="auto"/>
        <w:jc w:val="both"/>
        <w:rPr>
          <w:rFonts w:asciiTheme="majorBidi" w:hAnsiTheme="majorBidi" w:cstheme="majorBidi"/>
          <w:sz w:val="24"/>
          <w:szCs w:val="24"/>
          <w:lang w:eastAsia="fr-FR" w:bidi="ar-SA"/>
        </w:rPr>
      </w:pPr>
      <w:r w:rsidRPr="001D70A9">
        <w:rPr>
          <w:rFonts w:asciiTheme="majorBidi" w:hAnsiTheme="majorBidi" w:cstheme="majorBidi"/>
          <w:sz w:val="24"/>
          <w:szCs w:val="24"/>
          <w:lang w:eastAsia="fr-FR" w:bidi="ar-SA"/>
        </w:rPr>
        <w:t>exploitant au mieux la structure du problème considéré, dans le but de trouver</w:t>
      </w:r>
      <w:r>
        <w:rPr>
          <w:rFonts w:asciiTheme="majorBidi" w:hAnsiTheme="majorBidi" w:cstheme="majorBidi"/>
          <w:sz w:val="24"/>
          <w:szCs w:val="24"/>
          <w:lang w:eastAsia="fr-FR" w:bidi="ar-SA"/>
        </w:rPr>
        <w:t xml:space="preserve">             </w:t>
      </w:r>
      <w:r w:rsidRPr="001D70A9">
        <w:rPr>
          <w:rFonts w:asciiTheme="majorBidi" w:hAnsiTheme="majorBidi" w:cstheme="majorBidi"/>
          <w:sz w:val="24"/>
          <w:szCs w:val="24"/>
          <w:lang w:eastAsia="fr-FR" w:bidi="ar-SA"/>
        </w:rPr>
        <w:t>une solution de qualité raisonnable en un temps de calcul aussi faible que possible.</w:t>
      </w:r>
    </w:p>
    <w:p w:rsidR="00A16589" w:rsidRDefault="00A16589" w:rsidP="001D70A9">
      <w:pPr>
        <w:autoSpaceDE w:val="0"/>
        <w:autoSpaceDN w:val="0"/>
        <w:adjustRightInd w:val="0"/>
        <w:spacing w:after="0" w:line="360" w:lineRule="auto"/>
        <w:jc w:val="both"/>
        <w:rPr>
          <w:rFonts w:asciiTheme="majorBidi" w:hAnsiTheme="majorBidi" w:cstheme="majorBidi"/>
          <w:sz w:val="24"/>
          <w:szCs w:val="24"/>
          <w:lang w:eastAsia="fr-FR" w:bidi="ar-SA"/>
        </w:rPr>
      </w:pPr>
    </w:p>
    <w:p w:rsidR="00A16589" w:rsidRDefault="00A16589" w:rsidP="001D70A9">
      <w:pPr>
        <w:autoSpaceDE w:val="0"/>
        <w:autoSpaceDN w:val="0"/>
        <w:adjustRightInd w:val="0"/>
        <w:spacing w:after="0" w:line="360" w:lineRule="auto"/>
        <w:jc w:val="both"/>
        <w:rPr>
          <w:rFonts w:asciiTheme="majorBidi" w:hAnsiTheme="majorBidi" w:cstheme="majorBidi"/>
          <w:sz w:val="24"/>
          <w:szCs w:val="24"/>
          <w:lang w:eastAsia="fr-FR" w:bidi="ar-SA"/>
        </w:rPr>
      </w:pPr>
    </w:p>
    <w:p w:rsidR="00A16589" w:rsidRDefault="00A16589" w:rsidP="001D70A9">
      <w:pPr>
        <w:autoSpaceDE w:val="0"/>
        <w:autoSpaceDN w:val="0"/>
        <w:adjustRightInd w:val="0"/>
        <w:spacing w:after="0" w:line="360" w:lineRule="auto"/>
        <w:jc w:val="both"/>
        <w:rPr>
          <w:rFonts w:asciiTheme="majorBidi" w:hAnsiTheme="majorBidi" w:cstheme="majorBidi"/>
          <w:sz w:val="24"/>
          <w:szCs w:val="24"/>
          <w:lang w:eastAsia="fr-FR" w:bidi="ar-SA"/>
        </w:rPr>
      </w:pPr>
    </w:p>
    <w:p w:rsidR="00A16589" w:rsidRDefault="00EF54FB" w:rsidP="001D70A9">
      <w:pPr>
        <w:autoSpaceDE w:val="0"/>
        <w:autoSpaceDN w:val="0"/>
        <w:adjustRightInd w:val="0"/>
        <w:spacing w:after="0" w:line="360" w:lineRule="auto"/>
        <w:jc w:val="both"/>
        <w:rPr>
          <w:rFonts w:asciiTheme="majorBidi" w:hAnsiTheme="majorBidi" w:cstheme="majorBidi"/>
          <w:sz w:val="24"/>
          <w:szCs w:val="24"/>
          <w:lang w:eastAsia="fr-FR" w:bidi="ar-SA"/>
        </w:rPr>
      </w:pPr>
      <w:r>
        <w:rPr>
          <w:rFonts w:asciiTheme="majorBidi" w:hAnsiTheme="majorBidi" w:cstheme="majorBidi"/>
          <w:noProof/>
          <w:sz w:val="24"/>
          <w:szCs w:val="24"/>
          <w:lang w:eastAsia="fr-FR" w:bidi="ar-SA"/>
        </w:rPr>
        <w:lastRenderedPageBreak/>
        <w:drawing>
          <wp:anchor distT="0" distB="0" distL="114300" distR="114300" simplePos="0" relativeHeight="251687424" behindDoc="0" locked="0" layoutInCell="1" allowOverlap="1">
            <wp:simplePos x="0" y="0"/>
            <wp:positionH relativeFrom="column">
              <wp:posOffset>-98425</wp:posOffset>
            </wp:positionH>
            <wp:positionV relativeFrom="paragraph">
              <wp:posOffset>-212725</wp:posOffset>
            </wp:positionV>
            <wp:extent cx="4677410" cy="3365493"/>
            <wp:effectExtent l="19050" t="0" r="8890" b="0"/>
            <wp:wrapNone/>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lum contrast="40000"/>
                    </a:blip>
                    <a:srcRect l="24167" t="24494" r="27300" b="18191"/>
                    <a:stretch>
                      <a:fillRect/>
                    </a:stretch>
                  </pic:blipFill>
                  <pic:spPr bwMode="auto">
                    <a:xfrm>
                      <a:off x="0" y="0"/>
                      <a:ext cx="4676991" cy="3365192"/>
                    </a:xfrm>
                    <a:prstGeom prst="rect">
                      <a:avLst/>
                    </a:prstGeom>
                    <a:noFill/>
                    <a:ln w="9525">
                      <a:noFill/>
                      <a:miter lim="800000"/>
                      <a:headEnd/>
                      <a:tailEnd/>
                    </a:ln>
                  </pic:spPr>
                </pic:pic>
              </a:graphicData>
            </a:graphic>
          </wp:anchor>
        </w:drawing>
      </w:r>
    </w:p>
    <w:p w:rsidR="001A2E5F" w:rsidRDefault="001A2E5F" w:rsidP="001D70A9">
      <w:pPr>
        <w:autoSpaceDE w:val="0"/>
        <w:autoSpaceDN w:val="0"/>
        <w:adjustRightInd w:val="0"/>
        <w:spacing w:after="0" w:line="360" w:lineRule="auto"/>
        <w:jc w:val="both"/>
        <w:rPr>
          <w:rFonts w:asciiTheme="majorBidi" w:hAnsiTheme="majorBidi" w:cstheme="majorBidi"/>
          <w:sz w:val="24"/>
          <w:szCs w:val="24"/>
          <w:lang w:eastAsia="fr-FR" w:bidi="ar-SA"/>
        </w:rPr>
      </w:pPr>
    </w:p>
    <w:p w:rsidR="001A2E5F" w:rsidRDefault="001A2E5F"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Default="00EF54FB" w:rsidP="001D70A9">
      <w:pPr>
        <w:autoSpaceDE w:val="0"/>
        <w:autoSpaceDN w:val="0"/>
        <w:adjustRightInd w:val="0"/>
        <w:spacing w:after="0" w:line="360" w:lineRule="auto"/>
        <w:jc w:val="both"/>
        <w:rPr>
          <w:rFonts w:asciiTheme="majorBidi" w:hAnsiTheme="majorBidi" w:cstheme="majorBidi"/>
          <w:b/>
          <w:bCs/>
          <w:sz w:val="24"/>
          <w:szCs w:val="24"/>
          <w:lang w:eastAsia="fr-FR" w:bidi="ar-SA"/>
        </w:rPr>
      </w:pPr>
    </w:p>
    <w:p w:rsidR="00EF54FB" w:rsidRPr="00EF54FB" w:rsidRDefault="00EF54FB" w:rsidP="00EF54FB">
      <w:pPr>
        <w:autoSpaceDE w:val="0"/>
        <w:autoSpaceDN w:val="0"/>
        <w:adjustRightInd w:val="0"/>
        <w:spacing w:after="0" w:line="360" w:lineRule="auto"/>
        <w:jc w:val="center"/>
        <w:rPr>
          <w:rFonts w:asciiTheme="majorBidi" w:hAnsiTheme="majorBidi" w:cstheme="majorBidi"/>
          <w:b/>
          <w:bCs/>
          <w:sz w:val="28"/>
          <w:szCs w:val="28"/>
          <w:lang w:eastAsia="fr-FR" w:bidi="ar-SA"/>
        </w:rPr>
      </w:pPr>
      <w:r w:rsidRPr="00EF54FB">
        <w:rPr>
          <w:rFonts w:ascii="Times New Roman" w:hAnsi="Times New Roman" w:cs="Times New Roman"/>
          <w:sz w:val="24"/>
          <w:szCs w:val="24"/>
        </w:rPr>
        <w:t>Figure II.4 Classiﬁcation des méthodes d’optimisation</w:t>
      </w:r>
    </w:p>
    <w:p w:rsidR="00C03A76" w:rsidRPr="00C7602D" w:rsidRDefault="00C03A76" w:rsidP="001A2E5F">
      <w:pPr>
        <w:pStyle w:val="Titre2"/>
        <w:spacing w:line="360" w:lineRule="auto"/>
        <w:rPr>
          <w:rFonts w:asciiTheme="majorBidi" w:hAnsiTheme="majorBidi" w:cstheme="majorBidi"/>
          <w:sz w:val="24"/>
          <w:szCs w:val="24"/>
        </w:rPr>
      </w:pPr>
      <w:bookmarkStart w:id="27" w:name="_Toc487068469"/>
      <w:r w:rsidRPr="00C7602D">
        <w:rPr>
          <w:rFonts w:asciiTheme="majorBidi" w:hAnsiTheme="majorBidi" w:cstheme="majorBidi"/>
          <w:sz w:val="24"/>
          <w:szCs w:val="24"/>
        </w:rPr>
        <w:t>II.</w:t>
      </w:r>
      <w:r w:rsidR="001D70A9">
        <w:rPr>
          <w:rFonts w:asciiTheme="majorBidi" w:hAnsiTheme="majorBidi" w:cstheme="majorBidi"/>
          <w:sz w:val="24"/>
          <w:szCs w:val="24"/>
        </w:rPr>
        <w:t>8</w:t>
      </w:r>
      <w:r w:rsidRPr="00C7602D">
        <w:rPr>
          <w:rFonts w:asciiTheme="majorBidi" w:hAnsiTheme="majorBidi" w:cstheme="majorBidi"/>
          <w:sz w:val="24"/>
          <w:szCs w:val="24"/>
        </w:rPr>
        <w:t xml:space="preserve"> Les méthodes exactes</w:t>
      </w:r>
      <w:bookmarkEnd w:id="27"/>
      <w:r w:rsidRPr="00C7602D">
        <w:rPr>
          <w:rFonts w:asciiTheme="majorBidi" w:hAnsiTheme="majorBidi" w:cstheme="majorBidi"/>
          <w:sz w:val="24"/>
          <w:szCs w:val="24"/>
        </w:rPr>
        <w:t> </w:t>
      </w:r>
    </w:p>
    <w:p w:rsidR="00C03A76" w:rsidRPr="00A4061F" w:rsidRDefault="00C03A76" w:rsidP="00C03A76">
      <w:pPr>
        <w:pStyle w:val="Default"/>
        <w:spacing w:line="360" w:lineRule="auto"/>
        <w:ind w:firstLine="708"/>
        <w:jc w:val="both"/>
        <w:rPr>
          <w:rFonts w:ascii="Times New Roman" w:hAnsi="Times New Roman" w:cs="Times New Roman"/>
          <w:lang w:val="fr-FR"/>
        </w:rPr>
      </w:pPr>
      <w:r w:rsidRPr="00A4061F">
        <w:rPr>
          <w:rFonts w:ascii="Times New Roman" w:hAnsi="Times New Roman" w:cs="Times New Roman"/>
          <w:lang w:val="fr-FR"/>
        </w:rPr>
        <w:t xml:space="preserve">L’intérêt des méthodes exactes réside dans le fait quelles assurent l’obtention de la solution optimale du problème traité. En fait, elles permettent de parcourir la totalité de l’ensemble de l’espace de recherche de manière à assurer l’obtention de toutes les solutions ayant le potentiel d’être meilleures que la solution optimale trouvée au cours de la recherche. Cependant, les méthodes exactes sont très connues par le fait qu’elles nécessitent un coût de recherche souvent prohibitif en termes de ressources requises. En effet, le temps de recherche et/ou l’espace mémoire nécessaire pour l’obtention de la solution optimale par une méthode exacte sont souvent trop grands, notamment avec des problèmes de grandes tailles. De ce fait, la complexité de ce type d’algorithme croit exponentiellement avec la taille de l’instance à traiter, elle devient très importante face à des problèmes comprenant plusieurs variables, fonctions objectifs et/ou critères. </w:t>
      </w:r>
    </w:p>
    <w:p w:rsidR="00C03A76" w:rsidRPr="00A4061F" w:rsidRDefault="00C03A76" w:rsidP="00C03A76">
      <w:pPr>
        <w:spacing w:line="360" w:lineRule="auto"/>
        <w:ind w:firstLine="708"/>
        <w:jc w:val="both"/>
        <w:rPr>
          <w:rFonts w:ascii="Times New Roman" w:hAnsi="Times New Roman" w:cs="Times New Roman"/>
          <w:sz w:val="24"/>
          <w:szCs w:val="24"/>
        </w:rPr>
      </w:pPr>
      <w:r w:rsidRPr="00A4061F">
        <w:rPr>
          <w:rFonts w:ascii="Times New Roman" w:hAnsi="Times New Roman" w:cs="Times New Roman"/>
          <w:sz w:val="24"/>
          <w:szCs w:val="24"/>
        </w:rPr>
        <w:t xml:space="preserve">Il existe de nombreuses algorithmes exacts y compris l’algorithme du simplexe, la programmation dynamique, l’algorithme A*, les algorithmes de séparation et évaluation (Branch and Bound, Branch and Cut, Branch and Price et Branch and Cut and Price), les algorithmes de retour arrière (Backtracking), </w:t>
      </w:r>
    </w:p>
    <w:p w:rsidR="00C03A76" w:rsidRPr="00FE79E3" w:rsidRDefault="00C03A76" w:rsidP="001A2E5F">
      <w:pPr>
        <w:pStyle w:val="Titre3"/>
        <w:spacing w:line="360" w:lineRule="auto"/>
        <w:rPr>
          <w:rFonts w:asciiTheme="majorBidi" w:hAnsiTheme="majorBidi" w:cstheme="majorBidi"/>
          <w:sz w:val="24"/>
          <w:szCs w:val="24"/>
        </w:rPr>
      </w:pPr>
      <w:bookmarkStart w:id="28" w:name="_Toc487068470"/>
      <w:r w:rsidRPr="00FE79E3">
        <w:rPr>
          <w:rFonts w:asciiTheme="majorBidi" w:hAnsiTheme="majorBidi" w:cstheme="majorBidi"/>
          <w:sz w:val="24"/>
          <w:szCs w:val="24"/>
        </w:rPr>
        <w:lastRenderedPageBreak/>
        <w:t>II.</w:t>
      </w:r>
      <w:r w:rsidR="001D70A9">
        <w:rPr>
          <w:rFonts w:asciiTheme="majorBidi" w:hAnsiTheme="majorBidi" w:cstheme="majorBidi"/>
          <w:sz w:val="24"/>
          <w:szCs w:val="24"/>
        </w:rPr>
        <w:t>8</w:t>
      </w:r>
      <w:r w:rsidRPr="00FE79E3">
        <w:rPr>
          <w:rFonts w:asciiTheme="majorBidi" w:hAnsiTheme="majorBidi" w:cstheme="majorBidi"/>
          <w:sz w:val="24"/>
          <w:szCs w:val="24"/>
        </w:rPr>
        <w:t>.1 La méthode Branch and Bound (B&amp;B)</w:t>
      </w:r>
      <w:bookmarkEnd w:id="28"/>
      <w:r w:rsidRPr="00FE79E3">
        <w:rPr>
          <w:rFonts w:asciiTheme="majorBidi" w:hAnsiTheme="majorBidi" w:cstheme="majorBidi"/>
          <w:sz w:val="24"/>
          <w:szCs w:val="24"/>
        </w:rPr>
        <w:t xml:space="preserve"> </w:t>
      </w:r>
    </w:p>
    <w:p w:rsidR="00C03A76" w:rsidRPr="00A4061F" w:rsidRDefault="00C03A76" w:rsidP="00C03A76">
      <w:pPr>
        <w:pStyle w:val="Default"/>
        <w:spacing w:line="360" w:lineRule="auto"/>
        <w:ind w:firstLine="708"/>
        <w:jc w:val="both"/>
        <w:rPr>
          <w:rFonts w:ascii="Times New Roman" w:hAnsi="Times New Roman" w:cs="Times New Roman"/>
          <w:lang w:val="fr-FR"/>
        </w:rPr>
      </w:pPr>
      <w:r w:rsidRPr="00A4061F">
        <w:rPr>
          <w:rFonts w:ascii="Times New Roman" w:hAnsi="Times New Roman" w:cs="Times New Roman"/>
          <w:lang w:val="fr-FR"/>
        </w:rPr>
        <w:t xml:space="preserve">La méthode par séparation et évaluation (nommée Branch and Bound en anglais) est notée B&amp;B. C’est une des méthodes qui permettent la résolution exacte de problèmes d’optimisation, notamment les problèmes d’optimisation combinatoires dont on cherche à minimiser le coût de la recherche. B&amp;B propose un mécanisme de recherche très intelligent, grâce à lequel elle permet une bonne exploitation de l’espace de recherche et l’aboutissement à la solution optimale plus rapidement que d’autres méthodes exactes en combinant deux principes primordiaux: la séparation et l’évaluation. </w:t>
      </w:r>
    </w:p>
    <w:p w:rsidR="00C03A76" w:rsidRPr="00A4061F" w:rsidRDefault="00C03A76" w:rsidP="00C03A76">
      <w:pPr>
        <w:pStyle w:val="Default"/>
        <w:spacing w:line="360" w:lineRule="auto"/>
        <w:ind w:firstLine="708"/>
        <w:jc w:val="both"/>
        <w:rPr>
          <w:rFonts w:ascii="Times New Roman" w:hAnsi="Times New Roman" w:cs="Times New Roman"/>
          <w:lang w:val="fr-FR"/>
        </w:rPr>
      </w:pPr>
      <w:r w:rsidRPr="00A4061F">
        <w:rPr>
          <w:rFonts w:ascii="Times New Roman" w:hAnsi="Times New Roman" w:cs="Times New Roman"/>
          <w:lang w:val="fr-FR"/>
        </w:rPr>
        <w:t>Le principe de base de la méthode B&amp;B se base sur la technique «Diviser pour régner ». Elle consiste à dissocier le problème en sous problèmes de manière à représenter le problème sous forme d’une arborescence, où chaque nœud correspond à une solution partielle. Les solutions partielles se forment de manière incrémentale en s’enfonçant dans l’arbre. Chacune des solutions partielles potentielles possède une borne supérieure et une autre inférieure. Ces dernières sont utilisées pour couper quelques branches de l'arbre et ainsi éviter d'explorer tout l'arbre. En fait, si l’évaluation partielle d'un nœud x</w:t>
      </w:r>
      <w:r w:rsidRPr="00A4061F">
        <w:rPr>
          <w:rFonts w:ascii="Times New Roman" w:hAnsi="Times New Roman" w:cs="Times New Roman"/>
          <w:vertAlign w:val="subscript"/>
          <w:lang w:val="fr-FR"/>
        </w:rPr>
        <w:t>i</w:t>
      </w:r>
      <w:r w:rsidRPr="00A4061F">
        <w:rPr>
          <w:rFonts w:ascii="Times New Roman" w:hAnsi="Times New Roman" w:cs="Times New Roman"/>
          <w:lang w:val="fr-FR"/>
        </w:rPr>
        <w:t xml:space="preserve"> a montré que sa qualité est supérieure à la borne supérieure, le sous arbre en question sera élagué; sinon, le nœud sera divisé en sous nœuds. Ce processus se répète tant qu’il reste des branches non parcourues et la recherche continue jusqu’à trouver la solution optimale si elle existe. </w:t>
      </w:r>
    </w:p>
    <w:p w:rsidR="00C03A76" w:rsidRPr="00A4061F" w:rsidRDefault="00C03A76" w:rsidP="00DE557D">
      <w:pPr>
        <w:pStyle w:val="Default"/>
        <w:spacing w:line="360" w:lineRule="auto"/>
        <w:ind w:firstLine="360"/>
        <w:jc w:val="both"/>
        <w:rPr>
          <w:rFonts w:ascii="Times New Roman" w:hAnsi="Times New Roman" w:cs="Times New Roman"/>
          <w:lang w:val="fr-FR"/>
        </w:rPr>
      </w:pPr>
      <w:r w:rsidRPr="00A4061F">
        <w:rPr>
          <w:rFonts w:ascii="Times New Roman" w:hAnsi="Times New Roman" w:cs="Times New Roman"/>
          <w:lang w:val="fr-FR"/>
        </w:rPr>
        <w:t xml:space="preserve">L’utilisation de la méthode B&amp;B nécessite: </w:t>
      </w:r>
    </w:p>
    <w:p w:rsidR="00C03A76" w:rsidRPr="00A4061F" w:rsidRDefault="00C03A76" w:rsidP="00C03A76">
      <w:pPr>
        <w:pStyle w:val="Default"/>
        <w:numPr>
          <w:ilvl w:val="0"/>
          <w:numId w:val="12"/>
        </w:numPr>
        <w:spacing w:after="269" w:line="360" w:lineRule="auto"/>
        <w:jc w:val="both"/>
        <w:rPr>
          <w:rFonts w:ascii="Times New Roman" w:hAnsi="Times New Roman" w:cs="Times New Roman"/>
          <w:lang w:val="fr-FR"/>
        </w:rPr>
      </w:pPr>
      <w:r w:rsidRPr="00A4061F">
        <w:rPr>
          <w:rFonts w:ascii="Times New Roman" w:hAnsi="Times New Roman" w:cs="Times New Roman"/>
          <w:lang w:val="fr-FR"/>
        </w:rPr>
        <w:t xml:space="preserve">Une solution initiale permettant d’entamer la recherche. </w:t>
      </w:r>
    </w:p>
    <w:p w:rsidR="00C03A76" w:rsidRPr="00A4061F" w:rsidRDefault="00C03A76" w:rsidP="00C03A76">
      <w:pPr>
        <w:pStyle w:val="Default"/>
        <w:numPr>
          <w:ilvl w:val="0"/>
          <w:numId w:val="12"/>
        </w:numPr>
        <w:spacing w:after="269" w:line="360" w:lineRule="auto"/>
        <w:jc w:val="both"/>
        <w:rPr>
          <w:rFonts w:ascii="Times New Roman" w:hAnsi="Times New Roman" w:cs="Times New Roman"/>
          <w:lang w:val="fr-FR"/>
        </w:rPr>
      </w:pPr>
      <w:r w:rsidRPr="00A4061F">
        <w:rPr>
          <w:rFonts w:ascii="Times New Roman" w:hAnsi="Times New Roman" w:cs="Times New Roman"/>
          <w:lang w:val="fr-FR"/>
        </w:rPr>
        <w:t>Une stratégie permettant la division du problème P en sous problèmes P</w:t>
      </w:r>
      <w:r w:rsidRPr="00A4061F">
        <w:rPr>
          <w:rFonts w:ascii="Times New Roman" w:hAnsi="Times New Roman" w:cs="Times New Roman"/>
          <w:vertAlign w:val="subscript"/>
          <w:lang w:val="fr-FR"/>
        </w:rPr>
        <w:t>i</w:t>
      </w:r>
      <w:r w:rsidRPr="00A4061F">
        <w:rPr>
          <w:rFonts w:ascii="Times New Roman" w:hAnsi="Times New Roman" w:cs="Times New Roman"/>
          <w:lang w:val="fr-FR"/>
        </w:rPr>
        <w:t xml:space="preserve">. </w:t>
      </w:r>
    </w:p>
    <w:p w:rsidR="00C03A76" w:rsidRPr="00A4061F" w:rsidRDefault="00C03A76" w:rsidP="00C03A76">
      <w:pPr>
        <w:pStyle w:val="Default"/>
        <w:numPr>
          <w:ilvl w:val="0"/>
          <w:numId w:val="12"/>
        </w:numPr>
        <w:spacing w:after="269" w:line="360" w:lineRule="auto"/>
        <w:jc w:val="both"/>
        <w:rPr>
          <w:rFonts w:ascii="Times New Roman" w:hAnsi="Times New Roman" w:cs="Times New Roman"/>
          <w:lang w:val="fr-FR"/>
        </w:rPr>
      </w:pPr>
      <w:r w:rsidRPr="00A4061F">
        <w:rPr>
          <w:rFonts w:ascii="Times New Roman" w:hAnsi="Times New Roman" w:cs="Times New Roman"/>
          <w:lang w:val="fr-FR"/>
        </w:rPr>
        <w:t xml:space="preserve">Une fonction permettant le calcul des différentes bornes. </w:t>
      </w:r>
    </w:p>
    <w:p w:rsidR="00C03A76" w:rsidRPr="00A4061F" w:rsidRDefault="00C03A76" w:rsidP="00C03A76">
      <w:pPr>
        <w:pStyle w:val="Default"/>
        <w:numPr>
          <w:ilvl w:val="0"/>
          <w:numId w:val="12"/>
        </w:numPr>
        <w:spacing w:after="0" w:line="360" w:lineRule="auto"/>
        <w:jc w:val="both"/>
        <w:rPr>
          <w:rFonts w:ascii="Times New Roman" w:hAnsi="Times New Roman" w:cs="Times New Roman"/>
          <w:lang w:val="fr-FR"/>
        </w:rPr>
      </w:pPr>
      <w:r w:rsidRPr="00A4061F">
        <w:rPr>
          <w:rFonts w:ascii="Times New Roman" w:hAnsi="Times New Roman" w:cs="Times New Roman"/>
          <w:lang w:val="fr-FR"/>
        </w:rPr>
        <w:t xml:space="preserve">Une stratégie de parcours de l’arbre: parcourir en profondeur, en largeur…etc. </w:t>
      </w:r>
    </w:p>
    <w:p w:rsidR="00EF54FB" w:rsidRDefault="00EF54FB" w:rsidP="00C03A76">
      <w:pPr>
        <w:pStyle w:val="Default"/>
        <w:spacing w:line="360" w:lineRule="auto"/>
        <w:jc w:val="both"/>
        <w:rPr>
          <w:rFonts w:ascii="Times New Roman" w:hAnsi="Times New Roman" w:cs="Times New Roman"/>
          <w:color w:val="auto"/>
          <w:lang w:val="fr-FR"/>
        </w:rPr>
      </w:pPr>
    </w:p>
    <w:p w:rsidR="00EF54FB" w:rsidRDefault="00EF54FB" w:rsidP="00C03A76">
      <w:pPr>
        <w:pStyle w:val="Default"/>
        <w:spacing w:line="360" w:lineRule="auto"/>
        <w:jc w:val="both"/>
        <w:rPr>
          <w:rFonts w:ascii="Times New Roman" w:hAnsi="Times New Roman" w:cs="Times New Roman"/>
          <w:color w:val="auto"/>
          <w:lang w:val="fr-FR"/>
        </w:rPr>
      </w:pPr>
    </w:p>
    <w:p w:rsidR="00EF54FB" w:rsidRDefault="00EF54FB" w:rsidP="00C03A76">
      <w:pPr>
        <w:pStyle w:val="Default"/>
        <w:spacing w:line="360" w:lineRule="auto"/>
        <w:jc w:val="both"/>
        <w:rPr>
          <w:rFonts w:ascii="Times New Roman" w:hAnsi="Times New Roman" w:cs="Times New Roman"/>
          <w:color w:val="auto"/>
          <w:lang w:val="fr-FR"/>
        </w:rPr>
      </w:pPr>
    </w:p>
    <w:p w:rsidR="00C03A76" w:rsidRDefault="00B90772" w:rsidP="00C03A76">
      <w:pPr>
        <w:pStyle w:val="Default"/>
        <w:spacing w:line="360" w:lineRule="auto"/>
        <w:jc w:val="both"/>
        <w:rPr>
          <w:rFonts w:ascii="Times New Roman" w:hAnsi="Times New Roman" w:cs="Times New Roman"/>
          <w:color w:val="auto"/>
          <w:lang w:val="fr-FR"/>
        </w:rPr>
      </w:pPr>
      <w:r>
        <w:rPr>
          <w:rFonts w:ascii="Times New Roman" w:hAnsi="Times New Roman" w:cs="Times New Roman"/>
          <w:noProof/>
          <w:color w:val="auto"/>
          <w:lang w:val="fr-FR" w:eastAsia="fr-FR" w:bidi="ar-SA"/>
        </w:rPr>
        <w:lastRenderedPageBreak/>
        <w:drawing>
          <wp:anchor distT="0" distB="0" distL="114300" distR="114300" simplePos="0" relativeHeight="251686400" behindDoc="0" locked="0" layoutInCell="1" allowOverlap="1">
            <wp:simplePos x="0" y="0"/>
            <wp:positionH relativeFrom="column">
              <wp:posOffset>1119638</wp:posOffset>
            </wp:positionH>
            <wp:positionV relativeFrom="paragraph">
              <wp:posOffset>14074</wp:posOffset>
            </wp:positionV>
            <wp:extent cx="3126759" cy="3050275"/>
            <wp:effectExtent l="19050" t="0" r="0" b="0"/>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srcRect l="23800" t="20000" r="34645" b="8000"/>
                    <a:stretch>
                      <a:fillRect/>
                    </a:stretch>
                  </pic:blipFill>
                  <pic:spPr bwMode="auto">
                    <a:xfrm>
                      <a:off x="0" y="0"/>
                      <a:ext cx="3126759" cy="3050275"/>
                    </a:xfrm>
                    <a:prstGeom prst="rect">
                      <a:avLst/>
                    </a:prstGeom>
                    <a:noFill/>
                    <a:ln w="9525">
                      <a:noFill/>
                      <a:miter lim="800000"/>
                      <a:headEnd/>
                      <a:tailEnd/>
                    </a:ln>
                  </pic:spPr>
                </pic:pic>
              </a:graphicData>
            </a:graphic>
          </wp:anchor>
        </w:drawing>
      </w:r>
    </w:p>
    <w:p w:rsidR="00B90772" w:rsidRDefault="00B90772" w:rsidP="00C03A76">
      <w:pPr>
        <w:pStyle w:val="Default"/>
        <w:spacing w:line="360" w:lineRule="auto"/>
        <w:jc w:val="both"/>
        <w:rPr>
          <w:rFonts w:ascii="Times New Roman" w:hAnsi="Times New Roman" w:cs="Times New Roman"/>
          <w:color w:val="auto"/>
          <w:lang w:val="fr-FR"/>
        </w:rPr>
      </w:pPr>
    </w:p>
    <w:p w:rsidR="00B90772" w:rsidRDefault="00B90772" w:rsidP="00C03A76">
      <w:pPr>
        <w:pStyle w:val="Default"/>
        <w:spacing w:line="360" w:lineRule="auto"/>
        <w:jc w:val="both"/>
        <w:rPr>
          <w:rFonts w:ascii="Times New Roman" w:hAnsi="Times New Roman" w:cs="Times New Roman"/>
          <w:color w:val="auto"/>
          <w:lang w:val="fr-FR"/>
        </w:rPr>
      </w:pPr>
    </w:p>
    <w:p w:rsidR="00B90772" w:rsidRDefault="00B90772" w:rsidP="00C03A76">
      <w:pPr>
        <w:pStyle w:val="Default"/>
        <w:spacing w:line="360" w:lineRule="auto"/>
        <w:jc w:val="both"/>
        <w:rPr>
          <w:rFonts w:ascii="Times New Roman" w:hAnsi="Times New Roman" w:cs="Times New Roman"/>
          <w:color w:val="auto"/>
          <w:lang w:val="fr-FR"/>
        </w:rPr>
      </w:pPr>
    </w:p>
    <w:p w:rsidR="00B90772" w:rsidRDefault="00B90772" w:rsidP="00C03A76">
      <w:pPr>
        <w:pStyle w:val="Default"/>
        <w:spacing w:line="360" w:lineRule="auto"/>
        <w:jc w:val="both"/>
        <w:rPr>
          <w:rFonts w:ascii="Times New Roman" w:hAnsi="Times New Roman" w:cs="Times New Roman"/>
          <w:color w:val="auto"/>
          <w:lang w:val="fr-FR"/>
        </w:rPr>
      </w:pPr>
    </w:p>
    <w:p w:rsidR="00B90772" w:rsidRDefault="00B90772" w:rsidP="00C03A76">
      <w:pPr>
        <w:pStyle w:val="Default"/>
        <w:spacing w:line="360" w:lineRule="auto"/>
        <w:jc w:val="both"/>
        <w:rPr>
          <w:rFonts w:ascii="Times New Roman" w:hAnsi="Times New Roman" w:cs="Times New Roman"/>
          <w:color w:val="auto"/>
          <w:lang w:val="fr-FR"/>
        </w:rPr>
      </w:pPr>
    </w:p>
    <w:p w:rsidR="00B90772" w:rsidRDefault="00B90772" w:rsidP="00C03A76">
      <w:pPr>
        <w:pStyle w:val="Default"/>
        <w:spacing w:line="360" w:lineRule="auto"/>
        <w:jc w:val="both"/>
        <w:rPr>
          <w:rFonts w:ascii="Times New Roman" w:hAnsi="Times New Roman" w:cs="Times New Roman"/>
          <w:color w:val="auto"/>
          <w:lang w:val="fr-FR"/>
        </w:rPr>
      </w:pPr>
    </w:p>
    <w:p w:rsidR="00B90772" w:rsidRDefault="00B90772" w:rsidP="00C03A76">
      <w:pPr>
        <w:pStyle w:val="Default"/>
        <w:spacing w:line="360" w:lineRule="auto"/>
        <w:jc w:val="both"/>
        <w:rPr>
          <w:rFonts w:ascii="Times New Roman" w:hAnsi="Times New Roman" w:cs="Times New Roman"/>
          <w:color w:val="auto"/>
          <w:lang w:val="fr-FR"/>
        </w:rPr>
      </w:pPr>
    </w:p>
    <w:p w:rsidR="00B90772" w:rsidRPr="00B90772" w:rsidRDefault="00B90772" w:rsidP="00EF54FB">
      <w:pPr>
        <w:pStyle w:val="Default"/>
        <w:spacing w:line="360" w:lineRule="auto"/>
        <w:jc w:val="center"/>
        <w:rPr>
          <w:rFonts w:ascii="Times New Roman" w:hAnsi="Times New Roman" w:cs="Times New Roman"/>
          <w:lang w:val="fr-FR"/>
        </w:rPr>
      </w:pPr>
      <w:r w:rsidRPr="00B90772">
        <w:rPr>
          <w:rFonts w:ascii="Times New Roman" w:hAnsi="Times New Roman" w:cs="Times New Roman"/>
          <w:lang w:val="fr-FR"/>
        </w:rPr>
        <w:t>Figure II.</w:t>
      </w:r>
      <w:r w:rsidR="00EF54FB">
        <w:rPr>
          <w:rFonts w:ascii="Times New Roman" w:hAnsi="Times New Roman" w:cs="Times New Roman"/>
          <w:lang w:val="fr-FR"/>
        </w:rPr>
        <w:t>5</w:t>
      </w:r>
      <w:r w:rsidRPr="00B90772">
        <w:rPr>
          <w:rFonts w:ascii="Times New Roman" w:hAnsi="Times New Roman" w:cs="Times New Roman"/>
          <w:lang w:val="fr-FR"/>
        </w:rPr>
        <w:t xml:space="preserve"> Arborescence </w:t>
      </w:r>
      <w:r>
        <w:rPr>
          <w:rFonts w:ascii="Times New Roman" w:hAnsi="Times New Roman" w:cs="Times New Roman"/>
          <w:lang w:val="fr-FR"/>
        </w:rPr>
        <w:t>de B&amp;B</w:t>
      </w:r>
    </w:p>
    <w:p w:rsidR="00C03A76" w:rsidRPr="00A4061F" w:rsidRDefault="00C03A76" w:rsidP="00C03A76">
      <w:pPr>
        <w:pStyle w:val="Default"/>
        <w:spacing w:line="360" w:lineRule="auto"/>
        <w:ind w:firstLine="360"/>
        <w:jc w:val="both"/>
        <w:rPr>
          <w:rFonts w:ascii="Times New Roman" w:hAnsi="Times New Roman" w:cs="Times New Roman"/>
          <w:color w:val="auto"/>
          <w:lang w:val="fr-FR"/>
        </w:rPr>
      </w:pPr>
      <w:r w:rsidRPr="00A4061F">
        <w:rPr>
          <w:rFonts w:ascii="Times New Roman" w:hAnsi="Times New Roman" w:cs="Times New Roman"/>
          <w:color w:val="auto"/>
          <w:lang w:val="fr-FR"/>
        </w:rPr>
        <w:t xml:space="preserve">Le point fort de cette méthode réside dans le fait qu’elle ne parcourt pas les sous branches dont on peut savoir à priori qu’elles ne permettent pas d’améliorer la solution rencontrée ce qui est établi grâce aux bornes des nœuds, cela permet de trouver de bonnes solution en un temps de recherche raisonnable. </w:t>
      </w:r>
    </w:p>
    <w:p w:rsidR="00C03A76" w:rsidRDefault="00C03A76" w:rsidP="001D7E40">
      <w:pPr>
        <w:spacing w:line="360" w:lineRule="auto"/>
        <w:ind w:firstLine="360"/>
        <w:jc w:val="both"/>
        <w:rPr>
          <w:rFonts w:ascii="Times New Roman" w:hAnsi="Times New Roman" w:cs="Times New Roman"/>
          <w:sz w:val="24"/>
          <w:szCs w:val="24"/>
        </w:rPr>
      </w:pPr>
      <w:r w:rsidRPr="00A4061F">
        <w:rPr>
          <w:rFonts w:ascii="Times New Roman" w:hAnsi="Times New Roman" w:cs="Times New Roman"/>
          <w:sz w:val="24"/>
          <w:szCs w:val="24"/>
        </w:rPr>
        <w:t>L’efficacité de la méthode B&amp;B a attiré l’attention de nombreux chercheurs. Par conséquent, plusieurs améliorations de l’algorithme B&amp;B ont été proposées, y compris les algorithmes: Branch and Cut (noté B&amp;C) [</w:t>
      </w:r>
      <w:r w:rsidR="001D7E40">
        <w:rPr>
          <w:rFonts w:ascii="Times New Roman" w:hAnsi="Times New Roman" w:cs="Times New Roman"/>
          <w:sz w:val="24"/>
          <w:szCs w:val="24"/>
        </w:rPr>
        <w:t>8</w:t>
      </w:r>
      <w:r w:rsidR="00044791" w:rsidRPr="00A4061F">
        <w:rPr>
          <w:rFonts w:ascii="Times New Roman" w:hAnsi="Times New Roman" w:cs="Times New Roman"/>
          <w:sz w:val="24"/>
          <w:szCs w:val="24"/>
        </w:rPr>
        <w:t>]</w:t>
      </w:r>
      <w:r w:rsidRPr="00A4061F">
        <w:rPr>
          <w:rFonts w:ascii="Times New Roman" w:hAnsi="Times New Roman" w:cs="Times New Roman"/>
          <w:sz w:val="24"/>
          <w:szCs w:val="24"/>
        </w:rPr>
        <w:t>, Branch and Price (noté B&amp;P) [</w:t>
      </w:r>
      <w:r w:rsidR="001D7E40">
        <w:rPr>
          <w:rFonts w:ascii="Times New Roman" w:hAnsi="Times New Roman" w:cs="Times New Roman"/>
          <w:sz w:val="24"/>
          <w:szCs w:val="24"/>
        </w:rPr>
        <w:t>9</w:t>
      </w:r>
      <w:r w:rsidRPr="00A4061F">
        <w:rPr>
          <w:rFonts w:ascii="Times New Roman" w:hAnsi="Times New Roman" w:cs="Times New Roman"/>
          <w:sz w:val="24"/>
          <w:szCs w:val="24"/>
        </w:rPr>
        <w:t>], Branch and Cut and Price (B&amp;C&amp;P).</w:t>
      </w:r>
    </w:p>
    <w:p w:rsidR="00AF1779" w:rsidRPr="00A4061F" w:rsidRDefault="00AF1779" w:rsidP="001D7E40">
      <w:pPr>
        <w:spacing w:line="360" w:lineRule="auto"/>
        <w:ind w:firstLine="360"/>
        <w:jc w:val="both"/>
        <w:rPr>
          <w:rFonts w:ascii="Times New Roman" w:hAnsi="Times New Roman" w:cs="Times New Roman"/>
          <w:sz w:val="24"/>
          <w:szCs w:val="24"/>
        </w:rPr>
      </w:pPr>
    </w:p>
    <w:p w:rsidR="00C03A76" w:rsidRPr="00C7602D" w:rsidRDefault="00035780" w:rsidP="00F87FF5">
      <w:pPr>
        <w:pStyle w:val="Titre2"/>
        <w:spacing w:line="360" w:lineRule="auto"/>
        <w:rPr>
          <w:rFonts w:asciiTheme="majorBidi" w:hAnsiTheme="majorBidi" w:cstheme="majorBidi"/>
          <w:sz w:val="24"/>
          <w:szCs w:val="24"/>
        </w:rPr>
      </w:pPr>
      <w:r w:rsidRPr="00A4061F">
        <w:br w:type="page"/>
      </w:r>
      <w:bookmarkStart w:id="29" w:name="_Toc487068471"/>
      <w:r w:rsidR="00C03A76" w:rsidRPr="00C7602D">
        <w:rPr>
          <w:rFonts w:asciiTheme="majorBidi" w:hAnsiTheme="majorBidi" w:cstheme="majorBidi"/>
          <w:sz w:val="24"/>
          <w:szCs w:val="24"/>
        </w:rPr>
        <w:lastRenderedPageBreak/>
        <w:t>II.</w:t>
      </w:r>
      <w:r w:rsidR="001D70A9">
        <w:rPr>
          <w:rFonts w:asciiTheme="majorBidi" w:hAnsiTheme="majorBidi" w:cstheme="majorBidi"/>
          <w:sz w:val="24"/>
          <w:szCs w:val="24"/>
        </w:rPr>
        <w:t>9</w:t>
      </w:r>
      <w:r w:rsidR="00C03A76" w:rsidRPr="00C7602D">
        <w:rPr>
          <w:rFonts w:asciiTheme="majorBidi" w:hAnsiTheme="majorBidi" w:cstheme="majorBidi"/>
          <w:sz w:val="24"/>
          <w:szCs w:val="24"/>
        </w:rPr>
        <w:t xml:space="preserve"> Méthode heuristique</w:t>
      </w:r>
      <w:bookmarkEnd w:id="29"/>
      <w:r w:rsidR="00C03A76" w:rsidRPr="00C7602D">
        <w:rPr>
          <w:rFonts w:asciiTheme="majorBidi" w:hAnsiTheme="majorBidi" w:cstheme="majorBidi"/>
          <w:sz w:val="24"/>
          <w:szCs w:val="24"/>
        </w:rPr>
        <w:t> </w:t>
      </w:r>
      <w:r w:rsidR="00F87FF5">
        <w:rPr>
          <w:rFonts w:asciiTheme="majorBidi" w:hAnsiTheme="majorBidi" w:cstheme="majorBidi"/>
          <w:sz w:val="24"/>
          <w:szCs w:val="24"/>
        </w:rPr>
        <w:t xml:space="preserve"> </w:t>
      </w:r>
      <w:r w:rsidR="00F87FF5" w:rsidRPr="00F87FF5">
        <w:rPr>
          <w:rFonts w:asciiTheme="majorBidi" w:hAnsiTheme="majorBidi" w:cstheme="majorBidi"/>
          <w:sz w:val="24"/>
          <w:szCs w:val="24"/>
        </w:rPr>
        <w:t xml:space="preserve"> </w:t>
      </w:r>
    </w:p>
    <w:p w:rsidR="00C03A76" w:rsidRPr="00FE79E3" w:rsidRDefault="00C03A76" w:rsidP="00F87FF5">
      <w:pPr>
        <w:pStyle w:val="Titre3"/>
        <w:spacing w:line="360" w:lineRule="auto"/>
        <w:rPr>
          <w:rFonts w:asciiTheme="majorBidi" w:hAnsiTheme="majorBidi" w:cstheme="majorBidi"/>
          <w:sz w:val="24"/>
          <w:szCs w:val="24"/>
        </w:rPr>
      </w:pPr>
      <w:bookmarkStart w:id="30" w:name="_Toc487068472"/>
      <w:r w:rsidRPr="00FE79E3">
        <w:rPr>
          <w:rFonts w:asciiTheme="majorBidi" w:hAnsiTheme="majorBidi" w:cstheme="majorBidi"/>
          <w:sz w:val="24"/>
          <w:szCs w:val="24"/>
        </w:rPr>
        <w:t>II.</w:t>
      </w:r>
      <w:r w:rsidR="001D70A9">
        <w:rPr>
          <w:rFonts w:asciiTheme="majorBidi" w:hAnsiTheme="majorBidi" w:cstheme="majorBidi"/>
          <w:sz w:val="24"/>
          <w:szCs w:val="24"/>
        </w:rPr>
        <w:t>9</w:t>
      </w:r>
      <w:r w:rsidRPr="00FE79E3">
        <w:rPr>
          <w:rFonts w:asciiTheme="majorBidi" w:hAnsiTheme="majorBidi" w:cstheme="majorBidi"/>
          <w:sz w:val="24"/>
          <w:szCs w:val="24"/>
        </w:rPr>
        <w:t>.1 Définitions</w:t>
      </w:r>
      <w:bookmarkEnd w:id="30"/>
      <w:r w:rsidRPr="00FE79E3">
        <w:rPr>
          <w:rFonts w:asciiTheme="majorBidi" w:hAnsiTheme="majorBidi" w:cstheme="majorBidi"/>
          <w:sz w:val="24"/>
          <w:szCs w:val="24"/>
        </w:rPr>
        <w:t> </w:t>
      </w:r>
    </w:p>
    <w:p w:rsidR="00C03A76" w:rsidRPr="00A4061F" w:rsidRDefault="00C03A76" w:rsidP="001A2E5F">
      <w:pPr>
        <w:numPr>
          <w:ilvl w:val="0"/>
          <w:numId w:val="15"/>
        </w:num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 xml:space="preserve">étymologie : du grec ancien eurisko,  trouver. </w:t>
      </w:r>
    </w:p>
    <w:p w:rsidR="00C03A76" w:rsidRPr="00A4061F" w:rsidRDefault="00C03A76" w:rsidP="001A2E5F">
      <w:pPr>
        <w:numPr>
          <w:ilvl w:val="0"/>
          <w:numId w:val="15"/>
        </w:num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Une heuristique est une technique qui améliore l'efficacité d'un processus de recherche, en sacrifiant éventuellement l’exactitude ou l’optimalité de la solution</w:t>
      </w:r>
      <w:r w:rsidR="00F87FF5">
        <w:rPr>
          <w:rFonts w:ascii="Times New Roman" w:hAnsi="Times New Roman" w:cs="Times New Roman"/>
          <w:sz w:val="24"/>
          <w:szCs w:val="24"/>
        </w:rPr>
        <w:t xml:space="preserve"> </w:t>
      </w:r>
      <w:r w:rsidR="00F87FF5" w:rsidRPr="00F87FF5">
        <w:rPr>
          <w:rFonts w:asciiTheme="majorBidi" w:hAnsiTheme="majorBidi" w:cstheme="majorBidi"/>
        </w:rPr>
        <w:t>[</w:t>
      </w:r>
      <w:r w:rsidR="007C4318">
        <w:rPr>
          <w:rFonts w:asciiTheme="majorBidi" w:hAnsiTheme="majorBidi" w:cstheme="majorBidi"/>
        </w:rPr>
        <w:t xml:space="preserve">3 </w:t>
      </w:r>
      <w:r w:rsidR="00F87FF5" w:rsidRPr="00F87FF5">
        <w:rPr>
          <w:rFonts w:asciiTheme="majorBidi" w:hAnsiTheme="majorBidi" w:cstheme="majorBidi"/>
        </w:rPr>
        <w:t>]</w:t>
      </w:r>
      <w:r w:rsidRPr="00A4061F">
        <w:rPr>
          <w:rFonts w:ascii="Times New Roman" w:hAnsi="Times New Roman" w:cs="Times New Roman"/>
          <w:sz w:val="24"/>
          <w:szCs w:val="24"/>
        </w:rPr>
        <w:t>.</w:t>
      </w:r>
    </w:p>
    <w:p w:rsidR="00C03A76" w:rsidRPr="00A4061F" w:rsidRDefault="00C03A76" w:rsidP="001A2E5F">
      <w:pPr>
        <w:numPr>
          <w:ilvl w:val="0"/>
          <w:numId w:val="15"/>
        </w:num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Pour des problèmes d'optimisation (NPcomplets) où la recherche d'une solution exacte (optimale) est difficile (coût exponentiel), on peut se contenter d'une solution satisfaisante donnée par une heuristique avec un coût plus faible.</w:t>
      </w:r>
    </w:p>
    <w:p w:rsidR="00C03A76" w:rsidRPr="00A4061F" w:rsidRDefault="00C03A76" w:rsidP="001A2E5F">
      <w:pPr>
        <w:numPr>
          <w:ilvl w:val="0"/>
          <w:numId w:val="15"/>
        </w:num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 xml:space="preserve">méthode approchée conçue pour un problème d'optimisation particulier permettant de trouver des solutions avec un temps de calcul raisonnable. </w:t>
      </w:r>
    </w:p>
    <w:p w:rsidR="00C03A76" w:rsidRPr="00FE79E3" w:rsidRDefault="00C03A76" w:rsidP="001A2E5F">
      <w:pPr>
        <w:pStyle w:val="Titre3"/>
        <w:spacing w:line="360" w:lineRule="auto"/>
        <w:rPr>
          <w:rFonts w:asciiTheme="majorBidi" w:hAnsiTheme="majorBidi" w:cstheme="majorBidi"/>
          <w:sz w:val="24"/>
          <w:szCs w:val="24"/>
        </w:rPr>
      </w:pPr>
      <w:bookmarkStart w:id="31" w:name="_Toc487068473"/>
      <w:r w:rsidRPr="00FE79E3">
        <w:rPr>
          <w:rFonts w:asciiTheme="majorBidi" w:hAnsiTheme="majorBidi" w:cstheme="majorBidi"/>
          <w:sz w:val="24"/>
          <w:szCs w:val="24"/>
        </w:rPr>
        <w:t>II.</w:t>
      </w:r>
      <w:r w:rsidR="001D70A9">
        <w:rPr>
          <w:rFonts w:asciiTheme="majorBidi" w:hAnsiTheme="majorBidi" w:cstheme="majorBidi"/>
          <w:sz w:val="24"/>
          <w:szCs w:val="24"/>
        </w:rPr>
        <w:t>9</w:t>
      </w:r>
      <w:r w:rsidR="00225892">
        <w:rPr>
          <w:rFonts w:asciiTheme="majorBidi" w:hAnsiTheme="majorBidi" w:cstheme="majorBidi"/>
          <w:sz w:val="24"/>
          <w:szCs w:val="24"/>
        </w:rPr>
        <w:t xml:space="preserve">.2 Les algorithmes </w:t>
      </w:r>
      <w:r w:rsidRPr="00FE79E3">
        <w:rPr>
          <w:rFonts w:asciiTheme="majorBidi" w:hAnsiTheme="majorBidi" w:cstheme="majorBidi"/>
          <w:sz w:val="24"/>
          <w:szCs w:val="24"/>
        </w:rPr>
        <w:t>gloutons</w:t>
      </w:r>
      <w:bookmarkEnd w:id="31"/>
    </w:p>
    <w:p w:rsidR="00C03A76" w:rsidRPr="00A4061F" w:rsidRDefault="00C03A76" w:rsidP="00225892">
      <w:pPr>
        <w:numPr>
          <w:ilvl w:val="0"/>
          <w:numId w:val="16"/>
        </w:num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C’e</w:t>
      </w:r>
      <w:r w:rsidR="00225892">
        <w:rPr>
          <w:rFonts w:ascii="Times New Roman" w:hAnsi="Times New Roman" w:cs="Times New Roman"/>
          <w:sz w:val="24"/>
          <w:szCs w:val="24"/>
        </w:rPr>
        <w:t>st une méthode approchée</w:t>
      </w:r>
      <w:r w:rsidRPr="00A4061F">
        <w:rPr>
          <w:rFonts w:ascii="Times New Roman" w:hAnsi="Times New Roman" w:cs="Times New Roman"/>
          <w:sz w:val="24"/>
          <w:szCs w:val="24"/>
        </w:rPr>
        <w:t xml:space="preserve"> simple et d’usage général. Son principe est qu’à chaque étape durant le processus de recherche, l’option localement optimale est choisie jusqu’à trouver une solution (exacte ou non). Les choix faits durant le processus de recherche ne sont jamais remis en cause (pas de retour arrière).</w:t>
      </w:r>
    </w:p>
    <w:p w:rsidR="00C03A76" w:rsidRPr="00A4061F" w:rsidRDefault="00C03A76" w:rsidP="00F87FF5">
      <w:pPr>
        <w:numPr>
          <w:ilvl w:val="0"/>
          <w:numId w:val="17"/>
        </w:numPr>
        <w:spacing w:line="360" w:lineRule="auto"/>
        <w:rPr>
          <w:rFonts w:ascii="Times New Roman" w:hAnsi="Times New Roman" w:cs="Times New Roman"/>
          <w:sz w:val="24"/>
          <w:szCs w:val="24"/>
        </w:rPr>
      </w:pPr>
      <w:r w:rsidRPr="00A4061F">
        <w:rPr>
          <w:rFonts w:ascii="Times New Roman" w:hAnsi="Times New Roman" w:cs="Times New Roman"/>
          <w:sz w:val="24"/>
          <w:szCs w:val="24"/>
        </w:rPr>
        <w:t>Exemple: (voir la figure II.</w:t>
      </w:r>
      <w:r w:rsidR="00F87FF5">
        <w:rPr>
          <w:rFonts w:ascii="Times New Roman" w:hAnsi="Times New Roman" w:cs="Times New Roman"/>
          <w:sz w:val="24"/>
          <w:szCs w:val="24"/>
        </w:rPr>
        <w:t>6</w:t>
      </w:r>
      <w:r w:rsidRPr="00A4061F">
        <w:rPr>
          <w:rFonts w:ascii="Times New Roman" w:hAnsi="Times New Roman" w:cs="Times New Roman"/>
          <w:sz w:val="24"/>
          <w:szCs w:val="24"/>
        </w:rPr>
        <w:t>)</w:t>
      </w:r>
    </w:p>
    <w:p w:rsidR="00C03A76" w:rsidRPr="00A4061F" w:rsidRDefault="00C03A76" w:rsidP="001A2E5F">
      <w:pPr>
        <w:spacing w:line="360" w:lineRule="auto"/>
        <w:ind w:firstLine="708"/>
        <w:rPr>
          <w:rFonts w:ascii="Times New Roman" w:hAnsi="Times New Roman" w:cs="Times New Roman"/>
          <w:sz w:val="24"/>
          <w:szCs w:val="24"/>
        </w:rPr>
      </w:pPr>
      <w:r w:rsidRPr="00A4061F">
        <w:rPr>
          <w:rFonts w:ascii="Times New Roman" w:hAnsi="Times New Roman" w:cs="Times New Roman"/>
          <w:sz w:val="24"/>
          <w:szCs w:val="24"/>
        </w:rPr>
        <w:t>On veut totaliser une somme d’argent S en utilisant un nombre minimal de pièces appartenant à un ensemble donné.</w:t>
      </w:r>
    </w:p>
    <w:p w:rsidR="00C03A76" w:rsidRDefault="00C03A76" w:rsidP="001A2E5F">
      <w:pPr>
        <w:spacing w:line="360" w:lineRule="auto"/>
        <w:ind w:firstLine="708"/>
        <w:rPr>
          <w:rFonts w:ascii="Times New Roman" w:hAnsi="Times New Roman" w:cs="Times New Roman"/>
          <w:sz w:val="24"/>
          <w:szCs w:val="24"/>
        </w:rPr>
      </w:pPr>
      <w:r w:rsidRPr="00A4061F">
        <w:rPr>
          <w:rFonts w:ascii="Times New Roman" w:hAnsi="Times New Roman" w:cs="Times New Roman"/>
          <w:sz w:val="24"/>
          <w:szCs w:val="24"/>
        </w:rPr>
        <w:t>A chaque étape on choisit la plus grande pièce &lt;= S tout en mettant à jour la nouvelle somme (S – la pièce choisie):</w:t>
      </w:r>
    </w:p>
    <w:p w:rsidR="00C03A76" w:rsidRDefault="00C03A76" w:rsidP="001A2E5F">
      <w:pPr>
        <w:spacing w:line="360" w:lineRule="auto"/>
        <w:ind w:left="360"/>
        <w:rPr>
          <w:rFonts w:ascii="Times New Roman" w:hAnsi="Times New Roman" w:cs="Times New Roman"/>
          <w:sz w:val="24"/>
          <w:szCs w:val="24"/>
        </w:rPr>
      </w:pPr>
      <w:r w:rsidRPr="00A34CA0">
        <w:rPr>
          <w:rFonts w:ascii="Times New Roman" w:hAnsi="Times New Roman" w:cs="Times New Roman"/>
          <w:sz w:val="24"/>
          <w:szCs w:val="24"/>
          <w:lang w:val="pt-BR"/>
        </w:rPr>
        <w:t>Pour S=257 DA et pièces={100DA, 50DA, 20DA, 10DA, 5DA, 2DA, 1DA}</w:t>
      </w:r>
      <w:r w:rsidRPr="00A4061F">
        <w:rPr>
          <w:rFonts w:ascii="Times New Roman" w:hAnsi="Times New Roman" w:cs="Times New Roman"/>
          <w:sz w:val="24"/>
          <w:szCs w:val="24"/>
        </w:rPr>
        <w:t xml:space="preserve"> </w:t>
      </w:r>
    </w:p>
    <w:p w:rsidR="00225892" w:rsidRDefault="00225892" w:rsidP="002B7233">
      <w:pPr>
        <w:rPr>
          <w:rFonts w:ascii="Times New Roman" w:hAnsi="Times New Roman" w:cs="Times New Roman"/>
          <w:b/>
          <w:bCs/>
          <w:sz w:val="28"/>
          <w:szCs w:val="28"/>
        </w:rPr>
      </w:pPr>
    </w:p>
    <w:p w:rsidR="00225892" w:rsidRDefault="00225892" w:rsidP="002B7233">
      <w:pPr>
        <w:rPr>
          <w:rFonts w:ascii="Times New Roman" w:hAnsi="Times New Roman" w:cs="Times New Roman"/>
          <w:b/>
          <w:bCs/>
          <w:sz w:val="28"/>
          <w:szCs w:val="28"/>
        </w:rPr>
      </w:pPr>
    </w:p>
    <w:p w:rsidR="00225892" w:rsidRDefault="00225892" w:rsidP="002B7233">
      <w:pPr>
        <w:rPr>
          <w:rFonts w:ascii="Times New Roman" w:hAnsi="Times New Roman" w:cs="Times New Roman"/>
          <w:b/>
          <w:bCs/>
          <w:sz w:val="28"/>
          <w:szCs w:val="28"/>
        </w:rPr>
      </w:pPr>
    </w:p>
    <w:p w:rsidR="00225892" w:rsidRDefault="00225892" w:rsidP="002B7233">
      <w:pPr>
        <w:rPr>
          <w:rFonts w:ascii="Times New Roman" w:hAnsi="Times New Roman" w:cs="Times New Roman"/>
          <w:b/>
          <w:bCs/>
          <w:sz w:val="28"/>
          <w:szCs w:val="28"/>
        </w:rPr>
      </w:pPr>
    </w:p>
    <w:p w:rsidR="00C03A76" w:rsidRDefault="00AB0D1E" w:rsidP="002B7233">
      <w:pPr>
        <w:rPr>
          <w:rFonts w:ascii="Times New Roman" w:hAnsi="Times New Roman" w:cs="Times New Roman"/>
          <w:b/>
          <w:bCs/>
          <w:sz w:val="28"/>
          <w:szCs w:val="28"/>
        </w:rPr>
      </w:pPr>
      <w:r>
        <w:rPr>
          <w:rFonts w:ascii="Times New Roman" w:hAnsi="Times New Roman" w:cs="Times New Roman"/>
          <w:b/>
          <w:bCs/>
          <w:noProof/>
          <w:sz w:val="28"/>
          <w:szCs w:val="28"/>
        </w:rPr>
        <w:lastRenderedPageBreak/>
        <w:pict>
          <v:shapetype id="_x0000_t202" coordsize="21600,21600" o:spt="202" path="m,l,21600r21600,l21600,xe">
            <v:stroke joinstyle="miter"/>
            <v:path gradientshapeok="t" o:connecttype="rect"/>
          </v:shapetype>
          <v:shape id="_x0000_s1033" type="#_x0000_t202" style="position:absolute;margin-left:90.65pt;margin-top:21.4pt;width:228pt;height:270.75pt;z-index:251653632;mso-width-relative:margin;mso-height-relative:margin">
            <v:textbox style="mso-next-textbox:#_x0000_s1033">
              <w:txbxContent>
                <w:p w:rsidR="008E0E9F" w:rsidRPr="00C03A76" w:rsidRDefault="008E0E9F" w:rsidP="00DE557D">
                  <w:pPr>
                    <w:numPr>
                      <w:ilvl w:val="0"/>
                      <w:numId w:val="18"/>
                    </w:numPr>
                    <w:shd w:val="clear" w:color="auto" w:fill="FFFFFF" w:themeFill="background1"/>
                    <w:spacing w:after="0" w:line="360" w:lineRule="auto"/>
                    <w:contextualSpacing/>
                    <w:rPr>
                      <w:rFonts w:ascii="Times New Roman" w:hAnsi="Times New Roman" w:cs="Times New Roman"/>
                      <w:sz w:val="24"/>
                      <w:szCs w:val="24"/>
                    </w:rPr>
                  </w:pPr>
                  <w:r w:rsidRPr="00C03A76">
                    <w:rPr>
                      <w:rFonts w:ascii="Times New Roman" w:hAnsi="Times New Roman" w:cs="Times New Roman"/>
                      <w:sz w:val="24"/>
                      <w:szCs w:val="24"/>
                    </w:rPr>
                    <w:t>à l’étape 1 :</w:t>
                  </w:r>
                </w:p>
                <w:p w:rsidR="008E0E9F" w:rsidRPr="00A4061F" w:rsidRDefault="008E0E9F" w:rsidP="00DE557D">
                  <w:pPr>
                    <w:shd w:val="clear" w:color="auto" w:fill="FFFFFF" w:themeFill="background1"/>
                    <w:spacing w:after="0" w:line="360" w:lineRule="auto"/>
                    <w:contextualSpacing/>
                    <w:rPr>
                      <w:rFonts w:ascii="Times New Roman" w:hAnsi="Times New Roman" w:cs="Times New Roman"/>
                      <w:sz w:val="24"/>
                      <w:szCs w:val="24"/>
                    </w:rPr>
                  </w:pPr>
                  <w:r w:rsidRPr="00A4061F">
                    <w:rPr>
                      <w:rFonts w:ascii="Times New Roman" w:hAnsi="Times New Roman" w:cs="Times New Roman"/>
                      <w:sz w:val="24"/>
                      <w:szCs w:val="24"/>
                    </w:rPr>
                    <w:t xml:space="preserve"> S1 = 257 , on choisit 1 pièce de 100DA</w:t>
                  </w:r>
                </w:p>
                <w:p w:rsidR="008E0E9F" w:rsidRPr="00C03A76" w:rsidRDefault="008E0E9F" w:rsidP="00DE557D">
                  <w:pPr>
                    <w:numPr>
                      <w:ilvl w:val="0"/>
                      <w:numId w:val="19"/>
                    </w:numPr>
                    <w:shd w:val="clear" w:color="auto" w:fill="FFFFFF" w:themeFill="background1"/>
                    <w:spacing w:after="0" w:line="360" w:lineRule="auto"/>
                    <w:contextualSpacing/>
                    <w:rPr>
                      <w:rFonts w:ascii="Times New Roman" w:hAnsi="Times New Roman" w:cs="Times New Roman"/>
                      <w:sz w:val="24"/>
                      <w:szCs w:val="24"/>
                    </w:rPr>
                  </w:pPr>
                  <w:r w:rsidRPr="00C03A76">
                    <w:rPr>
                      <w:rFonts w:ascii="Times New Roman" w:hAnsi="Times New Roman" w:cs="Times New Roman"/>
                      <w:sz w:val="24"/>
                      <w:szCs w:val="24"/>
                    </w:rPr>
                    <w:t>à l’étape 2 :</w:t>
                  </w:r>
                </w:p>
                <w:p w:rsidR="008E0E9F" w:rsidRPr="00A4061F" w:rsidRDefault="008E0E9F" w:rsidP="00DE557D">
                  <w:pPr>
                    <w:shd w:val="clear" w:color="auto" w:fill="FFFFFF" w:themeFill="background1"/>
                    <w:spacing w:after="0" w:line="360" w:lineRule="auto"/>
                    <w:contextualSpacing/>
                    <w:rPr>
                      <w:rFonts w:ascii="Times New Roman" w:hAnsi="Times New Roman" w:cs="Times New Roman"/>
                      <w:sz w:val="24"/>
                      <w:szCs w:val="24"/>
                    </w:rPr>
                  </w:pPr>
                  <w:r w:rsidRPr="00A4061F">
                    <w:rPr>
                      <w:rFonts w:ascii="Times New Roman" w:hAnsi="Times New Roman" w:cs="Times New Roman"/>
                      <w:sz w:val="24"/>
                      <w:szCs w:val="24"/>
                    </w:rPr>
                    <w:t>S2 = 157 , on choisit 1 pièce de 100DA</w:t>
                  </w:r>
                </w:p>
                <w:p w:rsidR="008E0E9F" w:rsidRPr="00C03A76" w:rsidRDefault="008E0E9F" w:rsidP="00DE557D">
                  <w:pPr>
                    <w:numPr>
                      <w:ilvl w:val="0"/>
                      <w:numId w:val="20"/>
                    </w:numPr>
                    <w:shd w:val="clear" w:color="auto" w:fill="FFFFFF" w:themeFill="background1"/>
                    <w:spacing w:after="0" w:line="360" w:lineRule="auto"/>
                    <w:contextualSpacing/>
                    <w:rPr>
                      <w:rFonts w:ascii="Times New Roman" w:hAnsi="Times New Roman" w:cs="Times New Roman"/>
                      <w:sz w:val="24"/>
                      <w:szCs w:val="24"/>
                    </w:rPr>
                  </w:pPr>
                  <w:r w:rsidRPr="00C03A76">
                    <w:rPr>
                      <w:rFonts w:ascii="Times New Roman" w:hAnsi="Times New Roman" w:cs="Times New Roman"/>
                      <w:sz w:val="24"/>
                      <w:szCs w:val="24"/>
                    </w:rPr>
                    <w:t>à l’étape 3 :</w:t>
                  </w:r>
                </w:p>
                <w:p w:rsidR="008E0E9F" w:rsidRPr="00A4061F" w:rsidRDefault="008E0E9F" w:rsidP="00DE557D">
                  <w:pPr>
                    <w:shd w:val="clear" w:color="auto" w:fill="FFFFFF" w:themeFill="background1"/>
                    <w:spacing w:after="0" w:line="360" w:lineRule="auto"/>
                    <w:contextualSpacing/>
                    <w:rPr>
                      <w:rFonts w:ascii="Times New Roman" w:hAnsi="Times New Roman" w:cs="Times New Roman"/>
                      <w:sz w:val="24"/>
                      <w:szCs w:val="24"/>
                    </w:rPr>
                  </w:pPr>
                  <w:r w:rsidRPr="00A4061F">
                    <w:rPr>
                      <w:rFonts w:ascii="Times New Roman" w:hAnsi="Times New Roman" w:cs="Times New Roman"/>
                      <w:sz w:val="24"/>
                      <w:szCs w:val="24"/>
                    </w:rPr>
                    <w:t>S3 = 57 , on choisit 1 pièce de 50DA</w:t>
                  </w:r>
                </w:p>
                <w:p w:rsidR="008E0E9F" w:rsidRPr="00C03A76" w:rsidRDefault="008E0E9F" w:rsidP="00DE557D">
                  <w:pPr>
                    <w:numPr>
                      <w:ilvl w:val="0"/>
                      <w:numId w:val="21"/>
                    </w:numPr>
                    <w:shd w:val="clear" w:color="auto" w:fill="FFFFFF" w:themeFill="background1"/>
                    <w:spacing w:after="0" w:line="360" w:lineRule="auto"/>
                    <w:contextualSpacing/>
                    <w:rPr>
                      <w:rFonts w:ascii="Times New Roman" w:hAnsi="Times New Roman" w:cs="Times New Roman"/>
                      <w:sz w:val="24"/>
                      <w:szCs w:val="24"/>
                    </w:rPr>
                  </w:pPr>
                  <w:r w:rsidRPr="00C03A76">
                    <w:rPr>
                      <w:rFonts w:ascii="Times New Roman" w:hAnsi="Times New Roman" w:cs="Times New Roman"/>
                      <w:sz w:val="24"/>
                      <w:szCs w:val="24"/>
                    </w:rPr>
                    <w:t>à l’étape 4 :</w:t>
                  </w:r>
                </w:p>
                <w:p w:rsidR="008E0E9F" w:rsidRPr="00A4061F" w:rsidRDefault="008E0E9F" w:rsidP="00DE557D">
                  <w:pPr>
                    <w:shd w:val="clear" w:color="auto" w:fill="FFFFFF" w:themeFill="background1"/>
                    <w:spacing w:after="0" w:line="360" w:lineRule="auto"/>
                    <w:contextualSpacing/>
                    <w:rPr>
                      <w:rFonts w:ascii="Times New Roman" w:hAnsi="Times New Roman" w:cs="Times New Roman"/>
                      <w:sz w:val="24"/>
                      <w:szCs w:val="24"/>
                    </w:rPr>
                  </w:pPr>
                  <w:r w:rsidRPr="00A4061F">
                    <w:rPr>
                      <w:rFonts w:ascii="Times New Roman" w:hAnsi="Times New Roman" w:cs="Times New Roman"/>
                      <w:sz w:val="24"/>
                      <w:szCs w:val="24"/>
                    </w:rPr>
                    <w:t>S4 = 7 , on choisit 1 pièce de 5DA</w:t>
                  </w:r>
                </w:p>
                <w:p w:rsidR="008E0E9F" w:rsidRPr="00C03A76" w:rsidRDefault="008E0E9F" w:rsidP="00DE557D">
                  <w:pPr>
                    <w:numPr>
                      <w:ilvl w:val="0"/>
                      <w:numId w:val="22"/>
                    </w:numPr>
                    <w:shd w:val="clear" w:color="auto" w:fill="FFFFFF" w:themeFill="background1"/>
                    <w:spacing w:after="0" w:line="360" w:lineRule="auto"/>
                    <w:contextualSpacing/>
                    <w:rPr>
                      <w:rFonts w:ascii="Times New Roman" w:hAnsi="Times New Roman" w:cs="Times New Roman"/>
                      <w:sz w:val="24"/>
                      <w:szCs w:val="24"/>
                    </w:rPr>
                  </w:pPr>
                  <w:r w:rsidRPr="00C03A76">
                    <w:rPr>
                      <w:rFonts w:ascii="Times New Roman" w:hAnsi="Times New Roman" w:cs="Times New Roman"/>
                      <w:sz w:val="24"/>
                      <w:szCs w:val="24"/>
                    </w:rPr>
                    <w:t>à l’étape 5 :</w:t>
                  </w:r>
                </w:p>
                <w:p w:rsidR="008E0E9F" w:rsidRPr="00A4061F" w:rsidRDefault="008E0E9F" w:rsidP="00DE557D">
                  <w:pPr>
                    <w:shd w:val="clear" w:color="auto" w:fill="FFFFFF" w:themeFill="background1"/>
                    <w:spacing w:after="0" w:line="360" w:lineRule="auto"/>
                    <w:contextualSpacing/>
                    <w:rPr>
                      <w:rFonts w:ascii="Times New Roman" w:hAnsi="Times New Roman" w:cs="Times New Roman"/>
                      <w:sz w:val="24"/>
                      <w:szCs w:val="24"/>
                    </w:rPr>
                  </w:pPr>
                  <w:r w:rsidRPr="00A4061F">
                    <w:rPr>
                      <w:rFonts w:ascii="Times New Roman" w:hAnsi="Times New Roman" w:cs="Times New Roman"/>
                      <w:sz w:val="24"/>
                      <w:szCs w:val="24"/>
                    </w:rPr>
                    <w:t>S5 = 2 , on choisit 1 pièce de 2DA</w:t>
                  </w:r>
                </w:p>
                <w:p w:rsidR="008E0E9F" w:rsidRPr="00A4061F" w:rsidRDefault="008E0E9F" w:rsidP="00DE557D">
                  <w:pPr>
                    <w:numPr>
                      <w:ilvl w:val="0"/>
                      <w:numId w:val="23"/>
                    </w:numPr>
                    <w:shd w:val="clear" w:color="auto" w:fill="FFFFFF" w:themeFill="background1"/>
                    <w:spacing w:after="0" w:line="360" w:lineRule="auto"/>
                    <w:contextualSpacing/>
                    <w:rPr>
                      <w:rFonts w:ascii="Times New Roman" w:hAnsi="Times New Roman" w:cs="Times New Roman"/>
                      <w:sz w:val="24"/>
                      <w:szCs w:val="24"/>
                    </w:rPr>
                  </w:pPr>
                  <w:r w:rsidRPr="00A4061F">
                    <w:rPr>
                      <w:rFonts w:ascii="Times New Roman" w:hAnsi="Times New Roman" w:cs="Times New Roman"/>
                      <w:sz w:val="24"/>
                      <w:szCs w:val="24"/>
                    </w:rPr>
                    <w:t xml:space="preserve">La solution trouvée est donc: </w:t>
                  </w:r>
                </w:p>
                <w:p w:rsidR="008E0E9F" w:rsidRPr="00A4061F" w:rsidRDefault="008E0E9F" w:rsidP="00DE557D">
                  <w:pPr>
                    <w:shd w:val="clear" w:color="auto" w:fill="FFFFFF" w:themeFill="background1"/>
                    <w:spacing w:after="0" w:line="360" w:lineRule="auto"/>
                    <w:contextualSpacing/>
                    <w:rPr>
                      <w:rFonts w:ascii="Times New Roman" w:hAnsi="Times New Roman" w:cs="Times New Roman"/>
                      <w:sz w:val="24"/>
                      <w:szCs w:val="24"/>
                    </w:rPr>
                  </w:pPr>
                  <w:r w:rsidRPr="00A4061F">
                    <w:rPr>
                      <w:rFonts w:ascii="Times New Roman" w:hAnsi="Times New Roman" w:cs="Times New Roman"/>
                      <w:sz w:val="24"/>
                      <w:szCs w:val="24"/>
                    </w:rPr>
                    <w:t>2x100 DA , 1x50 DA , 1x5 DA et 1x2 DA</w:t>
                  </w: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p w:rsidR="008E0E9F" w:rsidRPr="00A4061F" w:rsidRDefault="008E0E9F" w:rsidP="00DE557D">
                  <w:pPr>
                    <w:shd w:val="clear" w:color="auto" w:fill="FFFFFF" w:themeFill="background1"/>
                    <w:spacing w:after="0" w:line="360" w:lineRule="auto"/>
                    <w:contextualSpacing/>
                  </w:pPr>
                </w:p>
              </w:txbxContent>
            </v:textbox>
          </v:shape>
        </w:pict>
      </w:r>
    </w:p>
    <w:p w:rsidR="002B7233" w:rsidRPr="00A4061F" w:rsidRDefault="002B7233" w:rsidP="002B7233">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8144A6" w:rsidRDefault="00C03A76" w:rsidP="00EF54FB">
      <w:pPr>
        <w:pStyle w:val="Default"/>
        <w:spacing w:line="360" w:lineRule="auto"/>
        <w:jc w:val="center"/>
        <w:rPr>
          <w:rFonts w:ascii="Times New Roman" w:hAnsi="Times New Roman" w:cs="Times New Roman"/>
          <w:lang w:val="fr-FR"/>
        </w:rPr>
      </w:pPr>
      <w:r w:rsidRPr="008144A6">
        <w:rPr>
          <w:rFonts w:ascii="Times New Roman" w:hAnsi="Times New Roman" w:cs="Times New Roman"/>
          <w:lang w:val="fr-FR"/>
        </w:rPr>
        <w:t>Figure II</w:t>
      </w:r>
      <w:r w:rsidR="00DE22EA" w:rsidRPr="008144A6">
        <w:rPr>
          <w:rFonts w:ascii="Times New Roman" w:hAnsi="Times New Roman" w:cs="Times New Roman"/>
          <w:lang w:val="fr-FR"/>
        </w:rPr>
        <w:t>.</w:t>
      </w:r>
      <w:r w:rsidR="00EF54FB" w:rsidRPr="008144A6">
        <w:rPr>
          <w:rFonts w:ascii="Times New Roman" w:hAnsi="Times New Roman" w:cs="Times New Roman"/>
          <w:lang w:val="fr-FR"/>
        </w:rPr>
        <w:t>6</w:t>
      </w:r>
      <w:r w:rsidR="00DE22EA" w:rsidRPr="008144A6">
        <w:rPr>
          <w:rFonts w:ascii="Times New Roman" w:hAnsi="Times New Roman" w:cs="Times New Roman"/>
          <w:lang w:val="fr-FR"/>
        </w:rPr>
        <w:t xml:space="preserve"> les étapes de l’algorithme</w:t>
      </w:r>
      <w:r w:rsidRPr="008144A6">
        <w:rPr>
          <w:rFonts w:ascii="Times New Roman" w:hAnsi="Times New Roman" w:cs="Times New Roman"/>
          <w:lang w:val="fr-FR"/>
        </w:rPr>
        <w:t xml:space="preserve"> glouton</w:t>
      </w: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A4061F" w:rsidRDefault="00C03A76" w:rsidP="00C03A76">
      <w:pPr>
        <w:rPr>
          <w:rFonts w:ascii="Times New Roman" w:hAnsi="Times New Roman" w:cs="Times New Roman"/>
          <w:b/>
          <w:bCs/>
          <w:sz w:val="28"/>
          <w:szCs w:val="28"/>
        </w:rPr>
      </w:pPr>
    </w:p>
    <w:p w:rsidR="00C03A76" w:rsidRPr="001D70A9" w:rsidRDefault="00035780" w:rsidP="001D70A9">
      <w:pPr>
        <w:pStyle w:val="Titre2"/>
        <w:rPr>
          <w:rFonts w:asciiTheme="majorBidi" w:hAnsiTheme="majorBidi" w:cstheme="majorBidi"/>
          <w:sz w:val="24"/>
          <w:szCs w:val="24"/>
        </w:rPr>
      </w:pPr>
      <w:r w:rsidRPr="00A4061F">
        <w:br w:type="page"/>
      </w:r>
      <w:bookmarkStart w:id="32" w:name="_Toc487068474"/>
      <w:r w:rsidR="00C03A76" w:rsidRPr="001D70A9">
        <w:rPr>
          <w:rFonts w:asciiTheme="majorBidi" w:hAnsiTheme="majorBidi" w:cstheme="majorBidi"/>
          <w:sz w:val="24"/>
          <w:szCs w:val="24"/>
        </w:rPr>
        <w:lastRenderedPageBreak/>
        <w:t>II.</w:t>
      </w:r>
      <w:r w:rsidR="001D70A9" w:rsidRPr="001D70A9">
        <w:rPr>
          <w:rFonts w:asciiTheme="majorBidi" w:hAnsiTheme="majorBidi" w:cstheme="majorBidi"/>
          <w:sz w:val="24"/>
          <w:szCs w:val="24"/>
        </w:rPr>
        <w:t>10</w:t>
      </w:r>
      <w:r w:rsidR="00C03A76" w:rsidRPr="001D70A9">
        <w:rPr>
          <w:rFonts w:asciiTheme="majorBidi" w:hAnsiTheme="majorBidi" w:cstheme="majorBidi"/>
          <w:sz w:val="24"/>
          <w:szCs w:val="24"/>
        </w:rPr>
        <w:t xml:space="preserve"> CONCLUSION</w:t>
      </w:r>
      <w:bookmarkEnd w:id="32"/>
      <w:r w:rsidR="00C03A76" w:rsidRPr="001D70A9">
        <w:rPr>
          <w:rFonts w:asciiTheme="majorBidi" w:hAnsiTheme="majorBidi" w:cstheme="majorBidi"/>
          <w:sz w:val="24"/>
          <w:szCs w:val="24"/>
        </w:rPr>
        <w:t> </w:t>
      </w:r>
    </w:p>
    <w:p w:rsidR="00103E9F" w:rsidRPr="00103E9F" w:rsidRDefault="00103E9F" w:rsidP="00103E9F"/>
    <w:p w:rsidR="00035780" w:rsidRPr="00035780" w:rsidRDefault="00035780" w:rsidP="00035780">
      <w:pPr>
        <w:keepNext/>
        <w:framePr w:dropCap="drop" w:lines="3" w:wrap="around" w:vAnchor="text" w:hAnchor="text"/>
        <w:spacing w:after="0" w:line="1241" w:lineRule="exact"/>
        <w:jc w:val="both"/>
        <w:textAlignment w:val="baseline"/>
        <w:rPr>
          <w:rFonts w:ascii="Times New Roman" w:hAnsi="Times New Roman" w:cs="Times New Roman"/>
          <w:position w:val="-6"/>
          <w:sz w:val="153"/>
          <w:szCs w:val="153"/>
        </w:rPr>
      </w:pPr>
      <w:r w:rsidRPr="00035780">
        <w:rPr>
          <w:rFonts w:ascii="Times New Roman" w:hAnsi="Times New Roman" w:cs="Times New Roman"/>
          <w:position w:val="-6"/>
          <w:sz w:val="153"/>
          <w:szCs w:val="153"/>
        </w:rPr>
        <w:t>D</w:t>
      </w:r>
    </w:p>
    <w:p w:rsidR="00013E50" w:rsidRDefault="00C03A76" w:rsidP="00013E50">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 xml:space="preserve">ans  ce </w:t>
      </w:r>
      <w:r w:rsidR="00013E50">
        <w:rPr>
          <w:rFonts w:ascii="Times New Roman" w:hAnsi="Times New Roman" w:cs="Times New Roman"/>
          <w:sz w:val="24"/>
          <w:szCs w:val="24"/>
        </w:rPr>
        <w:t xml:space="preserve"> chapitre,  nous  avons  abordé quelques</w:t>
      </w:r>
      <w:r w:rsidRPr="00A4061F">
        <w:rPr>
          <w:rFonts w:ascii="Times New Roman" w:hAnsi="Times New Roman" w:cs="Times New Roman"/>
          <w:sz w:val="24"/>
          <w:szCs w:val="24"/>
        </w:rPr>
        <w:t xml:space="preserve"> notions sur   l’aide à la décision et </w:t>
      </w:r>
      <w:r w:rsidR="00013E50">
        <w:rPr>
          <w:rFonts w:ascii="Times New Roman" w:hAnsi="Times New Roman" w:cs="Times New Roman"/>
          <w:sz w:val="24"/>
          <w:szCs w:val="24"/>
        </w:rPr>
        <w:t xml:space="preserve">nous avons aussi introduits </w:t>
      </w:r>
      <w:r w:rsidRPr="00A4061F">
        <w:rPr>
          <w:rFonts w:ascii="Times New Roman" w:hAnsi="Times New Roman" w:cs="Times New Roman"/>
          <w:sz w:val="24"/>
          <w:szCs w:val="24"/>
        </w:rPr>
        <w:t xml:space="preserve"> les problèmes du sac à dos</w:t>
      </w:r>
      <w:r w:rsidR="00013E50">
        <w:rPr>
          <w:rFonts w:ascii="Times New Roman" w:hAnsi="Times New Roman" w:cs="Times New Roman"/>
          <w:sz w:val="24"/>
          <w:szCs w:val="24"/>
        </w:rPr>
        <w:t xml:space="preserve"> et ses variantes.</w:t>
      </w:r>
    </w:p>
    <w:p w:rsidR="00C03A76" w:rsidRPr="00A4061F" w:rsidRDefault="00013E50" w:rsidP="00013E50">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C03A76" w:rsidRPr="00A4061F">
        <w:rPr>
          <w:rFonts w:ascii="Times New Roman" w:hAnsi="Times New Roman" w:cs="Times New Roman"/>
          <w:sz w:val="24"/>
          <w:szCs w:val="24"/>
        </w:rPr>
        <w:t xml:space="preserve">nsuite </w:t>
      </w:r>
      <w:r>
        <w:rPr>
          <w:rFonts w:ascii="Times New Roman" w:hAnsi="Times New Roman" w:cs="Times New Roman"/>
          <w:sz w:val="24"/>
          <w:szCs w:val="24"/>
        </w:rPr>
        <w:t>nous avons abordé les méthodes exactes et les méthodes heuristiques .</w:t>
      </w:r>
    </w:p>
    <w:p w:rsidR="00C03A76" w:rsidRPr="00A4061F" w:rsidRDefault="00C03A76" w:rsidP="00013E50">
      <w:pPr>
        <w:widowControl w:val="0"/>
        <w:autoSpaceDE w:val="0"/>
        <w:autoSpaceDN w:val="0"/>
        <w:adjustRightInd w:val="0"/>
        <w:spacing w:after="0" w:line="360" w:lineRule="auto"/>
        <w:jc w:val="both"/>
        <w:rPr>
          <w:rFonts w:ascii="Times New Roman" w:hAnsi="Times New Roman" w:cs="Times New Roman"/>
          <w:sz w:val="24"/>
          <w:szCs w:val="24"/>
        </w:rPr>
      </w:pPr>
      <w:r w:rsidRPr="00A4061F">
        <w:rPr>
          <w:rFonts w:ascii="Times New Roman" w:hAnsi="Times New Roman" w:cs="Times New Roman"/>
          <w:sz w:val="24"/>
          <w:szCs w:val="24"/>
        </w:rPr>
        <w:t xml:space="preserve">Dans le </w:t>
      </w:r>
      <w:r w:rsidR="0048708C" w:rsidRPr="00A4061F">
        <w:rPr>
          <w:rFonts w:ascii="Times New Roman" w:hAnsi="Times New Roman" w:cs="Times New Roman"/>
          <w:sz w:val="24"/>
          <w:szCs w:val="24"/>
        </w:rPr>
        <w:t xml:space="preserve">chapitre suivant, </w:t>
      </w:r>
      <w:r w:rsidRPr="00A4061F">
        <w:rPr>
          <w:rFonts w:ascii="Times New Roman" w:hAnsi="Times New Roman" w:cs="Times New Roman"/>
          <w:sz w:val="24"/>
          <w:szCs w:val="24"/>
        </w:rPr>
        <w:t xml:space="preserve">nous </w:t>
      </w:r>
      <w:r w:rsidR="00013E50">
        <w:rPr>
          <w:rFonts w:ascii="Times New Roman" w:hAnsi="Times New Roman" w:cs="Times New Roman"/>
          <w:sz w:val="24"/>
          <w:szCs w:val="24"/>
        </w:rPr>
        <w:t xml:space="preserve">allons présenter </w:t>
      </w:r>
      <w:r w:rsidRPr="00A4061F">
        <w:rPr>
          <w:rFonts w:ascii="Times New Roman" w:hAnsi="Times New Roman" w:cs="Times New Roman"/>
          <w:sz w:val="24"/>
          <w:szCs w:val="24"/>
        </w:rPr>
        <w:t xml:space="preserve"> l’impl</w:t>
      </w:r>
      <w:r w:rsidR="00F0428F">
        <w:rPr>
          <w:rFonts w:ascii="Times New Roman" w:hAnsi="Times New Roman" w:cs="Times New Roman"/>
          <w:sz w:val="24"/>
          <w:szCs w:val="24"/>
        </w:rPr>
        <w:t xml:space="preserve">émentation du logiciel pour  les deux algorithmes </w:t>
      </w:r>
      <w:r w:rsidR="00013E50">
        <w:rPr>
          <w:rFonts w:ascii="Times New Roman" w:hAnsi="Times New Roman" w:cs="Times New Roman"/>
          <w:sz w:val="24"/>
          <w:szCs w:val="24"/>
        </w:rPr>
        <w:t xml:space="preserve"> Branch and Bound et Glouton avec des </w:t>
      </w:r>
      <w:r w:rsidRPr="00A4061F">
        <w:rPr>
          <w:rFonts w:ascii="Times New Roman" w:hAnsi="Times New Roman" w:cs="Times New Roman"/>
          <w:sz w:val="24"/>
          <w:szCs w:val="24"/>
        </w:rPr>
        <w:t>tests et comparaisons.</w:t>
      </w:r>
    </w:p>
    <w:p w:rsidR="00035780" w:rsidRPr="00A4061F" w:rsidRDefault="00035780" w:rsidP="00EC441D">
      <w:pPr>
        <w:spacing w:line="360" w:lineRule="auto"/>
        <w:jc w:val="both"/>
        <w:sectPr w:rsidR="00035780" w:rsidRPr="00A4061F" w:rsidSect="00563976">
          <w:headerReference w:type="default" r:id="rId25"/>
          <w:footerReference w:type="default" r:id="rId26"/>
          <w:pgSz w:w="11906" w:h="16838"/>
          <w:pgMar w:top="1418" w:right="1418" w:bottom="1418" w:left="1985" w:header="709" w:footer="709" w:gutter="0"/>
          <w:cols w:space="708"/>
          <w:docGrid w:linePitch="360"/>
        </w:sectPr>
      </w:pPr>
    </w:p>
    <w:p w:rsidR="00EC441D" w:rsidRPr="00A4061F" w:rsidRDefault="00EC441D" w:rsidP="00EC441D">
      <w:pPr>
        <w:spacing w:line="360" w:lineRule="auto"/>
        <w:jc w:val="both"/>
      </w:pPr>
    </w:p>
    <w:p w:rsidR="0048708C" w:rsidRPr="00A4061F" w:rsidRDefault="0048708C" w:rsidP="00EC441D">
      <w:pPr>
        <w:spacing w:line="360" w:lineRule="auto"/>
        <w:jc w:val="both"/>
      </w:pPr>
    </w:p>
    <w:p w:rsidR="0048708C" w:rsidRDefault="0048708C" w:rsidP="0048708C">
      <w:pPr>
        <w:jc w:val="center"/>
        <w:rPr>
          <w:sz w:val="24"/>
          <w:szCs w:val="24"/>
        </w:rPr>
      </w:pPr>
    </w:p>
    <w:p w:rsidR="0048708C" w:rsidRDefault="0048708C" w:rsidP="0048708C">
      <w:pPr>
        <w:jc w:val="center"/>
        <w:rPr>
          <w:sz w:val="24"/>
          <w:szCs w:val="24"/>
        </w:rPr>
      </w:pPr>
    </w:p>
    <w:p w:rsidR="0048708C" w:rsidRDefault="0048708C" w:rsidP="0048708C">
      <w:pPr>
        <w:spacing w:line="360" w:lineRule="auto"/>
        <w:jc w:val="both"/>
      </w:pPr>
    </w:p>
    <w:p w:rsidR="0048708C" w:rsidRPr="00372BB0" w:rsidRDefault="0048708C" w:rsidP="0048708C">
      <w:pPr>
        <w:jc w:val="center"/>
        <w:rPr>
          <w:b/>
          <w:bCs/>
          <w:sz w:val="72"/>
          <w:szCs w:val="72"/>
        </w:rPr>
      </w:pPr>
    </w:p>
    <w:p w:rsidR="0048708C" w:rsidRDefault="00AB0D1E" w:rsidP="00EC441D">
      <w:pPr>
        <w:spacing w:line="360" w:lineRule="auto"/>
        <w:jc w:val="both"/>
      </w:pPr>
      <w:r w:rsidRPr="00AB0D1E">
        <w:rPr>
          <w:noProof/>
          <w:sz w:val="24"/>
          <w:szCs w:val="24"/>
          <w:lang w:eastAsia="fr-FR" w:bidi="ar-SA"/>
        </w:rPr>
        <w:pict>
          <v:shape id="_x0000_s1084" type="#_x0000_t136" style="position:absolute;left:0;text-align:left;margin-left:4.5pt;margin-top:.6pt;width:372.05pt;height:41.35pt;z-index:251694592" fillcolor="#f2f2f2 [3052]" stroked="f">
            <v:fill color2="#aaa"/>
            <v:shadow on="t" color="#4d4d4d" opacity="52429f" offset=",3pt"/>
            <v:textpath style="font-family:&quot;Arial Black&quot;;v-text-spacing:78650f;v-text-kern:t" trim="t" fitpath="t" string="CHAPITRE III "/>
          </v:shape>
        </w:pict>
      </w:r>
    </w:p>
    <w:p w:rsidR="00035780" w:rsidRDefault="00AB0D1E" w:rsidP="00EC441D">
      <w:pPr>
        <w:spacing w:line="360" w:lineRule="auto"/>
        <w:jc w:val="both"/>
      </w:pPr>
      <w:r>
        <w:rPr>
          <w:noProof/>
          <w:lang w:eastAsia="fr-FR" w:bidi="ar-SA"/>
        </w:rPr>
        <w:pict>
          <v:shape id="_x0000_s1085" type="#_x0000_t136" style="position:absolute;left:0;text-align:left;margin-left:-15.6pt;margin-top:55.95pt;width:440.2pt;height:158.6pt;z-index:251695616" fillcolor="#f2f2f2 [3052]" stroked="f">
            <v:fill color2="#aaa"/>
            <v:shadow on="t" color="#4d4d4d" opacity="52429f" offset=",3pt"/>
            <v:textpath style="font-family:&quot;Arial Black&quot;;v-text-spacing:78650f;v-text-kern:t" trim="t" fitpath="t" string="Implémentation &#10;et &#10;comparaison des résultats"/>
          </v:shape>
        </w:pict>
      </w:r>
    </w:p>
    <w:p w:rsidR="00035780" w:rsidRDefault="00035780" w:rsidP="00EC441D">
      <w:pPr>
        <w:spacing w:line="360" w:lineRule="auto"/>
        <w:jc w:val="both"/>
        <w:sectPr w:rsidR="00035780" w:rsidSect="00563976">
          <w:headerReference w:type="default" r:id="rId27"/>
          <w:footerReference w:type="default" r:id="rId28"/>
          <w:pgSz w:w="11906" w:h="16838"/>
          <w:pgMar w:top="1418" w:right="1418" w:bottom="1418" w:left="1985" w:header="709" w:footer="709" w:gutter="0"/>
          <w:cols w:space="708"/>
          <w:docGrid w:linePitch="360"/>
        </w:sectPr>
      </w:pPr>
    </w:p>
    <w:p w:rsidR="00361627" w:rsidRPr="00361627" w:rsidRDefault="00361627" w:rsidP="00F87FF5">
      <w:pPr>
        <w:pStyle w:val="Titre1"/>
        <w:rPr>
          <w:rFonts w:asciiTheme="majorBidi" w:hAnsiTheme="majorBidi" w:cstheme="majorBidi"/>
        </w:rPr>
      </w:pPr>
      <w:bookmarkStart w:id="33" w:name="_Toc487068475"/>
      <w:r w:rsidRPr="00C7602D">
        <w:rPr>
          <w:rFonts w:asciiTheme="majorBidi" w:hAnsiTheme="majorBidi" w:cstheme="majorBidi"/>
        </w:rPr>
        <w:lastRenderedPageBreak/>
        <w:t>Chapitre I</w:t>
      </w:r>
      <w:r>
        <w:rPr>
          <w:rFonts w:asciiTheme="majorBidi" w:hAnsiTheme="majorBidi" w:cstheme="majorBidi"/>
        </w:rPr>
        <w:t>II</w:t>
      </w:r>
      <w:r w:rsidRPr="00C7602D">
        <w:rPr>
          <w:rFonts w:asciiTheme="majorBidi" w:hAnsiTheme="majorBidi" w:cstheme="majorBidi"/>
        </w:rPr>
        <w:t xml:space="preserve"> : </w:t>
      </w:r>
      <w:r w:rsidRPr="00361627">
        <w:rPr>
          <w:rFonts w:asciiTheme="majorBidi" w:hAnsiTheme="majorBidi" w:cstheme="majorBidi"/>
        </w:rPr>
        <w:t xml:space="preserve">Implémentation </w:t>
      </w:r>
      <w:r w:rsidR="00AA286C">
        <w:rPr>
          <w:rFonts w:asciiTheme="majorBidi" w:hAnsiTheme="majorBidi" w:cstheme="majorBidi"/>
        </w:rPr>
        <w:t xml:space="preserve">et </w:t>
      </w:r>
      <w:r w:rsidR="00F87FF5">
        <w:rPr>
          <w:rFonts w:asciiTheme="majorBidi" w:hAnsiTheme="majorBidi" w:cstheme="majorBidi"/>
        </w:rPr>
        <w:t xml:space="preserve">comparaison des </w:t>
      </w:r>
      <w:r w:rsidR="00AA286C">
        <w:rPr>
          <w:rFonts w:asciiTheme="majorBidi" w:hAnsiTheme="majorBidi" w:cstheme="majorBidi"/>
        </w:rPr>
        <w:t>résultats</w:t>
      </w:r>
      <w:bookmarkEnd w:id="33"/>
      <w:r w:rsidR="00AA286C">
        <w:rPr>
          <w:rFonts w:asciiTheme="majorBidi" w:hAnsiTheme="majorBidi" w:cstheme="majorBidi"/>
        </w:rPr>
        <w:t xml:space="preserve"> </w:t>
      </w:r>
    </w:p>
    <w:p w:rsidR="0048708C" w:rsidRPr="00FE79E3" w:rsidRDefault="0048708C" w:rsidP="00361627">
      <w:pPr>
        <w:pStyle w:val="Titre2"/>
        <w:rPr>
          <w:rFonts w:asciiTheme="majorBidi" w:hAnsiTheme="majorBidi" w:cstheme="majorBidi"/>
        </w:rPr>
      </w:pPr>
      <w:bookmarkStart w:id="34" w:name="_Toc487068476"/>
      <w:r w:rsidRPr="001A2E5F">
        <w:rPr>
          <w:rFonts w:asciiTheme="majorBidi" w:hAnsiTheme="majorBidi" w:cstheme="majorBidi"/>
          <w:sz w:val="24"/>
          <w:szCs w:val="24"/>
        </w:rPr>
        <w:t>II</w:t>
      </w:r>
      <w:r w:rsidR="0062579E" w:rsidRPr="001A2E5F">
        <w:rPr>
          <w:rFonts w:asciiTheme="majorBidi" w:hAnsiTheme="majorBidi" w:cstheme="majorBidi"/>
          <w:sz w:val="24"/>
          <w:szCs w:val="24"/>
        </w:rPr>
        <w:t>I</w:t>
      </w:r>
      <w:r w:rsidRPr="001A2E5F">
        <w:rPr>
          <w:rFonts w:asciiTheme="majorBidi" w:hAnsiTheme="majorBidi" w:cstheme="majorBidi"/>
          <w:sz w:val="24"/>
          <w:szCs w:val="24"/>
        </w:rPr>
        <w:t>.1 Introduction</w:t>
      </w:r>
      <w:bookmarkEnd w:id="34"/>
      <w:r w:rsidR="001A2E5F">
        <w:rPr>
          <w:rFonts w:asciiTheme="majorBidi" w:hAnsiTheme="majorBidi" w:cstheme="majorBidi"/>
          <w:sz w:val="24"/>
          <w:szCs w:val="24"/>
        </w:rPr>
        <w:t> </w:t>
      </w:r>
    </w:p>
    <w:p w:rsidR="00A4061F" w:rsidRPr="00A4061F" w:rsidRDefault="00A4061F" w:rsidP="00A4061F">
      <w:pPr>
        <w:spacing w:line="360" w:lineRule="auto"/>
        <w:ind w:firstLine="708"/>
        <w:jc w:val="both"/>
        <w:rPr>
          <w:rFonts w:asciiTheme="majorBidi" w:hAnsiTheme="majorBidi" w:cstheme="majorBidi"/>
          <w:sz w:val="24"/>
          <w:szCs w:val="24"/>
        </w:rPr>
      </w:pPr>
      <w:r w:rsidRPr="00A4061F">
        <w:rPr>
          <w:rFonts w:asciiTheme="majorBidi" w:hAnsiTheme="majorBidi" w:cstheme="majorBidi"/>
          <w:sz w:val="24"/>
          <w:szCs w:val="24"/>
        </w:rPr>
        <w:t xml:space="preserve">Notre allons présentés  dans ce chapitre l’implémentation des deux solutions pour résoudre le problème des MDknapsacs dans le cadre de   l’optimisation combinatoire  qui sont  les  algorithmes Branch and Bound et Glouton et les résultats obtenues après la simulation des deux méthodes.   </w:t>
      </w:r>
    </w:p>
    <w:p w:rsidR="00A4061F" w:rsidRPr="00A4061F" w:rsidRDefault="00A4061F" w:rsidP="001A2E5F">
      <w:pPr>
        <w:spacing w:line="360" w:lineRule="auto"/>
        <w:ind w:firstLine="708"/>
        <w:jc w:val="both"/>
        <w:rPr>
          <w:rFonts w:asciiTheme="majorBidi" w:hAnsiTheme="majorBidi" w:cstheme="majorBidi"/>
          <w:sz w:val="24"/>
          <w:szCs w:val="24"/>
        </w:rPr>
      </w:pPr>
      <w:r w:rsidRPr="00A4061F">
        <w:rPr>
          <w:rFonts w:asciiTheme="majorBidi" w:hAnsiTheme="majorBidi" w:cstheme="majorBidi"/>
          <w:sz w:val="24"/>
          <w:szCs w:val="24"/>
        </w:rPr>
        <w:t>Nous avons opté pour la plate-forme JADE (Java Agent Développement Framework) afin de simuler l’ensemble des interactions dans le système.</w:t>
      </w:r>
    </w:p>
    <w:p w:rsidR="006F71F1" w:rsidRPr="00C7602D" w:rsidRDefault="006F71F1" w:rsidP="001A2E5F">
      <w:pPr>
        <w:pStyle w:val="Titre2"/>
        <w:spacing w:line="360" w:lineRule="auto"/>
        <w:rPr>
          <w:rFonts w:asciiTheme="majorBidi" w:hAnsiTheme="majorBidi" w:cstheme="majorBidi"/>
          <w:sz w:val="24"/>
          <w:szCs w:val="24"/>
        </w:rPr>
      </w:pPr>
      <w:bookmarkStart w:id="35" w:name="_Toc487068477"/>
      <w:r w:rsidRPr="00C7602D">
        <w:rPr>
          <w:rFonts w:asciiTheme="majorBidi" w:hAnsiTheme="majorBidi" w:cstheme="majorBidi"/>
          <w:sz w:val="24"/>
          <w:szCs w:val="24"/>
        </w:rPr>
        <w:t>III.2 Un système multi-agents</w:t>
      </w:r>
      <w:bookmarkEnd w:id="35"/>
      <w:r w:rsidRPr="00C7602D">
        <w:rPr>
          <w:rFonts w:asciiTheme="majorBidi" w:hAnsiTheme="majorBidi" w:cstheme="majorBidi"/>
          <w:sz w:val="24"/>
          <w:szCs w:val="24"/>
        </w:rPr>
        <w:t> </w:t>
      </w:r>
    </w:p>
    <w:p w:rsidR="006F71F1" w:rsidRPr="00A4061F" w:rsidRDefault="006F71F1" w:rsidP="001A2E5F">
      <w:pPr>
        <w:spacing w:after="0" w:line="360" w:lineRule="auto"/>
        <w:ind w:left="360"/>
        <w:rPr>
          <w:rFonts w:ascii="Times New Roman" w:hAnsi="Times New Roman" w:cs="Times New Roman"/>
          <w:sz w:val="24"/>
          <w:szCs w:val="24"/>
          <w:lang w:eastAsia="fr-FR"/>
        </w:rPr>
      </w:pPr>
    </w:p>
    <w:p w:rsidR="006F71F1" w:rsidRPr="00A4061F" w:rsidRDefault="006F71F1" w:rsidP="001A2E5F">
      <w:pPr>
        <w:spacing w:after="0" w:line="360" w:lineRule="auto"/>
        <w:ind w:left="360"/>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 On appelle système multi-agent (ou SMA), un système composé des éléments suivants :</w:t>
      </w:r>
    </w:p>
    <w:p w:rsidR="006F71F1" w:rsidRPr="00A4061F" w:rsidRDefault="006F71F1" w:rsidP="001A2E5F">
      <w:pPr>
        <w:spacing w:after="0" w:line="360" w:lineRule="auto"/>
        <w:ind w:left="360"/>
        <w:jc w:val="both"/>
        <w:rPr>
          <w:rFonts w:ascii="Times New Roman" w:hAnsi="Times New Roman" w:cs="Times New Roman"/>
          <w:sz w:val="24"/>
          <w:szCs w:val="24"/>
          <w:lang w:eastAsia="fr-FR"/>
        </w:rPr>
      </w:pPr>
    </w:p>
    <w:p w:rsidR="006F71F1" w:rsidRPr="00A4061F" w:rsidRDefault="006F71F1" w:rsidP="001A2E5F">
      <w:pPr>
        <w:pStyle w:val="Paragraphedeliste"/>
        <w:numPr>
          <w:ilvl w:val="0"/>
          <w:numId w:val="34"/>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Un environnement E, c’est à dire un espace disposant généralement d’une métrique.</w:t>
      </w:r>
    </w:p>
    <w:p w:rsidR="006F71F1" w:rsidRPr="00A4061F" w:rsidRDefault="006F71F1" w:rsidP="001A2E5F">
      <w:pPr>
        <w:pStyle w:val="Paragraphedeliste"/>
        <w:numPr>
          <w:ilvl w:val="0"/>
          <w:numId w:val="34"/>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 xml:space="preserve">Un ensemble d’objets O. Ces objets sont situés, c’est à dire que, pour tout objet, il est possible à un moment donné, d’associer une position dans E. </w:t>
      </w:r>
    </w:p>
    <w:p w:rsidR="006F71F1" w:rsidRPr="00A4061F" w:rsidRDefault="006F71F1" w:rsidP="001A2E5F">
      <w:pPr>
        <w:pStyle w:val="Paragraphedeliste"/>
        <w:numPr>
          <w:ilvl w:val="0"/>
          <w:numId w:val="34"/>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Ces objets sont passifs, c’est à dire qu’ils peuvent être perçus, crées, détruits        et modifiés par les agents.</w:t>
      </w:r>
    </w:p>
    <w:p w:rsidR="006F71F1" w:rsidRPr="00A4061F" w:rsidRDefault="006F71F1" w:rsidP="001A2E5F">
      <w:pPr>
        <w:pStyle w:val="Paragraphedeliste"/>
        <w:numPr>
          <w:ilvl w:val="0"/>
          <w:numId w:val="34"/>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Un ensemble A d’agents, qui représentent les entités actives du système.</w:t>
      </w:r>
    </w:p>
    <w:p w:rsidR="006F71F1" w:rsidRPr="00A4061F" w:rsidRDefault="006F71F1" w:rsidP="001A2E5F">
      <w:pPr>
        <w:pStyle w:val="Paragraphedeliste"/>
        <w:numPr>
          <w:ilvl w:val="0"/>
          <w:numId w:val="34"/>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Un ensemble de relations R qui unissent les objets et les agents entre eux.</w:t>
      </w:r>
    </w:p>
    <w:p w:rsidR="006F71F1" w:rsidRPr="00A4061F" w:rsidRDefault="006F71F1" w:rsidP="001A2E5F">
      <w:pPr>
        <w:pStyle w:val="Paragraphedeliste"/>
        <w:numPr>
          <w:ilvl w:val="0"/>
          <w:numId w:val="34"/>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Un ensemble d’opérations Op permettant aux agents A de percevoir, produire, consommer, transformer et manipuler les objets de O.</w:t>
      </w:r>
    </w:p>
    <w:p w:rsidR="006F71F1" w:rsidRPr="00EA6725" w:rsidRDefault="006F71F1" w:rsidP="001D7E40">
      <w:pPr>
        <w:pStyle w:val="Paragraphedeliste"/>
        <w:numPr>
          <w:ilvl w:val="0"/>
          <w:numId w:val="34"/>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 xml:space="preserve">Des opérateurs chargés de représenter l’application de ces opérations et la réaction du monde à cette tentative de modification, que l’on appellera les lois de l’univers. » </w:t>
      </w:r>
      <w:r>
        <w:rPr>
          <w:rFonts w:ascii="Times New Roman" w:hAnsi="Times New Roman" w:cs="Times New Roman"/>
          <w:sz w:val="24"/>
          <w:szCs w:val="24"/>
          <w:lang w:eastAsia="fr-FR"/>
        </w:rPr>
        <w:t>[</w:t>
      </w:r>
      <w:r w:rsidR="001D7E40">
        <w:rPr>
          <w:rFonts w:ascii="Times New Roman" w:hAnsi="Times New Roman" w:cs="Times New Roman"/>
          <w:sz w:val="24"/>
          <w:szCs w:val="24"/>
          <w:lang w:eastAsia="fr-FR"/>
        </w:rPr>
        <w:t>10</w:t>
      </w:r>
      <w:r>
        <w:rPr>
          <w:rFonts w:ascii="Times New Roman" w:hAnsi="Times New Roman" w:cs="Times New Roman"/>
          <w:sz w:val="24"/>
          <w:szCs w:val="24"/>
          <w:lang w:eastAsia="fr-FR"/>
        </w:rPr>
        <w:t>]</w:t>
      </w:r>
      <w:r w:rsidRPr="00EA6725">
        <w:rPr>
          <w:rFonts w:ascii="Times New Roman" w:hAnsi="Times New Roman" w:cs="Times New Roman"/>
          <w:sz w:val="24"/>
          <w:szCs w:val="24"/>
          <w:lang w:eastAsia="fr-FR"/>
        </w:rPr>
        <w:t>.</w:t>
      </w:r>
    </w:p>
    <w:p w:rsidR="006F71F1" w:rsidRPr="00EA6725" w:rsidRDefault="006F71F1" w:rsidP="001A2E5F">
      <w:pPr>
        <w:spacing w:after="0" w:line="360" w:lineRule="auto"/>
        <w:ind w:left="360"/>
        <w:jc w:val="both"/>
        <w:rPr>
          <w:rFonts w:ascii="Times New Roman" w:hAnsi="Times New Roman" w:cs="Times New Roman"/>
          <w:sz w:val="24"/>
          <w:szCs w:val="24"/>
          <w:lang w:eastAsia="fr-FR"/>
        </w:rPr>
      </w:pPr>
    </w:p>
    <w:p w:rsidR="00555AAF" w:rsidRPr="00361627" w:rsidRDefault="006F71F1" w:rsidP="001D7E40">
      <w:pPr>
        <w:spacing w:after="0" w:line="360" w:lineRule="auto"/>
        <w:ind w:left="360"/>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 xml:space="preserve">« Un Système Multi-Agents (SMA) comporte plusieurs agents qui interagissent entre eux dans un environnement commun. Certains de ces agents peuvent être des personnes ou leurs représentants (avatars), ou même des machines mécaniques. S’il </w:t>
      </w:r>
      <w:r w:rsidRPr="00A4061F">
        <w:rPr>
          <w:rFonts w:ascii="Times New Roman" w:hAnsi="Times New Roman" w:cs="Times New Roman"/>
          <w:sz w:val="24"/>
          <w:szCs w:val="24"/>
          <w:lang w:eastAsia="fr-FR"/>
        </w:rPr>
        <w:lastRenderedPageBreak/>
        <w:t>y a moins de trois agents, on parle plutôt d’interaction homme/machine, ou machine/machine que de systèmes multi-agents.» [1</w:t>
      </w:r>
      <w:r w:rsidR="001D7E40">
        <w:rPr>
          <w:rFonts w:ascii="Times New Roman" w:hAnsi="Times New Roman" w:cs="Times New Roman"/>
          <w:sz w:val="24"/>
          <w:szCs w:val="24"/>
          <w:lang w:eastAsia="fr-FR"/>
        </w:rPr>
        <w:t>1</w:t>
      </w:r>
      <w:r w:rsidRPr="00A4061F">
        <w:rPr>
          <w:rFonts w:ascii="Times New Roman" w:hAnsi="Times New Roman" w:cs="Times New Roman"/>
          <w:sz w:val="24"/>
          <w:szCs w:val="24"/>
          <w:lang w:eastAsia="fr-FR"/>
        </w:rPr>
        <w:t>]</w:t>
      </w:r>
    </w:p>
    <w:p w:rsidR="006F71F1" w:rsidRPr="00C7602D" w:rsidRDefault="006F71F1" w:rsidP="0097055E">
      <w:pPr>
        <w:pStyle w:val="Titre2"/>
        <w:spacing w:line="360" w:lineRule="auto"/>
        <w:rPr>
          <w:rFonts w:asciiTheme="majorBidi" w:hAnsiTheme="majorBidi" w:cstheme="majorBidi"/>
          <w:sz w:val="24"/>
          <w:szCs w:val="24"/>
        </w:rPr>
      </w:pPr>
      <w:bookmarkStart w:id="36" w:name="_Toc487068478"/>
      <w:r w:rsidRPr="00C7602D">
        <w:rPr>
          <w:rFonts w:asciiTheme="majorBidi" w:hAnsiTheme="majorBidi" w:cstheme="majorBidi"/>
          <w:sz w:val="24"/>
          <w:szCs w:val="24"/>
        </w:rPr>
        <w:t>III.3</w:t>
      </w:r>
      <w:r w:rsidR="00955A21" w:rsidRPr="00C7602D">
        <w:rPr>
          <w:rFonts w:asciiTheme="majorBidi" w:hAnsiTheme="majorBidi" w:cstheme="majorBidi"/>
          <w:sz w:val="24"/>
          <w:szCs w:val="24"/>
        </w:rPr>
        <w:t xml:space="preserve"> </w:t>
      </w:r>
      <w:r w:rsidRPr="00C7602D">
        <w:rPr>
          <w:rFonts w:asciiTheme="majorBidi" w:hAnsiTheme="majorBidi" w:cstheme="majorBidi"/>
          <w:sz w:val="24"/>
          <w:szCs w:val="24"/>
        </w:rPr>
        <w:t>Propriétés clés des Agents</w:t>
      </w:r>
      <w:bookmarkEnd w:id="36"/>
      <w:r w:rsidRPr="00C7602D">
        <w:rPr>
          <w:rFonts w:asciiTheme="majorBidi" w:hAnsiTheme="majorBidi" w:cstheme="majorBidi"/>
          <w:sz w:val="24"/>
          <w:szCs w:val="24"/>
        </w:rPr>
        <w:t> </w:t>
      </w:r>
    </w:p>
    <w:p w:rsidR="006F71F1" w:rsidRPr="00A4061F" w:rsidRDefault="006F71F1" w:rsidP="001A2E5F">
      <w:p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Autonomie:</w:t>
      </w:r>
      <w:r w:rsidRPr="00A4061F">
        <w:rPr>
          <w:rFonts w:ascii="Times New Roman" w:hAnsi="Times New Roman" w:cs="Times New Roman"/>
          <w:sz w:val="24"/>
          <w:szCs w:val="24"/>
          <w:lang w:eastAsia="fr-FR"/>
        </w:rPr>
        <w:t xml:space="preserve"> un agent peut agir sans l’intervention directe d’un tiers (agent ou humain) et contrôler ses actions ainsi que son état interne.</w:t>
      </w:r>
    </w:p>
    <w:p w:rsidR="006F71F1" w:rsidRPr="00A4061F" w:rsidRDefault="006F71F1" w:rsidP="001A2E5F">
      <w:pPr>
        <w:spacing w:after="0" w:line="360" w:lineRule="auto"/>
        <w:rPr>
          <w:rFonts w:ascii="Times New Roman" w:hAnsi="Times New Roman" w:cs="Times New Roman"/>
          <w:sz w:val="24"/>
          <w:szCs w:val="24"/>
          <w:lang w:eastAsia="fr-FR"/>
        </w:rPr>
      </w:pPr>
    </w:p>
    <w:p w:rsidR="006F71F1" w:rsidRPr="00A4061F" w:rsidRDefault="006F71F1" w:rsidP="001A2E5F">
      <w:p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Réactivité:</w:t>
      </w:r>
      <w:r w:rsidRPr="00A4061F">
        <w:rPr>
          <w:rFonts w:ascii="Times New Roman" w:hAnsi="Times New Roman" w:cs="Times New Roman"/>
          <w:sz w:val="24"/>
          <w:szCs w:val="24"/>
          <w:lang w:eastAsia="fr-FR"/>
        </w:rPr>
        <w:t xml:space="preserve"> un agent perçoit son environnement et répond aux changements qui s’y produisent en un temps raisonnable. L’environnement peut être le monde physique, un utilisateur via une interface graphique, d’autres agents, un système d’information (internet), ...</w:t>
      </w:r>
    </w:p>
    <w:p w:rsidR="006F71F1" w:rsidRPr="00A4061F" w:rsidRDefault="006F71F1" w:rsidP="001A2E5F">
      <w:pPr>
        <w:spacing w:after="0" w:line="360" w:lineRule="auto"/>
        <w:rPr>
          <w:rFonts w:ascii="Times New Roman" w:hAnsi="Times New Roman" w:cs="Times New Roman"/>
          <w:sz w:val="24"/>
          <w:szCs w:val="24"/>
          <w:lang w:eastAsia="fr-FR"/>
        </w:rPr>
      </w:pPr>
    </w:p>
    <w:p w:rsidR="006F71F1" w:rsidRPr="00A4061F" w:rsidRDefault="006F71F1" w:rsidP="001A2E5F">
      <w:p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Communication:</w:t>
      </w:r>
      <w:r w:rsidRPr="00A4061F">
        <w:rPr>
          <w:rFonts w:ascii="Times New Roman" w:hAnsi="Times New Roman" w:cs="Times New Roman"/>
          <w:sz w:val="24"/>
          <w:szCs w:val="24"/>
          <w:lang w:eastAsia="fr-FR"/>
        </w:rPr>
        <w:t xml:space="preserve"> un agent peut communiquer avec d’autres agents ainsi qu’avec des utilisateurs humains.</w:t>
      </w:r>
    </w:p>
    <w:p w:rsidR="006F71F1" w:rsidRPr="00A4061F" w:rsidRDefault="006F71F1" w:rsidP="001A2E5F">
      <w:pPr>
        <w:spacing w:after="0" w:line="360" w:lineRule="auto"/>
        <w:rPr>
          <w:rFonts w:ascii="Times New Roman" w:hAnsi="Times New Roman" w:cs="Times New Roman"/>
          <w:sz w:val="24"/>
          <w:szCs w:val="24"/>
          <w:lang w:eastAsia="fr-FR"/>
        </w:rPr>
      </w:pPr>
    </w:p>
    <w:p w:rsidR="006F71F1" w:rsidRPr="00A4061F" w:rsidRDefault="006F71F1" w:rsidP="001A2E5F">
      <w:p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Aptitude sociale:</w:t>
      </w:r>
      <w:r w:rsidRPr="00A4061F">
        <w:rPr>
          <w:rFonts w:ascii="Times New Roman" w:hAnsi="Times New Roman" w:cs="Times New Roman"/>
          <w:sz w:val="24"/>
          <w:szCs w:val="24"/>
          <w:lang w:eastAsia="fr-FR"/>
        </w:rPr>
        <w:t xml:space="preserve"> un agent peut interagir avec d’autres agents de façon coopérative ou compétitive pour atteindre ses objectifs.</w:t>
      </w:r>
    </w:p>
    <w:p w:rsidR="006F71F1" w:rsidRPr="00A4061F" w:rsidRDefault="006F71F1" w:rsidP="001A2E5F">
      <w:pPr>
        <w:spacing w:after="0" w:line="360" w:lineRule="auto"/>
        <w:rPr>
          <w:rFonts w:ascii="Times New Roman" w:hAnsi="Times New Roman" w:cs="Times New Roman"/>
          <w:sz w:val="24"/>
          <w:szCs w:val="24"/>
          <w:lang w:eastAsia="fr-FR"/>
        </w:rPr>
      </w:pPr>
    </w:p>
    <w:p w:rsidR="006F71F1" w:rsidRPr="00A4061F" w:rsidRDefault="006F71F1" w:rsidP="001A2E5F">
      <w:p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Pro-activité:</w:t>
      </w:r>
      <w:r w:rsidRPr="00A4061F">
        <w:rPr>
          <w:rFonts w:ascii="Times New Roman" w:hAnsi="Times New Roman" w:cs="Times New Roman"/>
          <w:sz w:val="24"/>
          <w:szCs w:val="24"/>
          <w:lang w:eastAsia="fr-FR"/>
        </w:rPr>
        <w:t xml:space="preserve"> l’agent est capable, sur sa propre initiative, de se fixer des buts pour atteindre ses objectifs (opportuniste). </w:t>
      </w:r>
    </w:p>
    <w:p w:rsidR="006F71F1" w:rsidRPr="00A4061F" w:rsidRDefault="006F71F1" w:rsidP="001A2E5F">
      <w:pPr>
        <w:spacing w:after="0" w:line="360" w:lineRule="auto"/>
        <w:rPr>
          <w:rFonts w:ascii="Times New Roman" w:hAnsi="Times New Roman" w:cs="Times New Roman"/>
          <w:sz w:val="24"/>
          <w:szCs w:val="24"/>
          <w:lang w:eastAsia="fr-FR"/>
        </w:rPr>
      </w:pPr>
    </w:p>
    <w:p w:rsidR="006F71F1" w:rsidRDefault="006F71F1" w:rsidP="001A2E5F">
      <w:p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Agent Intelligent:</w:t>
      </w:r>
      <w:r w:rsidRPr="00A4061F">
        <w:rPr>
          <w:rFonts w:ascii="Times New Roman" w:hAnsi="Times New Roman" w:cs="Times New Roman"/>
          <w:sz w:val="24"/>
          <w:szCs w:val="24"/>
          <w:lang w:eastAsia="fr-FR"/>
        </w:rPr>
        <w:t xml:space="preserve"> un agent est « intelligent » s’il est capable de réaliser des actions flexibles et autonomes pour atteindre les objectifs qui lui ont été fixés. La flexibilité correspond aux propriétés de Réactivité, Pro-activité, Aptitudes sociales.</w:t>
      </w:r>
    </w:p>
    <w:p w:rsidR="0097055E" w:rsidRPr="00A4061F" w:rsidRDefault="0097055E" w:rsidP="001A2E5F">
      <w:pPr>
        <w:spacing w:after="0" w:line="360" w:lineRule="auto"/>
        <w:rPr>
          <w:rFonts w:ascii="Times New Roman" w:hAnsi="Times New Roman" w:cs="Times New Roman"/>
          <w:sz w:val="24"/>
          <w:szCs w:val="24"/>
          <w:lang w:eastAsia="fr-FR"/>
        </w:rPr>
      </w:pPr>
    </w:p>
    <w:p w:rsidR="006F71F1" w:rsidRPr="00A45B79" w:rsidRDefault="006F71F1" w:rsidP="00A45B79">
      <w:pPr>
        <w:rPr>
          <w:rFonts w:asciiTheme="majorBidi" w:hAnsiTheme="majorBidi" w:cstheme="majorBidi"/>
          <w:b/>
          <w:bCs/>
          <w:sz w:val="24"/>
          <w:szCs w:val="24"/>
        </w:rPr>
      </w:pPr>
      <w:r w:rsidRPr="00A45B79">
        <w:rPr>
          <w:rFonts w:asciiTheme="majorBidi" w:hAnsiTheme="majorBidi" w:cstheme="majorBidi"/>
          <w:b/>
          <w:bCs/>
          <w:sz w:val="24"/>
          <w:szCs w:val="24"/>
        </w:rPr>
        <w:t>Propriétés additionnelles</w:t>
      </w:r>
      <w:r w:rsidR="00A45B79">
        <w:rPr>
          <w:rFonts w:asciiTheme="majorBidi" w:hAnsiTheme="majorBidi" w:cstheme="majorBidi"/>
          <w:b/>
          <w:bCs/>
          <w:sz w:val="24"/>
          <w:szCs w:val="24"/>
        </w:rPr>
        <w:t> :</w:t>
      </w:r>
    </w:p>
    <w:p w:rsidR="006F71F1" w:rsidRPr="00A4061F" w:rsidRDefault="006F71F1" w:rsidP="001A2E5F">
      <w:p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Apprentissage:</w:t>
      </w:r>
      <w:r w:rsidRPr="00A4061F">
        <w:rPr>
          <w:rFonts w:ascii="Times New Roman" w:hAnsi="Times New Roman" w:cs="Times New Roman"/>
          <w:sz w:val="24"/>
          <w:szCs w:val="24"/>
          <w:lang w:eastAsia="fr-FR"/>
        </w:rPr>
        <w:t xml:space="preserve"> un agent peut mémoriser ses expériences et adapter son comportement en conséquence.</w:t>
      </w:r>
    </w:p>
    <w:p w:rsidR="006F71F1" w:rsidRPr="00A4061F" w:rsidRDefault="006F71F1" w:rsidP="001A2E5F">
      <w:pPr>
        <w:spacing w:after="0" w:line="360" w:lineRule="auto"/>
        <w:rPr>
          <w:rFonts w:ascii="Times New Roman" w:hAnsi="Times New Roman" w:cs="Times New Roman"/>
          <w:b/>
          <w:bCs/>
          <w:sz w:val="24"/>
          <w:szCs w:val="24"/>
          <w:lang w:eastAsia="fr-FR"/>
        </w:rPr>
      </w:pPr>
      <w:r w:rsidRPr="00A4061F">
        <w:rPr>
          <w:rFonts w:ascii="Times New Roman" w:hAnsi="Times New Roman" w:cs="Times New Roman"/>
          <w:b/>
          <w:bCs/>
          <w:sz w:val="24"/>
          <w:szCs w:val="24"/>
          <w:lang w:eastAsia="fr-FR"/>
        </w:rPr>
        <w:t>Mobilité:</w:t>
      </w:r>
      <w:r w:rsidRPr="00A4061F">
        <w:rPr>
          <w:rFonts w:ascii="Times New Roman" w:hAnsi="Times New Roman" w:cs="Times New Roman"/>
          <w:sz w:val="24"/>
          <w:szCs w:val="24"/>
          <w:lang w:eastAsia="fr-FR"/>
        </w:rPr>
        <w:t xml:space="preserve"> un agent peut se déplacer d’une machine à une autre et éventuellement se dupliquer.</w:t>
      </w:r>
      <w:r w:rsidRPr="00A4061F">
        <w:rPr>
          <w:rFonts w:ascii="Times New Roman" w:hAnsi="Times New Roman" w:cs="Times New Roman"/>
          <w:b/>
          <w:bCs/>
          <w:sz w:val="24"/>
          <w:szCs w:val="24"/>
          <w:lang w:eastAsia="fr-FR"/>
        </w:rPr>
        <w:tab/>
      </w:r>
    </w:p>
    <w:p w:rsidR="005F4CC6" w:rsidRDefault="005F4CC6" w:rsidP="001A2E5F">
      <w:pPr>
        <w:spacing w:after="0" w:line="360" w:lineRule="auto"/>
        <w:rPr>
          <w:rFonts w:ascii="Times New Roman" w:hAnsi="Times New Roman" w:cs="Times New Roman"/>
          <w:b/>
          <w:bCs/>
          <w:sz w:val="28"/>
          <w:szCs w:val="28"/>
          <w:lang w:eastAsia="fr-FR"/>
        </w:rPr>
      </w:pPr>
    </w:p>
    <w:p w:rsidR="00A45B79" w:rsidRPr="00A4061F" w:rsidRDefault="00A45B79" w:rsidP="001A2E5F">
      <w:pPr>
        <w:spacing w:after="0" w:line="360" w:lineRule="auto"/>
        <w:rPr>
          <w:rFonts w:ascii="Times New Roman" w:hAnsi="Times New Roman" w:cs="Times New Roman"/>
          <w:b/>
          <w:bCs/>
          <w:sz w:val="28"/>
          <w:szCs w:val="28"/>
          <w:lang w:eastAsia="fr-FR"/>
        </w:rPr>
      </w:pPr>
    </w:p>
    <w:p w:rsidR="005F4CC6" w:rsidRPr="00C7602D" w:rsidRDefault="005F4CC6" w:rsidP="001A2E5F">
      <w:pPr>
        <w:pStyle w:val="Titre2"/>
        <w:spacing w:line="360" w:lineRule="auto"/>
        <w:rPr>
          <w:rFonts w:asciiTheme="majorBidi" w:hAnsiTheme="majorBidi" w:cstheme="majorBidi"/>
          <w:sz w:val="24"/>
          <w:szCs w:val="24"/>
        </w:rPr>
      </w:pPr>
      <w:bookmarkStart w:id="37" w:name="_Toc487068479"/>
      <w:r w:rsidRPr="00C7602D">
        <w:rPr>
          <w:rFonts w:asciiTheme="majorBidi" w:hAnsiTheme="majorBidi" w:cstheme="majorBidi"/>
          <w:sz w:val="24"/>
          <w:szCs w:val="24"/>
        </w:rPr>
        <w:lastRenderedPageBreak/>
        <w:t>III.4 Domaines d’application des agents</w:t>
      </w:r>
      <w:bookmarkEnd w:id="37"/>
      <w:r w:rsidRPr="00C7602D">
        <w:rPr>
          <w:rFonts w:asciiTheme="majorBidi" w:hAnsiTheme="majorBidi" w:cstheme="majorBidi"/>
          <w:sz w:val="24"/>
          <w:szCs w:val="24"/>
        </w:rPr>
        <w:t> </w:t>
      </w:r>
    </w:p>
    <w:p w:rsidR="005F4CC6" w:rsidRPr="00E243D5" w:rsidRDefault="005F4CC6" w:rsidP="0097055E">
      <w:p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8"/>
          <w:szCs w:val="28"/>
          <w:lang w:eastAsia="fr-FR"/>
        </w:rPr>
        <w:t xml:space="preserve">   </w:t>
      </w:r>
      <w:r w:rsidRPr="00E243D5">
        <w:rPr>
          <w:rFonts w:ascii="Times New Roman" w:hAnsi="Times New Roman" w:cs="Times New Roman"/>
          <w:b/>
          <w:bCs/>
          <w:sz w:val="24"/>
          <w:szCs w:val="24"/>
          <w:lang w:eastAsia="fr-FR"/>
        </w:rPr>
        <w:t>Systèmes ouverts</w:t>
      </w:r>
      <w:r w:rsidRPr="00E243D5">
        <w:rPr>
          <w:rFonts w:ascii="Times New Roman" w:hAnsi="Times New Roman" w:cs="Times New Roman"/>
          <w:sz w:val="24"/>
          <w:szCs w:val="24"/>
          <w:lang w:eastAsia="fr-FR"/>
        </w:rPr>
        <w:t xml:space="preserve"> (Exemple Internet).</w:t>
      </w:r>
    </w:p>
    <w:p w:rsidR="005F4CC6" w:rsidRPr="00A4061F" w:rsidRDefault="005F4CC6" w:rsidP="001A2E5F">
      <w:pPr>
        <w:pStyle w:val="Paragraphedeliste"/>
        <w:numPr>
          <w:ilvl w:val="1"/>
          <w:numId w:val="36"/>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Exigences : négociation, coopération, entremetteur, annuaire, appels d’offres.</w:t>
      </w:r>
    </w:p>
    <w:p w:rsidR="005F4CC6" w:rsidRPr="00A4061F" w:rsidRDefault="005F4CC6" w:rsidP="001A2E5F">
      <w:pPr>
        <w:pStyle w:val="Paragraphedeliste"/>
        <w:numPr>
          <w:ilvl w:val="0"/>
          <w:numId w:val="36"/>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Systèmes distribués par nature:</w:t>
      </w:r>
      <w:r w:rsidRPr="00A4061F">
        <w:rPr>
          <w:rFonts w:ascii="Times New Roman" w:hAnsi="Times New Roman" w:cs="Times New Roman"/>
          <w:sz w:val="24"/>
          <w:szCs w:val="24"/>
          <w:lang w:eastAsia="fr-FR"/>
        </w:rPr>
        <w:t xml:space="preserve"> (géographique, fonctionnelle, humaine).</w:t>
      </w:r>
    </w:p>
    <w:p w:rsidR="005F4CC6" w:rsidRPr="00A4061F" w:rsidRDefault="005F4CC6" w:rsidP="001A2E5F">
      <w:pPr>
        <w:pStyle w:val="Paragraphedeliste"/>
        <w:numPr>
          <w:ilvl w:val="0"/>
          <w:numId w:val="36"/>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Systèmes Complexes:</w:t>
      </w:r>
      <w:r w:rsidRPr="00A4061F">
        <w:rPr>
          <w:rFonts w:ascii="Times New Roman" w:hAnsi="Times New Roman" w:cs="Times New Roman"/>
          <w:sz w:val="24"/>
          <w:szCs w:val="24"/>
          <w:lang w:eastAsia="fr-FR"/>
        </w:rPr>
        <w:t xml:space="preserve"> société d’entités coopérantes, robotique collective.</w:t>
      </w:r>
    </w:p>
    <w:p w:rsidR="005F4CC6" w:rsidRPr="00A4061F" w:rsidRDefault="005F4CC6" w:rsidP="001A2E5F">
      <w:pPr>
        <w:pStyle w:val="Paragraphedeliste"/>
        <w:numPr>
          <w:ilvl w:val="1"/>
          <w:numId w:val="36"/>
        </w:numPr>
        <w:spacing w:after="0" w:line="360" w:lineRule="auto"/>
        <w:jc w:val="both"/>
        <w:rPr>
          <w:rFonts w:ascii="Times New Roman" w:hAnsi="Times New Roman" w:cs="Times New Roman"/>
          <w:sz w:val="24"/>
          <w:szCs w:val="24"/>
          <w:lang w:eastAsia="fr-FR"/>
        </w:rPr>
      </w:pPr>
      <w:r w:rsidRPr="00A4061F">
        <w:rPr>
          <w:rFonts w:ascii="Times New Roman" w:hAnsi="Times New Roman" w:cs="Times New Roman"/>
          <w:sz w:val="24"/>
          <w:szCs w:val="24"/>
          <w:lang w:eastAsia="fr-FR"/>
        </w:rPr>
        <w:t>Les agents apportent modularité, abstraction, possibilité de simulation.</w:t>
      </w:r>
    </w:p>
    <w:p w:rsidR="005F4CC6" w:rsidRDefault="005F4CC6" w:rsidP="001A2E5F">
      <w:pPr>
        <w:pStyle w:val="Paragraphedeliste"/>
        <w:numPr>
          <w:ilvl w:val="0"/>
          <w:numId w:val="36"/>
        </w:numPr>
        <w:spacing w:after="0" w:line="360" w:lineRule="auto"/>
        <w:jc w:val="both"/>
        <w:rPr>
          <w:rFonts w:ascii="Times New Roman" w:hAnsi="Times New Roman" w:cs="Times New Roman"/>
          <w:sz w:val="24"/>
          <w:szCs w:val="24"/>
          <w:lang w:eastAsia="fr-FR"/>
        </w:rPr>
      </w:pPr>
      <w:r w:rsidRPr="00E243D5">
        <w:rPr>
          <w:rFonts w:ascii="Times New Roman" w:hAnsi="Times New Roman" w:cs="Times New Roman"/>
          <w:b/>
          <w:bCs/>
          <w:sz w:val="24"/>
          <w:szCs w:val="24"/>
          <w:lang w:eastAsia="fr-FR"/>
        </w:rPr>
        <w:t xml:space="preserve">Assistant expert </w:t>
      </w:r>
      <w:r w:rsidRPr="00E243D5">
        <w:rPr>
          <w:rFonts w:ascii="Times New Roman" w:hAnsi="Times New Roman" w:cs="Times New Roman"/>
          <w:sz w:val="24"/>
          <w:szCs w:val="24"/>
          <w:lang w:eastAsia="fr-FR"/>
        </w:rPr>
        <w:t>(délégation). Exigences :</w:t>
      </w:r>
    </w:p>
    <w:p w:rsidR="005F4CC6" w:rsidRPr="00A4061F" w:rsidRDefault="005F4CC6" w:rsidP="001A2E5F">
      <w:pPr>
        <w:pStyle w:val="Paragraphedeliste"/>
        <w:numPr>
          <w:ilvl w:val="0"/>
          <w:numId w:val="35"/>
        </w:numPr>
        <w:spacing w:after="0" w:line="360" w:lineRule="auto"/>
        <w:ind w:hanging="294"/>
        <w:jc w:val="both"/>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autonomie:</w:t>
      </w:r>
      <w:r w:rsidRPr="00A4061F">
        <w:rPr>
          <w:rFonts w:ascii="Times New Roman" w:hAnsi="Times New Roman" w:cs="Times New Roman"/>
          <w:sz w:val="24"/>
          <w:szCs w:val="24"/>
          <w:lang w:eastAsia="fr-FR"/>
        </w:rPr>
        <w:t xml:space="preserve"> à partir d’une spécification vague et imprécise, il doit             déterminer comment le problème peut être résolu et ensuite le résoudre             sans une intervention constante de l’utilisateur.</w:t>
      </w:r>
    </w:p>
    <w:p w:rsidR="005F4CC6" w:rsidRPr="00A4061F" w:rsidRDefault="005F4CC6" w:rsidP="001A2E5F">
      <w:pPr>
        <w:pStyle w:val="Paragraphedeliste"/>
        <w:numPr>
          <w:ilvl w:val="0"/>
          <w:numId w:val="35"/>
        </w:numPr>
        <w:spacing w:after="0" w:line="360" w:lineRule="auto"/>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Pro-activité</w:t>
      </w:r>
      <w:r w:rsidRPr="00A4061F">
        <w:rPr>
          <w:rFonts w:ascii="Times New Roman" w:hAnsi="Times New Roman" w:cs="Times New Roman"/>
          <w:sz w:val="24"/>
          <w:szCs w:val="24"/>
          <w:lang w:eastAsia="fr-FR"/>
        </w:rPr>
        <w:t xml:space="preserve"> : il ne doit pas attendre la fin de chaque action utilisateur pour            agir mais faire des suggestions à l’utilisateur.</w:t>
      </w:r>
      <w:r w:rsidRPr="00A4061F">
        <w:rPr>
          <w:rFonts w:ascii="Times New Roman" w:hAnsi="Times New Roman" w:cs="Times New Roman"/>
          <w:sz w:val="24"/>
          <w:szCs w:val="24"/>
          <w:lang w:eastAsia="fr-FR"/>
        </w:rPr>
        <w:tab/>
      </w:r>
    </w:p>
    <w:p w:rsidR="005F4CC6" w:rsidRPr="00A4061F" w:rsidRDefault="005F4CC6" w:rsidP="001A2E5F">
      <w:pPr>
        <w:pStyle w:val="Paragraphedeliste"/>
        <w:numPr>
          <w:ilvl w:val="0"/>
          <w:numId w:val="35"/>
        </w:numPr>
        <w:spacing w:after="0" w:line="360" w:lineRule="auto"/>
        <w:ind w:hanging="294"/>
        <w:jc w:val="both"/>
        <w:rPr>
          <w:rFonts w:ascii="Times New Roman" w:hAnsi="Times New Roman" w:cs="Times New Roman"/>
          <w:sz w:val="24"/>
          <w:szCs w:val="24"/>
          <w:lang w:eastAsia="fr-FR"/>
        </w:rPr>
      </w:pPr>
      <w:r w:rsidRPr="00A4061F">
        <w:rPr>
          <w:rFonts w:ascii="Times New Roman" w:hAnsi="Times New Roman" w:cs="Times New Roman"/>
          <w:b/>
          <w:bCs/>
          <w:sz w:val="24"/>
          <w:szCs w:val="24"/>
          <w:lang w:eastAsia="fr-FR"/>
        </w:rPr>
        <w:t>Adaptabilité</w:t>
      </w:r>
      <w:r w:rsidRPr="00A4061F">
        <w:rPr>
          <w:rFonts w:ascii="Times New Roman" w:hAnsi="Times New Roman" w:cs="Times New Roman"/>
          <w:sz w:val="24"/>
          <w:szCs w:val="24"/>
          <w:lang w:eastAsia="fr-FR"/>
        </w:rPr>
        <w:t>: il doit connaître les préférences de l’utilisateur et leur          évolution et les intégrer dans son comportement.</w:t>
      </w:r>
    </w:p>
    <w:p w:rsidR="005F4CC6" w:rsidRPr="00E243D5" w:rsidRDefault="005F4CC6" w:rsidP="001A2E5F">
      <w:pPr>
        <w:pStyle w:val="Paragraphedeliste"/>
        <w:numPr>
          <w:ilvl w:val="0"/>
          <w:numId w:val="37"/>
        </w:numPr>
        <w:spacing w:after="0" w:line="360" w:lineRule="auto"/>
        <w:jc w:val="both"/>
        <w:rPr>
          <w:rFonts w:ascii="Times New Roman" w:hAnsi="Times New Roman" w:cs="Times New Roman"/>
          <w:sz w:val="24"/>
          <w:szCs w:val="24"/>
          <w:lang w:eastAsia="fr-FR"/>
        </w:rPr>
      </w:pPr>
      <w:r w:rsidRPr="00E243D5">
        <w:rPr>
          <w:rFonts w:ascii="Times New Roman" w:hAnsi="Times New Roman" w:cs="Times New Roman"/>
          <w:b/>
          <w:bCs/>
          <w:sz w:val="24"/>
          <w:szCs w:val="24"/>
          <w:lang w:eastAsia="fr-FR"/>
        </w:rPr>
        <w:t>Système légataire</w:t>
      </w:r>
      <w:r w:rsidRPr="00E243D5">
        <w:rPr>
          <w:rFonts w:ascii="Times New Roman" w:hAnsi="Times New Roman" w:cs="Times New Roman"/>
          <w:sz w:val="24"/>
          <w:szCs w:val="24"/>
          <w:lang w:eastAsia="fr-FR"/>
        </w:rPr>
        <w:t xml:space="preserve"> (agentification).</w:t>
      </w:r>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Nous avons opté pour la plate-forme JADE (Java Agent Development Framework) afin de simuler l’ensemble des interactions dans le système.</w:t>
      </w:r>
    </w:p>
    <w:p w:rsidR="0048708C" w:rsidRPr="00C7602D" w:rsidRDefault="0048708C" w:rsidP="001A2E5F">
      <w:pPr>
        <w:pStyle w:val="Titre2"/>
        <w:spacing w:line="360" w:lineRule="auto"/>
        <w:rPr>
          <w:rFonts w:asciiTheme="majorBidi" w:hAnsiTheme="majorBidi" w:cstheme="majorBidi"/>
          <w:sz w:val="24"/>
          <w:szCs w:val="24"/>
        </w:rPr>
      </w:pPr>
      <w:bookmarkStart w:id="38" w:name="_Toc487068480"/>
      <w:r w:rsidRPr="00C7602D">
        <w:rPr>
          <w:rFonts w:asciiTheme="majorBidi" w:hAnsiTheme="majorBidi" w:cstheme="majorBidi"/>
          <w:sz w:val="24"/>
          <w:szCs w:val="24"/>
        </w:rPr>
        <w:t>II</w:t>
      </w:r>
      <w:r w:rsidR="0062579E" w:rsidRPr="00C7602D">
        <w:rPr>
          <w:rFonts w:asciiTheme="majorBidi" w:hAnsiTheme="majorBidi" w:cstheme="majorBidi"/>
          <w:sz w:val="24"/>
          <w:szCs w:val="24"/>
        </w:rPr>
        <w:t>I</w:t>
      </w:r>
      <w:r w:rsidRPr="00C7602D">
        <w:rPr>
          <w:rFonts w:asciiTheme="majorBidi" w:hAnsiTheme="majorBidi" w:cstheme="majorBidi"/>
          <w:sz w:val="24"/>
          <w:szCs w:val="24"/>
        </w:rPr>
        <w:t>.</w:t>
      </w:r>
      <w:r w:rsidR="00955A21" w:rsidRPr="00C7602D">
        <w:rPr>
          <w:rFonts w:asciiTheme="majorBidi" w:hAnsiTheme="majorBidi" w:cstheme="majorBidi"/>
          <w:sz w:val="24"/>
          <w:szCs w:val="24"/>
        </w:rPr>
        <w:t>5</w:t>
      </w:r>
      <w:r w:rsidRPr="00C7602D">
        <w:rPr>
          <w:rFonts w:asciiTheme="majorBidi" w:hAnsiTheme="majorBidi" w:cstheme="majorBidi"/>
          <w:sz w:val="24"/>
          <w:szCs w:val="24"/>
        </w:rPr>
        <w:t xml:space="preserve"> Topologie du réseau utilisé</w:t>
      </w:r>
      <w:bookmarkEnd w:id="38"/>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Nous avons opté pour un type spécifique de réseau, celui des réseaux ad-hoc pour son architecture sans infrastructure et sa facilité d’adaptation.</w:t>
      </w:r>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Nous supposons que les Pus et les Sus sont répartis sur des zones géographiques bien précises et qu’ils ne changent pas de zone pendant la négociation. Le CPU sera l’intermédiaire entre les SUs et les PUs.</w:t>
      </w:r>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La figure II.1 illustre la topologie du réseau dont nous nous sommes servis, composée de plusieurs PUs, un CPU, et plusieurs SUs.</w:t>
      </w:r>
    </w:p>
    <w:p w:rsidR="0048708C" w:rsidRPr="00A4061F" w:rsidRDefault="0048708C" w:rsidP="001A2E5F">
      <w:pPr>
        <w:spacing w:line="360" w:lineRule="auto"/>
      </w:pPr>
    </w:p>
    <w:p w:rsidR="0048708C" w:rsidRPr="00A4061F" w:rsidRDefault="0048708C" w:rsidP="001A2E5F">
      <w:pPr>
        <w:spacing w:line="360" w:lineRule="auto"/>
      </w:pPr>
    </w:p>
    <w:p w:rsidR="0048708C" w:rsidRPr="00A4061F" w:rsidRDefault="0048708C" w:rsidP="001A2E5F">
      <w:pPr>
        <w:spacing w:line="360" w:lineRule="auto"/>
      </w:pPr>
    </w:p>
    <w:p w:rsidR="0048708C" w:rsidRDefault="00D93FBB" w:rsidP="001A2E5F">
      <w:pPr>
        <w:spacing w:line="360" w:lineRule="auto"/>
      </w:pPr>
      <w:r>
        <w:rPr>
          <w:noProof/>
          <w:lang w:eastAsia="fr-FR" w:bidi="ar-SA"/>
        </w:rPr>
        <w:lastRenderedPageBreak/>
        <w:drawing>
          <wp:anchor distT="0" distB="0" distL="114300" distR="114300" simplePos="0" relativeHeight="251654656" behindDoc="1" locked="0" layoutInCell="1" allowOverlap="1">
            <wp:simplePos x="0" y="0"/>
            <wp:positionH relativeFrom="column">
              <wp:posOffset>1297058</wp:posOffset>
            </wp:positionH>
            <wp:positionV relativeFrom="paragraph">
              <wp:posOffset>34547</wp:posOffset>
            </wp:positionV>
            <wp:extent cx="2785565" cy="2081283"/>
            <wp:effectExtent l="19050" t="0" r="0" b="0"/>
            <wp:wrapNone/>
            <wp:docPr id="11" name="Image 0" descr="Diapositiv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Diapositive1.JPG"/>
                    <pic:cNvPicPr>
                      <a:picLocks noChangeAspect="1" noChangeArrowheads="1"/>
                    </pic:cNvPicPr>
                  </pic:nvPicPr>
                  <pic:blipFill>
                    <a:blip r:embed="rId29"/>
                    <a:srcRect/>
                    <a:stretch>
                      <a:fillRect/>
                    </a:stretch>
                  </pic:blipFill>
                  <pic:spPr bwMode="auto">
                    <a:xfrm>
                      <a:off x="0" y="0"/>
                      <a:ext cx="2785565" cy="2081283"/>
                    </a:xfrm>
                    <a:prstGeom prst="rect">
                      <a:avLst/>
                    </a:prstGeom>
                    <a:noFill/>
                    <a:ln w="9525">
                      <a:noFill/>
                      <a:miter lim="800000"/>
                      <a:headEnd/>
                      <a:tailEnd/>
                    </a:ln>
                  </pic:spPr>
                </pic:pic>
              </a:graphicData>
            </a:graphic>
          </wp:anchor>
        </w:drawing>
      </w:r>
    </w:p>
    <w:p w:rsidR="00F16945" w:rsidRDefault="00F16945" w:rsidP="001A2E5F">
      <w:pPr>
        <w:spacing w:line="360" w:lineRule="auto"/>
      </w:pPr>
    </w:p>
    <w:p w:rsidR="00D93FBB" w:rsidRDefault="00D93FBB" w:rsidP="001A2E5F">
      <w:pPr>
        <w:spacing w:line="360" w:lineRule="auto"/>
      </w:pPr>
    </w:p>
    <w:p w:rsidR="00D93FBB" w:rsidRPr="00A4061F" w:rsidRDefault="00D93FBB" w:rsidP="001A2E5F">
      <w:pPr>
        <w:spacing w:line="360" w:lineRule="auto"/>
      </w:pPr>
    </w:p>
    <w:p w:rsidR="0048708C" w:rsidRDefault="0048708C" w:rsidP="001A2E5F">
      <w:pPr>
        <w:spacing w:line="360" w:lineRule="auto"/>
      </w:pPr>
    </w:p>
    <w:p w:rsidR="00D93FBB" w:rsidRPr="00A4061F" w:rsidRDefault="00D93FBB" w:rsidP="001A2E5F">
      <w:pPr>
        <w:spacing w:line="360" w:lineRule="auto"/>
      </w:pPr>
    </w:p>
    <w:p w:rsidR="0048708C" w:rsidRPr="00507123" w:rsidRDefault="0048708C" w:rsidP="00D93FBB">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 xml:space="preserve">Figure </w:t>
      </w:r>
      <w:r w:rsidR="00955A21" w:rsidRPr="00507123">
        <w:rPr>
          <w:rFonts w:asciiTheme="majorBidi" w:hAnsiTheme="majorBidi" w:cstheme="majorBidi"/>
          <w:sz w:val="24"/>
          <w:szCs w:val="24"/>
        </w:rPr>
        <w:t>II</w:t>
      </w:r>
      <w:r w:rsidRPr="00507123">
        <w:rPr>
          <w:rFonts w:asciiTheme="majorBidi" w:hAnsiTheme="majorBidi" w:cstheme="majorBidi"/>
          <w:sz w:val="24"/>
          <w:szCs w:val="24"/>
        </w:rPr>
        <w:t>I.1: Topologie du réseau (mode ad hoc).</w:t>
      </w:r>
    </w:p>
    <w:p w:rsidR="00555AAF" w:rsidRDefault="00555AAF" w:rsidP="001A2E5F">
      <w:pPr>
        <w:spacing w:line="360" w:lineRule="auto"/>
      </w:pPr>
    </w:p>
    <w:p w:rsidR="0048708C" w:rsidRPr="00C7602D" w:rsidRDefault="0048708C" w:rsidP="001A2E5F">
      <w:pPr>
        <w:pStyle w:val="Titre2"/>
        <w:spacing w:line="360" w:lineRule="auto"/>
        <w:rPr>
          <w:rFonts w:asciiTheme="majorBidi" w:hAnsiTheme="majorBidi" w:cstheme="majorBidi"/>
          <w:sz w:val="24"/>
          <w:szCs w:val="24"/>
        </w:rPr>
      </w:pPr>
      <w:bookmarkStart w:id="39" w:name="_Toc487068481"/>
      <w:r w:rsidRPr="00C7602D">
        <w:rPr>
          <w:rFonts w:asciiTheme="majorBidi" w:hAnsiTheme="majorBidi" w:cstheme="majorBidi"/>
          <w:sz w:val="24"/>
          <w:szCs w:val="24"/>
        </w:rPr>
        <w:t>II</w:t>
      </w:r>
      <w:r w:rsidR="0062579E" w:rsidRPr="00C7602D">
        <w:rPr>
          <w:rFonts w:asciiTheme="majorBidi" w:hAnsiTheme="majorBidi" w:cstheme="majorBidi"/>
          <w:sz w:val="24"/>
          <w:szCs w:val="24"/>
        </w:rPr>
        <w:t>I</w:t>
      </w:r>
      <w:r w:rsidRPr="00C7602D">
        <w:rPr>
          <w:rFonts w:asciiTheme="majorBidi" w:hAnsiTheme="majorBidi" w:cstheme="majorBidi"/>
          <w:sz w:val="24"/>
          <w:szCs w:val="24"/>
        </w:rPr>
        <w:t>.</w:t>
      </w:r>
      <w:r w:rsidR="00955A21" w:rsidRPr="00C7602D">
        <w:rPr>
          <w:rFonts w:asciiTheme="majorBidi" w:hAnsiTheme="majorBidi" w:cstheme="majorBidi"/>
          <w:sz w:val="24"/>
          <w:szCs w:val="24"/>
        </w:rPr>
        <w:t>6</w:t>
      </w:r>
      <w:r w:rsidRPr="00C7602D">
        <w:rPr>
          <w:rFonts w:asciiTheme="majorBidi" w:hAnsiTheme="majorBidi" w:cstheme="majorBidi"/>
          <w:sz w:val="24"/>
          <w:szCs w:val="24"/>
        </w:rPr>
        <w:t xml:space="preserve"> </w:t>
      </w:r>
      <w:r w:rsidR="00955A21" w:rsidRPr="00C7602D">
        <w:rPr>
          <w:rFonts w:asciiTheme="majorBidi" w:hAnsiTheme="majorBidi" w:cstheme="majorBidi"/>
          <w:sz w:val="24"/>
          <w:szCs w:val="24"/>
        </w:rPr>
        <w:t xml:space="preserve"> </w:t>
      </w:r>
      <w:r w:rsidRPr="00C7602D">
        <w:rPr>
          <w:rFonts w:asciiTheme="majorBidi" w:hAnsiTheme="majorBidi" w:cstheme="majorBidi"/>
          <w:sz w:val="24"/>
          <w:szCs w:val="24"/>
        </w:rPr>
        <w:t xml:space="preserve">Présentation du </w:t>
      </w:r>
      <w:r w:rsidR="00955A21" w:rsidRPr="00C7602D">
        <w:rPr>
          <w:rFonts w:asciiTheme="majorBidi" w:hAnsiTheme="majorBidi" w:cstheme="majorBidi"/>
          <w:sz w:val="24"/>
          <w:szCs w:val="24"/>
        </w:rPr>
        <w:t>scenario</w:t>
      </w:r>
      <w:bookmarkEnd w:id="39"/>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Pour la réalisation et l’implémentation de notre application, nous nous sommes centrés sur un modèle typique de négociation : celui de « plusieurs à plusieurs ».</w:t>
      </w:r>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 xml:space="preserve">Etant donné qu’un nombre important de PUs  chaque PU est caractérisé par un nombre de canaux disponible  rend les négociations fastidieuses vis-à-vis des SUs ou chaque SU est </w:t>
      </w:r>
      <w:r w:rsidR="00D93FBB" w:rsidRPr="00A4061F">
        <w:rPr>
          <w:rFonts w:ascii="Times New Roman" w:hAnsi="Times New Roman" w:cs="Times New Roman"/>
          <w:sz w:val="24"/>
          <w:szCs w:val="24"/>
        </w:rPr>
        <w:t>caractérisé</w:t>
      </w:r>
      <w:r w:rsidRPr="00A4061F">
        <w:rPr>
          <w:rFonts w:ascii="Times New Roman" w:hAnsi="Times New Roman" w:cs="Times New Roman"/>
          <w:sz w:val="24"/>
          <w:szCs w:val="24"/>
        </w:rPr>
        <w:t xml:space="preserve"> par un poids et un pro</w:t>
      </w:r>
      <w:r w:rsidRPr="0048708C">
        <w:rPr>
          <w:rFonts w:ascii="Times New Roman" w:hAnsi="Times New Roman" w:cs="Times New Roman"/>
          <w:sz w:val="24"/>
          <w:szCs w:val="24"/>
        </w:rPr>
        <w:t>ﬁ</w:t>
      </w:r>
      <w:r w:rsidRPr="00A4061F">
        <w:rPr>
          <w:rFonts w:ascii="Times New Roman" w:hAnsi="Times New Roman" w:cs="Times New Roman"/>
          <w:sz w:val="24"/>
          <w:szCs w:val="24"/>
        </w:rPr>
        <w:t>t  , nous avons décidé d’implémenter un CPU sur la zone géographique cible. Le CPU détient, en permanence et en temps réel, l’ensemble des informations relatives à l’ensemble des PUs et des Sus présents à l’intérieur de sa sphère.</w:t>
      </w:r>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Dans notre cas, les SUs et les PUs négocient leur accord par l’intermédiaire d’un CPU  sur une base de multiples critères tels que le profit, le nombre de canaux, et le nombre de canaux disponible. Cette multitude de paramètres nous a conduits à introduire une méthode exacte qui est basée sur la technique branch and bound.</w:t>
      </w:r>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La figure suivante nous montre que les SUs va initier des négociations avec les PUs a l’</w:t>
      </w:r>
      <w:r w:rsidR="00D93FBB" w:rsidRPr="00A4061F">
        <w:rPr>
          <w:rFonts w:ascii="Times New Roman" w:hAnsi="Times New Roman" w:cs="Times New Roman"/>
          <w:sz w:val="24"/>
          <w:szCs w:val="24"/>
        </w:rPr>
        <w:t>intermédiaire</w:t>
      </w:r>
      <w:r w:rsidRPr="00A4061F">
        <w:rPr>
          <w:rFonts w:ascii="Times New Roman" w:hAnsi="Times New Roman" w:cs="Times New Roman"/>
          <w:sz w:val="24"/>
          <w:szCs w:val="24"/>
        </w:rPr>
        <w:t xml:space="preserve"> d’un CPU. Le CPU applique la technique branch and bound pour choisir l’offre la mieux adaptée au besoin des SUs et des PUs, puis envoie aux SUs et Pus  les offres désignées.</w:t>
      </w:r>
    </w:p>
    <w:p w:rsidR="0048708C" w:rsidRPr="00A4061F" w:rsidRDefault="0048708C" w:rsidP="001A2E5F">
      <w:pPr>
        <w:spacing w:line="360" w:lineRule="auto"/>
      </w:pPr>
    </w:p>
    <w:p w:rsidR="0048708C" w:rsidRPr="00A4061F" w:rsidRDefault="00153598" w:rsidP="001A2E5F">
      <w:pPr>
        <w:spacing w:line="360" w:lineRule="auto"/>
      </w:pPr>
      <w:r>
        <w:rPr>
          <w:noProof/>
          <w:lang w:eastAsia="fr-FR" w:bidi="ar-SA"/>
        </w:rPr>
        <w:lastRenderedPageBreak/>
        <w:drawing>
          <wp:anchor distT="0" distB="0" distL="114300" distR="114300" simplePos="0" relativeHeight="251685376" behindDoc="0" locked="0" layoutInCell="1" allowOverlap="1">
            <wp:simplePos x="0" y="0"/>
            <wp:positionH relativeFrom="column">
              <wp:posOffset>430426</wp:posOffset>
            </wp:positionH>
            <wp:positionV relativeFrom="paragraph">
              <wp:posOffset>426</wp:posOffset>
            </wp:positionV>
            <wp:extent cx="4559774" cy="3418765"/>
            <wp:effectExtent l="19050" t="0" r="0" b="0"/>
            <wp:wrapNone/>
            <wp:docPr id="13" name="Image 12" descr="Diapositiv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positive1.JPG"/>
                    <pic:cNvPicPr/>
                  </pic:nvPicPr>
                  <pic:blipFill>
                    <a:blip r:embed="rId30"/>
                    <a:stretch>
                      <a:fillRect/>
                    </a:stretch>
                  </pic:blipFill>
                  <pic:spPr>
                    <a:xfrm>
                      <a:off x="0" y="0"/>
                      <a:ext cx="4559774" cy="3418765"/>
                    </a:xfrm>
                    <a:prstGeom prst="rect">
                      <a:avLst/>
                    </a:prstGeom>
                  </pic:spPr>
                </pic:pic>
              </a:graphicData>
            </a:graphic>
          </wp:anchor>
        </w:drawing>
      </w:r>
    </w:p>
    <w:p w:rsidR="0048708C" w:rsidRPr="00A4061F" w:rsidRDefault="0048708C" w:rsidP="001A2E5F">
      <w:pPr>
        <w:spacing w:line="360" w:lineRule="auto"/>
      </w:pPr>
    </w:p>
    <w:p w:rsidR="0048708C" w:rsidRPr="00A4061F" w:rsidRDefault="0048708C" w:rsidP="001A2E5F">
      <w:pPr>
        <w:spacing w:line="360" w:lineRule="auto"/>
      </w:pPr>
    </w:p>
    <w:p w:rsidR="0048708C" w:rsidRPr="00A4061F" w:rsidRDefault="0048708C" w:rsidP="001A2E5F">
      <w:pPr>
        <w:spacing w:line="360" w:lineRule="auto"/>
      </w:pPr>
    </w:p>
    <w:p w:rsidR="0048708C" w:rsidRPr="00A4061F" w:rsidRDefault="0048708C" w:rsidP="001A2E5F">
      <w:pPr>
        <w:spacing w:line="360" w:lineRule="auto"/>
      </w:pPr>
    </w:p>
    <w:p w:rsidR="0048708C" w:rsidRPr="00A4061F" w:rsidRDefault="0048708C" w:rsidP="001A2E5F">
      <w:pPr>
        <w:spacing w:line="360" w:lineRule="auto"/>
      </w:pPr>
    </w:p>
    <w:p w:rsidR="0048708C" w:rsidRPr="00A4061F" w:rsidRDefault="0048708C" w:rsidP="001A2E5F">
      <w:pPr>
        <w:spacing w:line="360" w:lineRule="auto"/>
      </w:pPr>
    </w:p>
    <w:p w:rsidR="0048708C" w:rsidRPr="00A4061F" w:rsidRDefault="0048708C" w:rsidP="001A2E5F">
      <w:pPr>
        <w:spacing w:line="360" w:lineRule="auto"/>
      </w:pPr>
    </w:p>
    <w:p w:rsidR="0048708C" w:rsidRPr="00A4061F" w:rsidRDefault="0048708C" w:rsidP="001A2E5F">
      <w:pPr>
        <w:spacing w:line="360" w:lineRule="auto"/>
      </w:pPr>
    </w:p>
    <w:p w:rsidR="0048708C" w:rsidRPr="00507123" w:rsidRDefault="0048708C" w:rsidP="001A2E5F">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 xml:space="preserve">Figure </w:t>
      </w:r>
      <w:r w:rsidR="00955A21" w:rsidRPr="00507123">
        <w:rPr>
          <w:rFonts w:asciiTheme="majorBidi" w:hAnsiTheme="majorBidi" w:cstheme="majorBidi"/>
          <w:sz w:val="24"/>
          <w:szCs w:val="24"/>
        </w:rPr>
        <w:t>I</w:t>
      </w:r>
      <w:r w:rsidRPr="00507123">
        <w:rPr>
          <w:rFonts w:asciiTheme="majorBidi" w:hAnsiTheme="majorBidi" w:cstheme="majorBidi"/>
          <w:sz w:val="24"/>
          <w:szCs w:val="24"/>
        </w:rPr>
        <w:t>II.2: Scénario proposé.</w:t>
      </w:r>
    </w:p>
    <w:p w:rsidR="0048708C" w:rsidRPr="00D53977" w:rsidRDefault="0048708C" w:rsidP="001A2E5F">
      <w:pPr>
        <w:pStyle w:val="Titre2"/>
        <w:spacing w:line="360" w:lineRule="auto"/>
        <w:rPr>
          <w:rFonts w:asciiTheme="majorBidi" w:hAnsiTheme="majorBidi" w:cstheme="majorBidi"/>
          <w:sz w:val="24"/>
          <w:szCs w:val="24"/>
        </w:rPr>
      </w:pPr>
      <w:bookmarkStart w:id="40" w:name="_Toc487068482"/>
      <w:r w:rsidRPr="00D53977">
        <w:rPr>
          <w:rFonts w:asciiTheme="majorBidi" w:hAnsiTheme="majorBidi" w:cstheme="majorBidi"/>
          <w:sz w:val="24"/>
          <w:szCs w:val="24"/>
        </w:rPr>
        <w:t>II</w:t>
      </w:r>
      <w:r w:rsidR="0062579E" w:rsidRPr="00D53977">
        <w:rPr>
          <w:rFonts w:asciiTheme="majorBidi" w:hAnsiTheme="majorBidi" w:cstheme="majorBidi"/>
          <w:sz w:val="24"/>
          <w:szCs w:val="24"/>
        </w:rPr>
        <w:t>I</w:t>
      </w:r>
      <w:r w:rsidRPr="00D53977">
        <w:rPr>
          <w:rFonts w:asciiTheme="majorBidi" w:hAnsiTheme="majorBidi" w:cstheme="majorBidi"/>
          <w:sz w:val="24"/>
          <w:szCs w:val="24"/>
        </w:rPr>
        <w:t>.</w:t>
      </w:r>
      <w:r w:rsidR="00955A21" w:rsidRPr="00D53977">
        <w:rPr>
          <w:rFonts w:asciiTheme="majorBidi" w:hAnsiTheme="majorBidi" w:cstheme="majorBidi"/>
          <w:sz w:val="24"/>
          <w:szCs w:val="24"/>
        </w:rPr>
        <w:t>7</w:t>
      </w:r>
      <w:r w:rsidRPr="00D53977">
        <w:rPr>
          <w:rFonts w:asciiTheme="majorBidi" w:hAnsiTheme="majorBidi" w:cstheme="majorBidi"/>
          <w:sz w:val="24"/>
          <w:szCs w:val="24"/>
        </w:rPr>
        <w:t xml:space="preserve"> Présentation de</w:t>
      </w:r>
      <w:r w:rsidR="003248AA" w:rsidRPr="00D53977">
        <w:rPr>
          <w:rFonts w:asciiTheme="majorBidi" w:hAnsiTheme="majorBidi" w:cstheme="majorBidi"/>
          <w:sz w:val="24"/>
          <w:szCs w:val="24"/>
        </w:rPr>
        <w:t>s</w:t>
      </w:r>
      <w:r w:rsidRPr="00D53977">
        <w:rPr>
          <w:rFonts w:asciiTheme="majorBidi" w:hAnsiTheme="majorBidi" w:cstheme="majorBidi"/>
          <w:sz w:val="24"/>
          <w:szCs w:val="24"/>
        </w:rPr>
        <w:t xml:space="preserve"> algorithme</w:t>
      </w:r>
      <w:r w:rsidR="003248AA" w:rsidRPr="00D53977">
        <w:rPr>
          <w:rFonts w:asciiTheme="majorBidi" w:hAnsiTheme="majorBidi" w:cstheme="majorBidi"/>
          <w:sz w:val="24"/>
          <w:szCs w:val="24"/>
        </w:rPr>
        <w:t>s</w:t>
      </w:r>
      <w:r w:rsidRPr="00D53977">
        <w:rPr>
          <w:rFonts w:asciiTheme="majorBidi" w:hAnsiTheme="majorBidi" w:cstheme="majorBidi"/>
          <w:sz w:val="24"/>
          <w:szCs w:val="24"/>
        </w:rPr>
        <w:t xml:space="preserve"> utilisé</w:t>
      </w:r>
      <w:r w:rsidR="003248AA" w:rsidRPr="00D53977">
        <w:rPr>
          <w:rFonts w:asciiTheme="majorBidi" w:hAnsiTheme="majorBidi" w:cstheme="majorBidi"/>
          <w:sz w:val="24"/>
          <w:szCs w:val="24"/>
        </w:rPr>
        <w:t>s</w:t>
      </w:r>
      <w:bookmarkEnd w:id="40"/>
      <w:r w:rsidRPr="00D53977">
        <w:rPr>
          <w:rFonts w:asciiTheme="majorBidi" w:hAnsiTheme="majorBidi" w:cstheme="majorBidi"/>
          <w:sz w:val="24"/>
          <w:szCs w:val="24"/>
        </w:rPr>
        <w:t xml:space="preserve"> </w:t>
      </w:r>
    </w:p>
    <w:p w:rsidR="0048708C" w:rsidRDefault="00F61694" w:rsidP="001A2E5F">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bidi="ar-SA"/>
        </w:rPr>
        <w:drawing>
          <wp:anchor distT="0" distB="0" distL="114300" distR="114300" simplePos="0" relativeHeight="251698688" behindDoc="0" locked="0" layoutInCell="1" allowOverlap="1">
            <wp:simplePos x="0" y="0"/>
            <wp:positionH relativeFrom="column">
              <wp:posOffset>967385</wp:posOffset>
            </wp:positionH>
            <wp:positionV relativeFrom="paragraph">
              <wp:posOffset>503661</wp:posOffset>
            </wp:positionV>
            <wp:extent cx="3976461" cy="3230089"/>
            <wp:effectExtent l="19050" t="0" r="4989"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srcRect l="25377" t="15855" r="25606" b="13286"/>
                    <a:stretch>
                      <a:fillRect/>
                    </a:stretch>
                  </pic:blipFill>
                  <pic:spPr bwMode="auto">
                    <a:xfrm>
                      <a:off x="0" y="0"/>
                      <a:ext cx="3976460" cy="3230088"/>
                    </a:xfrm>
                    <a:prstGeom prst="rect">
                      <a:avLst/>
                    </a:prstGeom>
                    <a:noFill/>
                    <a:ln w="9525">
                      <a:noFill/>
                      <a:miter lim="800000"/>
                      <a:headEnd/>
                      <a:tailEnd/>
                    </a:ln>
                  </pic:spPr>
                </pic:pic>
              </a:graphicData>
            </a:graphic>
          </wp:anchor>
        </w:drawing>
      </w:r>
      <w:r w:rsidR="0048708C" w:rsidRPr="00A4061F">
        <w:rPr>
          <w:rFonts w:ascii="Times New Roman" w:hAnsi="Times New Roman" w:cs="Times New Roman"/>
          <w:sz w:val="24"/>
          <w:szCs w:val="24"/>
        </w:rPr>
        <w:t>Notre application s’établit au tour de 2 critères {nombre de canaux libres, profit d’un canal.</w:t>
      </w:r>
    </w:p>
    <w:p w:rsidR="00955A21" w:rsidRPr="00A4061F" w:rsidRDefault="00955A21" w:rsidP="001A2E5F">
      <w:pPr>
        <w:spacing w:line="360" w:lineRule="auto"/>
        <w:jc w:val="both"/>
        <w:rPr>
          <w:rFonts w:ascii="Times New Roman" w:hAnsi="Times New Roman" w:cs="Times New Roman"/>
          <w:sz w:val="24"/>
          <w:szCs w:val="24"/>
        </w:rPr>
      </w:pPr>
    </w:p>
    <w:p w:rsidR="00955A21" w:rsidRPr="00A4061F" w:rsidRDefault="00955A21" w:rsidP="001A2E5F">
      <w:pPr>
        <w:spacing w:line="360" w:lineRule="auto"/>
        <w:jc w:val="both"/>
        <w:rPr>
          <w:rFonts w:ascii="Times New Roman" w:hAnsi="Times New Roman" w:cs="Times New Roman"/>
          <w:sz w:val="24"/>
          <w:szCs w:val="24"/>
        </w:rPr>
      </w:pPr>
    </w:p>
    <w:p w:rsidR="00955A21" w:rsidRPr="00A4061F" w:rsidRDefault="00955A21" w:rsidP="001A2E5F">
      <w:pPr>
        <w:spacing w:line="360" w:lineRule="auto"/>
        <w:jc w:val="both"/>
        <w:rPr>
          <w:rFonts w:ascii="Times New Roman" w:hAnsi="Times New Roman" w:cs="Times New Roman"/>
          <w:sz w:val="24"/>
          <w:szCs w:val="24"/>
        </w:rPr>
      </w:pPr>
    </w:p>
    <w:p w:rsidR="00955A21" w:rsidRPr="00A4061F" w:rsidRDefault="00955A21" w:rsidP="001A2E5F">
      <w:pPr>
        <w:spacing w:line="360" w:lineRule="auto"/>
        <w:jc w:val="both"/>
        <w:rPr>
          <w:rFonts w:ascii="Times New Roman" w:hAnsi="Times New Roman" w:cs="Times New Roman"/>
          <w:sz w:val="24"/>
          <w:szCs w:val="24"/>
        </w:rPr>
      </w:pPr>
    </w:p>
    <w:p w:rsidR="00955A21" w:rsidRPr="00A4061F" w:rsidRDefault="00955A21" w:rsidP="001A2E5F">
      <w:pPr>
        <w:spacing w:line="360" w:lineRule="auto"/>
        <w:jc w:val="both"/>
        <w:rPr>
          <w:rFonts w:ascii="Times New Roman" w:hAnsi="Times New Roman" w:cs="Times New Roman"/>
          <w:sz w:val="24"/>
          <w:szCs w:val="24"/>
        </w:rPr>
      </w:pPr>
    </w:p>
    <w:p w:rsidR="00955A21" w:rsidRPr="00A4061F" w:rsidRDefault="00955A21" w:rsidP="001A2E5F">
      <w:pPr>
        <w:spacing w:line="360" w:lineRule="auto"/>
        <w:jc w:val="both"/>
        <w:rPr>
          <w:rFonts w:ascii="Times New Roman" w:hAnsi="Times New Roman" w:cs="Times New Roman"/>
          <w:sz w:val="24"/>
          <w:szCs w:val="24"/>
        </w:rPr>
      </w:pPr>
    </w:p>
    <w:p w:rsidR="003248AA" w:rsidRPr="00A4061F" w:rsidRDefault="003248AA" w:rsidP="001A2E5F">
      <w:pPr>
        <w:spacing w:line="360" w:lineRule="auto"/>
        <w:jc w:val="both"/>
        <w:rPr>
          <w:rFonts w:ascii="Times New Roman" w:hAnsi="Times New Roman" w:cs="Times New Roman"/>
          <w:sz w:val="24"/>
          <w:szCs w:val="24"/>
        </w:rPr>
      </w:pPr>
    </w:p>
    <w:p w:rsidR="003248AA" w:rsidRPr="00A4061F" w:rsidRDefault="003248AA" w:rsidP="001A2E5F">
      <w:pPr>
        <w:spacing w:line="360" w:lineRule="auto"/>
        <w:jc w:val="both"/>
        <w:rPr>
          <w:rFonts w:ascii="Times New Roman" w:hAnsi="Times New Roman" w:cs="Times New Roman"/>
          <w:sz w:val="24"/>
          <w:szCs w:val="24"/>
        </w:rPr>
      </w:pPr>
    </w:p>
    <w:p w:rsidR="003248AA" w:rsidRPr="00E53588" w:rsidRDefault="003248AA" w:rsidP="001A2E5F">
      <w:pPr>
        <w:spacing w:line="360" w:lineRule="auto"/>
        <w:jc w:val="center"/>
        <w:rPr>
          <w:rFonts w:asciiTheme="majorBidi" w:hAnsiTheme="majorBidi" w:cstheme="majorBidi"/>
          <w:sz w:val="24"/>
          <w:szCs w:val="24"/>
          <w:lang w:val="en-US"/>
        </w:rPr>
      </w:pPr>
      <w:r w:rsidRPr="00E53588">
        <w:rPr>
          <w:rFonts w:asciiTheme="majorBidi" w:hAnsiTheme="majorBidi" w:cstheme="majorBidi"/>
          <w:sz w:val="24"/>
          <w:szCs w:val="24"/>
          <w:lang w:val="en-US"/>
        </w:rPr>
        <w:t>Figure III.3: Algorithme de Branch and Bound.</w:t>
      </w:r>
    </w:p>
    <w:p w:rsidR="005F35E8" w:rsidRPr="00E53588" w:rsidRDefault="005F35E8" w:rsidP="001A2E5F">
      <w:pPr>
        <w:spacing w:line="360" w:lineRule="auto"/>
        <w:jc w:val="center"/>
        <w:rPr>
          <w:lang w:val="en-US"/>
        </w:rPr>
      </w:pPr>
    </w:p>
    <w:p w:rsidR="0048708C" w:rsidRPr="00FE79E3" w:rsidRDefault="0048708C" w:rsidP="001A2E5F">
      <w:pPr>
        <w:pStyle w:val="Titre2"/>
        <w:spacing w:line="360" w:lineRule="auto"/>
        <w:rPr>
          <w:rFonts w:asciiTheme="majorBidi" w:hAnsiTheme="majorBidi" w:cstheme="majorBidi"/>
        </w:rPr>
      </w:pPr>
      <w:bookmarkStart w:id="41" w:name="_Toc487068483"/>
      <w:r w:rsidRPr="00FE79E3">
        <w:rPr>
          <w:rFonts w:asciiTheme="majorBidi" w:hAnsiTheme="majorBidi" w:cstheme="majorBidi"/>
        </w:rPr>
        <w:lastRenderedPageBreak/>
        <w:t>II</w:t>
      </w:r>
      <w:r w:rsidR="0062579E" w:rsidRPr="00FE79E3">
        <w:rPr>
          <w:rFonts w:asciiTheme="majorBidi" w:hAnsiTheme="majorBidi" w:cstheme="majorBidi"/>
        </w:rPr>
        <w:t>I</w:t>
      </w:r>
      <w:r w:rsidRPr="00FE79E3">
        <w:rPr>
          <w:rFonts w:asciiTheme="majorBidi" w:hAnsiTheme="majorBidi" w:cstheme="majorBidi"/>
        </w:rPr>
        <w:t>.</w:t>
      </w:r>
      <w:r w:rsidR="00955A21" w:rsidRPr="00FE79E3">
        <w:rPr>
          <w:rFonts w:asciiTheme="majorBidi" w:hAnsiTheme="majorBidi" w:cstheme="majorBidi"/>
        </w:rPr>
        <w:t>8</w:t>
      </w:r>
      <w:r w:rsidRPr="00FE79E3">
        <w:rPr>
          <w:rFonts w:asciiTheme="majorBidi" w:hAnsiTheme="majorBidi" w:cstheme="majorBidi"/>
        </w:rPr>
        <w:t xml:space="preserve"> Outils utilisés pour l’implémentation de l’application</w:t>
      </w:r>
      <w:bookmarkEnd w:id="41"/>
    </w:p>
    <w:p w:rsidR="0048708C" w:rsidRPr="00A4061F" w:rsidRDefault="0048708C" w:rsidP="00D93FBB">
      <w:pPr>
        <w:spacing w:line="360" w:lineRule="auto"/>
        <w:ind w:firstLine="709"/>
        <w:jc w:val="both"/>
        <w:rPr>
          <w:rFonts w:ascii="Times New Roman" w:hAnsi="Times New Roman" w:cs="Times New Roman"/>
          <w:sz w:val="24"/>
          <w:szCs w:val="24"/>
        </w:rPr>
      </w:pPr>
      <w:r w:rsidRPr="00A4061F">
        <w:rPr>
          <w:rFonts w:ascii="Times New Roman" w:hAnsi="Times New Roman" w:cs="Times New Roman"/>
          <w:sz w:val="24"/>
          <w:szCs w:val="24"/>
        </w:rPr>
        <w:t>Pour l’implémentation d’un système multi-agent, nous devons utiliser une plate-forme multiagent spécifique qui nous permet la construction et la mise en service d’agents au sein d'un environnement particulier. Dans le cadre de notre application, nous avons opté, parmi plusieurs plates-formes pour « JADE » (Java Agent DEvelopment framework) en raison de sa simplicité d’utilisation.</w:t>
      </w:r>
    </w:p>
    <w:p w:rsidR="0048708C" w:rsidRPr="00A4061F" w:rsidRDefault="0048708C" w:rsidP="00D93FBB">
      <w:pPr>
        <w:spacing w:line="360" w:lineRule="auto"/>
        <w:ind w:firstLine="709"/>
        <w:jc w:val="both"/>
        <w:rPr>
          <w:rFonts w:ascii="Times New Roman" w:hAnsi="Times New Roman" w:cs="Times New Roman"/>
          <w:sz w:val="24"/>
          <w:szCs w:val="24"/>
        </w:rPr>
      </w:pPr>
      <w:r w:rsidRPr="00A4061F">
        <w:rPr>
          <w:rFonts w:ascii="Times New Roman" w:hAnsi="Times New Roman" w:cs="Times New Roman"/>
          <w:sz w:val="24"/>
          <w:szCs w:val="24"/>
        </w:rPr>
        <w:t>De plus, notre application se constitue de plusieurs agents : un agent par chaque SU, un agent par  CPU et un agent par chaque PU.</w:t>
      </w:r>
    </w:p>
    <w:p w:rsidR="0048708C" w:rsidRPr="0097055E" w:rsidRDefault="0048708C" w:rsidP="001A2E5F">
      <w:pPr>
        <w:pStyle w:val="Titre3"/>
        <w:spacing w:line="360" w:lineRule="auto"/>
        <w:rPr>
          <w:rFonts w:asciiTheme="majorBidi" w:hAnsiTheme="majorBidi" w:cstheme="majorBidi"/>
          <w:sz w:val="24"/>
          <w:szCs w:val="24"/>
        </w:rPr>
      </w:pPr>
      <w:bookmarkStart w:id="42" w:name="_Toc487068484"/>
      <w:r w:rsidRPr="0097055E">
        <w:rPr>
          <w:rFonts w:asciiTheme="majorBidi" w:hAnsiTheme="majorBidi" w:cstheme="majorBidi"/>
          <w:sz w:val="24"/>
          <w:szCs w:val="24"/>
        </w:rPr>
        <w:t>II</w:t>
      </w:r>
      <w:r w:rsidR="0062579E" w:rsidRPr="0097055E">
        <w:rPr>
          <w:rFonts w:asciiTheme="majorBidi" w:hAnsiTheme="majorBidi" w:cstheme="majorBidi"/>
          <w:sz w:val="24"/>
          <w:szCs w:val="24"/>
        </w:rPr>
        <w:t>I</w:t>
      </w:r>
      <w:r w:rsidRPr="0097055E">
        <w:rPr>
          <w:rFonts w:asciiTheme="majorBidi" w:hAnsiTheme="majorBidi" w:cstheme="majorBidi"/>
          <w:sz w:val="24"/>
          <w:szCs w:val="24"/>
        </w:rPr>
        <w:t>.</w:t>
      </w:r>
      <w:r w:rsidR="00555AAF" w:rsidRPr="0097055E">
        <w:rPr>
          <w:rFonts w:asciiTheme="majorBidi" w:hAnsiTheme="majorBidi" w:cstheme="majorBidi"/>
          <w:sz w:val="24"/>
          <w:szCs w:val="24"/>
        </w:rPr>
        <w:t>8</w:t>
      </w:r>
      <w:r w:rsidRPr="0097055E">
        <w:rPr>
          <w:rFonts w:asciiTheme="majorBidi" w:hAnsiTheme="majorBidi" w:cstheme="majorBidi"/>
          <w:sz w:val="24"/>
          <w:szCs w:val="24"/>
        </w:rPr>
        <w:t>.1 JADE</w:t>
      </w:r>
      <w:bookmarkEnd w:id="42"/>
    </w:p>
    <w:p w:rsidR="0048708C" w:rsidRPr="00A4061F" w:rsidRDefault="0048708C" w:rsidP="00D93FBB">
      <w:pPr>
        <w:spacing w:line="360" w:lineRule="auto"/>
        <w:ind w:firstLine="360"/>
        <w:jc w:val="both"/>
        <w:rPr>
          <w:rFonts w:ascii="Times New Roman" w:hAnsi="Times New Roman" w:cs="Times New Roman"/>
          <w:sz w:val="24"/>
          <w:szCs w:val="24"/>
        </w:rPr>
      </w:pPr>
      <w:r w:rsidRPr="00A4061F">
        <w:rPr>
          <w:rFonts w:ascii="Times New Roman" w:hAnsi="Times New Roman" w:cs="Times New Roman"/>
          <w:sz w:val="24"/>
          <w:szCs w:val="24"/>
        </w:rPr>
        <w:t>JADE est une plate-forme multi-agent créée par le laboratoire TILAB et décrite par Bellifemine et al.</w:t>
      </w:r>
      <w:r w:rsidR="009A3AE9">
        <w:rPr>
          <w:rFonts w:ascii="Times New Roman" w:hAnsi="Times New Roman" w:cs="Times New Roman"/>
          <w:sz w:val="24"/>
          <w:szCs w:val="24"/>
        </w:rPr>
        <w:t xml:space="preserve"> Dans [10]</w:t>
      </w:r>
      <w:r w:rsidRPr="00A4061F">
        <w:rPr>
          <w:rFonts w:ascii="Times New Roman" w:hAnsi="Times New Roman" w:cs="Times New Roman"/>
          <w:sz w:val="24"/>
          <w:szCs w:val="24"/>
        </w:rPr>
        <w:t xml:space="preserve">. </w:t>
      </w:r>
      <w:r w:rsidR="009A3AE9">
        <w:rPr>
          <w:rFonts w:ascii="Times New Roman" w:hAnsi="Times New Roman" w:cs="Times New Roman"/>
          <w:sz w:val="24"/>
          <w:szCs w:val="24"/>
        </w:rPr>
        <w:t xml:space="preserve"> </w:t>
      </w:r>
      <w:r w:rsidRPr="00A4061F">
        <w:rPr>
          <w:rFonts w:ascii="Times New Roman" w:hAnsi="Times New Roman" w:cs="Times New Roman"/>
          <w:sz w:val="24"/>
          <w:szCs w:val="24"/>
        </w:rPr>
        <w:t>JADE permet le développement de systèmes multi-agents et d'applications conformes aux normes FIPA3 (Foundation for Intelligent Physical Agents). Elle est implémentée en JAVA et fournit des classes qui implantent « JESS » pour la définition du comportement des agents. JADE possède trois modules principaux (nécessaire aux norms FIPA).</w:t>
      </w:r>
    </w:p>
    <w:p w:rsidR="0048708C" w:rsidRPr="00DD6218" w:rsidRDefault="0048708C" w:rsidP="001A2E5F">
      <w:pPr>
        <w:pStyle w:val="Paragraphedeliste"/>
        <w:numPr>
          <w:ilvl w:val="0"/>
          <w:numId w:val="40"/>
        </w:numPr>
        <w:spacing w:line="360" w:lineRule="auto"/>
        <w:jc w:val="both"/>
        <w:rPr>
          <w:rFonts w:ascii="Times New Roman" w:hAnsi="Times New Roman" w:cs="Times New Roman"/>
          <w:sz w:val="24"/>
          <w:szCs w:val="24"/>
        </w:rPr>
      </w:pPr>
      <w:r w:rsidRPr="00DD6218">
        <w:rPr>
          <w:rFonts w:ascii="Times New Roman" w:hAnsi="Times New Roman" w:cs="Times New Roman"/>
          <w:sz w:val="24"/>
          <w:szCs w:val="24"/>
        </w:rPr>
        <w:t xml:space="preserve"> </w:t>
      </w:r>
      <w:r w:rsidRPr="00DD6218">
        <w:rPr>
          <w:rFonts w:ascii="Times New Roman" w:hAnsi="Times New Roman" w:cs="Times New Roman"/>
          <w:b/>
          <w:bCs/>
          <w:sz w:val="24"/>
          <w:szCs w:val="24"/>
        </w:rPr>
        <w:t>DF</w:t>
      </w:r>
      <w:r w:rsidR="00DD6218" w:rsidRPr="00DD6218">
        <w:rPr>
          <w:rFonts w:ascii="Times New Roman" w:hAnsi="Times New Roman" w:cs="Times New Roman"/>
          <w:b/>
          <w:bCs/>
          <w:sz w:val="24"/>
          <w:szCs w:val="24"/>
        </w:rPr>
        <w:t> </w:t>
      </w:r>
      <w:r w:rsidR="00DD6218" w:rsidRPr="00DD6218">
        <w:rPr>
          <w:rFonts w:ascii="Times New Roman" w:hAnsi="Times New Roman" w:cs="Times New Roman"/>
          <w:sz w:val="24"/>
          <w:szCs w:val="24"/>
        </w:rPr>
        <w:t>:</w:t>
      </w:r>
      <w:r w:rsidRPr="00DD6218">
        <w:rPr>
          <w:rFonts w:ascii="Times New Roman" w:hAnsi="Times New Roman" w:cs="Times New Roman"/>
          <w:sz w:val="24"/>
          <w:szCs w:val="24"/>
        </w:rPr>
        <w:t xml:space="preserve"> Director Facilitor » pourvoit un service de « pages jaunes» à la plate-forme.</w:t>
      </w:r>
    </w:p>
    <w:p w:rsidR="0048708C" w:rsidRPr="00DD6218" w:rsidRDefault="0048708C" w:rsidP="001A2E5F">
      <w:pPr>
        <w:pStyle w:val="Paragraphedeliste"/>
        <w:numPr>
          <w:ilvl w:val="0"/>
          <w:numId w:val="40"/>
        </w:numPr>
        <w:spacing w:line="360" w:lineRule="auto"/>
        <w:jc w:val="both"/>
        <w:rPr>
          <w:rFonts w:ascii="Times New Roman" w:hAnsi="Times New Roman" w:cs="Times New Roman"/>
          <w:sz w:val="24"/>
          <w:szCs w:val="24"/>
        </w:rPr>
      </w:pPr>
      <w:r w:rsidRPr="00DD6218">
        <w:rPr>
          <w:rFonts w:ascii="Times New Roman" w:hAnsi="Times New Roman" w:cs="Times New Roman"/>
          <w:sz w:val="24"/>
          <w:szCs w:val="24"/>
        </w:rPr>
        <w:t xml:space="preserve"> </w:t>
      </w:r>
      <w:r w:rsidRPr="00DD6218">
        <w:rPr>
          <w:rFonts w:ascii="Times New Roman" w:hAnsi="Times New Roman" w:cs="Times New Roman"/>
          <w:b/>
          <w:bCs/>
          <w:sz w:val="24"/>
          <w:szCs w:val="24"/>
        </w:rPr>
        <w:t>ACC</w:t>
      </w:r>
      <w:r w:rsidR="00DD6218" w:rsidRPr="00DD6218">
        <w:rPr>
          <w:rFonts w:ascii="Times New Roman" w:hAnsi="Times New Roman" w:cs="Times New Roman"/>
          <w:sz w:val="24"/>
          <w:szCs w:val="24"/>
        </w:rPr>
        <w:t> :</w:t>
      </w:r>
      <w:r w:rsidRPr="00DD6218">
        <w:rPr>
          <w:rFonts w:ascii="Times New Roman" w:hAnsi="Times New Roman" w:cs="Times New Roman"/>
          <w:sz w:val="24"/>
          <w:szCs w:val="24"/>
        </w:rPr>
        <w:t xml:space="preserve"> Agent Communication Channel » gère la communication entre les agents.</w:t>
      </w:r>
    </w:p>
    <w:p w:rsidR="0048708C" w:rsidRPr="00DD6218" w:rsidRDefault="0048708C" w:rsidP="001A2E5F">
      <w:pPr>
        <w:pStyle w:val="Paragraphedeliste"/>
        <w:numPr>
          <w:ilvl w:val="0"/>
          <w:numId w:val="40"/>
        </w:numPr>
        <w:spacing w:line="360" w:lineRule="auto"/>
        <w:jc w:val="both"/>
        <w:rPr>
          <w:rFonts w:ascii="Times New Roman" w:hAnsi="Times New Roman" w:cs="Times New Roman"/>
          <w:sz w:val="24"/>
          <w:szCs w:val="24"/>
        </w:rPr>
      </w:pPr>
      <w:r w:rsidRPr="00DD6218">
        <w:rPr>
          <w:rFonts w:ascii="Times New Roman" w:hAnsi="Times New Roman" w:cs="Times New Roman"/>
          <w:sz w:val="24"/>
          <w:szCs w:val="24"/>
        </w:rPr>
        <w:t xml:space="preserve"> </w:t>
      </w:r>
      <w:r w:rsidRPr="00DD6218">
        <w:rPr>
          <w:rFonts w:ascii="Times New Roman" w:hAnsi="Times New Roman" w:cs="Times New Roman"/>
          <w:b/>
          <w:bCs/>
          <w:sz w:val="24"/>
          <w:szCs w:val="24"/>
        </w:rPr>
        <w:t>AMS</w:t>
      </w:r>
      <w:r w:rsidRPr="00DD6218">
        <w:rPr>
          <w:rFonts w:ascii="Times New Roman" w:hAnsi="Times New Roman" w:cs="Times New Roman"/>
          <w:sz w:val="24"/>
          <w:szCs w:val="24"/>
        </w:rPr>
        <w:t xml:space="preserve"> « Agent Management System » supervise l’enregistrement des agents, leur</w:t>
      </w:r>
      <w:r w:rsidR="00E01F1D" w:rsidRPr="00DD6218">
        <w:rPr>
          <w:rFonts w:ascii="Times New Roman" w:hAnsi="Times New Roman" w:cs="Times New Roman"/>
          <w:sz w:val="24"/>
          <w:szCs w:val="24"/>
        </w:rPr>
        <w:t xml:space="preserve"> </w:t>
      </w:r>
      <w:r w:rsidRPr="00DD6218">
        <w:rPr>
          <w:rFonts w:ascii="Times New Roman" w:hAnsi="Times New Roman" w:cs="Times New Roman"/>
          <w:sz w:val="24"/>
          <w:szCs w:val="24"/>
        </w:rPr>
        <w:t>authentification, leur accès et l'utilisation du système.</w:t>
      </w:r>
    </w:p>
    <w:p w:rsidR="0048708C" w:rsidRPr="00DD6218" w:rsidRDefault="0048708C" w:rsidP="001A2E5F">
      <w:pPr>
        <w:pStyle w:val="Paragraphedeliste"/>
        <w:numPr>
          <w:ilvl w:val="0"/>
          <w:numId w:val="40"/>
        </w:numPr>
        <w:spacing w:line="360" w:lineRule="auto"/>
        <w:jc w:val="both"/>
        <w:rPr>
          <w:rFonts w:ascii="Times New Roman" w:hAnsi="Times New Roman" w:cs="Times New Roman"/>
          <w:sz w:val="24"/>
          <w:szCs w:val="24"/>
        </w:rPr>
      </w:pPr>
      <w:r w:rsidRPr="00DD6218">
        <w:rPr>
          <w:rFonts w:ascii="Times New Roman" w:hAnsi="Times New Roman" w:cs="Times New Roman"/>
          <w:sz w:val="24"/>
          <w:szCs w:val="24"/>
        </w:rPr>
        <w:t>Ainsi, que d’autres modules :</w:t>
      </w:r>
    </w:p>
    <w:p w:rsidR="00E01F1D" w:rsidRPr="00DD6218" w:rsidRDefault="0048708C" w:rsidP="001A2E5F">
      <w:pPr>
        <w:pStyle w:val="Paragraphedeliste"/>
        <w:numPr>
          <w:ilvl w:val="0"/>
          <w:numId w:val="40"/>
        </w:numPr>
        <w:spacing w:line="360" w:lineRule="auto"/>
        <w:jc w:val="both"/>
        <w:rPr>
          <w:rFonts w:ascii="Times New Roman" w:hAnsi="Times New Roman" w:cs="Times New Roman"/>
          <w:sz w:val="24"/>
          <w:szCs w:val="24"/>
        </w:rPr>
      </w:pPr>
      <w:r w:rsidRPr="00DD6218">
        <w:rPr>
          <w:rFonts w:ascii="Times New Roman" w:hAnsi="Times New Roman" w:cs="Times New Roman"/>
          <w:sz w:val="24"/>
          <w:szCs w:val="24"/>
        </w:rPr>
        <w:t xml:space="preserve"> </w:t>
      </w:r>
      <w:r w:rsidRPr="00DD6218">
        <w:rPr>
          <w:rFonts w:ascii="Times New Roman" w:hAnsi="Times New Roman" w:cs="Times New Roman"/>
          <w:b/>
          <w:bCs/>
          <w:sz w:val="24"/>
          <w:szCs w:val="24"/>
        </w:rPr>
        <w:t>Un runtime Environment</w:t>
      </w:r>
      <w:r w:rsidRPr="00DD6218">
        <w:rPr>
          <w:rFonts w:ascii="Times New Roman" w:hAnsi="Times New Roman" w:cs="Times New Roman"/>
          <w:sz w:val="24"/>
          <w:szCs w:val="24"/>
        </w:rPr>
        <w:t>: l'environnement où les agents peuvent vivre. Il doit être</w:t>
      </w:r>
      <w:r w:rsidR="00E01F1D" w:rsidRPr="00DD6218">
        <w:rPr>
          <w:rFonts w:ascii="Times New Roman" w:hAnsi="Times New Roman" w:cs="Times New Roman"/>
          <w:sz w:val="24"/>
          <w:szCs w:val="24"/>
        </w:rPr>
        <w:t xml:space="preserve"> </w:t>
      </w:r>
      <w:r w:rsidRPr="00DD6218">
        <w:rPr>
          <w:rFonts w:ascii="Times New Roman" w:hAnsi="Times New Roman" w:cs="Times New Roman"/>
          <w:sz w:val="24"/>
          <w:szCs w:val="24"/>
        </w:rPr>
        <w:t xml:space="preserve">activé pour pouvoir lancer les agents. </w:t>
      </w:r>
    </w:p>
    <w:p w:rsidR="00E01F1D" w:rsidRPr="00DD6218" w:rsidRDefault="0048708C" w:rsidP="001A2E5F">
      <w:pPr>
        <w:pStyle w:val="Paragraphedeliste"/>
        <w:numPr>
          <w:ilvl w:val="0"/>
          <w:numId w:val="40"/>
        </w:numPr>
        <w:spacing w:line="360" w:lineRule="auto"/>
        <w:jc w:val="both"/>
        <w:rPr>
          <w:rFonts w:ascii="Times New Roman" w:hAnsi="Times New Roman" w:cs="Times New Roman"/>
          <w:sz w:val="24"/>
          <w:szCs w:val="24"/>
        </w:rPr>
      </w:pPr>
      <w:r w:rsidRPr="00DD6218">
        <w:rPr>
          <w:rFonts w:ascii="Times New Roman" w:hAnsi="Times New Roman" w:cs="Times New Roman"/>
          <w:sz w:val="24"/>
          <w:szCs w:val="24"/>
        </w:rPr>
        <w:t xml:space="preserve"> </w:t>
      </w:r>
      <w:r w:rsidRPr="00DD6218">
        <w:rPr>
          <w:rFonts w:ascii="Times New Roman" w:hAnsi="Times New Roman" w:cs="Times New Roman"/>
          <w:b/>
          <w:bCs/>
          <w:sz w:val="24"/>
          <w:szCs w:val="24"/>
        </w:rPr>
        <w:t>Une librairie de classes</w:t>
      </w:r>
      <w:r w:rsidRPr="00DD6218">
        <w:rPr>
          <w:rFonts w:ascii="Times New Roman" w:hAnsi="Times New Roman" w:cs="Times New Roman"/>
          <w:sz w:val="24"/>
          <w:szCs w:val="24"/>
        </w:rPr>
        <w:t xml:space="preserve"> : que les développeurs utilisent pour écrire leurs agents. </w:t>
      </w:r>
    </w:p>
    <w:p w:rsidR="0048708C" w:rsidRPr="00DD6218" w:rsidRDefault="0048708C" w:rsidP="001A2E5F">
      <w:pPr>
        <w:pStyle w:val="Paragraphedeliste"/>
        <w:numPr>
          <w:ilvl w:val="0"/>
          <w:numId w:val="40"/>
        </w:numPr>
        <w:spacing w:line="360" w:lineRule="auto"/>
        <w:jc w:val="both"/>
        <w:rPr>
          <w:rFonts w:ascii="Times New Roman" w:hAnsi="Times New Roman" w:cs="Times New Roman"/>
          <w:sz w:val="24"/>
          <w:szCs w:val="24"/>
        </w:rPr>
      </w:pPr>
      <w:r w:rsidRPr="00DD6218">
        <w:rPr>
          <w:rFonts w:ascii="Times New Roman" w:hAnsi="Times New Roman" w:cs="Times New Roman"/>
          <w:sz w:val="24"/>
          <w:szCs w:val="24"/>
        </w:rPr>
        <w:t xml:space="preserve"> </w:t>
      </w:r>
      <w:r w:rsidRPr="00DD6218">
        <w:rPr>
          <w:rFonts w:ascii="Times New Roman" w:hAnsi="Times New Roman" w:cs="Times New Roman"/>
          <w:b/>
          <w:bCs/>
          <w:sz w:val="24"/>
          <w:szCs w:val="24"/>
        </w:rPr>
        <w:t>Une suite d'outils graphiques</w:t>
      </w:r>
      <w:r w:rsidRPr="00DD6218">
        <w:rPr>
          <w:rFonts w:ascii="Times New Roman" w:hAnsi="Times New Roman" w:cs="Times New Roman"/>
          <w:sz w:val="24"/>
          <w:szCs w:val="24"/>
        </w:rPr>
        <w:t xml:space="preserve"> : qui facilitent le débogage, la gestion et la supervision</w:t>
      </w:r>
      <w:r w:rsidR="00E01F1D" w:rsidRPr="00DD6218">
        <w:rPr>
          <w:rFonts w:ascii="Times New Roman" w:hAnsi="Times New Roman" w:cs="Times New Roman"/>
          <w:sz w:val="24"/>
          <w:szCs w:val="24"/>
        </w:rPr>
        <w:t xml:space="preserve"> </w:t>
      </w:r>
      <w:r w:rsidRPr="00DD6218">
        <w:rPr>
          <w:rFonts w:ascii="Times New Roman" w:hAnsi="Times New Roman" w:cs="Times New Roman"/>
          <w:sz w:val="24"/>
          <w:szCs w:val="24"/>
        </w:rPr>
        <w:t>de la plate-forme des agents.</w:t>
      </w:r>
    </w:p>
    <w:p w:rsidR="0048708C" w:rsidRPr="00A4061F" w:rsidRDefault="0048708C" w:rsidP="001A2E5F">
      <w:pPr>
        <w:spacing w:line="360" w:lineRule="auto"/>
        <w:jc w:val="both"/>
      </w:pPr>
      <w:r w:rsidRPr="00A4061F">
        <w:rPr>
          <w:rFonts w:ascii="Times New Roman" w:hAnsi="Times New Roman" w:cs="Times New Roman"/>
          <w:sz w:val="24"/>
          <w:szCs w:val="24"/>
        </w:rPr>
        <w:t xml:space="preserve"> La FIPA est une organisation à but non lucratif fondée en 1996 dont l'objectif est de produire des standards pour l'interopération d'agents logiciels hétérogènes.</w:t>
      </w:r>
    </w:p>
    <w:p w:rsidR="0048708C" w:rsidRDefault="00B20835" w:rsidP="001A2E5F">
      <w:pPr>
        <w:spacing w:line="360" w:lineRule="auto"/>
      </w:pPr>
      <w:r>
        <w:rPr>
          <w:noProof/>
          <w:lang w:eastAsia="fr-FR" w:bidi="ar-SA"/>
        </w:rPr>
        <w:lastRenderedPageBreak/>
        <w:drawing>
          <wp:anchor distT="0" distB="0" distL="114300" distR="114300" simplePos="0" relativeHeight="251674112" behindDoc="0" locked="0" layoutInCell="1" allowOverlap="1">
            <wp:simplePos x="0" y="0"/>
            <wp:positionH relativeFrom="column">
              <wp:posOffset>628317</wp:posOffset>
            </wp:positionH>
            <wp:positionV relativeFrom="paragraph">
              <wp:posOffset>68665</wp:posOffset>
            </wp:positionV>
            <wp:extent cx="3987091" cy="2579427"/>
            <wp:effectExtent l="19050" t="0" r="0" b="0"/>
            <wp:wrapNone/>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srcRect l="37360" t="21670" r="8148" b="15576"/>
                    <a:stretch>
                      <a:fillRect/>
                    </a:stretch>
                  </pic:blipFill>
                  <pic:spPr bwMode="auto">
                    <a:xfrm>
                      <a:off x="0" y="0"/>
                      <a:ext cx="3988878" cy="2580583"/>
                    </a:xfrm>
                    <a:prstGeom prst="rect">
                      <a:avLst/>
                    </a:prstGeom>
                    <a:noFill/>
                    <a:ln w="9525">
                      <a:noFill/>
                      <a:miter lim="800000"/>
                      <a:headEnd/>
                      <a:tailEnd/>
                    </a:ln>
                  </pic:spPr>
                </pic:pic>
              </a:graphicData>
            </a:graphic>
          </wp:anchor>
        </w:drawing>
      </w:r>
      <w:r w:rsidR="0048708C" w:rsidRPr="00A4061F">
        <w:t xml:space="preserve"> </w:t>
      </w:r>
    </w:p>
    <w:p w:rsidR="00B20835" w:rsidRPr="00A4061F" w:rsidRDefault="00B20835" w:rsidP="001A2E5F">
      <w:pPr>
        <w:spacing w:line="360" w:lineRule="auto"/>
      </w:pPr>
    </w:p>
    <w:p w:rsidR="0048708C" w:rsidRDefault="0048708C" w:rsidP="001A2E5F">
      <w:pPr>
        <w:spacing w:line="360" w:lineRule="auto"/>
      </w:pPr>
    </w:p>
    <w:p w:rsidR="00DD6218" w:rsidRDefault="00DD6218" w:rsidP="001A2E5F">
      <w:pPr>
        <w:spacing w:line="360" w:lineRule="auto"/>
      </w:pPr>
    </w:p>
    <w:p w:rsidR="00DD6218" w:rsidRDefault="00DD6218" w:rsidP="001A2E5F">
      <w:pPr>
        <w:spacing w:line="360" w:lineRule="auto"/>
      </w:pPr>
    </w:p>
    <w:p w:rsidR="00DD6218" w:rsidRPr="00A4061F" w:rsidRDefault="00DD6218" w:rsidP="001A2E5F">
      <w:pPr>
        <w:spacing w:line="360" w:lineRule="auto"/>
      </w:pPr>
    </w:p>
    <w:p w:rsidR="00386157" w:rsidRPr="00A4061F" w:rsidRDefault="00386157" w:rsidP="001A2E5F">
      <w:pPr>
        <w:spacing w:line="360" w:lineRule="auto"/>
      </w:pPr>
    </w:p>
    <w:p w:rsidR="0048708C" w:rsidRPr="00507123" w:rsidRDefault="0048708C" w:rsidP="001A2E5F">
      <w:pPr>
        <w:spacing w:line="360" w:lineRule="auto"/>
        <w:rPr>
          <w:rFonts w:asciiTheme="majorBidi" w:hAnsiTheme="majorBidi" w:cstheme="majorBidi"/>
          <w:sz w:val="24"/>
          <w:szCs w:val="24"/>
        </w:rPr>
      </w:pPr>
      <w:r w:rsidRPr="00A4061F">
        <w:t xml:space="preserve">                                    </w:t>
      </w:r>
      <w:r w:rsidRPr="00507123">
        <w:rPr>
          <w:rFonts w:asciiTheme="majorBidi" w:hAnsiTheme="majorBidi" w:cstheme="majorBidi"/>
          <w:sz w:val="24"/>
          <w:szCs w:val="24"/>
        </w:rPr>
        <w:t xml:space="preserve">Figure </w:t>
      </w:r>
      <w:r w:rsidR="00CC53C0" w:rsidRPr="00507123">
        <w:rPr>
          <w:rFonts w:asciiTheme="majorBidi" w:hAnsiTheme="majorBidi" w:cstheme="majorBidi"/>
          <w:sz w:val="24"/>
          <w:szCs w:val="24"/>
        </w:rPr>
        <w:t>I</w:t>
      </w:r>
      <w:r w:rsidRPr="00507123">
        <w:rPr>
          <w:rFonts w:asciiTheme="majorBidi" w:hAnsiTheme="majorBidi" w:cstheme="majorBidi"/>
          <w:sz w:val="24"/>
          <w:szCs w:val="24"/>
        </w:rPr>
        <w:t>II.</w:t>
      </w:r>
      <w:r w:rsidR="00C759D4" w:rsidRPr="00507123">
        <w:rPr>
          <w:rFonts w:asciiTheme="majorBidi" w:hAnsiTheme="majorBidi" w:cstheme="majorBidi"/>
          <w:sz w:val="24"/>
          <w:szCs w:val="24"/>
        </w:rPr>
        <w:t>4</w:t>
      </w:r>
      <w:r w:rsidRPr="00507123">
        <w:rPr>
          <w:rFonts w:asciiTheme="majorBidi" w:hAnsiTheme="majorBidi" w:cstheme="majorBidi"/>
          <w:sz w:val="24"/>
          <w:szCs w:val="24"/>
        </w:rPr>
        <w:t>: Interface graphique (jade GUI).</w:t>
      </w:r>
    </w:p>
    <w:p w:rsidR="00B20835" w:rsidRPr="00A4061F" w:rsidRDefault="00B20835" w:rsidP="001A2E5F">
      <w:pPr>
        <w:spacing w:line="360" w:lineRule="auto"/>
      </w:pPr>
    </w:p>
    <w:p w:rsidR="00DD6218" w:rsidRPr="0028453B" w:rsidRDefault="0048708C" w:rsidP="001A2E5F">
      <w:pPr>
        <w:pStyle w:val="Paragraphedeliste"/>
        <w:numPr>
          <w:ilvl w:val="0"/>
          <w:numId w:val="41"/>
        </w:numPr>
        <w:spacing w:line="360" w:lineRule="auto"/>
        <w:jc w:val="both"/>
        <w:rPr>
          <w:rFonts w:ascii="Times New Roman" w:hAnsi="Times New Roman" w:cs="Times New Roman"/>
          <w:sz w:val="24"/>
          <w:szCs w:val="24"/>
        </w:rPr>
      </w:pPr>
      <w:r w:rsidRPr="0028453B">
        <w:rPr>
          <w:rFonts w:ascii="Times New Roman" w:hAnsi="Times New Roman" w:cs="Times New Roman"/>
          <w:b/>
          <w:bCs/>
          <w:sz w:val="24"/>
          <w:szCs w:val="24"/>
        </w:rPr>
        <w:t>Dummy Agent (DA)</w:t>
      </w:r>
      <w:r w:rsidRPr="0028453B">
        <w:rPr>
          <w:rFonts w:ascii="Times New Roman" w:hAnsi="Times New Roman" w:cs="Times New Roman"/>
          <w:sz w:val="24"/>
          <w:szCs w:val="24"/>
        </w:rPr>
        <w:t>: cet outil offre la liberté aux utilisateurs d'interagir avec les agents</w:t>
      </w:r>
      <w:r w:rsidR="0028453B" w:rsidRPr="0028453B">
        <w:rPr>
          <w:rFonts w:ascii="Times New Roman" w:hAnsi="Times New Roman" w:cs="Times New Roman"/>
          <w:sz w:val="24"/>
          <w:szCs w:val="24"/>
        </w:rPr>
        <w:t xml:space="preserve"> </w:t>
      </w:r>
      <w:r w:rsidRPr="0028453B">
        <w:rPr>
          <w:rFonts w:ascii="Times New Roman" w:hAnsi="Times New Roman" w:cs="Times New Roman"/>
          <w:sz w:val="24"/>
          <w:szCs w:val="24"/>
        </w:rPr>
        <w:t>JADE d'une façon particulière. L'interface permet la composition et l'envoi de messages</w:t>
      </w:r>
      <w:r w:rsidR="0028453B">
        <w:rPr>
          <w:rFonts w:ascii="Times New Roman" w:hAnsi="Times New Roman" w:cs="Times New Roman"/>
          <w:sz w:val="24"/>
          <w:szCs w:val="24"/>
        </w:rPr>
        <w:t xml:space="preserve"> </w:t>
      </w:r>
      <w:r w:rsidRPr="0028453B">
        <w:rPr>
          <w:rFonts w:ascii="Times New Roman" w:hAnsi="Times New Roman" w:cs="Times New Roman"/>
          <w:sz w:val="24"/>
          <w:szCs w:val="24"/>
        </w:rPr>
        <w:t>ACL, et maintient une liste de messages ACL envoyés et reçus</w:t>
      </w:r>
    </w:p>
    <w:p w:rsidR="0048708C" w:rsidRDefault="0048708C" w:rsidP="001A2E5F">
      <w:pPr>
        <w:pStyle w:val="Paragraphedeliste"/>
        <w:numPr>
          <w:ilvl w:val="0"/>
          <w:numId w:val="41"/>
        </w:numPr>
        <w:spacing w:line="360" w:lineRule="auto"/>
        <w:jc w:val="both"/>
        <w:rPr>
          <w:rFonts w:ascii="Times New Roman" w:hAnsi="Times New Roman" w:cs="Times New Roman"/>
          <w:sz w:val="24"/>
          <w:szCs w:val="24"/>
        </w:rPr>
      </w:pPr>
      <w:r w:rsidRPr="00DD6218">
        <w:rPr>
          <w:rFonts w:ascii="Times New Roman" w:hAnsi="Times New Roman" w:cs="Times New Roman"/>
          <w:b/>
          <w:bCs/>
          <w:sz w:val="24"/>
          <w:szCs w:val="24"/>
        </w:rPr>
        <w:t>Sniffer Agent (SA)</w:t>
      </w:r>
      <w:r w:rsidRPr="00DD6218">
        <w:rPr>
          <w:rFonts w:ascii="Times New Roman" w:hAnsi="Times New Roman" w:cs="Times New Roman"/>
          <w:sz w:val="24"/>
          <w:szCs w:val="24"/>
        </w:rPr>
        <w:t xml:space="preserve"> : quand un utilisateur décide d'épier un agent ou un groupe d'agents, il se sert d’un agent Sniffer. Chaque message partant ou allant vers ce groupe est capté et</w:t>
      </w:r>
      <w:r w:rsidR="00594FA4" w:rsidRPr="00DD6218">
        <w:rPr>
          <w:rFonts w:ascii="Times New Roman" w:hAnsi="Times New Roman" w:cs="Times New Roman"/>
          <w:sz w:val="24"/>
          <w:szCs w:val="24"/>
        </w:rPr>
        <w:t xml:space="preserve"> </w:t>
      </w:r>
      <w:r w:rsidRPr="00DD6218">
        <w:rPr>
          <w:rFonts w:ascii="Times New Roman" w:hAnsi="Times New Roman" w:cs="Times New Roman"/>
          <w:sz w:val="24"/>
          <w:szCs w:val="24"/>
        </w:rPr>
        <w:t>affiché sur l'interface du sniffer. L'utilisateur peut voir et enregistrer tous les messages,</w:t>
      </w:r>
      <w:r w:rsidR="00594FA4" w:rsidRPr="00DD6218">
        <w:rPr>
          <w:rFonts w:ascii="Times New Roman" w:hAnsi="Times New Roman" w:cs="Times New Roman"/>
          <w:sz w:val="24"/>
          <w:szCs w:val="24"/>
        </w:rPr>
        <w:t xml:space="preserve"> </w:t>
      </w:r>
      <w:r w:rsidRPr="00DD6218">
        <w:rPr>
          <w:rFonts w:ascii="Times New Roman" w:hAnsi="Times New Roman" w:cs="Times New Roman"/>
          <w:sz w:val="24"/>
          <w:szCs w:val="24"/>
        </w:rPr>
        <w:t>pour éventuellement les analyser plus tard. L'agent peut être lancé du menu du RMA ou</w:t>
      </w:r>
      <w:r w:rsidR="00594FA4" w:rsidRPr="00DD6218">
        <w:rPr>
          <w:rFonts w:ascii="Times New Roman" w:hAnsi="Times New Roman" w:cs="Times New Roman"/>
          <w:sz w:val="24"/>
          <w:szCs w:val="24"/>
        </w:rPr>
        <w:t xml:space="preserve"> </w:t>
      </w:r>
      <w:r w:rsidRPr="00DD6218">
        <w:rPr>
          <w:rFonts w:ascii="Times New Roman" w:hAnsi="Times New Roman" w:cs="Times New Roman"/>
          <w:sz w:val="24"/>
          <w:szCs w:val="24"/>
        </w:rPr>
        <w:t>de la ligne de commande comme suit : Java jade.Boot sniffer :</w:t>
      </w:r>
    </w:p>
    <w:p w:rsidR="0048708C" w:rsidRPr="00DD6218" w:rsidRDefault="0048708C" w:rsidP="001A2E5F">
      <w:pPr>
        <w:pStyle w:val="Paragraphedeliste"/>
        <w:numPr>
          <w:ilvl w:val="0"/>
          <w:numId w:val="41"/>
        </w:numPr>
        <w:spacing w:line="360" w:lineRule="auto"/>
        <w:jc w:val="both"/>
        <w:rPr>
          <w:rFonts w:ascii="Times New Roman" w:hAnsi="Times New Roman" w:cs="Times New Roman"/>
          <w:sz w:val="24"/>
          <w:szCs w:val="24"/>
        </w:rPr>
      </w:pPr>
      <w:r w:rsidRPr="00DD6218">
        <w:rPr>
          <w:rFonts w:ascii="Times New Roman" w:hAnsi="Times New Roman" w:cs="Times New Roman"/>
          <w:b/>
          <w:bCs/>
          <w:sz w:val="24"/>
          <w:szCs w:val="24"/>
        </w:rPr>
        <w:t>Introspector Agent</w:t>
      </w:r>
      <w:r w:rsidRPr="00DD6218">
        <w:rPr>
          <w:rFonts w:ascii="Times New Roman" w:hAnsi="Times New Roman" w:cs="Times New Roman"/>
          <w:sz w:val="24"/>
          <w:szCs w:val="24"/>
        </w:rPr>
        <w:t xml:space="preserve"> : Cet agent permet de gérer et de contrôler le cycle de vie d'un agent</w:t>
      </w:r>
      <w:r w:rsidR="00594FA4" w:rsidRPr="00DD6218">
        <w:rPr>
          <w:rFonts w:ascii="Times New Roman" w:hAnsi="Times New Roman" w:cs="Times New Roman"/>
          <w:sz w:val="24"/>
          <w:szCs w:val="24"/>
        </w:rPr>
        <w:t xml:space="preserve"> </w:t>
      </w:r>
      <w:r w:rsidRPr="00DD6218">
        <w:rPr>
          <w:rFonts w:ascii="Times New Roman" w:hAnsi="Times New Roman" w:cs="Times New Roman"/>
          <w:sz w:val="24"/>
          <w:szCs w:val="24"/>
        </w:rPr>
        <w:t>s'exécutant et de la file de ses messages envoyés et reçus</w:t>
      </w:r>
      <w:r w:rsidR="00D53977">
        <w:rPr>
          <w:rFonts w:ascii="Times New Roman" w:hAnsi="Times New Roman" w:cs="Times New Roman"/>
          <w:sz w:val="24"/>
          <w:szCs w:val="24"/>
        </w:rPr>
        <w:t>.</w:t>
      </w:r>
    </w:p>
    <w:p w:rsidR="0048708C" w:rsidRPr="0097055E" w:rsidRDefault="0048708C" w:rsidP="001A2E5F">
      <w:pPr>
        <w:pStyle w:val="Titre3"/>
        <w:spacing w:line="360" w:lineRule="auto"/>
        <w:rPr>
          <w:rFonts w:asciiTheme="majorBidi" w:hAnsiTheme="majorBidi" w:cstheme="majorBidi"/>
          <w:sz w:val="24"/>
          <w:szCs w:val="24"/>
        </w:rPr>
      </w:pPr>
      <w:bookmarkStart w:id="43" w:name="_Toc487068485"/>
      <w:r w:rsidRPr="0097055E">
        <w:rPr>
          <w:rFonts w:asciiTheme="majorBidi" w:hAnsiTheme="majorBidi" w:cstheme="majorBidi"/>
          <w:sz w:val="24"/>
          <w:szCs w:val="24"/>
        </w:rPr>
        <w:t>II</w:t>
      </w:r>
      <w:r w:rsidR="0062579E" w:rsidRPr="0097055E">
        <w:rPr>
          <w:rFonts w:asciiTheme="majorBidi" w:hAnsiTheme="majorBidi" w:cstheme="majorBidi"/>
          <w:sz w:val="24"/>
          <w:szCs w:val="24"/>
        </w:rPr>
        <w:t>I</w:t>
      </w:r>
      <w:r w:rsidRPr="0097055E">
        <w:rPr>
          <w:rFonts w:asciiTheme="majorBidi" w:hAnsiTheme="majorBidi" w:cstheme="majorBidi"/>
          <w:sz w:val="24"/>
          <w:szCs w:val="24"/>
        </w:rPr>
        <w:t>.</w:t>
      </w:r>
      <w:r w:rsidR="00FA5978" w:rsidRPr="0097055E">
        <w:rPr>
          <w:rFonts w:asciiTheme="majorBidi" w:hAnsiTheme="majorBidi" w:cstheme="majorBidi"/>
          <w:sz w:val="24"/>
          <w:szCs w:val="24"/>
        </w:rPr>
        <w:t>8</w:t>
      </w:r>
      <w:r w:rsidRPr="0097055E">
        <w:rPr>
          <w:rFonts w:asciiTheme="majorBidi" w:hAnsiTheme="majorBidi" w:cstheme="majorBidi"/>
          <w:sz w:val="24"/>
          <w:szCs w:val="24"/>
        </w:rPr>
        <w:t>.2 JFreechart</w:t>
      </w:r>
      <w:bookmarkEnd w:id="43"/>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JFreeChart est une API Java open source sous licence LGPL (Lesser General Public Licence)</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qui permet d'afficher des données statistiques sous la forme de graphiques et</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de diagrammes de très bonne qualité. Elle possède plusieurs formats dont le camembert, les</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barres ou les lignes et propose de nombreuses options de configuration pour personnaliser le</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 xml:space="preserve">rendu des graphiques. Elle peut s'utiliser dans des applications </w:t>
      </w:r>
      <w:r w:rsidRPr="00A4061F">
        <w:rPr>
          <w:rFonts w:ascii="Times New Roman" w:hAnsi="Times New Roman" w:cs="Times New Roman"/>
          <w:sz w:val="24"/>
          <w:szCs w:val="24"/>
        </w:rPr>
        <w:lastRenderedPageBreak/>
        <w:t>standalones ou des applications</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web et permet également d'exporter le graphique sous la forme d'une image.</w:t>
      </w:r>
    </w:p>
    <w:p w:rsidR="0048708C" w:rsidRPr="00C7602D" w:rsidRDefault="0048708C" w:rsidP="00F87FF5">
      <w:pPr>
        <w:pStyle w:val="Titre2"/>
        <w:spacing w:line="360" w:lineRule="auto"/>
        <w:rPr>
          <w:rFonts w:asciiTheme="majorBidi" w:hAnsiTheme="majorBidi" w:cstheme="majorBidi"/>
          <w:sz w:val="24"/>
          <w:szCs w:val="24"/>
        </w:rPr>
      </w:pPr>
      <w:bookmarkStart w:id="44" w:name="_Toc487068486"/>
      <w:r w:rsidRPr="00C7602D">
        <w:rPr>
          <w:rFonts w:asciiTheme="majorBidi" w:hAnsiTheme="majorBidi" w:cstheme="majorBidi"/>
          <w:sz w:val="24"/>
          <w:szCs w:val="24"/>
        </w:rPr>
        <w:t>II</w:t>
      </w:r>
      <w:r w:rsidR="0062579E" w:rsidRPr="00C7602D">
        <w:rPr>
          <w:rFonts w:asciiTheme="majorBidi" w:hAnsiTheme="majorBidi" w:cstheme="majorBidi"/>
          <w:sz w:val="24"/>
          <w:szCs w:val="24"/>
        </w:rPr>
        <w:t>I</w:t>
      </w:r>
      <w:r w:rsidRPr="00C7602D">
        <w:rPr>
          <w:rFonts w:asciiTheme="majorBidi" w:hAnsiTheme="majorBidi" w:cstheme="majorBidi"/>
          <w:sz w:val="24"/>
          <w:szCs w:val="24"/>
        </w:rPr>
        <w:t>.</w:t>
      </w:r>
      <w:r w:rsidR="00FA5978">
        <w:rPr>
          <w:rFonts w:asciiTheme="majorBidi" w:hAnsiTheme="majorBidi" w:cstheme="majorBidi"/>
          <w:sz w:val="24"/>
          <w:szCs w:val="24"/>
        </w:rPr>
        <w:t>9</w:t>
      </w:r>
      <w:r w:rsidRPr="00C7602D">
        <w:rPr>
          <w:rFonts w:asciiTheme="majorBidi" w:hAnsiTheme="majorBidi" w:cstheme="majorBidi"/>
          <w:sz w:val="24"/>
          <w:szCs w:val="24"/>
        </w:rPr>
        <w:t xml:space="preserve"> </w:t>
      </w:r>
      <w:r w:rsidR="00F87FF5">
        <w:rPr>
          <w:rFonts w:asciiTheme="majorBidi" w:hAnsiTheme="majorBidi" w:cstheme="majorBidi"/>
          <w:sz w:val="24"/>
          <w:szCs w:val="24"/>
        </w:rPr>
        <w:t xml:space="preserve">Présentation </w:t>
      </w:r>
      <w:r w:rsidRPr="00C7602D">
        <w:rPr>
          <w:rFonts w:asciiTheme="majorBidi" w:hAnsiTheme="majorBidi" w:cstheme="majorBidi"/>
          <w:sz w:val="24"/>
          <w:szCs w:val="24"/>
        </w:rPr>
        <w:t xml:space="preserve"> de l’application</w:t>
      </w:r>
      <w:bookmarkEnd w:id="44"/>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Dans cette section, nous allons décrire le fonctionnement de notre  application, les</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 xml:space="preserve">configurations faites ainsi que les résultats obtenus. Nous serons amenés à parler aussi au sujet des comparaisons effectuées </w:t>
      </w:r>
      <w:r w:rsidR="001B5CC7" w:rsidRPr="00A4061F">
        <w:rPr>
          <w:rFonts w:ascii="Times New Roman" w:hAnsi="Times New Roman" w:cs="Times New Roman"/>
          <w:sz w:val="24"/>
          <w:szCs w:val="24"/>
        </w:rPr>
        <w:t>avec les deux methodes excate(B&amp;B) et heuristique(Gloutonne).</w:t>
      </w:r>
    </w:p>
    <w:p w:rsidR="0048708C"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 xml:space="preserve">La réalisation de cette application a été faite sous Netbeans version </w:t>
      </w:r>
      <w:r w:rsidR="001B5CC7" w:rsidRPr="00A4061F">
        <w:rPr>
          <w:rFonts w:ascii="Times New Roman" w:hAnsi="Times New Roman" w:cs="Times New Roman"/>
          <w:sz w:val="24"/>
          <w:szCs w:val="24"/>
        </w:rPr>
        <w:t>8</w:t>
      </w:r>
      <w:r w:rsidRPr="00A4061F">
        <w:rPr>
          <w:rFonts w:ascii="Times New Roman" w:hAnsi="Times New Roman" w:cs="Times New Roman"/>
          <w:sz w:val="24"/>
          <w:szCs w:val="24"/>
        </w:rPr>
        <w:t>.1 en se basant sur JADE version 4.</w:t>
      </w:r>
      <w:r w:rsidR="00501B27" w:rsidRPr="00A4061F">
        <w:rPr>
          <w:rFonts w:ascii="Times New Roman" w:hAnsi="Times New Roman" w:cs="Times New Roman"/>
          <w:sz w:val="24"/>
          <w:szCs w:val="24"/>
        </w:rPr>
        <w:t>4</w:t>
      </w:r>
      <w:r w:rsidRPr="00A4061F">
        <w:rPr>
          <w:rFonts w:ascii="Times New Roman" w:hAnsi="Times New Roman" w:cs="Times New Roman"/>
          <w:sz w:val="24"/>
          <w:szCs w:val="24"/>
        </w:rPr>
        <w:t>.</w:t>
      </w:r>
      <w:r w:rsidR="00501B27" w:rsidRPr="00A4061F">
        <w:rPr>
          <w:rFonts w:ascii="Times New Roman" w:hAnsi="Times New Roman" w:cs="Times New Roman"/>
          <w:sz w:val="24"/>
          <w:szCs w:val="24"/>
        </w:rPr>
        <w:t>0</w:t>
      </w:r>
      <w:r w:rsidRPr="00A4061F">
        <w:rPr>
          <w:rFonts w:ascii="Times New Roman" w:hAnsi="Times New Roman" w:cs="Times New Roman"/>
          <w:sz w:val="24"/>
          <w:szCs w:val="24"/>
        </w:rPr>
        <w:t xml:space="preserve"> avec l’utilisation de l’outil JFreeChart version 1.0.1</w:t>
      </w:r>
      <w:r w:rsidR="00501B27" w:rsidRPr="00A4061F">
        <w:rPr>
          <w:rFonts w:ascii="Times New Roman" w:hAnsi="Times New Roman" w:cs="Times New Roman"/>
          <w:sz w:val="24"/>
          <w:szCs w:val="24"/>
        </w:rPr>
        <w:t>4</w:t>
      </w:r>
      <w:r w:rsidRPr="00A4061F">
        <w:rPr>
          <w:rFonts w:ascii="Times New Roman" w:hAnsi="Times New Roman" w:cs="Times New Roman"/>
          <w:sz w:val="24"/>
          <w:szCs w:val="24"/>
        </w:rPr>
        <w:t xml:space="preserve"> pour créer des</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graphiques et des diagrammes de très bonne qualité.</w:t>
      </w:r>
    </w:p>
    <w:p w:rsidR="00232942" w:rsidRDefault="00F61694" w:rsidP="00F61694">
      <w:pPr>
        <w:spacing w:line="360" w:lineRule="auto"/>
        <w:jc w:val="center"/>
      </w:pPr>
      <w:r w:rsidRPr="00F61694">
        <w:rPr>
          <w:noProof/>
          <w:lang w:eastAsia="fr-FR" w:bidi="ar-SA"/>
        </w:rPr>
        <w:drawing>
          <wp:inline distT="0" distB="0" distL="0" distR="0">
            <wp:extent cx="5399405" cy="4288067"/>
            <wp:effectExtent l="19050" t="0" r="0" b="0"/>
            <wp:docPr id="19"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286676" cy="5786478"/>
                      <a:chOff x="1714480" y="642918"/>
                      <a:chExt cx="7286676" cy="5786478"/>
                    </a:xfrm>
                  </a:grpSpPr>
                  <a:grpSp>
                    <a:nvGrpSpPr>
                      <a:cNvPr id="46" name="Groupe 45"/>
                      <a:cNvGrpSpPr/>
                    </a:nvGrpSpPr>
                    <a:grpSpPr>
                      <a:xfrm>
                        <a:off x="1714480" y="642918"/>
                        <a:ext cx="7286676" cy="5786478"/>
                        <a:chOff x="1714480" y="642918"/>
                        <a:chExt cx="7286676" cy="5786478"/>
                      </a:xfrm>
                    </a:grpSpPr>
                    <a:cxnSp>
                      <a:nvCxnSpPr>
                        <a:cNvPr id="116752" name="AutoShape 16"/>
                        <a:cNvCxnSpPr>
                          <a:cxnSpLocks noChangeShapeType="1"/>
                        </a:cNvCxnSpPr>
                      </a:nvCxnSpPr>
                      <a:spPr bwMode="auto">
                        <a:xfrm>
                          <a:off x="5857884" y="2643182"/>
                          <a:ext cx="0" cy="333375"/>
                        </a:xfrm>
                        <a:prstGeom prst="straightConnector1">
                          <a:avLst/>
                        </a:prstGeom>
                        <a:noFill/>
                        <a:ln w="28575">
                          <a:solidFill>
                            <a:srgbClr val="000000"/>
                          </a:solidFill>
                          <a:round/>
                          <a:headEnd/>
                          <a:tailEnd type="triangle" w="med" len="med"/>
                        </a:ln>
                      </a:spPr>
                    </a:cxnSp>
                    <a:grpSp>
                      <a:nvGrpSpPr>
                        <a:cNvPr id="4" name="Groupe 44"/>
                        <a:cNvGrpSpPr/>
                      </a:nvGrpSpPr>
                      <a:grpSpPr>
                        <a:xfrm>
                          <a:off x="1714480" y="642918"/>
                          <a:ext cx="7286676" cy="5786478"/>
                          <a:chOff x="1714480" y="642918"/>
                          <a:chExt cx="7286676" cy="5786478"/>
                        </a:xfrm>
                      </a:grpSpPr>
                      <a:sp>
                        <a:nvSpPr>
                          <a:cNvPr id="116738" name="AutoShape 2"/>
                          <a:cNvSpPr>
                            <a:spLocks noChangeArrowheads="1"/>
                          </a:cNvSpPr>
                        </a:nvSpPr>
                        <a:spPr bwMode="auto">
                          <a:xfrm>
                            <a:off x="5357818" y="642918"/>
                            <a:ext cx="785818" cy="357190"/>
                          </a:xfrm>
                          <a:prstGeom prst="roundRect">
                            <a:avLst>
                              <a:gd name="adj" fmla="val 50000"/>
                            </a:avLst>
                          </a:prstGeom>
                          <a:solidFill>
                            <a:srgbClr val="FFFFFF"/>
                          </a:solidFill>
                          <a:ln w="28575">
                            <a:solidFill>
                              <a:srgbClr val="000000"/>
                            </a:solidFill>
                            <a:round/>
                            <a:headEnd/>
                            <a:tailEnd/>
                          </a:ln>
                        </a:spPr>
                        <a:txSp>
                          <a:txBody>
                            <a:bodyPr vert="horz" wrap="squar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fr-FR" sz="1600" b="1" i="0" u="none" strike="noStrike" cap="none" normalizeH="0" baseline="0" dirty="0" err="1" smtClean="0">
                                  <a:ln>
                                    <a:noFill/>
                                  </a:ln>
                                  <a:solidFill>
                                    <a:schemeClr val="tx1"/>
                                  </a:solidFill>
                                  <a:effectLst/>
                                  <a:latin typeface="Calibri" pitchFamily="34" charset="0"/>
                                  <a:ea typeface="Arial" pitchFamily="34" charset="0"/>
                                  <a:cs typeface="Arial" pitchFamily="34" charset="0"/>
                                </a:rPr>
                                <a:t>Debut</a:t>
                              </a:r>
                              <a:endParaRPr kumimoji="0" lang="fr-FR" sz="2000" b="1" i="0" u="none" strike="noStrike" cap="none" normalizeH="0" baseline="0" dirty="0" smtClean="0">
                                <a:ln>
                                  <a:noFill/>
                                </a:ln>
                                <a:solidFill>
                                  <a:schemeClr val="tx1"/>
                                </a:solidFill>
                                <a:effectLst/>
                                <a:latin typeface="Arial" pitchFamily="34" charset="0"/>
                                <a:cs typeface="Arial" pitchFamily="34" charset="0"/>
                              </a:endParaRPr>
                            </a:p>
                          </a:txBody>
                          <a:useSpRect/>
                        </a:txSp>
                      </a:sp>
                      <a:cxnSp>
                        <a:nvCxnSpPr>
                          <a:cNvPr id="116741" name="AutoShape 5"/>
                          <a:cNvCxnSpPr>
                            <a:cxnSpLocks noChangeShapeType="1"/>
                          </a:cNvCxnSpPr>
                        </a:nvCxnSpPr>
                        <a:spPr bwMode="auto">
                          <a:xfrm rot="5400000">
                            <a:off x="5572132" y="1214422"/>
                            <a:ext cx="428628" cy="1588"/>
                          </a:xfrm>
                          <a:prstGeom prst="straightConnector1">
                            <a:avLst/>
                          </a:prstGeom>
                          <a:noFill/>
                          <a:ln w="28575">
                            <a:solidFill>
                              <a:srgbClr val="000000"/>
                            </a:solidFill>
                            <a:round/>
                            <a:headEnd/>
                            <a:tailEnd type="triangle" w="med" len="med"/>
                          </a:ln>
                        </a:spPr>
                      </a:cxnSp>
                      <a:sp>
                        <a:nvSpPr>
                          <a:cNvPr id="116742" name="AutoShape 6"/>
                          <a:cNvSpPr>
                            <a:spLocks noChangeArrowheads="1"/>
                          </a:cNvSpPr>
                        </a:nvSpPr>
                        <a:spPr bwMode="auto">
                          <a:xfrm>
                            <a:off x="3571868" y="1204255"/>
                            <a:ext cx="4738694" cy="714375"/>
                          </a:xfrm>
                          <a:prstGeom prst="parallelogram">
                            <a:avLst>
                              <a:gd name="adj" fmla="val 34667"/>
                            </a:avLst>
                          </a:prstGeom>
                          <a:solidFill>
                            <a:srgbClr val="FFFFFF"/>
                          </a:solidFill>
                          <a:ln w="28575">
                            <a:solidFill>
                              <a:srgbClr val="000000"/>
                            </a:solidFill>
                            <a:miter lim="800000"/>
                            <a:headEnd/>
                            <a:tailEnd/>
                          </a:ln>
                        </a:spPr>
                        <a:txSp>
                          <a:txBody>
                            <a:bodyPr vert="horz" wrap="squar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lvl="0" fontAlgn="base">
                                <a:spcBef>
                                  <a:spcPct val="0"/>
                                </a:spcBef>
                                <a:spcAft>
                                  <a:spcPct val="0"/>
                                </a:spcAft>
                              </a:pPr>
                              <a:r>
                                <a:rPr kumimoji="0" lang="fr-FR" sz="1400" b="1" i="0" u="none" strike="noStrike" cap="none" normalizeH="0" baseline="0" dirty="0" smtClean="0">
                                  <a:ln>
                                    <a:noFill/>
                                  </a:ln>
                                  <a:solidFill>
                                    <a:schemeClr val="tx1"/>
                                  </a:solidFill>
                                  <a:effectLst/>
                                  <a:latin typeface="Times New Roman" pitchFamily="18" charset="0"/>
                                  <a:ea typeface="Arial" pitchFamily="34" charset="0"/>
                                  <a:cs typeface="Times New Roman" pitchFamily="18" charset="0"/>
                                </a:rPr>
                                <a:t>-Saisir PU (</a:t>
                              </a:r>
                              <a:r>
                                <a:rPr kumimoji="0" lang="fr-FR" sz="1400" b="1" i="0" u="none" strike="noStrike" cap="none" normalizeH="0" baseline="0" dirty="0" err="1" smtClean="0">
                                  <a:ln>
                                    <a:noFill/>
                                  </a:ln>
                                  <a:solidFill>
                                    <a:schemeClr val="tx1"/>
                                  </a:solidFill>
                                  <a:effectLst/>
                                  <a:latin typeface="Times New Roman" pitchFamily="18" charset="0"/>
                                  <a:ea typeface="Arial" pitchFamily="34" charset="0"/>
                                  <a:cs typeface="Times New Roman" pitchFamily="18" charset="0"/>
                                </a:rPr>
                                <a:t>N</a:t>
                              </a:r>
                              <a:r>
                                <a:rPr lang="fr-FR" sz="1400" b="1" dirty="0" err="1" smtClean="0">
                                  <a:latin typeface="Times New Roman" pitchFamily="18" charset="0"/>
                                  <a:ea typeface="Arial" pitchFamily="34" charset="0"/>
                                  <a:cs typeface="Times New Roman" pitchFamily="18" charset="0"/>
                                </a:rPr>
                                <a:t>rcanauxdi</a:t>
                              </a:r>
                              <a:r>
                                <a:rPr kumimoji="0" lang="fr-FR" sz="1400" b="1" i="0" u="none" strike="noStrike" cap="none" normalizeH="0" baseline="0" dirty="0" err="1" smtClean="0">
                                  <a:ln>
                                    <a:noFill/>
                                  </a:ln>
                                  <a:solidFill>
                                    <a:schemeClr val="tx1"/>
                                  </a:solidFill>
                                  <a:effectLst/>
                                  <a:latin typeface="Times New Roman" pitchFamily="18" charset="0"/>
                                  <a:ea typeface="Arial" pitchFamily="34" charset="0"/>
                                  <a:cs typeface="Times New Roman" pitchFamily="18" charset="0"/>
                                </a:rPr>
                                <a:t>bsponibles</a:t>
                              </a:r>
                              <a:r>
                                <a:rPr kumimoji="0" lang="fr-FR" sz="1400" b="1" i="0" u="none" strike="noStrike" cap="none" normalizeH="0" baseline="0" dirty="0" smtClean="0">
                                  <a:ln>
                                    <a:noFill/>
                                  </a:ln>
                                  <a:solidFill>
                                    <a:schemeClr val="tx1"/>
                                  </a:solidFill>
                                  <a:effectLst/>
                                  <a:latin typeface="Times New Roman" pitchFamily="18" charset="0"/>
                                  <a:ea typeface="Arial" pitchFamily="34" charset="0"/>
                                  <a:cs typeface="Times New Roman" pitchFamily="18" charset="0"/>
                                </a:rPr>
                                <a:t>, </a:t>
                              </a:r>
                              <a:r>
                                <a:rPr kumimoji="0" lang="fr-FR" sz="1400" b="1" i="0" u="none" strike="noStrike" cap="none" normalizeH="0" baseline="0" dirty="0" err="1" smtClean="0">
                                  <a:ln>
                                    <a:noFill/>
                                  </a:ln>
                                  <a:solidFill>
                                    <a:schemeClr val="tx1"/>
                                  </a:solidFill>
                                  <a:effectLst/>
                                  <a:latin typeface="Times New Roman" pitchFamily="18" charset="0"/>
                                  <a:ea typeface="Arial" pitchFamily="34" charset="0"/>
                                  <a:cs typeface="Times New Roman" pitchFamily="18" charset="0"/>
                                </a:rPr>
                                <a:t>Prixminimal</a:t>
                              </a:r>
                              <a:r>
                                <a:rPr kumimoji="0" lang="fr-FR" sz="1400" b="1" i="0" u="none" strike="noStrike" cap="none" normalizeH="0" baseline="0" dirty="0" smtClean="0">
                                  <a:ln>
                                    <a:noFill/>
                                  </a:ln>
                                  <a:solidFill>
                                    <a:schemeClr val="tx1"/>
                                  </a:solidFill>
                                  <a:effectLst/>
                                  <a:latin typeface="Times New Roman" pitchFamily="18" charset="0"/>
                                  <a:ea typeface="Arial" pitchFamily="34" charset="0"/>
                                  <a:cs typeface="Times New Roman" pitchFamily="18" charset="0"/>
                                </a:rPr>
                                <a:t>)</a:t>
                              </a:r>
                            </a:p>
                            <a:p>
                              <a:pPr marL="0" marR="0" lvl="0" indent="0" algn="l" defTabSz="914400" rtl="0" eaLnBrk="1" fontAlgn="base" latinLnBrk="0" hangingPunct="1">
                                <a:lnSpc>
                                  <a:spcPct val="100000"/>
                                </a:lnSpc>
                                <a:spcBef>
                                  <a:spcPct val="0"/>
                                </a:spcBef>
                                <a:spcAft>
                                  <a:spcPct val="0"/>
                                </a:spcAft>
                                <a:buClrTx/>
                                <a:buSzTx/>
                                <a:buFontTx/>
                                <a:buChar char="-"/>
                                <a:tabLst/>
                              </a:pPr>
                              <a:r>
                                <a:rPr kumimoji="0" lang="fr-FR" sz="1400" b="1" i="0" u="none" strike="noStrike" cap="none" normalizeH="0" baseline="0" dirty="0" smtClean="0">
                                  <a:ln>
                                    <a:noFill/>
                                  </a:ln>
                                  <a:solidFill>
                                    <a:schemeClr val="tx1"/>
                                  </a:solidFill>
                                  <a:effectLst/>
                                  <a:latin typeface="Times New Roman" pitchFamily="18" charset="0"/>
                                  <a:ea typeface="Arial" pitchFamily="34" charset="0"/>
                                  <a:cs typeface="Times New Roman" pitchFamily="18" charset="0"/>
                                </a:rPr>
                                <a:t>Saisir SU (</a:t>
                              </a:r>
                              <a:r>
                                <a:rPr kumimoji="0" lang="fr-FR" sz="1400" b="1" i="0" u="none" strike="noStrike" cap="none" normalizeH="0" baseline="0" dirty="0" err="1" smtClean="0">
                                  <a:ln>
                                    <a:noFill/>
                                  </a:ln>
                                  <a:solidFill>
                                    <a:schemeClr val="tx1"/>
                                  </a:solidFill>
                                  <a:effectLst/>
                                  <a:latin typeface="Times New Roman" pitchFamily="18" charset="0"/>
                                  <a:ea typeface="Arial" pitchFamily="34" charset="0"/>
                                  <a:cs typeface="Times New Roman" pitchFamily="18" charset="0"/>
                                </a:rPr>
                                <a:t>NbrcanauxDemandés</a:t>
                              </a:r>
                              <a:r>
                                <a:rPr kumimoji="0" lang="fr-FR" sz="1400" b="1" i="0" u="none" strike="noStrike" cap="none" normalizeH="0" baseline="0" dirty="0" smtClean="0">
                                  <a:ln>
                                    <a:noFill/>
                                  </a:ln>
                                  <a:solidFill>
                                    <a:schemeClr val="tx1"/>
                                  </a:solidFill>
                                  <a:effectLst/>
                                  <a:latin typeface="Times New Roman" pitchFamily="18" charset="0"/>
                                  <a:ea typeface="Arial" pitchFamily="34" charset="0"/>
                                  <a:cs typeface="Times New Roman" pitchFamily="18" charset="0"/>
                                </a:rPr>
                                <a:t> ; </a:t>
                              </a:r>
                              <a:r>
                                <a:rPr kumimoji="0" lang="fr-FR" sz="1400" b="1" i="0" u="none" strike="noStrike" cap="none" normalizeH="0" baseline="0" dirty="0" err="1" smtClean="0">
                                  <a:ln>
                                    <a:noFill/>
                                  </a:ln>
                                  <a:solidFill>
                                    <a:schemeClr val="tx1"/>
                                  </a:solidFill>
                                  <a:effectLst/>
                                  <a:latin typeface="Times New Roman" pitchFamily="18" charset="0"/>
                                  <a:ea typeface="Arial" pitchFamily="34" charset="0"/>
                                  <a:cs typeface="Times New Roman" pitchFamily="18" charset="0"/>
                                </a:rPr>
                                <a:t>PrixUnitaire</a:t>
                              </a:r>
                              <a:r>
                                <a:rPr kumimoji="0" lang="fr-FR" sz="1400" b="1" i="0" u="none" strike="noStrike" cap="none" normalizeH="0" baseline="0" dirty="0" smtClean="0">
                                  <a:ln>
                                    <a:noFill/>
                                  </a:ln>
                                  <a:solidFill>
                                    <a:schemeClr val="tx1"/>
                                  </a:solidFill>
                                  <a:effectLst/>
                                  <a:latin typeface="Times New Roman" pitchFamily="18" charset="0"/>
                                  <a:ea typeface="Arial" pitchFamily="34" charset="0"/>
                                  <a:cs typeface="Times New Roman" pitchFamily="18" charset="0"/>
                                </a:rPr>
                                <a:t>)</a:t>
                              </a:r>
                            </a:p>
                            <a:p>
                              <a:pPr marL="0" marR="0" lvl="0" indent="0" algn="ctr" defTabSz="914400" rtl="0" eaLnBrk="1" fontAlgn="base" latinLnBrk="0" hangingPunct="1">
                                <a:lnSpc>
                                  <a:spcPct val="100000"/>
                                </a:lnSpc>
                                <a:spcBef>
                                  <a:spcPct val="0"/>
                                </a:spcBef>
                                <a:spcAft>
                                  <a:spcPct val="0"/>
                                </a:spcAft>
                                <a:buClrTx/>
                                <a:buSzTx/>
                                <a:tabLst/>
                              </a:pPr>
                              <a:r>
                                <a:rPr kumimoji="0" lang="fr-FR" sz="1400" b="1" i="0" u="none" strike="noStrike" cap="none" normalizeH="0" baseline="0" dirty="0" smtClean="0">
                                  <a:ln>
                                    <a:noFill/>
                                  </a:ln>
                                  <a:solidFill>
                                    <a:srgbClr val="00B050"/>
                                  </a:solidFill>
                                  <a:effectLst/>
                                  <a:latin typeface="Times New Roman" pitchFamily="18" charset="0"/>
                                  <a:ea typeface="Arial" pitchFamily="34" charset="0"/>
                                  <a:cs typeface="Times New Roman" pitchFamily="18" charset="0"/>
                                </a:rPr>
                                <a:t>START</a:t>
                              </a:r>
                              <a:endParaRPr kumimoji="0" lang="fr-FR" sz="2400" b="1" i="0" u="none" strike="noStrike" cap="none" normalizeH="0" baseline="0" dirty="0" smtClean="0">
                                <a:ln>
                                  <a:noFill/>
                                </a:ln>
                                <a:solidFill>
                                  <a:srgbClr val="00B050"/>
                                </a:solidFill>
                                <a:effectLst/>
                                <a:latin typeface="Times New Roman" pitchFamily="18" charset="0"/>
                                <a:cs typeface="Times New Roman" pitchFamily="18" charset="0"/>
                              </a:endParaRPr>
                            </a:p>
                          </a:txBody>
                          <a:useSpRect/>
                        </a:txSp>
                      </a:sp>
                      <a:cxnSp>
                        <a:nvCxnSpPr>
                          <a:cNvPr id="116743" name="AutoShape 7"/>
                          <a:cNvCxnSpPr>
                            <a:cxnSpLocks noChangeShapeType="1"/>
                          </a:cNvCxnSpPr>
                        </a:nvCxnSpPr>
                        <a:spPr bwMode="auto">
                          <a:xfrm>
                            <a:off x="5857884" y="1918635"/>
                            <a:ext cx="0" cy="371475"/>
                          </a:xfrm>
                          <a:prstGeom prst="straightConnector1">
                            <a:avLst/>
                          </a:prstGeom>
                          <a:noFill/>
                          <a:ln w="28575">
                            <a:solidFill>
                              <a:srgbClr val="000000"/>
                            </a:solidFill>
                            <a:round/>
                            <a:headEnd/>
                            <a:tailEnd type="triangle" w="med" len="med"/>
                          </a:ln>
                        </a:spPr>
                      </a:cxnSp>
                      <a:sp>
                        <a:nvSpPr>
                          <a:cNvPr id="116751" name="Rectangle 15"/>
                          <a:cNvSpPr>
                            <a:spLocks noChangeArrowheads="1"/>
                          </a:cNvSpPr>
                        </a:nvSpPr>
                        <a:spPr bwMode="auto">
                          <a:xfrm>
                            <a:off x="1714480" y="2313288"/>
                            <a:ext cx="7286676" cy="447675"/>
                          </a:xfrm>
                          <a:prstGeom prst="roundRect">
                            <a:avLst/>
                          </a:prstGeom>
                          <a:solidFill>
                            <a:srgbClr val="FFFFFF"/>
                          </a:solidFill>
                          <a:ln w="28575">
                            <a:solidFill>
                              <a:srgbClr val="000000"/>
                            </a:solidFill>
                            <a:miter lim="800000"/>
                            <a:headEnd/>
                            <a:tailEnd/>
                          </a:ln>
                        </a:spPr>
                        <a:txSp>
                          <a:txBody>
                            <a:bodyPr vert="horz" wrap="squar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457200" marR="0" lvl="1" indent="0" defTabSz="914400" rtl="0" eaLnBrk="1" fontAlgn="base" latinLnBrk="0" hangingPunct="1">
                                <a:lnSpc>
                                  <a:spcPct val="100000"/>
                                </a:lnSpc>
                                <a:spcBef>
                                  <a:spcPct val="0"/>
                                </a:spcBef>
                                <a:buClrTx/>
                                <a:buSzTx/>
                                <a:buFont typeface="Wingdings" pitchFamily="2" charset="2"/>
                                <a:buChar char="Ø"/>
                                <a:tabLst/>
                              </a:pP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Eliminer les </a:t>
                              </a:r>
                              <a:r>
                                <a:rPr kumimoji="0" lang="fr-FR" sz="1400" b="1" i="0" u="none" strike="noStrike" cap="none" normalizeH="0" baseline="0" dirty="0" err="1" smtClean="0">
                                  <a:ln>
                                    <a:noFill/>
                                  </a:ln>
                                  <a:solidFill>
                                    <a:schemeClr val="tx1"/>
                                  </a:solidFill>
                                  <a:effectLst/>
                                  <a:latin typeface="Arial" pitchFamily="34" charset="0"/>
                                  <a:ea typeface="Arial" pitchFamily="34" charset="0"/>
                                  <a:cs typeface="Arial" pitchFamily="34" charset="0"/>
                                </a:rPr>
                                <a:t>PUs</a:t>
                              </a: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qu’on peut pas satisfaire( </a:t>
                              </a:r>
                              <a:r>
                                <a:rPr kumimoji="0" lang="fr-FR" sz="1400" b="1" i="0" u="none" strike="noStrike" cap="none" normalizeH="0" baseline="0" dirty="0" err="1" smtClean="0">
                                  <a:ln>
                                    <a:noFill/>
                                  </a:ln>
                                  <a:solidFill>
                                    <a:schemeClr val="tx1"/>
                                  </a:solidFill>
                                  <a:effectLst/>
                                  <a:latin typeface="Arial" pitchFamily="34" charset="0"/>
                                  <a:ea typeface="Arial" pitchFamily="34" charset="0"/>
                                  <a:cs typeface="Arial" pitchFamily="34" charset="0"/>
                                </a:rPr>
                                <a:t>Prixminimal</a:t>
                              </a: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&gt; </a:t>
                              </a:r>
                              <a:r>
                                <a:rPr kumimoji="0" lang="fr-FR" sz="1400" b="1" i="0" u="none" strike="noStrike" cap="none" normalizeH="0" baseline="0" dirty="0" err="1" smtClean="0">
                                  <a:ln>
                                    <a:noFill/>
                                  </a:ln>
                                  <a:solidFill>
                                    <a:schemeClr val="tx1"/>
                                  </a:solidFill>
                                  <a:effectLst/>
                                  <a:latin typeface="Arial" pitchFamily="34" charset="0"/>
                                  <a:ea typeface="Arial" pitchFamily="34" charset="0"/>
                                  <a:cs typeface="Arial" pitchFamily="34" charset="0"/>
                                </a:rPr>
                                <a:t>PrixUnitaire</a:t>
                              </a: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a:t>
                              </a:r>
                            </a:p>
                            <a:p>
                              <a:pPr marL="457200" marR="0" lvl="1" indent="0" defTabSz="914400" rtl="0" eaLnBrk="1" fontAlgn="base" latinLnBrk="0" hangingPunct="1">
                                <a:lnSpc>
                                  <a:spcPct val="100000"/>
                                </a:lnSpc>
                                <a:spcBef>
                                  <a:spcPct val="0"/>
                                </a:spcBef>
                                <a:buClrTx/>
                                <a:buSzTx/>
                                <a:buFont typeface="Wingdings" pitchFamily="2" charset="2"/>
                                <a:buChar char="Ø"/>
                                <a:tabLst/>
                              </a:pP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Eliminer les </a:t>
                              </a:r>
                              <a:r>
                                <a:rPr kumimoji="0" lang="fr-FR" sz="1400" b="1" i="0" u="none" strike="noStrike" cap="none" normalizeH="0" baseline="0" dirty="0" err="1" smtClean="0">
                                  <a:ln>
                                    <a:noFill/>
                                  </a:ln>
                                  <a:solidFill>
                                    <a:schemeClr val="tx1"/>
                                  </a:solidFill>
                                  <a:effectLst/>
                                  <a:latin typeface="Arial" pitchFamily="34" charset="0"/>
                                  <a:ea typeface="Arial" pitchFamily="34" charset="0"/>
                                  <a:cs typeface="Arial" pitchFamily="34" charset="0"/>
                                </a:rPr>
                                <a:t>SUs</a:t>
                              </a: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qui ont le (</a:t>
                              </a:r>
                              <a:r>
                                <a:rPr kumimoji="0" lang="fr-FR" sz="1400" b="1" i="0" u="none" strike="noStrike" cap="none" normalizeH="0" baseline="0" dirty="0" err="1" smtClean="0">
                                  <a:ln>
                                    <a:noFill/>
                                  </a:ln>
                                  <a:solidFill>
                                    <a:schemeClr val="tx1"/>
                                  </a:solidFill>
                                  <a:effectLst/>
                                  <a:latin typeface="Arial" pitchFamily="34" charset="0"/>
                                  <a:ea typeface="Arial" pitchFamily="34" charset="0"/>
                                  <a:cs typeface="Arial" pitchFamily="34" charset="0"/>
                                </a:rPr>
                                <a:t>NbrcanauxDemandés</a:t>
                              </a: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&gt; </a:t>
                              </a:r>
                              <a:r>
                                <a:rPr kumimoji="0" lang="fr-FR" sz="1400" b="1" i="0" u="none" strike="noStrike" cap="none" normalizeH="0" baseline="0" dirty="0" err="1" smtClean="0">
                                  <a:ln>
                                    <a:noFill/>
                                  </a:ln>
                                  <a:solidFill>
                                    <a:schemeClr val="tx1"/>
                                  </a:solidFill>
                                  <a:effectLst/>
                                  <a:latin typeface="Arial" pitchFamily="34" charset="0"/>
                                  <a:ea typeface="Arial" pitchFamily="34" charset="0"/>
                                  <a:cs typeface="Arial" pitchFamily="34" charset="0"/>
                                </a:rPr>
                                <a:t>NbrcanauxDisponible</a:t>
                              </a: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a:t>
                              </a:r>
                              <a:endParaRPr kumimoji="0" lang="fr-FR" sz="2400" b="1" i="0" u="none" strike="noStrike" cap="none" normalizeH="0" baseline="0" dirty="0" smtClean="0">
                                <a:ln>
                                  <a:noFill/>
                                </a:ln>
                                <a:solidFill>
                                  <a:schemeClr val="tx1"/>
                                </a:solidFill>
                                <a:effectLst/>
                                <a:latin typeface="Arial" pitchFamily="34" charset="0"/>
                                <a:cs typeface="Arial" pitchFamily="34" charset="0"/>
                              </a:endParaRPr>
                            </a:p>
                          </a:txBody>
                          <a:useSpRect/>
                        </a:txSp>
                      </a:sp>
                      <a:grpSp>
                        <a:nvGrpSpPr>
                          <a:cNvPr id="10" name="Groupe 75"/>
                          <a:cNvGrpSpPr/>
                        </a:nvGrpSpPr>
                        <a:grpSpPr>
                          <a:xfrm>
                            <a:off x="2428860" y="4224348"/>
                            <a:ext cx="3143272" cy="2205048"/>
                            <a:chOff x="3214678" y="4042728"/>
                            <a:chExt cx="3143272" cy="2205048"/>
                          </a:xfrm>
                        </a:grpSpPr>
                        <a:cxnSp>
                          <a:nvCxnSpPr>
                            <a:cNvPr id="116757" name="AutoShape 21"/>
                            <a:cNvCxnSpPr>
                              <a:cxnSpLocks noChangeShapeType="1"/>
                            </a:cNvCxnSpPr>
                          </a:nvCxnSpPr>
                          <a:spPr bwMode="auto">
                            <a:xfrm>
                              <a:off x="4857752" y="5633411"/>
                              <a:ext cx="0" cy="333375"/>
                            </a:xfrm>
                            <a:prstGeom prst="straightConnector1">
                              <a:avLst/>
                            </a:prstGeom>
                            <a:noFill/>
                            <a:ln w="28575">
                              <a:solidFill>
                                <a:srgbClr val="000000"/>
                              </a:solidFill>
                              <a:round/>
                              <a:headEnd/>
                              <a:tailEnd type="triangle" w="med" len="med"/>
                            </a:ln>
                          </a:spPr>
                        </a:cxnSp>
                        <a:sp>
                          <a:nvSpPr>
                            <a:cNvPr id="116753" name="Rectangle 17"/>
                            <a:cNvSpPr>
                              <a:spLocks noChangeArrowheads="1"/>
                            </a:cNvSpPr>
                          </a:nvSpPr>
                          <a:spPr bwMode="auto">
                            <a:xfrm>
                              <a:off x="3272468" y="4042728"/>
                              <a:ext cx="1926258" cy="447675"/>
                            </a:xfrm>
                            <a:prstGeom prst="roundRect">
                              <a:avLst/>
                            </a:prstGeom>
                            <a:solidFill>
                              <a:srgbClr val="FFFFFF"/>
                            </a:solidFill>
                            <a:ln w="28575">
                              <a:solidFill>
                                <a:srgbClr val="000000"/>
                              </a:solidFill>
                              <a:miter lim="800000"/>
                              <a:headEnd/>
                              <a:tailEnd/>
                            </a:ln>
                          </a:spPr>
                          <a:txSp>
                            <a:txBody>
                              <a:bodyPr vert="horz" wrap="non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fr-FR" sz="1400" b="1" i="0" u="none" strike="noStrike" cap="none" normalizeH="0" baseline="0" dirty="0" smtClean="0">
                                    <a:ln>
                                      <a:noFill/>
                                    </a:ln>
                                    <a:solidFill>
                                      <a:schemeClr val="tx1"/>
                                    </a:solidFill>
                                    <a:effectLst/>
                                    <a:latin typeface="Calibri" pitchFamily="34" charset="0"/>
                                    <a:ea typeface="Arial" pitchFamily="34" charset="0"/>
                                    <a:cs typeface="Arial" pitchFamily="34" charset="0"/>
                                  </a:rPr>
                                  <a:t>Appliquer l’Algorithme </a:t>
                                </a:r>
                              </a:p>
                              <a:p>
                                <a:pPr marL="0" marR="0" lvl="0" indent="0" algn="ctr" defTabSz="914400" rtl="0" eaLnBrk="1" fontAlgn="base" latinLnBrk="0" hangingPunct="1">
                                  <a:lnSpc>
                                    <a:spcPct val="100000"/>
                                  </a:lnSpc>
                                  <a:spcBef>
                                    <a:spcPct val="0"/>
                                  </a:spcBef>
                                  <a:spcAft>
                                    <a:spcPct val="0"/>
                                  </a:spcAft>
                                  <a:buClrTx/>
                                  <a:buSzTx/>
                                  <a:buFontTx/>
                                  <a:buNone/>
                                  <a:tabLst/>
                                </a:pPr>
                                <a:r>
                                  <a:rPr kumimoji="0" lang="fr-FR" sz="1400" b="1" i="0" u="none" strike="noStrike" cap="none" normalizeH="0" baseline="0" dirty="0" smtClean="0">
                                    <a:ln>
                                      <a:noFill/>
                                    </a:ln>
                                    <a:solidFill>
                                      <a:schemeClr val="tx1"/>
                                    </a:solidFill>
                                    <a:effectLst/>
                                    <a:latin typeface="Calibri" pitchFamily="34" charset="0"/>
                                    <a:ea typeface="Arial" pitchFamily="34" charset="0"/>
                                    <a:cs typeface="Arial" pitchFamily="34" charset="0"/>
                                  </a:rPr>
                                  <a:t>(Traitement)</a:t>
                                </a:r>
                                <a:endParaRPr kumimoji="0" lang="fr-FR" sz="2400" b="1" i="0" u="none" strike="noStrike" cap="none" normalizeH="0" baseline="0" dirty="0" smtClean="0">
                                  <a:ln>
                                    <a:noFill/>
                                  </a:ln>
                                  <a:solidFill>
                                    <a:schemeClr val="tx1"/>
                                  </a:solidFill>
                                  <a:effectLst/>
                                  <a:latin typeface="Arial" pitchFamily="34" charset="0"/>
                                  <a:cs typeface="Arial" pitchFamily="34" charset="0"/>
                                </a:endParaRPr>
                              </a:p>
                            </a:txBody>
                            <a:useSpRect/>
                          </a:txSp>
                        </a:sp>
                        <a:cxnSp>
                          <a:nvCxnSpPr>
                            <a:cNvPr id="116754" name="AutoShape 18"/>
                            <a:cNvCxnSpPr>
                              <a:cxnSpLocks noChangeShapeType="1"/>
                            </a:cNvCxnSpPr>
                          </a:nvCxnSpPr>
                          <a:spPr bwMode="auto">
                            <a:xfrm>
                              <a:off x="4242106" y="4490403"/>
                              <a:ext cx="0" cy="333375"/>
                            </a:xfrm>
                            <a:prstGeom prst="straightConnector1">
                              <a:avLst/>
                            </a:prstGeom>
                            <a:noFill/>
                            <a:ln w="28575">
                              <a:solidFill>
                                <a:srgbClr val="000000"/>
                              </a:solidFill>
                              <a:round/>
                              <a:headEnd/>
                              <a:tailEnd type="triangle" w="med" len="med"/>
                            </a:ln>
                          </a:spPr>
                        </a:cxnSp>
                        <a:sp>
                          <a:nvSpPr>
                            <a:cNvPr id="116755" name="AutoShape 19"/>
                            <a:cNvSpPr>
                              <a:spLocks noChangeArrowheads="1"/>
                            </a:cNvSpPr>
                          </a:nvSpPr>
                          <a:spPr bwMode="auto">
                            <a:xfrm>
                              <a:off x="3214678" y="4633279"/>
                              <a:ext cx="3143272" cy="1181100"/>
                            </a:xfrm>
                            <a:prstGeom prst="parallelogram">
                              <a:avLst>
                                <a:gd name="adj" fmla="val 17675"/>
                              </a:avLst>
                            </a:prstGeom>
                            <a:solidFill>
                              <a:srgbClr val="FFFFFF"/>
                            </a:solidFill>
                            <a:ln w="28575">
                              <a:solidFill>
                                <a:srgbClr val="000000"/>
                              </a:solidFill>
                              <a:miter lim="800000"/>
                              <a:headEnd/>
                              <a:tailEnd/>
                            </a:ln>
                          </a:spPr>
                          <a:txSp>
                            <a:txBody>
                              <a:bodyPr vert="horz" wrap="squar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buClrTx/>
                                  <a:buSzTx/>
                                  <a:buFontTx/>
                                  <a:buNone/>
                                  <a:tabLst/>
                                </a:pPr>
                                <a:r>
                                  <a:rPr lang="fr-FR" sz="1600" b="1" dirty="0" smtClean="0">
                                    <a:latin typeface="Calibri" pitchFamily="34" charset="0"/>
                                    <a:ea typeface="Arial" pitchFamily="34" charset="0"/>
                                    <a:cs typeface="Arial" pitchFamily="34" charset="0"/>
                                  </a:rPr>
                                  <a:t>                </a:t>
                                </a:r>
                                <a:r>
                                  <a:rPr kumimoji="0" lang="fr-FR" sz="1600" b="1" i="0" u="none" strike="noStrike" cap="none" normalizeH="0" baseline="0" dirty="0" smtClean="0">
                                    <a:ln>
                                      <a:noFill/>
                                    </a:ln>
                                    <a:solidFill>
                                      <a:schemeClr val="tx1"/>
                                    </a:solidFill>
                                    <a:effectLst/>
                                    <a:latin typeface="Calibri" pitchFamily="34" charset="0"/>
                                    <a:ea typeface="Arial" pitchFamily="34" charset="0"/>
                                    <a:cs typeface="Arial" pitchFamily="34" charset="0"/>
                                  </a:rPr>
                                  <a:t> Le résultat </a:t>
                                </a:r>
                              </a:p>
                              <a:p>
                                <a:pPr marL="0" marR="0" lvl="0" indent="0" algn="l" defTabSz="914400" rtl="0" eaLnBrk="1" fontAlgn="base" latinLnBrk="0" hangingPunct="1">
                                  <a:lnSpc>
                                    <a:spcPct val="100000"/>
                                  </a:lnSpc>
                                  <a:spcBef>
                                    <a:spcPct val="0"/>
                                  </a:spcBef>
                                  <a:buClrTx/>
                                  <a:buSzTx/>
                                  <a:buFontTx/>
                                  <a:buNone/>
                                  <a:tabLst/>
                                </a:pP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Valeur Optimale</a:t>
                                </a:r>
                              </a:p>
                              <a:p>
                                <a:pPr marL="0" marR="0" lvl="0" indent="0" algn="l" defTabSz="914400" rtl="0" eaLnBrk="1" fontAlgn="base" latinLnBrk="0" hangingPunct="1">
                                  <a:lnSpc>
                                    <a:spcPct val="100000"/>
                                  </a:lnSpc>
                                  <a:spcBef>
                                    <a:spcPct val="0"/>
                                  </a:spcBef>
                                  <a:buClrTx/>
                                  <a:buSzTx/>
                                  <a:buFont typeface="Calibri" pitchFamily="34" charset="0"/>
                                  <a:buChar char="-"/>
                                  <a:tabLst/>
                                </a:pP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Temps d’exécution</a:t>
                                </a:r>
                              </a:p>
                              <a:p>
                                <a:pPr marL="0" marR="0" lvl="0" indent="0" algn="l" defTabSz="914400" rtl="0" eaLnBrk="1" fontAlgn="base" latinLnBrk="0" hangingPunct="1">
                                  <a:lnSpc>
                                    <a:spcPct val="100000"/>
                                  </a:lnSpc>
                                  <a:spcBef>
                                    <a:spcPct val="0"/>
                                  </a:spcBef>
                                  <a:buClrTx/>
                                  <a:buSzTx/>
                                  <a:buFont typeface="Calibri" pitchFamily="34" charset="0"/>
                                  <a:buChar char="-"/>
                                  <a:tabLst/>
                                </a:pPr>
                                <a:r>
                                  <a:rPr kumimoji="0" lang="fr-FR" sz="1400" b="1" i="0" u="none" strike="noStrike" cap="none" normalizeH="0" baseline="0" dirty="0" smtClean="0">
                                    <a:ln>
                                      <a:noFill/>
                                    </a:ln>
                                    <a:solidFill>
                                      <a:schemeClr val="tx1"/>
                                    </a:solidFill>
                                    <a:effectLst/>
                                    <a:latin typeface="Arial" pitchFamily="34" charset="0"/>
                                    <a:ea typeface="Arial" pitchFamily="34" charset="0"/>
                                    <a:cs typeface="Arial" pitchFamily="34" charset="0"/>
                                  </a:rPr>
                                  <a:t>   Affectation des canaux</a:t>
                                </a:r>
                                <a:endParaRPr kumimoji="0" lang="fr-FR" sz="2400" b="1" i="0" u="none" strike="noStrike" cap="none" normalizeH="0" baseline="0" dirty="0" smtClean="0">
                                  <a:ln>
                                    <a:noFill/>
                                  </a:ln>
                                  <a:solidFill>
                                    <a:schemeClr val="tx1"/>
                                  </a:solidFill>
                                  <a:effectLst/>
                                  <a:latin typeface="Arial" pitchFamily="34" charset="0"/>
                                  <a:cs typeface="Arial" pitchFamily="34" charset="0"/>
                                </a:endParaRPr>
                              </a:p>
                            </a:txBody>
                            <a:useSpRect/>
                          </a:txSp>
                        </a:sp>
                        <a:sp>
                          <a:nvSpPr>
                            <a:cNvPr id="116758" name="AutoShape 22"/>
                            <a:cNvSpPr>
                              <a:spLocks noChangeArrowheads="1"/>
                            </a:cNvSpPr>
                          </a:nvSpPr>
                          <a:spPr bwMode="auto">
                            <a:xfrm>
                              <a:off x="4616454" y="5990601"/>
                              <a:ext cx="527050" cy="257175"/>
                            </a:xfrm>
                            <a:prstGeom prst="roundRect">
                              <a:avLst>
                                <a:gd name="adj" fmla="val 50000"/>
                              </a:avLst>
                            </a:prstGeom>
                            <a:solidFill>
                              <a:srgbClr val="FFFFFF"/>
                            </a:solidFill>
                            <a:ln w="28575">
                              <a:solidFill>
                                <a:srgbClr val="000000"/>
                              </a:solidFill>
                              <a:round/>
                              <a:headEnd/>
                              <a:tailEnd/>
                            </a:ln>
                          </a:spPr>
                          <a:txSp>
                            <a:txBody>
                              <a:bodyPr vert="horz" wrap="squar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fr-FR" sz="1400" b="1" i="0" u="none" strike="noStrike" cap="none" normalizeH="0" baseline="0" dirty="0" smtClean="0">
                                    <a:ln>
                                      <a:noFill/>
                                    </a:ln>
                                    <a:solidFill>
                                      <a:schemeClr val="tx1"/>
                                    </a:solidFill>
                                    <a:effectLst/>
                                    <a:latin typeface="Calibri" pitchFamily="34" charset="0"/>
                                    <a:ea typeface="Arial" pitchFamily="34" charset="0"/>
                                    <a:cs typeface="Arial" pitchFamily="34" charset="0"/>
                                  </a:rPr>
                                  <a:t>Fin</a:t>
                                </a:r>
                                <a:endParaRPr kumimoji="0" lang="fr-FR" sz="2400" b="1" i="0" u="none" strike="noStrike" cap="none" normalizeH="0" baseline="0" dirty="0" smtClean="0">
                                  <a:ln>
                                    <a:noFill/>
                                  </a:ln>
                                  <a:solidFill>
                                    <a:schemeClr val="tx1"/>
                                  </a:solidFill>
                                  <a:effectLst/>
                                  <a:latin typeface="Arial" pitchFamily="34" charset="0"/>
                                  <a:cs typeface="Arial" pitchFamily="34" charset="0"/>
                                </a:endParaRPr>
                              </a:p>
                            </a:txBody>
                            <a:useSpRect/>
                          </a:txSp>
                        </a:sp>
                      </a:grpSp>
                      <a:grpSp>
                        <a:nvGrpSpPr>
                          <a:cNvPr id="11" name="Groupe 74"/>
                          <a:cNvGrpSpPr/>
                        </a:nvGrpSpPr>
                        <a:grpSpPr>
                          <a:xfrm>
                            <a:off x="3428992" y="2833691"/>
                            <a:ext cx="4532323" cy="1381127"/>
                            <a:chOff x="4611677" y="3857628"/>
                            <a:chExt cx="4532323" cy="1381127"/>
                          </a:xfrm>
                        </a:grpSpPr>
                        <a:cxnSp>
                          <a:nvCxnSpPr>
                            <a:cNvPr id="116748" name="AutoShape 12"/>
                            <a:cNvCxnSpPr>
                              <a:cxnSpLocks noChangeShapeType="1"/>
                            </a:cNvCxnSpPr>
                          </a:nvCxnSpPr>
                          <a:spPr bwMode="auto">
                            <a:xfrm>
                              <a:off x="7800358" y="4401836"/>
                              <a:ext cx="685800" cy="0"/>
                            </a:xfrm>
                            <a:prstGeom prst="straightConnector1">
                              <a:avLst/>
                            </a:prstGeom>
                            <a:noFill/>
                            <a:ln w="28575">
                              <a:solidFill>
                                <a:srgbClr val="000000"/>
                              </a:solidFill>
                              <a:round/>
                              <a:headEnd/>
                              <a:tailEnd/>
                            </a:ln>
                          </a:spPr>
                        </a:cxnSp>
                        <a:grpSp>
                          <a:nvGrpSpPr>
                            <a:cNvPr id="13" name="Groupe 73"/>
                            <a:cNvGrpSpPr/>
                          </a:nvGrpSpPr>
                          <a:grpSpPr>
                            <a:xfrm>
                              <a:off x="4611677" y="3857628"/>
                              <a:ext cx="4532323" cy="1381127"/>
                              <a:chOff x="3425829" y="3048005"/>
                              <a:chExt cx="4532323" cy="1381127"/>
                            </a:xfrm>
                          </a:grpSpPr>
                          <a:sp>
                            <a:nvSpPr>
                              <a:cNvPr id="116744" name="AutoShape 8"/>
                              <a:cNvSpPr>
                                <a:spLocks noChangeArrowheads="1"/>
                              </a:cNvSpPr>
                            </a:nvSpPr>
                            <a:spPr bwMode="auto">
                              <a:xfrm>
                                <a:off x="5072066" y="3048005"/>
                                <a:ext cx="1571636" cy="1095375"/>
                              </a:xfrm>
                              <a:prstGeom prst="flowChartDecision">
                                <a:avLst/>
                              </a:prstGeom>
                              <a:solidFill>
                                <a:srgbClr val="FFFFFF"/>
                              </a:solidFill>
                              <a:ln w="28575">
                                <a:solidFill>
                                  <a:srgbClr val="000000"/>
                                </a:solidFill>
                                <a:miter lim="800000"/>
                                <a:headEnd/>
                                <a:tailEnd/>
                              </a:ln>
                            </a:spPr>
                            <a:txSp>
                              <a:txBody>
                                <a:bodyPr vert="horz" wrap="squar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fr-FR" sz="1400" b="1" i="0" u="none" strike="noStrike" cap="none" normalizeH="0" baseline="0" dirty="0" smtClean="0">
                                      <a:ln>
                                        <a:noFill/>
                                      </a:ln>
                                      <a:solidFill>
                                        <a:schemeClr val="tx1"/>
                                      </a:solidFill>
                                      <a:effectLst/>
                                      <a:latin typeface="Calibri" pitchFamily="34" charset="0"/>
                                      <a:ea typeface="Arial" pitchFamily="34" charset="0"/>
                                      <a:cs typeface="Arial" pitchFamily="34" charset="0"/>
                                    </a:rPr>
                                    <a:t>Choix</a:t>
                                  </a:r>
                                </a:p>
                                <a:p>
                                  <a:pPr marL="0" marR="0" lvl="0" indent="0" algn="ctr" defTabSz="914400" rtl="0" eaLnBrk="1" fontAlgn="base" latinLnBrk="0" hangingPunct="1">
                                    <a:lnSpc>
                                      <a:spcPct val="100000"/>
                                    </a:lnSpc>
                                    <a:spcBef>
                                      <a:spcPct val="0"/>
                                    </a:spcBef>
                                    <a:spcAft>
                                      <a:spcPct val="0"/>
                                    </a:spcAft>
                                    <a:buClrTx/>
                                    <a:buSzTx/>
                                    <a:buFontTx/>
                                    <a:buNone/>
                                    <a:tabLst/>
                                  </a:pPr>
                                  <a:r>
                                    <a:rPr kumimoji="0" lang="fr-FR" sz="1400" b="1" i="0" u="none" strike="noStrike" cap="none" normalizeH="0" baseline="0" dirty="0" smtClean="0">
                                      <a:ln>
                                        <a:noFill/>
                                      </a:ln>
                                      <a:solidFill>
                                        <a:schemeClr val="tx1"/>
                                      </a:solidFill>
                                      <a:effectLst/>
                                      <a:latin typeface="Calibri" pitchFamily="34" charset="0"/>
                                      <a:ea typeface="Arial" pitchFamily="34" charset="0"/>
                                      <a:cs typeface="Arial" pitchFamily="34" charset="0"/>
                                    </a:rPr>
                                    <a:t>De</a:t>
                                  </a:r>
                                </a:p>
                                <a:p>
                                  <a:pPr marL="0" marR="0" lvl="0" indent="0" algn="ctr" defTabSz="914400" rtl="0" eaLnBrk="1" fontAlgn="base" latinLnBrk="0" hangingPunct="1">
                                    <a:lnSpc>
                                      <a:spcPct val="100000"/>
                                    </a:lnSpc>
                                    <a:spcBef>
                                      <a:spcPct val="0"/>
                                    </a:spcBef>
                                    <a:spcAft>
                                      <a:spcPct val="0"/>
                                    </a:spcAft>
                                    <a:buClrTx/>
                                    <a:buSzTx/>
                                    <a:buFontTx/>
                                    <a:buNone/>
                                    <a:tabLst/>
                                  </a:pPr>
                                  <a:r>
                                    <a:rPr kumimoji="0" lang="fr-FR" sz="1400" b="1" i="0" u="none" strike="noStrike" cap="none" normalizeH="0" baseline="0" dirty="0" smtClean="0">
                                      <a:ln>
                                        <a:noFill/>
                                      </a:ln>
                                      <a:solidFill>
                                        <a:schemeClr val="tx1"/>
                                      </a:solidFill>
                                      <a:effectLst/>
                                      <a:latin typeface="Calibri" pitchFamily="34" charset="0"/>
                                      <a:ea typeface="Arial" pitchFamily="34" charset="0"/>
                                      <a:cs typeface="Arial" pitchFamily="34" charset="0"/>
                                    </a:rPr>
                                    <a:t>Méthode</a:t>
                                  </a:r>
                                  <a:endParaRPr kumimoji="0" lang="fr-FR" sz="2400" b="1" i="0" u="none" strike="noStrike" cap="none" normalizeH="0" baseline="0" dirty="0" smtClean="0">
                                    <a:ln>
                                      <a:noFill/>
                                    </a:ln>
                                    <a:solidFill>
                                      <a:schemeClr val="tx1"/>
                                    </a:solidFill>
                                    <a:effectLst/>
                                    <a:latin typeface="Arial" pitchFamily="34" charset="0"/>
                                    <a:cs typeface="Arial" pitchFamily="34" charset="0"/>
                                  </a:endParaRPr>
                                </a:p>
                              </a:txBody>
                              <a:useSpRect/>
                            </a:txSp>
                          </a:sp>
                          <a:cxnSp>
                            <a:nvCxnSpPr>
                              <a:cNvPr id="116746" name="AutoShape 10"/>
                              <a:cNvCxnSpPr>
                                <a:cxnSpLocks noChangeShapeType="1"/>
                              </a:cNvCxnSpPr>
                            </a:nvCxnSpPr>
                            <a:spPr bwMode="auto">
                              <a:xfrm flipH="1">
                                <a:off x="3425829" y="3605568"/>
                                <a:ext cx="1646237" cy="0"/>
                              </a:xfrm>
                              <a:prstGeom prst="straightConnector1">
                                <a:avLst/>
                              </a:prstGeom>
                              <a:noFill/>
                              <a:ln w="28575">
                                <a:solidFill>
                                  <a:srgbClr val="000000"/>
                                </a:solidFill>
                                <a:round/>
                                <a:headEnd/>
                                <a:tailEnd/>
                              </a:ln>
                            </a:spPr>
                          </a:cxnSp>
                          <a:cxnSp>
                            <a:nvCxnSpPr>
                              <a:cNvPr id="116747" name="AutoShape 11"/>
                              <a:cNvCxnSpPr>
                                <a:cxnSpLocks noChangeShapeType="1"/>
                              </a:cNvCxnSpPr>
                            </a:nvCxnSpPr>
                            <a:spPr bwMode="auto">
                              <a:xfrm rot="5400000">
                                <a:off x="3024431" y="4023777"/>
                                <a:ext cx="809916" cy="794"/>
                              </a:xfrm>
                              <a:prstGeom prst="straightConnector1">
                                <a:avLst/>
                              </a:prstGeom>
                              <a:noFill/>
                              <a:ln w="28575">
                                <a:solidFill>
                                  <a:srgbClr val="000000"/>
                                </a:solidFill>
                                <a:round/>
                                <a:headEnd/>
                                <a:tailEnd type="triangle" w="med" len="med"/>
                              </a:ln>
                            </a:spPr>
                          </a:cxnSp>
                          <a:cxnSp>
                            <a:nvCxnSpPr>
                              <a:cNvPr id="116749" name="AutoShape 13"/>
                              <a:cNvCxnSpPr>
                                <a:cxnSpLocks noChangeShapeType="1"/>
                              </a:cNvCxnSpPr>
                            </a:nvCxnSpPr>
                            <a:spPr bwMode="auto">
                              <a:xfrm rot="5400000">
                                <a:off x="6949926" y="3939088"/>
                                <a:ext cx="700732" cy="27296"/>
                              </a:xfrm>
                              <a:prstGeom prst="straightConnector1">
                                <a:avLst/>
                              </a:prstGeom>
                              <a:noFill/>
                              <a:ln w="28575">
                                <a:solidFill>
                                  <a:srgbClr val="000000"/>
                                </a:solidFill>
                                <a:round/>
                                <a:headEnd/>
                                <a:tailEnd/>
                              </a:ln>
                            </a:spPr>
                          </a:cxnSp>
                          <a:cxnSp>
                            <a:nvCxnSpPr>
                              <a:cNvPr id="116750" name="AutoShape 14"/>
                              <a:cNvCxnSpPr>
                                <a:cxnSpLocks noChangeShapeType="1"/>
                              </a:cNvCxnSpPr>
                            </a:nvCxnSpPr>
                            <a:spPr bwMode="auto">
                              <a:xfrm flipH="1">
                                <a:off x="3571868" y="4303102"/>
                                <a:ext cx="3722687" cy="0"/>
                              </a:xfrm>
                              <a:prstGeom prst="straightConnector1">
                                <a:avLst/>
                              </a:prstGeom>
                              <a:noFill/>
                              <a:ln w="28575">
                                <a:solidFill>
                                  <a:srgbClr val="000000"/>
                                </a:solidFill>
                                <a:round/>
                                <a:headEnd/>
                                <a:tailEnd type="triangle" w="med" len="med"/>
                              </a:ln>
                            </a:spPr>
                          </a:cxnSp>
                          <a:sp>
                            <a:nvSpPr>
                              <a:cNvPr id="116759" name="AutoShape 23"/>
                              <a:cNvSpPr>
                                <a:spLocks noChangeArrowheads="1"/>
                              </a:cNvSpPr>
                            </a:nvSpPr>
                            <a:spPr bwMode="auto">
                              <a:xfrm>
                                <a:off x="6643702" y="3348681"/>
                                <a:ext cx="1314450" cy="304800"/>
                              </a:xfrm>
                              <a:prstGeom prst="roundRect">
                                <a:avLst>
                                  <a:gd name="adj" fmla="val 16667"/>
                                </a:avLst>
                              </a:prstGeom>
                              <a:noFill/>
                              <a:ln w="9525">
                                <a:noFill/>
                                <a:round/>
                                <a:headEnd/>
                                <a:tailEnd/>
                              </a:ln>
                            </a:spPr>
                            <a:txSp>
                              <a:txBody>
                                <a:bodyPr vert="horz" wrap="squar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fr-FR" sz="1400" b="1" i="0" u="none" strike="noStrike" cap="none" normalizeH="0" baseline="0" dirty="0" smtClean="0">
                                      <a:ln>
                                        <a:noFill/>
                                      </a:ln>
                                      <a:solidFill>
                                        <a:srgbClr val="FF0000"/>
                                      </a:solidFill>
                                      <a:effectLst/>
                                      <a:latin typeface="Calibri" pitchFamily="34" charset="0"/>
                                      <a:ea typeface="Arial" pitchFamily="34" charset="0"/>
                                      <a:cs typeface="Arial" pitchFamily="34" charset="0"/>
                                    </a:rPr>
                                    <a:t>Gloutonne</a:t>
                                  </a:r>
                                  <a:endParaRPr kumimoji="0" lang="fr-FR" sz="2400" b="1" i="0" u="none" strike="noStrike" cap="none" normalizeH="0" baseline="0" dirty="0" smtClean="0">
                                    <a:ln>
                                      <a:noFill/>
                                    </a:ln>
                                    <a:solidFill>
                                      <a:srgbClr val="FF0000"/>
                                    </a:solidFill>
                                    <a:effectLst/>
                                    <a:latin typeface="Arial" pitchFamily="34" charset="0"/>
                                    <a:cs typeface="Arial" pitchFamily="34" charset="0"/>
                                  </a:endParaRPr>
                                </a:p>
                              </a:txBody>
                              <a:useSpRect/>
                            </a:txSp>
                          </a:sp>
                          <a:sp>
                            <a:nvSpPr>
                              <a:cNvPr id="116760" name="AutoShape 24"/>
                              <a:cNvSpPr>
                                <a:spLocks noChangeArrowheads="1"/>
                              </a:cNvSpPr>
                            </a:nvSpPr>
                            <a:spPr bwMode="auto">
                              <a:xfrm>
                                <a:off x="3500430" y="3296291"/>
                                <a:ext cx="1714512" cy="374651"/>
                              </a:xfrm>
                              <a:prstGeom prst="roundRect">
                                <a:avLst>
                                  <a:gd name="adj" fmla="val 16667"/>
                                </a:avLst>
                              </a:prstGeom>
                              <a:noFill/>
                              <a:ln w="9525">
                                <a:noFill/>
                                <a:round/>
                                <a:headEnd/>
                                <a:tailEnd/>
                              </a:ln>
                            </a:spPr>
                            <a:txSp>
                              <a:txBody>
                                <a:bodyPr vert="horz" wrap="square" lIns="0" tIns="0" rIns="0" bIns="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fr-FR" sz="1400" b="1" i="0" u="none" strike="noStrike" cap="none" normalizeH="0" baseline="0" dirty="0" err="1" smtClean="0">
                                      <a:ln>
                                        <a:noFill/>
                                      </a:ln>
                                      <a:solidFill>
                                        <a:srgbClr val="0070C0"/>
                                      </a:solidFill>
                                      <a:effectLst/>
                                      <a:latin typeface="Calibri" pitchFamily="34" charset="0"/>
                                      <a:ea typeface="Arial" pitchFamily="34" charset="0"/>
                                      <a:cs typeface="Arial" pitchFamily="34" charset="0"/>
                                    </a:rPr>
                                    <a:t>Branch</a:t>
                                  </a:r>
                                  <a:r>
                                    <a:rPr kumimoji="0" lang="fr-FR" sz="1400" b="1" i="0" u="none" strike="noStrike" cap="none" normalizeH="0" baseline="0" dirty="0" smtClean="0">
                                      <a:ln>
                                        <a:noFill/>
                                      </a:ln>
                                      <a:solidFill>
                                        <a:srgbClr val="0070C0"/>
                                      </a:solidFill>
                                      <a:effectLst/>
                                      <a:latin typeface="Calibri" pitchFamily="34" charset="0"/>
                                      <a:ea typeface="Arial" pitchFamily="34" charset="0"/>
                                      <a:cs typeface="Arial" pitchFamily="34" charset="0"/>
                                    </a:rPr>
                                    <a:t> and </a:t>
                                  </a:r>
                                  <a:r>
                                    <a:rPr kumimoji="0" lang="fr-FR" sz="1400" b="1" i="0" u="none" strike="noStrike" cap="none" normalizeH="0" baseline="0" dirty="0" err="1" smtClean="0">
                                      <a:ln>
                                        <a:noFill/>
                                      </a:ln>
                                      <a:solidFill>
                                        <a:srgbClr val="0070C0"/>
                                      </a:solidFill>
                                      <a:effectLst/>
                                      <a:latin typeface="Calibri" pitchFamily="34" charset="0"/>
                                      <a:ea typeface="Arial" pitchFamily="34" charset="0"/>
                                      <a:cs typeface="Arial" pitchFamily="34" charset="0"/>
                                    </a:rPr>
                                    <a:t>Bound</a:t>
                                  </a:r>
                                  <a:endParaRPr kumimoji="0" lang="fr-FR" sz="2400" b="1" i="0" u="none" strike="noStrike" cap="none" normalizeH="0" baseline="0" dirty="0" smtClean="0">
                                    <a:ln>
                                      <a:noFill/>
                                    </a:ln>
                                    <a:solidFill>
                                      <a:srgbClr val="0070C0"/>
                                    </a:solidFill>
                                    <a:effectLst/>
                                    <a:latin typeface="Arial" pitchFamily="34" charset="0"/>
                                    <a:cs typeface="Arial" pitchFamily="34" charset="0"/>
                                  </a:endParaRPr>
                                </a:p>
                              </a:txBody>
                              <a:useSpRect/>
                            </a:txSp>
                          </a:sp>
                        </a:grpSp>
                      </a:grpSp>
                    </a:grpSp>
                  </a:grpSp>
                </lc:lockedCanvas>
              </a:graphicData>
            </a:graphic>
          </wp:inline>
        </w:drawing>
      </w:r>
    </w:p>
    <w:p w:rsidR="00232942" w:rsidRDefault="00232942" w:rsidP="001A2E5F">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Figure III.</w:t>
      </w:r>
      <w:r w:rsidR="00C759D4" w:rsidRPr="00507123">
        <w:rPr>
          <w:rFonts w:asciiTheme="majorBidi" w:hAnsiTheme="majorBidi" w:cstheme="majorBidi"/>
          <w:sz w:val="24"/>
          <w:szCs w:val="24"/>
        </w:rPr>
        <w:t>5</w:t>
      </w:r>
      <w:r w:rsidRPr="00507123">
        <w:rPr>
          <w:rFonts w:asciiTheme="majorBidi" w:hAnsiTheme="majorBidi" w:cstheme="majorBidi"/>
          <w:sz w:val="24"/>
          <w:szCs w:val="24"/>
        </w:rPr>
        <w:t>: Organigramme de l’application</w:t>
      </w:r>
    </w:p>
    <w:p w:rsidR="00B06E9C" w:rsidRPr="00507123" w:rsidRDefault="00B06E9C" w:rsidP="001A2E5F">
      <w:pPr>
        <w:spacing w:line="360" w:lineRule="auto"/>
        <w:jc w:val="center"/>
        <w:rPr>
          <w:rFonts w:asciiTheme="majorBidi" w:hAnsiTheme="majorBidi" w:cstheme="majorBidi"/>
          <w:sz w:val="28"/>
          <w:szCs w:val="28"/>
        </w:rPr>
      </w:pPr>
    </w:p>
    <w:p w:rsidR="0048708C" w:rsidRPr="00A4061F" w:rsidRDefault="0048708C" w:rsidP="00D93FBB">
      <w:pPr>
        <w:spacing w:line="360" w:lineRule="auto"/>
        <w:ind w:firstLine="709"/>
        <w:jc w:val="both"/>
        <w:rPr>
          <w:rFonts w:ascii="Times New Roman" w:hAnsi="Times New Roman" w:cs="Times New Roman"/>
          <w:sz w:val="24"/>
          <w:szCs w:val="24"/>
        </w:rPr>
      </w:pPr>
      <w:r w:rsidRPr="00A4061F">
        <w:rPr>
          <w:rFonts w:ascii="Times New Roman" w:hAnsi="Times New Roman" w:cs="Times New Roman"/>
          <w:sz w:val="24"/>
          <w:szCs w:val="24"/>
        </w:rPr>
        <w:lastRenderedPageBreak/>
        <w:t xml:space="preserve">Notre application se compose </w:t>
      </w:r>
      <w:r w:rsidR="00E8330A" w:rsidRPr="00A4061F">
        <w:rPr>
          <w:rFonts w:ascii="Times New Roman" w:hAnsi="Times New Roman" w:cs="Times New Roman"/>
          <w:sz w:val="24"/>
          <w:szCs w:val="24"/>
        </w:rPr>
        <w:t xml:space="preserve">de plusieurs </w:t>
      </w:r>
      <w:r w:rsidRPr="00A4061F">
        <w:rPr>
          <w:rFonts w:ascii="Times New Roman" w:hAnsi="Times New Roman" w:cs="Times New Roman"/>
          <w:sz w:val="24"/>
          <w:szCs w:val="24"/>
        </w:rPr>
        <w:t>SU</w:t>
      </w:r>
      <w:r w:rsidR="00E8330A" w:rsidRPr="00A4061F">
        <w:rPr>
          <w:rFonts w:ascii="Times New Roman" w:hAnsi="Times New Roman" w:cs="Times New Roman"/>
          <w:sz w:val="24"/>
          <w:szCs w:val="24"/>
        </w:rPr>
        <w:t>s, plusieurs</w:t>
      </w:r>
      <w:r w:rsidRPr="00A4061F">
        <w:rPr>
          <w:rFonts w:ascii="Times New Roman" w:hAnsi="Times New Roman" w:cs="Times New Roman"/>
          <w:sz w:val="24"/>
          <w:szCs w:val="24"/>
        </w:rPr>
        <w:t xml:space="preserve"> P</w:t>
      </w:r>
      <w:r w:rsidR="00E8330A" w:rsidRPr="00A4061F">
        <w:rPr>
          <w:rFonts w:ascii="Times New Roman" w:hAnsi="Times New Roman" w:cs="Times New Roman"/>
          <w:sz w:val="24"/>
          <w:szCs w:val="24"/>
        </w:rPr>
        <w:t>u</w:t>
      </w:r>
      <w:r w:rsidRPr="00A4061F">
        <w:rPr>
          <w:rFonts w:ascii="Times New Roman" w:hAnsi="Times New Roman" w:cs="Times New Roman"/>
          <w:sz w:val="24"/>
          <w:szCs w:val="24"/>
        </w:rPr>
        <w:t>s</w:t>
      </w:r>
      <w:r w:rsidR="00E8330A" w:rsidRPr="00A4061F">
        <w:rPr>
          <w:rFonts w:ascii="Times New Roman" w:hAnsi="Times New Roman" w:cs="Times New Roman"/>
          <w:sz w:val="24"/>
          <w:szCs w:val="24"/>
        </w:rPr>
        <w:t xml:space="preserve"> et un </w:t>
      </w:r>
      <w:r w:rsidRPr="00A4061F">
        <w:rPr>
          <w:rFonts w:ascii="Times New Roman" w:hAnsi="Times New Roman" w:cs="Times New Roman"/>
          <w:sz w:val="24"/>
          <w:szCs w:val="24"/>
        </w:rPr>
        <w:t xml:space="preserve"> CPU contiendra les</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 xml:space="preserve">informations sur les paramètres relatifs à </w:t>
      </w:r>
      <w:r w:rsidR="00E8330A" w:rsidRPr="00A4061F">
        <w:rPr>
          <w:rFonts w:ascii="Times New Roman" w:hAnsi="Times New Roman" w:cs="Times New Roman"/>
          <w:sz w:val="24"/>
          <w:szCs w:val="24"/>
        </w:rPr>
        <w:t>l’ensemble des</w:t>
      </w:r>
      <w:r w:rsidRPr="00A4061F">
        <w:rPr>
          <w:rFonts w:ascii="Times New Roman" w:hAnsi="Times New Roman" w:cs="Times New Roman"/>
          <w:sz w:val="24"/>
          <w:szCs w:val="24"/>
        </w:rPr>
        <w:t xml:space="preserve"> PUs </w:t>
      </w:r>
      <w:r w:rsidR="00E8330A" w:rsidRPr="00A4061F">
        <w:rPr>
          <w:rFonts w:ascii="Times New Roman" w:hAnsi="Times New Roman" w:cs="Times New Roman"/>
          <w:sz w:val="24"/>
          <w:szCs w:val="24"/>
        </w:rPr>
        <w:t xml:space="preserve">et des SUs </w:t>
      </w:r>
      <w:r w:rsidRPr="00A4061F">
        <w:rPr>
          <w:rFonts w:ascii="Times New Roman" w:hAnsi="Times New Roman" w:cs="Times New Roman"/>
          <w:sz w:val="24"/>
          <w:szCs w:val="24"/>
        </w:rPr>
        <w:t xml:space="preserve">se trouvant dans sa zone géographique. Chaque PU détiendra </w:t>
      </w:r>
      <w:r w:rsidR="00E8330A" w:rsidRPr="00A4061F">
        <w:rPr>
          <w:rFonts w:ascii="Times New Roman" w:hAnsi="Times New Roman" w:cs="Times New Roman"/>
          <w:sz w:val="24"/>
          <w:szCs w:val="24"/>
        </w:rPr>
        <w:t xml:space="preserve">deux </w:t>
      </w:r>
      <w:r w:rsidRPr="00A4061F">
        <w:rPr>
          <w:rFonts w:ascii="Times New Roman" w:hAnsi="Times New Roman" w:cs="Times New Roman"/>
          <w:sz w:val="24"/>
          <w:szCs w:val="24"/>
        </w:rPr>
        <w:t>paramètres (nombre de canaux</w:t>
      </w:r>
      <w:r w:rsidR="00E8330A" w:rsidRPr="00A4061F">
        <w:rPr>
          <w:rFonts w:ascii="Times New Roman" w:hAnsi="Times New Roman" w:cs="Times New Roman"/>
          <w:sz w:val="24"/>
          <w:szCs w:val="24"/>
        </w:rPr>
        <w:t xml:space="preserve"> disponibles</w:t>
      </w:r>
      <w:r w:rsidRPr="00A4061F">
        <w:rPr>
          <w:rFonts w:ascii="Times New Roman" w:hAnsi="Times New Roman" w:cs="Times New Roman"/>
          <w:sz w:val="24"/>
          <w:szCs w:val="24"/>
        </w:rPr>
        <w:t>, prix</w:t>
      </w:r>
      <w:r w:rsidR="00E8330A" w:rsidRPr="00A4061F">
        <w:rPr>
          <w:rFonts w:ascii="Times New Roman" w:hAnsi="Times New Roman" w:cs="Times New Roman"/>
          <w:sz w:val="24"/>
          <w:szCs w:val="24"/>
        </w:rPr>
        <w:t>) et chaque SU détiendra également deux paramétres</w:t>
      </w:r>
      <w:r w:rsidR="00CC53C0">
        <w:rPr>
          <w:rFonts w:ascii="Times New Roman" w:hAnsi="Times New Roman" w:cs="Times New Roman"/>
          <w:sz w:val="24"/>
          <w:szCs w:val="24"/>
        </w:rPr>
        <w:t xml:space="preserve"> </w:t>
      </w:r>
      <w:r w:rsidR="00E8330A" w:rsidRPr="00A4061F">
        <w:rPr>
          <w:rFonts w:ascii="Times New Roman" w:hAnsi="Times New Roman" w:cs="Times New Roman"/>
          <w:sz w:val="24"/>
          <w:szCs w:val="24"/>
        </w:rPr>
        <w:t>(nombre de canaux demandés, prix unitaire).</w:t>
      </w:r>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Au lancement d</w:t>
      </w:r>
      <w:r w:rsidR="005E029B" w:rsidRPr="00A4061F">
        <w:rPr>
          <w:rFonts w:ascii="Times New Roman" w:hAnsi="Times New Roman" w:cs="Times New Roman"/>
          <w:sz w:val="24"/>
          <w:szCs w:val="24"/>
        </w:rPr>
        <w:t xml:space="preserve">u test </w:t>
      </w:r>
      <w:r w:rsidRPr="00A4061F">
        <w:rPr>
          <w:rFonts w:ascii="Times New Roman" w:hAnsi="Times New Roman" w:cs="Times New Roman"/>
          <w:sz w:val="24"/>
          <w:szCs w:val="24"/>
        </w:rPr>
        <w:t xml:space="preserve">chaque PU </w:t>
      </w:r>
      <w:r w:rsidR="005E029B" w:rsidRPr="00A4061F">
        <w:rPr>
          <w:rFonts w:ascii="Times New Roman" w:hAnsi="Times New Roman" w:cs="Times New Roman"/>
          <w:sz w:val="24"/>
          <w:szCs w:val="24"/>
        </w:rPr>
        <w:t xml:space="preserve">et chaque SU </w:t>
      </w:r>
      <w:r w:rsidRPr="00A4061F">
        <w:rPr>
          <w:rFonts w:ascii="Times New Roman" w:hAnsi="Times New Roman" w:cs="Times New Roman"/>
          <w:sz w:val="24"/>
          <w:szCs w:val="24"/>
        </w:rPr>
        <w:t>envoie</w:t>
      </w:r>
      <w:r w:rsidR="005E029B" w:rsidRPr="00A4061F">
        <w:rPr>
          <w:rFonts w:ascii="Times New Roman" w:hAnsi="Times New Roman" w:cs="Times New Roman"/>
          <w:sz w:val="24"/>
          <w:szCs w:val="24"/>
        </w:rPr>
        <w:t>nt</w:t>
      </w:r>
      <w:r w:rsidRPr="00A4061F">
        <w:rPr>
          <w:rFonts w:ascii="Times New Roman" w:hAnsi="Times New Roman" w:cs="Times New Roman"/>
          <w:sz w:val="24"/>
          <w:szCs w:val="24"/>
        </w:rPr>
        <w:t xml:space="preserve"> </w:t>
      </w:r>
      <w:r w:rsidR="005E029B" w:rsidRPr="00A4061F">
        <w:rPr>
          <w:rFonts w:ascii="Times New Roman" w:hAnsi="Times New Roman" w:cs="Times New Roman"/>
          <w:sz w:val="24"/>
          <w:szCs w:val="24"/>
        </w:rPr>
        <w:t>au</w:t>
      </w:r>
      <w:r w:rsidRPr="00A4061F">
        <w:rPr>
          <w:rFonts w:ascii="Times New Roman" w:hAnsi="Times New Roman" w:cs="Times New Roman"/>
          <w:sz w:val="24"/>
          <w:szCs w:val="24"/>
        </w:rPr>
        <w:t xml:space="preserve"> CPU les informations</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 xml:space="preserve">sur ses paramètres (critères). Quant au CPU, il chargera les informations reçus dans </w:t>
      </w:r>
      <w:r w:rsidR="003C128F" w:rsidRPr="00A4061F">
        <w:rPr>
          <w:rFonts w:ascii="Times New Roman" w:hAnsi="Times New Roman" w:cs="Times New Roman"/>
          <w:sz w:val="24"/>
          <w:szCs w:val="24"/>
        </w:rPr>
        <w:t xml:space="preserve">des </w:t>
      </w:r>
      <w:r w:rsidRPr="00A4061F">
        <w:rPr>
          <w:rFonts w:ascii="Times New Roman" w:hAnsi="Times New Roman" w:cs="Times New Roman"/>
          <w:sz w:val="24"/>
          <w:szCs w:val="24"/>
        </w:rPr>
        <w:t>table</w:t>
      </w:r>
      <w:r w:rsidR="003C128F" w:rsidRPr="00A4061F">
        <w:rPr>
          <w:rFonts w:ascii="Times New Roman" w:hAnsi="Times New Roman" w:cs="Times New Roman"/>
          <w:sz w:val="24"/>
          <w:szCs w:val="24"/>
        </w:rPr>
        <w:t>aux</w:t>
      </w:r>
      <w:r w:rsidR="00594FA4" w:rsidRPr="00A4061F">
        <w:rPr>
          <w:rFonts w:ascii="Times New Roman" w:hAnsi="Times New Roman" w:cs="Times New Roman"/>
          <w:sz w:val="24"/>
          <w:szCs w:val="24"/>
        </w:rPr>
        <w:t xml:space="preserve"> </w:t>
      </w:r>
      <w:r w:rsidR="003C128F" w:rsidRPr="00A4061F">
        <w:rPr>
          <w:rFonts w:ascii="Times New Roman" w:hAnsi="Times New Roman" w:cs="Times New Roman"/>
          <w:sz w:val="24"/>
          <w:szCs w:val="24"/>
        </w:rPr>
        <w:t xml:space="preserve">dynamiques </w:t>
      </w:r>
      <w:r w:rsidRPr="00A4061F">
        <w:rPr>
          <w:rFonts w:ascii="Times New Roman" w:hAnsi="Times New Roman" w:cs="Times New Roman"/>
          <w:sz w:val="24"/>
          <w:szCs w:val="24"/>
        </w:rPr>
        <w:t xml:space="preserve">dont les clés sont les noms des PUs </w:t>
      </w:r>
      <w:r w:rsidR="00B2175F" w:rsidRPr="00A4061F">
        <w:rPr>
          <w:rFonts w:ascii="Times New Roman" w:hAnsi="Times New Roman" w:cs="Times New Roman"/>
          <w:sz w:val="24"/>
          <w:szCs w:val="24"/>
        </w:rPr>
        <w:t>et des SUs</w:t>
      </w:r>
      <w:r w:rsidRPr="00A4061F">
        <w:rPr>
          <w:rFonts w:ascii="Times New Roman" w:hAnsi="Times New Roman" w:cs="Times New Roman"/>
          <w:sz w:val="24"/>
          <w:szCs w:val="24"/>
        </w:rPr>
        <w:t>.</w:t>
      </w:r>
    </w:p>
    <w:p w:rsidR="0048708C" w:rsidRPr="00A4061F" w:rsidRDefault="0048708C" w:rsidP="001A2E5F">
      <w:pPr>
        <w:spacing w:line="360" w:lineRule="auto"/>
        <w:jc w:val="both"/>
        <w:rPr>
          <w:rFonts w:ascii="Times New Roman" w:hAnsi="Times New Roman" w:cs="Times New Roman"/>
          <w:sz w:val="24"/>
          <w:szCs w:val="24"/>
        </w:rPr>
      </w:pPr>
      <w:r w:rsidRPr="00A4061F">
        <w:rPr>
          <w:rFonts w:ascii="Times New Roman" w:hAnsi="Times New Roman" w:cs="Times New Roman"/>
          <w:sz w:val="24"/>
          <w:szCs w:val="24"/>
        </w:rPr>
        <w:t>L</w:t>
      </w:r>
      <w:r w:rsidR="006016B5" w:rsidRPr="00A4061F">
        <w:rPr>
          <w:rFonts w:ascii="Times New Roman" w:hAnsi="Times New Roman" w:cs="Times New Roman"/>
          <w:sz w:val="24"/>
          <w:szCs w:val="24"/>
        </w:rPr>
        <w:t xml:space="preserve">’arraylist est mis à jour à chaque </w:t>
      </w:r>
      <w:r w:rsidRPr="00A4061F">
        <w:rPr>
          <w:rFonts w:ascii="Times New Roman" w:hAnsi="Times New Roman" w:cs="Times New Roman"/>
          <w:sz w:val="24"/>
          <w:szCs w:val="24"/>
        </w:rPr>
        <w:t>changement de paramètre chez un</w:t>
      </w:r>
      <w:r w:rsidR="00594FA4" w:rsidRPr="00A4061F">
        <w:rPr>
          <w:rFonts w:ascii="Times New Roman" w:hAnsi="Times New Roman" w:cs="Times New Roman"/>
          <w:sz w:val="24"/>
          <w:szCs w:val="24"/>
        </w:rPr>
        <w:t xml:space="preserve"> </w:t>
      </w:r>
      <w:r w:rsidRPr="00A4061F">
        <w:rPr>
          <w:rFonts w:ascii="Times New Roman" w:hAnsi="Times New Roman" w:cs="Times New Roman"/>
          <w:sz w:val="24"/>
          <w:szCs w:val="24"/>
        </w:rPr>
        <w:t>PU</w:t>
      </w:r>
      <w:r w:rsidR="006016B5" w:rsidRPr="00A4061F">
        <w:rPr>
          <w:rFonts w:ascii="Times New Roman" w:hAnsi="Times New Roman" w:cs="Times New Roman"/>
          <w:sz w:val="24"/>
          <w:szCs w:val="24"/>
        </w:rPr>
        <w:t xml:space="preserve"> ou bien SU</w:t>
      </w:r>
      <w:r w:rsidRPr="00A4061F">
        <w:rPr>
          <w:rFonts w:ascii="Times New Roman" w:hAnsi="Times New Roman" w:cs="Times New Roman"/>
          <w:sz w:val="24"/>
          <w:szCs w:val="24"/>
        </w:rPr>
        <w:t>.</w:t>
      </w:r>
    </w:p>
    <w:p w:rsidR="0048708C" w:rsidRPr="00A4061F" w:rsidRDefault="00D53977" w:rsidP="001A2E5F">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bidi="ar-SA"/>
        </w:rPr>
        <w:drawing>
          <wp:anchor distT="0" distB="0" distL="114300" distR="114300" simplePos="0" relativeHeight="251658752" behindDoc="0" locked="0" layoutInCell="1" allowOverlap="1">
            <wp:simplePos x="0" y="0"/>
            <wp:positionH relativeFrom="column">
              <wp:posOffset>-177648</wp:posOffset>
            </wp:positionH>
            <wp:positionV relativeFrom="paragraph">
              <wp:posOffset>304325</wp:posOffset>
            </wp:positionV>
            <wp:extent cx="5099609" cy="3821373"/>
            <wp:effectExtent l="19050" t="0" r="5791"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srcRect r="41721" b="22195"/>
                    <a:stretch>
                      <a:fillRect/>
                    </a:stretch>
                  </pic:blipFill>
                  <pic:spPr bwMode="auto">
                    <a:xfrm>
                      <a:off x="0" y="0"/>
                      <a:ext cx="5103231" cy="3824087"/>
                    </a:xfrm>
                    <a:prstGeom prst="rect">
                      <a:avLst/>
                    </a:prstGeom>
                    <a:noFill/>
                    <a:ln w="9525">
                      <a:noFill/>
                      <a:miter lim="800000"/>
                      <a:headEnd/>
                      <a:tailEnd/>
                    </a:ln>
                  </pic:spPr>
                </pic:pic>
              </a:graphicData>
            </a:graphic>
          </wp:anchor>
        </w:drawing>
      </w:r>
      <w:r w:rsidR="0048708C" w:rsidRPr="00A4061F">
        <w:rPr>
          <w:rFonts w:ascii="Times New Roman" w:hAnsi="Times New Roman" w:cs="Times New Roman"/>
          <w:sz w:val="24"/>
          <w:szCs w:val="24"/>
        </w:rPr>
        <w:t>Voici à quoi ressemble l’interface d’accueil de notre application :</w:t>
      </w:r>
    </w:p>
    <w:p w:rsidR="0048708C" w:rsidRPr="00A4061F" w:rsidRDefault="0048708C" w:rsidP="001A2E5F">
      <w:pPr>
        <w:spacing w:line="360" w:lineRule="auto"/>
      </w:pPr>
    </w:p>
    <w:p w:rsidR="0048708C" w:rsidRPr="00A4061F" w:rsidRDefault="0048708C" w:rsidP="001A2E5F">
      <w:pPr>
        <w:spacing w:line="360" w:lineRule="auto"/>
      </w:pPr>
    </w:p>
    <w:p w:rsidR="006016B5" w:rsidRPr="00A4061F" w:rsidRDefault="006016B5" w:rsidP="001A2E5F">
      <w:pPr>
        <w:spacing w:line="360" w:lineRule="auto"/>
      </w:pPr>
    </w:p>
    <w:p w:rsidR="006016B5" w:rsidRPr="00A4061F" w:rsidRDefault="006016B5" w:rsidP="001A2E5F">
      <w:pPr>
        <w:spacing w:line="360" w:lineRule="auto"/>
      </w:pPr>
    </w:p>
    <w:p w:rsidR="0048708C" w:rsidRDefault="0048708C" w:rsidP="001A2E5F">
      <w:pPr>
        <w:spacing w:line="360" w:lineRule="auto"/>
      </w:pPr>
    </w:p>
    <w:p w:rsidR="00D53977" w:rsidRPr="00A4061F" w:rsidRDefault="00D53977" w:rsidP="001A2E5F">
      <w:pPr>
        <w:spacing w:line="360" w:lineRule="auto"/>
      </w:pPr>
    </w:p>
    <w:p w:rsidR="0048708C" w:rsidRDefault="0048708C" w:rsidP="001A2E5F">
      <w:pPr>
        <w:spacing w:line="360" w:lineRule="auto"/>
      </w:pPr>
    </w:p>
    <w:p w:rsidR="00D53977" w:rsidRDefault="00D53977" w:rsidP="001A2E5F">
      <w:pPr>
        <w:spacing w:line="360" w:lineRule="auto"/>
      </w:pPr>
    </w:p>
    <w:p w:rsidR="00D53977" w:rsidRDefault="00D53977" w:rsidP="001A2E5F">
      <w:pPr>
        <w:spacing w:line="360" w:lineRule="auto"/>
      </w:pPr>
    </w:p>
    <w:p w:rsidR="00D93FBB" w:rsidRDefault="00D93FBB" w:rsidP="001A2E5F">
      <w:pPr>
        <w:spacing w:line="360" w:lineRule="auto"/>
        <w:jc w:val="center"/>
        <w:rPr>
          <w:rFonts w:asciiTheme="majorBidi" w:hAnsiTheme="majorBidi" w:cstheme="majorBidi"/>
        </w:rPr>
      </w:pPr>
    </w:p>
    <w:p w:rsidR="006016B5" w:rsidRPr="00507123" w:rsidRDefault="0048708C" w:rsidP="001A2E5F">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Figure</w:t>
      </w:r>
      <w:r w:rsidR="00507123" w:rsidRPr="00507123">
        <w:rPr>
          <w:rFonts w:asciiTheme="majorBidi" w:hAnsiTheme="majorBidi" w:cstheme="majorBidi"/>
          <w:sz w:val="24"/>
          <w:szCs w:val="24"/>
        </w:rPr>
        <w:t xml:space="preserve"> </w:t>
      </w:r>
      <w:r w:rsidR="00A55012" w:rsidRPr="00507123">
        <w:rPr>
          <w:rFonts w:asciiTheme="majorBidi" w:hAnsiTheme="majorBidi" w:cstheme="majorBidi"/>
          <w:sz w:val="24"/>
          <w:szCs w:val="24"/>
        </w:rPr>
        <w:t>I</w:t>
      </w:r>
      <w:r w:rsidRPr="00507123">
        <w:rPr>
          <w:rFonts w:asciiTheme="majorBidi" w:hAnsiTheme="majorBidi" w:cstheme="majorBidi"/>
          <w:sz w:val="24"/>
          <w:szCs w:val="24"/>
        </w:rPr>
        <w:t>II.</w:t>
      </w:r>
      <w:r w:rsidR="00C759D4" w:rsidRPr="00507123">
        <w:rPr>
          <w:rFonts w:asciiTheme="majorBidi" w:hAnsiTheme="majorBidi" w:cstheme="majorBidi"/>
          <w:sz w:val="24"/>
          <w:szCs w:val="24"/>
        </w:rPr>
        <w:t>6</w:t>
      </w:r>
      <w:r w:rsidRPr="00507123">
        <w:rPr>
          <w:rFonts w:asciiTheme="majorBidi" w:hAnsiTheme="majorBidi" w:cstheme="majorBidi"/>
          <w:sz w:val="24"/>
          <w:szCs w:val="24"/>
        </w:rPr>
        <w:t>:</w:t>
      </w:r>
      <w:r w:rsidR="006016B5" w:rsidRPr="00507123">
        <w:rPr>
          <w:rFonts w:asciiTheme="majorBidi" w:hAnsiTheme="majorBidi" w:cstheme="majorBidi"/>
          <w:sz w:val="24"/>
          <w:szCs w:val="24"/>
        </w:rPr>
        <w:t xml:space="preserve"> </w:t>
      </w:r>
      <w:r w:rsidR="00507123" w:rsidRPr="00507123">
        <w:rPr>
          <w:rFonts w:asciiTheme="majorBidi" w:hAnsiTheme="majorBidi" w:cstheme="majorBidi"/>
          <w:sz w:val="24"/>
          <w:szCs w:val="24"/>
        </w:rPr>
        <w:t xml:space="preserve"> </w:t>
      </w:r>
      <w:r w:rsidRPr="00507123">
        <w:rPr>
          <w:rFonts w:asciiTheme="majorBidi" w:hAnsiTheme="majorBidi" w:cstheme="majorBidi"/>
          <w:sz w:val="24"/>
          <w:szCs w:val="24"/>
        </w:rPr>
        <w:t>interface d’accueil</w:t>
      </w:r>
    </w:p>
    <w:p w:rsidR="00D93FBB" w:rsidRDefault="00D93FBB" w:rsidP="001A2E5F">
      <w:pPr>
        <w:spacing w:line="360" w:lineRule="auto"/>
        <w:jc w:val="center"/>
        <w:rPr>
          <w:rFonts w:asciiTheme="majorBidi" w:hAnsiTheme="majorBidi" w:cstheme="majorBidi"/>
        </w:rPr>
      </w:pPr>
    </w:p>
    <w:p w:rsidR="00D93FBB" w:rsidRDefault="00D93FBB" w:rsidP="001A2E5F">
      <w:pPr>
        <w:spacing w:line="360" w:lineRule="auto"/>
        <w:jc w:val="center"/>
        <w:rPr>
          <w:rFonts w:asciiTheme="majorBidi" w:hAnsiTheme="majorBidi" w:cstheme="majorBidi"/>
        </w:rPr>
      </w:pPr>
    </w:p>
    <w:p w:rsidR="00D93FBB" w:rsidRDefault="00D93FBB" w:rsidP="001A2E5F">
      <w:pPr>
        <w:spacing w:line="360" w:lineRule="auto"/>
        <w:jc w:val="center"/>
        <w:rPr>
          <w:rFonts w:asciiTheme="majorBidi" w:hAnsiTheme="majorBidi" w:cstheme="majorBidi"/>
        </w:rPr>
      </w:pPr>
    </w:p>
    <w:p w:rsidR="0048708C" w:rsidRDefault="0048708C" w:rsidP="001A2E5F">
      <w:pPr>
        <w:spacing w:line="360" w:lineRule="auto"/>
        <w:jc w:val="both"/>
        <w:rPr>
          <w:rFonts w:ascii="Times New Roman" w:hAnsi="Times New Roman" w:cs="Times New Roman"/>
          <w:sz w:val="24"/>
          <w:szCs w:val="24"/>
          <w:rtl/>
          <w:lang w:bidi="ar-DZ"/>
        </w:rPr>
      </w:pPr>
      <w:r w:rsidRPr="00A4061F">
        <w:rPr>
          <w:rFonts w:ascii="Times New Roman" w:hAnsi="Times New Roman" w:cs="Times New Roman"/>
          <w:sz w:val="24"/>
          <w:szCs w:val="24"/>
        </w:rPr>
        <w:lastRenderedPageBreak/>
        <w:t xml:space="preserve">En cliquant sur </w:t>
      </w:r>
      <w:r w:rsidR="006016B5" w:rsidRPr="00A4061F">
        <w:rPr>
          <w:rFonts w:ascii="Times New Roman" w:hAnsi="Times New Roman" w:cs="Times New Roman"/>
          <w:sz w:val="24"/>
          <w:szCs w:val="24"/>
        </w:rPr>
        <w:t>le Bouton S</w:t>
      </w:r>
      <w:r w:rsidR="00AA232F" w:rsidRPr="00A4061F">
        <w:rPr>
          <w:rFonts w:ascii="Times New Roman" w:hAnsi="Times New Roman" w:cs="Times New Roman"/>
          <w:sz w:val="24"/>
          <w:szCs w:val="24"/>
        </w:rPr>
        <w:t>TART</w:t>
      </w:r>
      <w:r w:rsidRPr="00A4061F">
        <w:rPr>
          <w:rFonts w:ascii="Times New Roman" w:hAnsi="Times New Roman" w:cs="Times New Roman"/>
          <w:sz w:val="24"/>
          <w:szCs w:val="24"/>
        </w:rPr>
        <w:t>, l’interface de simulati</w:t>
      </w:r>
      <w:r w:rsidR="00AA232F" w:rsidRPr="00A4061F">
        <w:rPr>
          <w:rFonts w:ascii="Times New Roman" w:hAnsi="Times New Roman" w:cs="Times New Roman"/>
          <w:sz w:val="24"/>
          <w:szCs w:val="24"/>
        </w:rPr>
        <w:t>on s’affiche, nous distinguons 5</w:t>
      </w:r>
      <w:r w:rsidRPr="00A4061F">
        <w:rPr>
          <w:rFonts w:ascii="Times New Roman" w:hAnsi="Times New Roman" w:cs="Times New Roman"/>
          <w:sz w:val="24"/>
          <w:szCs w:val="24"/>
        </w:rPr>
        <w:t xml:space="preserve"> onglets :</w:t>
      </w:r>
    </w:p>
    <w:p w:rsidR="00031934" w:rsidRPr="00594FA4" w:rsidRDefault="006E4D11" w:rsidP="001A2E5F">
      <w:pPr>
        <w:numPr>
          <w:ilvl w:val="0"/>
          <w:numId w:val="39"/>
        </w:numPr>
        <w:spacing w:line="360" w:lineRule="auto"/>
        <w:jc w:val="both"/>
        <w:rPr>
          <w:rFonts w:ascii="Times New Roman" w:hAnsi="Times New Roman" w:cs="Times New Roman"/>
          <w:sz w:val="24"/>
          <w:szCs w:val="24"/>
        </w:rPr>
      </w:pPr>
      <w:r>
        <w:rPr>
          <w:noProof/>
          <w:lang w:eastAsia="fr-FR" w:bidi="ar-SA"/>
        </w:rPr>
        <w:drawing>
          <wp:anchor distT="0" distB="0" distL="114300" distR="114300" simplePos="0" relativeHeight="251666944" behindDoc="1" locked="0" layoutInCell="1" allowOverlap="1">
            <wp:simplePos x="0" y="0"/>
            <wp:positionH relativeFrom="column">
              <wp:posOffset>-224673</wp:posOffset>
            </wp:positionH>
            <wp:positionV relativeFrom="paragraph">
              <wp:posOffset>296165</wp:posOffset>
            </wp:positionV>
            <wp:extent cx="5726663" cy="2545307"/>
            <wp:effectExtent l="19050" t="0" r="7387" b="0"/>
            <wp:wrapNone/>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srcRect b="21010"/>
                    <a:stretch>
                      <a:fillRect/>
                    </a:stretch>
                  </pic:blipFill>
                  <pic:spPr bwMode="auto">
                    <a:xfrm>
                      <a:off x="0" y="0"/>
                      <a:ext cx="5726663" cy="2545307"/>
                    </a:xfrm>
                    <a:prstGeom prst="rect">
                      <a:avLst/>
                    </a:prstGeom>
                    <a:noFill/>
                    <a:ln w="9525">
                      <a:noFill/>
                      <a:miter lim="800000"/>
                      <a:headEnd/>
                      <a:tailEnd/>
                    </a:ln>
                  </pic:spPr>
                </pic:pic>
              </a:graphicData>
            </a:graphic>
          </wp:anchor>
        </w:drawing>
      </w:r>
      <w:r w:rsidR="00031934" w:rsidRPr="00A4061F">
        <w:rPr>
          <w:rFonts w:ascii="Times New Roman" w:hAnsi="Times New Roman" w:cs="Times New Roman"/>
          <w:sz w:val="24"/>
          <w:szCs w:val="24"/>
        </w:rPr>
        <w:t xml:space="preserve"> </w:t>
      </w:r>
      <w:r w:rsidR="00031934">
        <w:rPr>
          <w:rFonts w:ascii="Times New Roman" w:hAnsi="Times New Roman" w:cs="Times New Roman"/>
          <w:sz w:val="24"/>
          <w:szCs w:val="24"/>
        </w:rPr>
        <w:t xml:space="preserve">Onglet de </w:t>
      </w:r>
      <w:r w:rsidR="00944208">
        <w:rPr>
          <w:rFonts w:ascii="Times New Roman" w:hAnsi="Times New Roman" w:cs="Times New Roman"/>
          <w:sz w:val="24"/>
          <w:szCs w:val="24"/>
        </w:rPr>
        <w:t>démarrage</w:t>
      </w:r>
      <w:r w:rsidR="00D53977">
        <w:rPr>
          <w:rFonts w:ascii="Times New Roman" w:hAnsi="Times New Roman" w:cs="Times New Roman"/>
          <w:sz w:val="24"/>
          <w:szCs w:val="24"/>
        </w:rPr>
        <w:t xml:space="preserve"> du</w:t>
      </w:r>
      <w:r w:rsidR="00031934">
        <w:rPr>
          <w:rFonts w:ascii="Times New Roman" w:hAnsi="Times New Roman" w:cs="Times New Roman"/>
          <w:sz w:val="24"/>
          <w:szCs w:val="24"/>
        </w:rPr>
        <w:t xml:space="preserve"> test: </w:t>
      </w:r>
    </w:p>
    <w:p w:rsidR="00AA232F" w:rsidRDefault="00AA232F" w:rsidP="001A2E5F">
      <w:pPr>
        <w:spacing w:line="360" w:lineRule="auto"/>
        <w:jc w:val="both"/>
        <w:rPr>
          <w:rFonts w:ascii="Times New Roman" w:hAnsi="Times New Roman" w:cs="Times New Roman"/>
          <w:sz w:val="24"/>
          <w:szCs w:val="24"/>
        </w:rPr>
      </w:pPr>
    </w:p>
    <w:p w:rsidR="00031934" w:rsidRPr="00594FA4" w:rsidRDefault="00031934" w:rsidP="001A2E5F">
      <w:pPr>
        <w:spacing w:line="360" w:lineRule="auto"/>
        <w:jc w:val="both"/>
        <w:rPr>
          <w:rFonts w:ascii="Times New Roman" w:hAnsi="Times New Roman" w:cs="Times New Roman"/>
          <w:sz w:val="24"/>
          <w:szCs w:val="24"/>
        </w:rPr>
      </w:pPr>
    </w:p>
    <w:p w:rsidR="0048708C" w:rsidRPr="00594FA4" w:rsidRDefault="0048708C" w:rsidP="001A2E5F">
      <w:pPr>
        <w:spacing w:line="360" w:lineRule="auto"/>
        <w:jc w:val="both"/>
        <w:rPr>
          <w:rFonts w:ascii="Times New Roman" w:hAnsi="Times New Roman" w:cs="Times New Roman"/>
          <w:sz w:val="24"/>
          <w:szCs w:val="24"/>
        </w:rPr>
      </w:pPr>
    </w:p>
    <w:p w:rsidR="0048708C" w:rsidRDefault="0048708C" w:rsidP="001A2E5F">
      <w:pPr>
        <w:spacing w:line="360" w:lineRule="auto"/>
        <w:jc w:val="both"/>
        <w:rPr>
          <w:rFonts w:ascii="Times New Roman" w:hAnsi="Times New Roman" w:cs="Times New Roman"/>
          <w:sz w:val="24"/>
          <w:szCs w:val="24"/>
        </w:rPr>
      </w:pPr>
    </w:p>
    <w:p w:rsidR="00031934" w:rsidRDefault="00031934" w:rsidP="001A2E5F">
      <w:pPr>
        <w:spacing w:line="360" w:lineRule="auto"/>
        <w:jc w:val="both"/>
        <w:rPr>
          <w:rFonts w:ascii="Times New Roman" w:hAnsi="Times New Roman" w:cs="Times New Roman"/>
          <w:sz w:val="24"/>
          <w:szCs w:val="24"/>
          <w:lang w:bidi="ar-DZ"/>
        </w:rPr>
      </w:pPr>
    </w:p>
    <w:p w:rsidR="00D93FBB" w:rsidRDefault="00D93FBB" w:rsidP="001A2E5F">
      <w:pPr>
        <w:spacing w:line="360" w:lineRule="auto"/>
        <w:jc w:val="both"/>
        <w:rPr>
          <w:rFonts w:ascii="Times New Roman" w:hAnsi="Times New Roman" w:cs="Times New Roman"/>
          <w:sz w:val="24"/>
          <w:szCs w:val="24"/>
          <w:rtl/>
          <w:lang w:bidi="ar-DZ"/>
        </w:rPr>
      </w:pPr>
    </w:p>
    <w:p w:rsidR="004619D9" w:rsidRPr="00507123" w:rsidRDefault="004619D9" w:rsidP="001A2E5F">
      <w:pPr>
        <w:spacing w:line="360" w:lineRule="auto"/>
        <w:jc w:val="both"/>
        <w:rPr>
          <w:rFonts w:ascii="Times New Roman" w:hAnsi="Times New Roman" w:cs="Times New Roman"/>
          <w:sz w:val="28"/>
          <w:szCs w:val="28"/>
          <w:lang w:bidi="ar-DZ"/>
        </w:rPr>
      </w:pPr>
    </w:p>
    <w:p w:rsidR="00031934" w:rsidRPr="00507123" w:rsidRDefault="00031934" w:rsidP="001A2E5F">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Figure III</w:t>
      </w:r>
      <w:r w:rsidR="00C759D4" w:rsidRPr="00507123">
        <w:rPr>
          <w:rFonts w:asciiTheme="majorBidi" w:hAnsiTheme="majorBidi" w:cstheme="majorBidi"/>
          <w:sz w:val="24"/>
          <w:szCs w:val="24"/>
        </w:rPr>
        <w:t>.7</w:t>
      </w:r>
      <w:r w:rsidRPr="00507123">
        <w:rPr>
          <w:rFonts w:asciiTheme="majorBidi" w:hAnsiTheme="majorBidi" w:cstheme="majorBidi"/>
          <w:sz w:val="24"/>
          <w:szCs w:val="24"/>
        </w:rPr>
        <w:t>: Onglet de d</w:t>
      </w:r>
      <w:r w:rsidR="00C759D4" w:rsidRPr="00507123">
        <w:rPr>
          <w:rFonts w:asciiTheme="majorBidi" w:hAnsiTheme="majorBidi" w:cstheme="majorBidi"/>
          <w:sz w:val="24"/>
          <w:szCs w:val="24"/>
        </w:rPr>
        <w:t>é</w:t>
      </w:r>
      <w:r w:rsidRPr="00507123">
        <w:rPr>
          <w:rFonts w:asciiTheme="majorBidi" w:hAnsiTheme="majorBidi" w:cstheme="majorBidi"/>
          <w:sz w:val="24"/>
          <w:szCs w:val="24"/>
        </w:rPr>
        <w:t>m</w:t>
      </w:r>
      <w:r w:rsidR="00C759D4" w:rsidRPr="00507123">
        <w:rPr>
          <w:rFonts w:asciiTheme="majorBidi" w:hAnsiTheme="majorBidi" w:cstheme="majorBidi"/>
          <w:sz w:val="24"/>
          <w:szCs w:val="24"/>
        </w:rPr>
        <w:t>a</w:t>
      </w:r>
      <w:r w:rsidRPr="00507123">
        <w:rPr>
          <w:rFonts w:asciiTheme="majorBidi" w:hAnsiTheme="majorBidi" w:cstheme="majorBidi"/>
          <w:sz w:val="24"/>
          <w:szCs w:val="24"/>
        </w:rPr>
        <w:t>rrage test.</w:t>
      </w:r>
    </w:p>
    <w:p w:rsidR="0048708C" w:rsidRPr="00594FA4" w:rsidRDefault="006E4D11" w:rsidP="001A2E5F">
      <w:pPr>
        <w:numPr>
          <w:ilvl w:val="0"/>
          <w:numId w:val="39"/>
        </w:numPr>
        <w:spacing w:line="360" w:lineRule="auto"/>
        <w:jc w:val="both"/>
        <w:rPr>
          <w:rFonts w:ascii="Times New Roman" w:hAnsi="Times New Roman" w:cs="Times New Roman"/>
          <w:sz w:val="24"/>
          <w:szCs w:val="24"/>
        </w:rPr>
      </w:pPr>
      <w:r>
        <w:rPr>
          <w:noProof/>
          <w:lang w:eastAsia="fr-FR" w:bidi="ar-SA"/>
        </w:rPr>
        <w:drawing>
          <wp:anchor distT="0" distB="0" distL="114300" distR="114300" simplePos="0" relativeHeight="251660800" behindDoc="0" locked="0" layoutInCell="1" allowOverlap="1">
            <wp:simplePos x="0" y="0"/>
            <wp:positionH relativeFrom="column">
              <wp:posOffset>-108661</wp:posOffset>
            </wp:positionH>
            <wp:positionV relativeFrom="paragraph">
              <wp:posOffset>262264</wp:posOffset>
            </wp:positionV>
            <wp:extent cx="5508293" cy="2206331"/>
            <wp:effectExtent l="19050" t="0" r="0" b="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srcRect b="28700"/>
                    <a:stretch>
                      <a:fillRect/>
                    </a:stretch>
                  </pic:blipFill>
                  <pic:spPr bwMode="auto">
                    <a:xfrm>
                      <a:off x="0" y="0"/>
                      <a:ext cx="5519994" cy="2211018"/>
                    </a:xfrm>
                    <a:prstGeom prst="rect">
                      <a:avLst/>
                    </a:prstGeom>
                    <a:noFill/>
                    <a:ln w="9525">
                      <a:noFill/>
                      <a:miter lim="800000"/>
                      <a:headEnd/>
                      <a:tailEnd/>
                    </a:ln>
                  </pic:spPr>
                </pic:pic>
              </a:graphicData>
            </a:graphic>
          </wp:anchor>
        </w:drawing>
      </w:r>
      <w:r w:rsidR="0048708C" w:rsidRPr="00A4061F">
        <w:rPr>
          <w:rFonts w:ascii="Times New Roman" w:hAnsi="Times New Roman" w:cs="Times New Roman"/>
          <w:sz w:val="24"/>
          <w:szCs w:val="24"/>
        </w:rPr>
        <w:t xml:space="preserve"> </w:t>
      </w:r>
      <w:r w:rsidR="0048708C" w:rsidRPr="00594FA4">
        <w:rPr>
          <w:rFonts w:ascii="Times New Roman" w:hAnsi="Times New Roman" w:cs="Times New Roman"/>
          <w:sz w:val="24"/>
          <w:szCs w:val="24"/>
        </w:rPr>
        <w:t xml:space="preserve">Onglet de gestion des </w:t>
      </w:r>
      <w:r w:rsidR="00031934">
        <w:rPr>
          <w:rFonts w:ascii="Times New Roman" w:hAnsi="Times New Roman" w:cs="Times New Roman"/>
          <w:sz w:val="24"/>
          <w:szCs w:val="24"/>
        </w:rPr>
        <w:t>S</w:t>
      </w:r>
      <w:r w:rsidR="0048708C" w:rsidRPr="00594FA4">
        <w:rPr>
          <w:rFonts w:ascii="Times New Roman" w:hAnsi="Times New Roman" w:cs="Times New Roman"/>
          <w:sz w:val="24"/>
          <w:szCs w:val="24"/>
        </w:rPr>
        <w:t>Us</w:t>
      </w:r>
    </w:p>
    <w:p w:rsidR="0048708C" w:rsidRPr="00594FA4" w:rsidRDefault="0048708C" w:rsidP="001A2E5F">
      <w:pPr>
        <w:spacing w:line="360" w:lineRule="auto"/>
        <w:jc w:val="both"/>
        <w:rPr>
          <w:rFonts w:ascii="Times New Roman" w:hAnsi="Times New Roman" w:cs="Times New Roman"/>
          <w:sz w:val="24"/>
          <w:szCs w:val="24"/>
        </w:rPr>
      </w:pPr>
    </w:p>
    <w:p w:rsidR="0048708C" w:rsidRPr="00594FA4" w:rsidRDefault="0048708C" w:rsidP="001A2E5F">
      <w:pPr>
        <w:spacing w:line="360" w:lineRule="auto"/>
        <w:jc w:val="both"/>
        <w:rPr>
          <w:rFonts w:ascii="Times New Roman" w:hAnsi="Times New Roman" w:cs="Times New Roman"/>
          <w:sz w:val="24"/>
          <w:szCs w:val="24"/>
        </w:rPr>
      </w:pPr>
    </w:p>
    <w:p w:rsidR="0048708C" w:rsidRPr="00594FA4" w:rsidRDefault="0048708C" w:rsidP="001A2E5F">
      <w:pPr>
        <w:spacing w:line="360" w:lineRule="auto"/>
        <w:jc w:val="both"/>
        <w:rPr>
          <w:rFonts w:ascii="Times New Roman" w:hAnsi="Times New Roman" w:cs="Times New Roman"/>
          <w:sz w:val="24"/>
          <w:szCs w:val="24"/>
        </w:rPr>
      </w:pPr>
    </w:p>
    <w:p w:rsidR="0048708C" w:rsidRPr="00594FA4" w:rsidRDefault="0048708C" w:rsidP="001A2E5F">
      <w:pPr>
        <w:spacing w:line="360" w:lineRule="auto"/>
        <w:jc w:val="both"/>
        <w:rPr>
          <w:rFonts w:ascii="Times New Roman" w:hAnsi="Times New Roman" w:cs="Times New Roman"/>
          <w:sz w:val="24"/>
          <w:szCs w:val="24"/>
        </w:rPr>
      </w:pPr>
    </w:p>
    <w:p w:rsidR="0048708C" w:rsidRPr="00594FA4" w:rsidRDefault="0048708C" w:rsidP="001A2E5F">
      <w:pPr>
        <w:spacing w:line="360" w:lineRule="auto"/>
        <w:jc w:val="both"/>
        <w:rPr>
          <w:rFonts w:ascii="Times New Roman" w:hAnsi="Times New Roman" w:cs="Times New Roman"/>
          <w:sz w:val="24"/>
          <w:szCs w:val="24"/>
        </w:rPr>
      </w:pPr>
    </w:p>
    <w:p w:rsidR="0048708C" w:rsidRDefault="0048708C" w:rsidP="001A2E5F">
      <w:pPr>
        <w:spacing w:line="360" w:lineRule="auto"/>
        <w:jc w:val="center"/>
      </w:pPr>
    </w:p>
    <w:p w:rsidR="0048708C" w:rsidRPr="00507123" w:rsidRDefault="0048708C" w:rsidP="001A2E5F">
      <w:pPr>
        <w:spacing w:line="360" w:lineRule="auto"/>
        <w:jc w:val="center"/>
        <w:rPr>
          <w:rFonts w:ascii="Times New Roman" w:hAnsi="Times New Roman" w:cs="Times New Roman"/>
          <w:sz w:val="24"/>
          <w:szCs w:val="24"/>
        </w:rPr>
      </w:pPr>
      <w:r w:rsidRPr="00507123">
        <w:rPr>
          <w:rFonts w:ascii="Times New Roman" w:hAnsi="Times New Roman" w:cs="Times New Roman"/>
          <w:sz w:val="24"/>
          <w:szCs w:val="24"/>
        </w:rPr>
        <w:t>Figure I</w:t>
      </w:r>
      <w:r w:rsidR="0062579E" w:rsidRPr="00507123">
        <w:rPr>
          <w:rFonts w:ascii="Times New Roman" w:hAnsi="Times New Roman" w:cs="Times New Roman"/>
          <w:sz w:val="24"/>
          <w:szCs w:val="24"/>
        </w:rPr>
        <w:t>I</w:t>
      </w:r>
      <w:r w:rsidRPr="00507123">
        <w:rPr>
          <w:rFonts w:ascii="Times New Roman" w:hAnsi="Times New Roman" w:cs="Times New Roman"/>
          <w:sz w:val="24"/>
          <w:szCs w:val="24"/>
        </w:rPr>
        <w:t>I.</w:t>
      </w:r>
      <w:r w:rsidR="00C759D4" w:rsidRPr="00507123">
        <w:rPr>
          <w:rFonts w:ascii="Times New Roman" w:hAnsi="Times New Roman" w:cs="Times New Roman"/>
          <w:sz w:val="24"/>
          <w:szCs w:val="24"/>
        </w:rPr>
        <w:t>8</w:t>
      </w:r>
      <w:r w:rsidRPr="00507123">
        <w:rPr>
          <w:rFonts w:ascii="Times New Roman" w:hAnsi="Times New Roman" w:cs="Times New Roman"/>
          <w:sz w:val="24"/>
          <w:szCs w:val="24"/>
        </w:rPr>
        <w:t xml:space="preserve">: Onglet de Gestion des </w:t>
      </w:r>
      <w:r w:rsidR="00031934" w:rsidRPr="00507123">
        <w:rPr>
          <w:rFonts w:ascii="Times New Roman" w:hAnsi="Times New Roman" w:cs="Times New Roman"/>
          <w:sz w:val="24"/>
          <w:szCs w:val="24"/>
        </w:rPr>
        <w:t>S</w:t>
      </w:r>
      <w:r w:rsidRPr="00507123">
        <w:rPr>
          <w:rFonts w:ascii="Times New Roman" w:hAnsi="Times New Roman" w:cs="Times New Roman"/>
          <w:sz w:val="24"/>
          <w:szCs w:val="24"/>
        </w:rPr>
        <w:t>Us.</w:t>
      </w:r>
    </w:p>
    <w:p w:rsidR="00D93FBB" w:rsidRDefault="00D93FBB" w:rsidP="001A2E5F">
      <w:pPr>
        <w:spacing w:line="360" w:lineRule="auto"/>
        <w:jc w:val="center"/>
      </w:pPr>
    </w:p>
    <w:p w:rsidR="00D93FBB" w:rsidRDefault="00D93FBB" w:rsidP="001A2E5F">
      <w:pPr>
        <w:spacing w:line="360" w:lineRule="auto"/>
        <w:jc w:val="center"/>
      </w:pPr>
    </w:p>
    <w:p w:rsidR="00D93FBB" w:rsidRPr="00A4061F" w:rsidRDefault="00D93FBB" w:rsidP="001A2E5F">
      <w:pPr>
        <w:spacing w:line="360" w:lineRule="auto"/>
        <w:jc w:val="center"/>
      </w:pPr>
    </w:p>
    <w:p w:rsidR="00031934" w:rsidRDefault="006E4D11" w:rsidP="001A2E5F">
      <w:pPr>
        <w:numPr>
          <w:ilvl w:val="0"/>
          <w:numId w:val="39"/>
        </w:numPr>
        <w:spacing w:line="360" w:lineRule="auto"/>
        <w:jc w:val="both"/>
        <w:rPr>
          <w:rFonts w:ascii="Times New Roman" w:hAnsi="Times New Roman" w:cs="Times New Roman"/>
          <w:sz w:val="24"/>
          <w:szCs w:val="24"/>
        </w:rPr>
      </w:pPr>
      <w:r>
        <w:rPr>
          <w:noProof/>
          <w:lang w:eastAsia="fr-FR" w:bidi="ar-SA"/>
        </w:rPr>
        <w:lastRenderedPageBreak/>
        <w:drawing>
          <wp:anchor distT="0" distB="0" distL="114300" distR="114300" simplePos="0" relativeHeight="251659776" behindDoc="0" locked="0" layoutInCell="1" allowOverlap="1">
            <wp:simplePos x="0" y="0"/>
            <wp:positionH relativeFrom="column">
              <wp:posOffset>-220147</wp:posOffset>
            </wp:positionH>
            <wp:positionV relativeFrom="paragraph">
              <wp:posOffset>332138</wp:posOffset>
            </wp:positionV>
            <wp:extent cx="5491101" cy="2220686"/>
            <wp:effectExtent l="1905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srcRect b="28009"/>
                    <a:stretch>
                      <a:fillRect/>
                    </a:stretch>
                  </pic:blipFill>
                  <pic:spPr bwMode="auto">
                    <a:xfrm>
                      <a:off x="0" y="0"/>
                      <a:ext cx="5491101" cy="2220686"/>
                    </a:xfrm>
                    <a:prstGeom prst="rect">
                      <a:avLst/>
                    </a:prstGeom>
                    <a:noFill/>
                    <a:ln w="9525">
                      <a:noFill/>
                      <a:miter lim="800000"/>
                      <a:headEnd/>
                      <a:tailEnd/>
                    </a:ln>
                  </pic:spPr>
                </pic:pic>
              </a:graphicData>
            </a:graphic>
          </wp:anchor>
        </w:drawing>
      </w:r>
      <w:r w:rsidR="00031934" w:rsidRPr="00A4061F">
        <w:rPr>
          <w:rFonts w:ascii="Times New Roman" w:hAnsi="Times New Roman" w:cs="Times New Roman"/>
          <w:sz w:val="24"/>
          <w:szCs w:val="24"/>
        </w:rPr>
        <w:t xml:space="preserve"> </w:t>
      </w:r>
      <w:r w:rsidR="00031934" w:rsidRPr="00594FA4">
        <w:rPr>
          <w:rFonts w:ascii="Times New Roman" w:hAnsi="Times New Roman" w:cs="Times New Roman"/>
          <w:sz w:val="24"/>
          <w:szCs w:val="24"/>
        </w:rPr>
        <w:t xml:space="preserve">Onglet de gestion des </w:t>
      </w:r>
      <w:r w:rsidR="00031934">
        <w:rPr>
          <w:rFonts w:ascii="Times New Roman" w:hAnsi="Times New Roman" w:cs="Times New Roman"/>
          <w:sz w:val="24"/>
          <w:szCs w:val="24"/>
        </w:rPr>
        <w:t>P</w:t>
      </w:r>
      <w:r w:rsidR="00031934" w:rsidRPr="00594FA4">
        <w:rPr>
          <w:rFonts w:ascii="Times New Roman" w:hAnsi="Times New Roman" w:cs="Times New Roman"/>
          <w:sz w:val="24"/>
          <w:szCs w:val="24"/>
        </w:rPr>
        <w:t>Us</w:t>
      </w:r>
    </w:p>
    <w:p w:rsidR="00031934" w:rsidRDefault="00031934" w:rsidP="001A2E5F">
      <w:pPr>
        <w:spacing w:line="360" w:lineRule="auto"/>
        <w:jc w:val="both"/>
        <w:rPr>
          <w:rFonts w:ascii="Times New Roman" w:hAnsi="Times New Roman" w:cs="Times New Roman"/>
          <w:sz w:val="24"/>
          <w:szCs w:val="24"/>
        </w:rPr>
      </w:pPr>
    </w:p>
    <w:p w:rsidR="00031934" w:rsidRDefault="00031934" w:rsidP="001A2E5F">
      <w:pPr>
        <w:spacing w:line="360" w:lineRule="auto"/>
        <w:jc w:val="both"/>
        <w:rPr>
          <w:rFonts w:ascii="Times New Roman" w:hAnsi="Times New Roman" w:cs="Times New Roman"/>
          <w:sz w:val="24"/>
          <w:szCs w:val="24"/>
        </w:rPr>
      </w:pPr>
    </w:p>
    <w:p w:rsidR="00031934" w:rsidRDefault="00031934" w:rsidP="001A2E5F">
      <w:pPr>
        <w:spacing w:line="360" w:lineRule="auto"/>
        <w:jc w:val="both"/>
        <w:rPr>
          <w:rFonts w:ascii="Times New Roman" w:hAnsi="Times New Roman" w:cs="Times New Roman"/>
          <w:sz w:val="24"/>
          <w:szCs w:val="24"/>
        </w:rPr>
      </w:pPr>
    </w:p>
    <w:p w:rsidR="00031934" w:rsidRDefault="00031934" w:rsidP="001A2E5F">
      <w:pPr>
        <w:spacing w:line="360" w:lineRule="auto"/>
        <w:jc w:val="both"/>
        <w:rPr>
          <w:rFonts w:ascii="Times New Roman" w:hAnsi="Times New Roman" w:cs="Times New Roman"/>
          <w:sz w:val="24"/>
          <w:szCs w:val="24"/>
        </w:rPr>
      </w:pPr>
    </w:p>
    <w:p w:rsidR="00031934" w:rsidRDefault="00031934" w:rsidP="001A2E5F">
      <w:pPr>
        <w:spacing w:line="360" w:lineRule="auto"/>
        <w:jc w:val="both"/>
        <w:rPr>
          <w:rFonts w:ascii="Times New Roman" w:hAnsi="Times New Roman" w:cs="Times New Roman"/>
          <w:sz w:val="24"/>
          <w:szCs w:val="24"/>
        </w:rPr>
      </w:pPr>
    </w:p>
    <w:p w:rsidR="00031934" w:rsidRPr="00507123" w:rsidRDefault="00031934" w:rsidP="001A2E5F">
      <w:pPr>
        <w:spacing w:line="360" w:lineRule="auto"/>
        <w:jc w:val="both"/>
        <w:rPr>
          <w:rFonts w:ascii="Times New Roman" w:hAnsi="Times New Roman" w:cs="Times New Roman"/>
          <w:sz w:val="28"/>
          <w:szCs w:val="28"/>
        </w:rPr>
      </w:pPr>
    </w:p>
    <w:p w:rsidR="00031934" w:rsidRPr="00507123" w:rsidRDefault="00A55012" w:rsidP="001A2E5F">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Figure III.</w:t>
      </w:r>
      <w:r w:rsidR="00C759D4" w:rsidRPr="00507123">
        <w:rPr>
          <w:rFonts w:asciiTheme="majorBidi" w:hAnsiTheme="majorBidi" w:cstheme="majorBidi"/>
          <w:sz w:val="24"/>
          <w:szCs w:val="24"/>
        </w:rPr>
        <w:t>9</w:t>
      </w:r>
      <w:r w:rsidR="00031934" w:rsidRPr="00507123">
        <w:rPr>
          <w:rFonts w:asciiTheme="majorBidi" w:hAnsiTheme="majorBidi" w:cstheme="majorBidi"/>
          <w:sz w:val="24"/>
          <w:szCs w:val="24"/>
        </w:rPr>
        <w:t>: Onglet de Gestion des PUs.</w:t>
      </w:r>
    </w:p>
    <w:p w:rsidR="0048708C" w:rsidRDefault="00950ABA" w:rsidP="001A2E5F">
      <w:pPr>
        <w:numPr>
          <w:ilvl w:val="0"/>
          <w:numId w:val="39"/>
        </w:num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bidi="ar-SA"/>
        </w:rPr>
        <w:drawing>
          <wp:anchor distT="0" distB="0" distL="114300" distR="114300" simplePos="0" relativeHeight="251699712" behindDoc="0" locked="0" layoutInCell="1" allowOverlap="1">
            <wp:simplePos x="0" y="0"/>
            <wp:positionH relativeFrom="column">
              <wp:posOffset>-613628</wp:posOffset>
            </wp:positionH>
            <wp:positionV relativeFrom="paragraph">
              <wp:posOffset>276727</wp:posOffset>
            </wp:positionV>
            <wp:extent cx="6569498" cy="3132162"/>
            <wp:effectExtent l="19050" t="0" r="2752" b="0"/>
            <wp:wrapNone/>
            <wp:docPr id="7" name="Image 6" descr="graph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es.jpg"/>
                    <pic:cNvPicPr/>
                  </pic:nvPicPr>
                  <pic:blipFill>
                    <a:blip r:embed="rId37"/>
                    <a:stretch>
                      <a:fillRect/>
                    </a:stretch>
                  </pic:blipFill>
                  <pic:spPr>
                    <a:xfrm>
                      <a:off x="0" y="0"/>
                      <a:ext cx="6576544" cy="3135521"/>
                    </a:xfrm>
                    <a:prstGeom prst="rect">
                      <a:avLst/>
                    </a:prstGeom>
                  </pic:spPr>
                </pic:pic>
              </a:graphicData>
            </a:graphic>
          </wp:anchor>
        </w:drawing>
      </w:r>
      <w:r w:rsidR="0048708C" w:rsidRPr="00A4061F">
        <w:rPr>
          <w:rFonts w:ascii="Times New Roman" w:hAnsi="Times New Roman" w:cs="Times New Roman"/>
          <w:sz w:val="24"/>
          <w:szCs w:val="24"/>
        </w:rPr>
        <w:t>Onglet po</w:t>
      </w:r>
      <w:r>
        <w:rPr>
          <w:rFonts w:ascii="Times New Roman" w:hAnsi="Times New Roman" w:cs="Times New Roman"/>
          <w:sz w:val="24"/>
          <w:szCs w:val="24"/>
        </w:rPr>
        <w:t>ur afficher les Graphe</w:t>
      </w:r>
      <w:r w:rsidR="00200120">
        <w:rPr>
          <w:rFonts w:ascii="Times New Roman" w:hAnsi="Times New Roman" w:cs="Times New Roman"/>
          <w:sz w:val="24"/>
          <w:szCs w:val="24"/>
        </w:rPr>
        <w:t>s :</w:t>
      </w:r>
    </w:p>
    <w:p w:rsidR="00200120" w:rsidRDefault="00200120" w:rsidP="001A2E5F">
      <w:pPr>
        <w:spacing w:line="360" w:lineRule="auto"/>
        <w:jc w:val="both"/>
        <w:rPr>
          <w:rFonts w:ascii="Times New Roman" w:hAnsi="Times New Roman" w:cs="Times New Roman"/>
          <w:sz w:val="24"/>
          <w:szCs w:val="24"/>
        </w:rPr>
      </w:pPr>
    </w:p>
    <w:p w:rsidR="00200120" w:rsidRDefault="00200120" w:rsidP="001A2E5F">
      <w:pPr>
        <w:spacing w:line="360" w:lineRule="auto"/>
        <w:jc w:val="both"/>
        <w:rPr>
          <w:rFonts w:ascii="Times New Roman" w:hAnsi="Times New Roman" w:cs="Times New Roman"/>
          <w:sz w:val="24"/>
          <w:szCs w:val="24"/>
        </w:rPr>
      </w:pPr>
    </w:p>
    <w:p w:rsidR="00DD6218" w:rsidRDefault="00DD6218" w:rsidP="001A2E5F">
      <w:pPr>
        <w:spacing w:line="360" w:lineRule="auto"/>
        <w:jc w:val="both"/>
        <w:rPr>
          <w:rFonts w:ascii="Times New Roman" w:hAnsi="Times New Roman" w:cs="Times New Roman"/>
          <w:sz w:val="24"/>
          <w:szCs w:val="24"/>
        </w:rPr>
      </w:pPr>
    </w:p>
    <w:p w:rsidR="00200120" w:rsidRPr="00A4061F" w:rsidRDefault="00200120" w:rsidP="001A2E5F">
      <w:pPr>
        <w:spacing w:line="360" w:lineRule="auto"/>
        <w:jc w:val="both"/>
        <w:rPr>
          <w:rFonts w:ascii="Times New Roman" w:hAnsi="Times New Roman" w:cs="Times New Roman"/>
          <w:sz w:val="24"/>
          <w:szCs w:val="24"/>
        </w:rPr>
      </w:pPr>
    </w:p>
    <w:p w:rsidR="0048708C" w:rsidRDefault="0048708C" w:rsidP="001A2E5F">
      <w:pPr>
        <w:spacing w:line="360" w:lineRule="auto"/>
        <w:jc w:val="both"/>
        <w:rPr>
          <w:rFonts w:ascii="Times New Roman" w:hAnsi="Times New Roman" w:cs="Times New Roman"/>
          <w:sz w:val="24"/>
          <w:szCs w:val="24"/>
        </w:rPr>
      </w:pPr>
    </w:p>
    <w:p w:rsidR="00A2395D" w:rsidRPr="00A4061F" w:rsidRDefault="00A2395D" w:rsidP="001A2E5F">
      <w:pPr>
        <w:spacing w:line="360" w:lineRule="auto"/>
        <w:jc w:val="both"/>
        <w:rPr>
          <w:rFonts w:ascii="Times New Roman" w:hAnsi="Times New Roman" w:cs="Times New Roman"/>
          <w:sz w:val="24"/>
          <w:szCs w:val="24"/>
        </w:rPr>
      </w:pPr>
    </w:p>
    <w:p w:rsidR="0048708C" w:rsidRDefault="0048708C" w:rsidP="001A2E5F">
      <w:pPr>
        <w:spacing w:line="360" w:lineRule="auto"/>
        <w:jc w:val="both"/>
        <w:rPr>
          <w:rFonts w:ascii="Times New Roman" w:hAnsi="Times New Roman" w:cs="Times New Roman"/>
          <w:sz w:val="24"/>
          <w:szCs w:val="24"/>
        </w:rPr>
      </w:pPr>
    </w:p>
    <w:p w:rsidR="00370DA2" w:rsidRDefault="00370DA2" w:rsidP="001A2E5F">
      <w:pPr>
        <w:spacing w:line="360" w:lineRule="auto"/>
        <w:jc w:val="both"/>
        <w:rPr>
          <w:rFonts w:ascii="Times New Roman" w:hAnsi="Times New Roman" w:cs="Times New Roman"/>
          <w:sz w:val="24"/>
          <w:szCs w:val="24"/>
        </w:rPr>
      </w:pPr>
    </w:p>
    <w:p w:rsidR="0048708C" w:rsidRPr="00507123" w:rsidRDefault="0048708C" w:rsidP="001A2E5F">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Figure I</w:t>
      </w:r>
      <w:r w:rsidR="0062579E" w:rsidRPr="00507123">
        <w:rPr>
          <w:rFonts w:asciiTheme="majorBidi" w:hAnsiTheme="majorBidi" w:cstheme="majorBidi"/>
          <w:sz w:val="24"/>
          <w:szCs w:val="24"/>
        </w:rPr>
        <w:t>I</w:t>
      </w:r>
      <w:r w:rsidRPr="00507123">
        <w:rPr>
          <w:rFonts w:asciiTheme="majorBidi" w:hAnsiTheme="majorBidi" w:cstheme="majorBidi"/>
          <w:sz w:val="24"/>
          <w:szCs w:val="24"/>
        </w:rPr>
        <w:t>I.</w:t>
      </w:r>
      <w:r w:rsidR="00C759D4" w:rsidRPr="00507123">
        <w:rPr>
          <w:rFonts w:asciiTheme="majorBidi" w:hAnsiTheme="majorBidi" w:cstheme="majorBidi"/>
          <w:sz w:val="24"/>
          <w:szCs w:val="24"/>
        </w:rPr>
        <w:t>10</w:t>
      </w:r>
      <w:r w:rsidR="00370DA2">
        <w:rPr>
          <w:rFonts w:asciiTheme="majorBidi" w:hAnsiTheme="majorBidi" w:cstheme="majorBidi"/>
          <w:sz w:val="24"/>
          <w:szCs w:val="24"/>
        </w:rPr>
        <w:t>: Onglet des Graphes</w:t>
      </w:r>
      <w:r w:rsidRPr="00507123">
        <w:rPr>
          <w:rFonts w:asciiTheme="majorBidi" w:hAnsiTheme="majorBidi" w:cstheme="majorBidi"/>
          <w:sz w:val="24"/>
          <w:szCs w:val="24"/>
        </w:rPr>
        <w:t>.</w:t>
      </w:r>
    </w:p>
    <w:p w:rsidR="00D93FBB" w:rsidRDefault="00D93FBB" w:rsidP="001A2E5F">
      <w:pPr>
        <w:spacing w:line="360" w:lineRule="auto"/>
        <w:jc w:val="center"/>
        <w:rPr>
          <w:rFonts w:asciiTheme="majorBidi" w:hAnsiTheme="majorBidi" w:cstheme="majorBidi"/>
        </w:rPr>
      </w:pPr>
    </w:p>
    <w:p w:rsidR="00D93FBB" w:rsidRDefault="00D93FBB" w:rsidP="001A2E5F">
      <w:pPr>
        <w:spacing w:line="360" w:lineRule="auto"/>
        <w:jc w:val="center"/>
        <w:rPr>
          <w:rFonts w:asciiTheme="majorBidi" w:hAnsiTheme="majorBidi" w:cstheme="majorBidi"/>
        </w:rPr>
      </w:pPr>
    </w:p>
    <w:p w:rsidR="00D93FBB" w:rsidRDefault="00D93FBB" w:rsidP="001A2E5F">
      <w:pPr>
        <w:spacing w:line="360" w:lineRule="auto"/>
        <w:jc w:val="center"/>
        <w:rPr>
          <w:rFonts w:asciiTheme="majorBidi" w:hAnsiTheme="majorBidi" w:cstheme="majorBidi"/>
        </w:rPr>
      </w:pPr>
    </w:p>
    <w:p w:rsidR="00D93FBB" w:rsidRDefault="00D93FBB" w:rsidP="001A2E5F">
      <w:pPr>
        <w:spacing w:line="360" w:lineRule="auto"/>
        <w:jc w:val="center"/>
        <w:rPr>
          <w:rFonts w:asciiTheme="majorBidi" w:hAnsiTheme="majorBidi" w:cstheme="majorBidi"/>
        </w:rPr>
      </w:pPr>
    </w:p>
    <w:p w:rsidR="00200120" w:rsidRPr="00FE79E3" w:rsidRDefault="00200120" w:rsidP="001A2E5F">
      <w:pPr>
        <w:pStyle w:val="Titre2"/>
        <w:spacing w:line="360" w:lineRule="auto"/>
        <w:rPr>
          <w:rFonts w:asciiTheme="majorBidi" w:hAnsiTheme="majorBidi" w:cstheme="majorBidi"/>
        </w:rPr>
      </w:pPr>
      <w:bookmarkStart w:id="45" w:name="_Toc487068487"/>
      <w:r w:rsidRPr="00FE79E3">
        <w:rPr>
          <w:rFonts w:asciiTheme="majorBidi" w:hAnsiTheme="majorBidi" w:cstheme="majorBidi"/>
        </w:rPr>
        <w:lastRenderedPageBreak/>
        <w:t>III.</w:t>
      </w:r>
      <w:r w:rsidR="00FA5978">
        <w:rPr>
          <w:rFonts w:asciiTheme="majorBidi" w:hAnsiTheme="majorBidi" w:cstheme="majorBidi"/>
        </w:rPr>
        <w:t>10</w:t>
      </w:r>
      <w:r w:rsidRPr="00FE79E3">
        <w:rPr>
          <w:rFonts w:asciiTheme="majorBidi" w:hAnsiTheme="majorBidi" w:cstheme="majorBidi"/>
        </w:rPr>
        <w:t xml:space="preserve"> </w:t>
      </w:r>
      <w:r w:rsidR="00912DE4" w:rsidRPr="00FE79E3">
        <w:rPr>
          <w:rFonts w:asciiTheme="majorBidi" w:hAnsiTheme="majorBidi" w:cstheme="majorBidi"/>
        </w:rPr>
        <w:t>Résultats</w:t>
      </w:r>
      <w:r w:rsidRPr="00FE79E3">
        <w:rPr>
          <w:rFonts w:asciiTheme="majorBidi" w:hAnsiTheme="majorBidi" w:cstheme="majorBidi"/>
        </w:rPr>
        <w:t xml:space="preserve"> après simulation</w:t>
      </w:r>
      <w:bookmarkEnd w:id="45"/>
    </w:p>
    <w:p w:rsidR="0016671D" w:rsidRPr="00FE79E3" w:rsidRDefault="0016671D" w:rsidP="001A2E5F">
      <w:pPr>
        <w:pStyle w:val="Titre3"/>
        <w:spacing w:line="360" w:lineRule="auto"/>
        <w:rPr>
          <w:rFonts w:asciiTheme="majorBidi" w:hAnsiTheme="majorBidi" w:cstheme="majorBidi"/>
        </w:rPr>
      </w:pPr>
      <w:bookmarkStart w:id="46" w:name="_Toc487068488"/>
      <w:r w:rsidRPr="00FE79E3">
        <w:rPr>
          <w:rFonts w:asciiTheme="majorBidi" w:hAnsiTheme="majorBidi" w:cstheme="majorBidi"/>
        </w:rPr>
        <w:t>III.</w:t>
      </w:r>
      <w:r w:rsidR="00FA5978">
        <w:rPr>
          <w:rFonts w:asciiTheme="majorBidi" w:hAnsiTheme="majorBidi" w:cstheme="majorBidi"/>
        </w:rPr>
        <w:t>10</w:t>
      </w:r>
      <w:r w:rsidRPr="00FE79E3">
        <w:rPr>
          <w:rFonts w:asciiTheme="majorBidi" w:hAnsiTheme="majorBidi" w:cstheme="majorBidi"/>
        </w:rPr>
        <w:t>.1 interactions entre les SUs et les PUs</w:t>
      </w:r>
      <w:bookmarkEnd w:id="46"/>
    </w:p>
    <w:p w:rsidR="004844F9" w:rsidRDefault="004844F9" w:rsidP="004844F9">
      <w:pPr>
        <w:spacing w:line="360" w:lineRule="auto"/>
      </w:pPr>
      <w:r>
        <w:t>Dans le</w:t>
      </w:r>
      <w:r w:rsidRPr="004844F9">
        <w:t xml:space="preserve"> scénario de simulation </w:t>
      </w:r>
      <w:r>
        <w:t xml:space="preserve">proposer </w:t>
      </w:r>
      <w:r w:rsidRPr="004844F9">
        <w:t xml:space="preserve"> on utilise </w:t>
      </w:r>
      <w:r>
        <w:t>04</w:t>
      </w:r>
      <w:r w:rsidRPr="004844F9">
        <w:t xml:space="preserve"> SU</w:t>
      </w:r>
      <w:r>
        <w:t>s</w:t>
      </w:r>
      <w:r w:rsidRPr="004844F9">
        <w:t xml:space="preserve"> et </w:t>
      </w:r>
      <w:r>
        <w:t>02</w:t>
      </w:r>
      <w:r w:rsidRPr="004844F9">
        <w:t xml:space="preserve"> PUs. Dans cette simulation </w:t>
      </w:r>
    </w:p>
    <w:tbl>
      <w:tblPr>
        <w:tblStyle w:val="Grilledutableau"/>
        <w:tblW w:w="0" w:type="auto"/>
        <w:tblLook w:val="04A0"/>
      </w:tblPr>
      <w:tblGrid>
        <w:gridCol w:w="4644"/>
        <w:gridCol w:w="3999"/>
      </w:tblGrid>
      <w:tr w:rsidR="00EE4D4B" w:rsidRPr="00EE4D4B" w:rsidTr="00EE4D4B">
        <w:tc>
          <w:tcPr>
            <w:tcW w:w="4644" w:type="dxa"/>
            <w:tcBorders>
              <w:right w:val="single" w:sz="4" w:space="0" w:color="auto"/>
            </w:tcBorders>
          </w:tcPr>
          <w:p w:rsidR="00EE4D4B" w:rsidRPr="00EE4D4B" w:rsidRDefault="00EE4D4B" w:rsidP="00EE4D4B">
            <w:pPr>
              <w:spacing w:line="360" w:lineRule="auto"/>
              <w:contextualSpacing/>
              <w:rPr>
                <w:rFonts w:asciiTheme="majorBidi" w:hAnsiTheme="majorBidi" w:cstheme="majorBidi"/>
                <w:b/>
                <w:bCs/>
              </w:rPr>
            </w:pPr>
            <w:r w:rsidRPr="00EE4D4B">
              <w:rPr>
                <w:rFonts w:asciiTheme="majorBidi" w:hAnsiTheme="majorBidi" w:cstheme="majorBidi"/>
                <w:b/>
                <w:bCs/>
              </w:rPr>
              <w:t xml:space="preserve"> Les agent SUs</w:t>
            </w:r>
          </w:p>
        </w:tc>
        <w:tc>
          <w:tcPr>
            <w:tcW w:w="3999" w:type="dxa"/>
            <w:tcBorders>
              <w:left w:val="single" w:sz="4" w:space="0" w:color="auto"/>
            </w:tcBorders>
          </w:tcPr>
          <w:p w:rsidR="00EE4D4B" w:rsidRPr="00EE4D4B" w:rsidRDefault="00EE4D4B" w:rsidP="00EE4D4B">
            <w:pPr>
              <w:spacing w:line="360" w:lineRule="auto"/>
              <w:contextualSpacing/>
              <w:rPr>
                <w:rFonts w:asciiTheme="majorBidi" w:hAnsiTheme="majorBidi" w:cstheme="majorBidi"/>
                <w:b/>
                <w:bCs/>
              </w:rPr>
            </w:pPr>
            <w:r w:rsidRPr="00EE4D4B">
              <w:rPr>
                <w:rFonts w:asciiTheme="majorBidi" w:hAnsiTheme="majorBidi" w:cstheme="majorBidi"/>
                <w:b/>
                <w:bCs/>
              </w:rPr>
              <w:t>Les agent PUs</w:t>
            </w:r>
          </w:p>
        </w:tc>
      </w:tr>
      <w:tr w:rsidR="00EE4D4B" w:rsidRPr="00EE4D4B" w:rsidTr="00EE4D4B">
        <w:trPr>
          <w:trHeight w:val="1548"/>
        </w:trPr>
        <w:tc>
          <w:tcPr>
            <w:tcW w:w="4644" w:type="dxa"/>
            <w:tcBorders>
              <w:right w:val="single" w:sz="4" w:space="0" w:color="auto"/>
            </w:tcBorders>
          </w:tcPr>
          <w:p w:rsidR="00EE4D4B" w:rsidRPr="00EE4D4B" w:rsidRDefault="00EE4D4B" w:rsidP="00EE4D4B">
            <w:pPr>
              <w:spacing w:line="360" w:lineRule="auto"/>
              <w:contextualSpacing/>
              <w:rPr>
                <w:rFonts w:asciiTheme="majorBidi" w:hAnsiTheme="majorBidi" w:cstheme="majorBidi"/>
              </w:rPr>
            </w:pPr>
            <w:r>
              <w:rPr>
                <w:rFonts w:asciiTheme="majorBidi" w:hAnsiTheme="majorBidi" w:cstheme="majorBidi"/>
              </w:rPr>
              <w:t>SU1 demande(</w:t>
            </w:r>
            <w:r w:rsidRPr="00EE4D4B">
              <w:rPr>
                <w:rFonts w:asciiTheme="majorBidi" w:hAnsiTheme="majorBidi" w:cstheme="majorBidi"/>
              </w:rPr>
              <w:t xml:space="preserve"> 5 canaux , PrixUnitaire 25 DA</w:t>
            </w:r>
            <w:r>
              <w:rPr>
                <w:rFonts w:asciiTheme="majorBidi" w:hAnsiTheme="majorBidi" w:cstheme="majorBidi"/>
              </w:rPr>
              <w:t>)</w:t>
            </w:r>
          </w:p>
          <w:p w:rsidR="00EE4D4B" w:rsidRPr="00EE4D4B" w:rsidRDefault="00EE4D4B" w:rsidP="00EE4D4B">
            <w:pPr>
              <w:spacing w:line="360" w:lineRule="auto"/>
              <w:contextualSpacing/>
              <w:rPr>
                <w:rFonts w:asciiTheme="majorBidi" w:hAnsiTheme="majorBidi" w:cstheme="majorBidi"/>
              </w:rPr>
            </w:pPr>
            <w:r>
              <w:rPr>
                <w:rFonts w:asciiTheme="majorBidi" w:hAnsiTheme="majorBidi" w:cstheme="majorBidi"/>
              </w:rPr>
              <w:t>SU2 demande(</w:t>
            </w:r>
            <w:r w:rsidRPr="00EE4D4B">
              <w:rPr>
                <w:rFonts w:asciiTheme="majorBidi" w:hAnsiTheme="majorBidi" w:cstheme="majorBidi"/>
              </w:rPr>
              <w:t xml:space="preserve"> 20 canaux , PrixUnitaire 20 DA</w:t>
            </w:r>
            <w:r>
              <w:rPr>
                <w:rFonts w:asciiTheme="majorBidi" w:hAnsiTheme="majorBidi" w:cstheme="majorBidi"/>
              </w:rPr>
              <w:t>)</w:t>
            </w:r>
          </w:p>
          <w:p w:rsidR="00EE4D4B" w:rsidRPr="00EE4D4B" w:rsidRDefault="00EE4D4B" w:rsidP="00EE4D4B">
            <w:pPr>
              <w:spacing w:line="360" w:lineRule="auto"/>
              <w:contextualSpacing/>
              <w:rPr>
                <w:rFonts w:asciiTheme="majorBidi" w:hAnsiTheme="majorBidi" w:cstheme="majorBidi"/>
              </w:rPr>
            </w:pPr>
            <w:r>
              <w:rPr>
                <w:rFonts w:asciiTheme="majorBidi" w:hAnsiTheme="majorBidi" w:cstheme="majorBidi"/>
              </w:rPr>
              <w:t>SU3 demande(</w:t>
            </w:r>
            <w:r w:rsidRPr="00EE4D4B">
              <w:rPr>
                <w:rFonts w:asciiTheme="majorBidi" w:hAnsiTheme="majorBidi" w:cstheme="majorBidi"/>
              </w:rPr>
              <w:t xml:space="preserve"> 35 canaux , PrixUnitaire 35 DA</w:t>
            </w:r>
            <w:r>
              <w:rPr>
                <w:rFonts w:asciiTheme="majorBidi" w:hAnsiTheme="majorBidi" w:cstheme="majorBidi"/>
              </w:rPr>
              <w:t>)</w:t>
            </w:r>
          </w:p>
          <w:p w:rsidR="00EE4D4B" w:rsidRPr="00EE4D4B" w:rsidRDefault="00EE4D4B" w:rsidP="00EE4D4B">
            <w:pPr>
              <w:contextualSpacing/>
              <w:rPr>
                <w:rFonts w:asciiTheme="majorBidi" w:hAnsiTheme="majorBidi" w:cstheme="majorBidi"/>
              </w:rPr>
            </w:pPr>
            <w:r>
              <w:rPr>
                <w:rFonts w:asciiTheme="majorBidi" w:hAnsiTheme="majorBidi" w:cstheme="majorBidi"/>
              </w:rPr>
              <w:t>SU4 demande(</w:t>
            </w:r>
            <w:r w:rsidRPr="00EE4D4B">
              <w:rPr>
                <w:rFonts w:asciiTheme="majorBidi" w:hAnsiTheme="majorBidi" w:cstheme="majorBidi"/>
              </w:rPr>
              <w:t xml:space="preserve"> 5 canaux , PrixUnitaire 60 DA</w:t>
            </w:r>
            <w:r>
              <w:rPr>
                <w:rFonts w:asciiTheme="majorBidi" w:hAnsiTheme="majorBidi" w:cstheme="majorBidi"/>
              </w:rPr>
              <w:t>)</w:t>
            </w:r>
          </w:p>
        </w:tc>
        <w:tc>
          <w:tcPr>
            <w:tcW w:w="3999" w:type="dxa"/>
            <w:tcBorders>
              <w:left w:val="single" w:sz="4" w:space="0" w:color="auto"/>
            </w:tcBorders>
          </w:tcPr>
          <w:p w:rsidR="00EE4D4B" w:rsidRPr="00EE4D4B" w:rsidRDefault="00EE4D4B" w:rsidP="00EE4D4B">
            <w:pPr>
              <w:spacing w:line="360" w:lineRule="auto"/>
              <w:contextualSpacing/>
              <w:rPr>
                <w:rFonts w:asciiTheme="majorBidi" w:hAnsiTheme="majorBidi" w:cstheme="majorBidi"/>
              </w:rPr>
            </w:pPr>
            <w:r>
              <w:rPr>
                <w:rFonts w:asciiTheme="majorBidi" w:hAnsiTheme="majorBidi" w:cstheme="majorBidi"/>
              </w:rPr>
              <w:t>PU1 possède (40 canaux,Prixmin 15 DA)</w:t>
            </w:r>
          </w:p>
          <w:p w:rsidR="00EE4D4B" w:rsidRPr="00EE4D4B" w:rsidRDefault="00EE4D4B" w:rsidP="00EE4D4B">
            <w:pPr>
              <w:contextualSpacing/>
              <w:rPr>
                <w:rFonts w:asciiTheme="majorBidi" w:hAnsiTheme="majorBidi" w:cstheme="majorBidi"/>
              </w:rPr>
            </w:pPr>
            <w:r>
              <w:rPr>
                <w:rFonts w:asciiTheme="majorBidi" w:hAnsiTheme="majorBidi" w:cstheme="majorBidi"/>
              </w:rPr>
              <w:t>PU2 possede (5 canaux,prixmin 10 DA)</w:t>
            </w:r>
          </w:p>
        </w:tc>
      </w:tr>
    </w:tbl>
    <w:p w:rsidR="004D1CFF" w:rsidRDefault="004D1CFF" w:rsidP="00DC2101">
      <w:pPr>
        <w:spacing w:line="360" w:lineRule="auto"/>
        <w:rPr>
          <w:rFonts w:asciiTheme="majorBidi" w:hAnsiTheme="majorBidi" w:cstheme="majorBidi"/>
          <w:sz w:val="24"/>
          <w:szCs w:val="24"/>
        </w:rPr>
      </w:pPr>
    </w:p>
    <w:p w:rsidR="004844F9" w:rsidRDefault="004D1CFF" w:rsidP="00DC2101">
      <w:pPr>
        <w:spacing w:line="360" w:lineRule="auto"/>
        <w:rPr>
          <w:rFonts w:asciiTheme="majorBidi" w:hAnsiTheme="majorBidi" w:cstheme="majorBidi"/>
          <w:sz w:val="24"/>
          <w:szCs w:val="24"/>
        </w:rPr>
      </w:pPr>
      <w:r>
        <w:rPr>
          <w:rFonts w:asciiTheme="majorBidi" w:hAnsiTheme="majorBidi" w:cstheme="majorBidi"/>
          <w:noProof/>
          <w:sz w:val="24"/>
          <w:szCs w:val="24"/>
          <w:lang w:eastAsia="fr-FR" w:bidi="ar-SA"/>
        </w:rPr>
        <w:drawing>
          <wp:anchor distT="0" distB="0" distL="114300" distR="114300" simplePos="0" relativeHeight="251701760" behindDoc="0" locked="0" layoutInCell="1" allowOverlap="1">
            <wp:simplePos x="0" y="0"/>
            <wp:positionH relativeFrom="column">
              <wp:posOffset>-825169</wp:posOffset>
            </wp:positionH>
            <wp:positionV relativeFrom="paragraph">
              <wp:posOffset>382432</wp:posOffset>
            </wp:positionV>
            <wp:extent cx="6845774" cy="2825086"/>
            <wp:effectExtent l="19050" t="0" r="0" b="0"/>
            <wp:wrapNone/>
            <wp:docPr id="21" name="Image 1" descr="simu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mul1.jpg"/>
                    <pic:cNvPicPr/>
                  </pic:nvPicPr>
                  <pic:blipFill>
                    <a:blip r:embed="rId38"/>
                    <a:stretch>
                      <a:fillRect/>
                    </a:stretch>
                  </pic:blipFill>
                  <pic:spPr>
                    <a:xfrm>
                      <a:off x="0" y="0"/>
                      <a:ext cx="6845774" cy="2825086"/>
                    </a:xfrm>
                    <a:prstGeom prst="rect">
                      <a:avLst/>
                    </a:prstGeom>
                  </pic:spPr>
                </pic:pic>
              </a:graphicData>
            </a:graphic>
          </wp:anchor>
        </w:drawing>
      </w:r>
      <w:r w:rsidR="004844F9" w:rsidRPr="004D1CFF">
        <w:rPr>
          <w:rFonts w:asciiTheme="majorBidi" w:hAnsiTheme="majorBidi" w:cstheme="majorBidi"/>
          <w:sz w:val="24"/>
          <w:szCs w:val="24"/>
        </w:rPr>
        <w:t>La figure III.</w:t>
      </w:r>
      <w:r w:rsidR="00DC2101" w:rsidRPr="004D1CFF">
        <w:rPr>
          <w:rFonts w:asciiTheme="majorBidi" w:hAnsiTheme="majorBidi" w:cstheme="majorBidi"/>
          <w:sz w:val="24"/>
          <w:szCs w:val="24"/>
        </w:rPr>
        <w:t>11</w:t>
      </w:r>
      <w:r w:rsidR="004844F9" w:rsidRPr="004D1CFF">
        <w:rPr>
          <w:rFonts w:asciiTheme="majorBidi" w:hAnsiTheme="majorBidi" w:cstheme="majorBidi"/>
          <w:sz w:val="24"/>
          <w:szCs w:val="24"/>
        </w:rPr>
        <w:t xml:space="preserve"> donne une idée sur notre simulation.</w:t>
      </w:r>
    </w:p>
    <w:p w:rsidR="004D1CFF" w:rsidRPr="004D1CFF" w:rsidRDefault="004D1CFF" w:rsidP="00DC2101">
      <w:pPr>
        <w:spacing w:line="360" w:lineRule="auto"/>
        <w:rPr>
          <w:rFonts w:asciiTheme="majorBidi" w:hAnsiTheme="majorBidi" w:cstheme="majorBidi"/>
          <w:sz w:val="24"/>
          <w:szCs w:val="24"/>
        </w:rPr>
      </w:pPr>
    </w:p>
    <w:p w:rsidR="00D41194" w:rsidRPr="00D41194" w:rsidRDefault="00D41194" w:rsidP="001A2E5F">
      <w:pPr>
        <w:spacing w:line="360" w:lineRule="auto"/>
      </w:pPr>
    </w:p>
    <w:p w:rsidR="0016671D" w:rsidRDefault="0016671D" w:rsidP="001A2E5F">
      <w:pPr>
        <w:spacing w:line="360" w:lineRule="auto"/>
      </w:pPr>
    </w:p>
    <w:p w:rsidR="0016671D" w:rsidRDefault="00AB0D1E" w:rsidP="001A2E5F">
      <w:pPr>
        <w:spacing w:line="360" w:lineRule="auto"/>
      </w:pPr>
      <w:r>
        <w:rPr>
          <w:noProof/>
          <w:lang w:eastAsia="fr-FR" w:bidi="ar-SA"/>
        </w:rPr>
        <w:pict>
          <v:shape id="_x0000_s1060" type="#_x0000_t202" style="position:absolute;margin-left:90.25pt;margin-top:21.1pt;width:4.35pt;height:4.5pt;z-index:251677184;mso-width-relative:margin;mso-height-relative:margin" stroked="f">
            <v:textbox style="mso-next-textbox:#_x0000_s1060" inset="0,0,0,0">
              <w:txbxContent>
                <w:p w:rsidR="008E0E9F" w:rsidRPr="00C82D8A" w:rsidRDefault="008E0E9F" w:rsidP="0016671D">
                  <w:pPr>
                    <w:rPr>
                      <w:sz w:val="8"/>
                      <w:szCs w:val="8"/>
                    </w:rPr>
                  </w:pPr>
                  <w:r w:rsidRPr="00C82D8A">
                    <w:rPr>
                      <w:sz w:val="8"/>
                      <w:szCs w:val="8"/>
                    </w:rPr>
                    <w:t>3</w:t>
                  </w:r>
                </w:p>
              </w:txbxContent>
            </v:textbox>
          </v:shape>
        </w:pict>
      </w:r>
      <w:r>
        <w:rPr>
          <w:noProof/>
          <w:lang w:eastAsia="fr-FR" w:bidi="ar-SA"/>
        </w:rPr>
        <w:pict>
          <v:shape id="_x0000_s1044" type="#_x0000_t202" style="position:absolute;margin-left:407.25pt;margin-top:21.85pt;width:4.65pt;height:3.75pt;z-index:251661824;mso-width-relative:margin;mso-height-relative:margin" stroked="f">
            <v:textbox style="mso-next-textbox:#_x0000_s1044" inset="0,0,0,0">
              <w:txbxContent>
                <w:p w:rsidR="008E0E9F" w:rsidRPr="00655EB1" w:rsidRDefault="008E0E9F" w:rsidP="00655EB1">
                  <w:pPr>
                    <w:rPr>
                      <w:sz w:val="8"/>
                      <w:szCs w:val="8"/>
                    </w:rPr>
                  </w:pPr>
                  <w:r w:rsidRPr="00655EB1">
                    <w:rPr>
                      <w:sz w:val="8"/>
                      <w:szCs w:val="8"/>
                    </w:rPr>
                    <w:t>1</w:t>
                  </w:r>
                </w:p>
              </w:txbxContent>
            </v:textbox>
          </v:shape>
        </w:pict>
      </w:r>
    </w:p>
    <w:p w:rsidR="0016671D" w:rsidRDefault="0016671D" w:rsidP="001A2E5F">
      <w:pPr>
        <w:spacing w:line="360" w:lineRule="auto"/>
      </w:pPr>
    </w:p>
    <w:p w:rsidR="0016671D" w:rsidRDefault="0016671D" w:rsidP="001A2E5F">
      <w:pPr>
        <w:spacing w:line="360" w:lineRule="auto"/>
      </w:pPr>
    </w:p>
    <w:p w:rsidR="0016671D" w:rsidRDefault="0016671D" w:rsidP="001A2E5F">
      <w:pPr>
        <w:spacing w:line="360" w:lineRule="auto"/>
      </w:pPr>
    </w:p>
    <w:p w:rsidR="0016671D" w:rsidRDefault="0016671D" w:rsidP="001A2E5F">
      <w:pPr>
        <w:spacing w:line="360" w:lineRule="auto"/>
      </w:pPr>
    </w:p>
    <w:p w:rsidR="0016671D" w:rsidRDefault="0016671D" w:rsidP="001A2E5F">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Figure III.1</w:t>
      </w:r>
      <w:r w:rsidR="00C759D4" w:rsidRPr="00507123">
        <w:rPr>
          <w:rFonts w:asciiTheme="majorBidi" w:hAnsiTheme="majorBidi" w:cstheme="majorBidi"/>
          <w:sz w:val="24"/>
          <w:szCs w:val="24"/>
        </w:rPr>
        <w:t>1</w:t>
      </w:r>
      <w:r w:rsidRPr="00507123">
        <w:rPr>
          <w:rFonts w:asciiTheme="majorBidi" w:hAnsiTheme="majorBidi" w:cstheme="majorBidi"/>
          <w:sz w:val="24"/>
          <w:szCs w:val="24"/>
        </w:rPr>
        <w:t xml:space="preserve">: </w:t>
      </w:r>
      <w:r w:rsidR="00D41194" w:rsidRPr="00507123">
        <w:rPr>
          <w:rFonts w:asciiTheme="majorBidi" w:hAnsiTheme="majorBidi" w:cstheme="majorBidi"/>
          <w:sz w:val="24"/>
          <w:szCs w:val="24"/>
        </w:rPr>
        <w:t>lancement du test de</w:t>
      </w:r>
      <w:r w:rsidRPr="00507123">
        <w:rPr>
          <w:rFonts w:asciiTheme="majorBidi" w:hAnsiTheme="majorBidi" w:cstheme="majorBidi"/>
          <w:sz w:val="24"/>
          <w:szCs w:val="24"/>
        </w:rPr>
        <w:t xml:space="preserve"> simulation.</w:t>
      </w:r>
    </w:p>
    <w:p w:rsidR="004D1CFF" w:rsidRDefault="004D1CFF" w:rsidP="001A2E5F">
      <w:pPr>
        <w:spacing w:line="360" w:lineRule="auto"/>
        <w:jc w:val="center"/>
        <w:rPr>
          <w:rFonts w:asciiTheme="majorBidi" w:hAnsiTheme="majorBidi" w:cstheme="majorBidi"/>
          <w:sz w:val="24"/>
          <w:szCs w:val="24"/>
        </w:rPr>
      </w:pPr>
    </w:p>
    <w:p w:rsidR="004D1CFF" w:rsidRDefault="004D1CFF" w:rsidP="001A2E5F">
      <w:pPr>
        <w:spacing w:line="360" w:lineRule="auto"/>
        <w:jc w:val="center"/>
        <w:rPr>
          <w:rFonts w:asciiTheme="majorBidi" w:hAnsiTheme="majorBidi" w:cstheme="majorBidi"/>
          <w:sz w:val="24"/>
          <w:szCs w:val="24"/>
        </w:rPr>
      </w:pPr>
    </w:p>
    <w:p w:rsidR="004D1CFF" w:rsidRDefault="004D1CFF" w:rsidP="001A2E5F">
      <w:pPr>
        <w:spacing w:line="360" w:lineRule="auto"/>
        <w:jc w:val="center"/>
        <w:rPr>
          <w:rFonts w:asciiTheme="majorBidi" w:hAnsiTheme="majorBidi" w:cstheme="majorBidi"/>
          <w:sz w:val="24"/>
          <w:szCs w:val="24"/>
        </w:rPr>
      </w:pPr>
    </w:p>
    <w:p w:rsidR="004D1CFF" w:rsidRDefault="004D1CFF" w:rsidP="001A2E5F">
      <w:pPr>
        <w:spacing w:line="360" w:lineRule="auto"/>
        <w:jc w:val="center"/>
        <w:rPr>
          <w:rFonts w:asciiTheme="majorBidi" w:hAnsiTheme="majorBidi" w:cstheme="majorBidi"/>
          <w:sz w:val="24"/>
          <w:szCs w:val="24"/>
        </w:rPr>
      </w:pPr>
    </w:p>
    <w:p w:rsidR="004D1CFF" w:rsidRDefault="004D1CFF" w:rsidP="001A2E5F">
      <w:pPr>
        <w:spacing w:line="360" w:lineRule="auto"/>
        <w:jc w:val="center"/>
        <w:rPr>
          <w:rFonts w:asciiTheme="majorBidi" w:hAnsiTheme="majorBidi" w:cstheme="majorBidi"/>
          <w:sz w:val="24"/>
          <w:szCs w:val="24"/>
        </w:rPr>
      </w:pPr>
    </w:p>
    <w:p w:rsidR="004D1CFF" w:rsidRDefault="004D1CFF" w:rsidP="001A2E5F">
      <w:pPr>
        <w:spacing w:line="360" w:lineRule="auto"/>
        <w:jc w:val="center"/>
        <w:rPr>
          <w:rFonts w:asciiTheme="majorBidi" w:hAnsiTheme="majorBidi" w:cstheme="majorBidi"/>
          <w:sz w:val="24"/>
          <w:szCs w:val="24"/>
        </w:rPr>
      </w:pPr>
      <w:r>
        <w:rPr>
          <w:rFonts w:asciiTheme="majorBidi" w:hAnsiTheme="majorBidi" w:cstheme="majorBidi"/>
          <w:noProof/>
          <w:sz w:val="24"/>
          <w:szCs w:val="24"/>
          <w:lang w:eastAsia="fr-FR" w:bidi="ar-SA"/>
        </w:rPr>
        <w:lastRenderedPageBreak/>
        <w:drawing>
          <wp:anchor distT="0" distB="0" distL="114300" distR="114300" simplePos="0" relativeHeight="251702784" behindDoc="0" locked="0" layoutInCell="1" allowOverlap="1">
            <wp:simplePos x="0" y="0"/>
            <wp:positionH relativeFrom="column">
              <wp:posOffset>-634100</wp:posOffset>
            </wp:positionH>
            <wp:positionV relativeFrom="paragraph">
              <wp:posOffset>150552</wp:posOffset>
            </wp:positionV>
            <wp:extent cx="6136091" cy="3207224"/>
            <wp:effectExtent l="19050" t="0" r="0" b="0"/>
            <wp:wrapNone/>
            <wp:docPr id="2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srcRect l="11108" t="10209" r="6265" b="21281"/>
                    <a:stretch>
                      <a:fillRect/>
                    </a:stretch>
                  </pic:blipFill>
                  <pic:spPr bwMode="auto">
                    <a:xfrm>
                      <a:off x="0" y="0"/>
                      <a:ext cx="6136005" cy="3207179"/>
                    </a:xfrm>
                    <a:prstGeom prst="rect">
                      <a:avLst/>
                    </a:prstGeom>
                    <a:noFill/>
                    <a:ln w="9525">
                      <a:noFill/>
                      <a:miter lim="800000"/>
                      <a:headEnd/>
                      <a:tailEnd/>
                    </a:ln>
                  </pic:spPr>
                </pic:pic>
              </a:graphicData>
            </a:graphic>
          </wp:anchor>
        </w:drawing>
      </w:r>
    </w:p>
    <w:p w:rsidR="00D41194" w:rsidRDefault="00D41194" w:rsidP="001A2E5F">
      <w:pPr>
        <w:spacing w:line="360" w:lineRule="auto"/>
        <w:jc w:val="center"/>
      </w:pPr>
    </w:p>
    <w:p w:rsidR="0016671D" w:rsidRDefault="0016671D" w:rsidP="001A2E5F">
      <w:pPr>
        <w:spacing w:line="360" w:lineRule="auto"/>
      </w:pPr>
    </w:p>
    <w:p w:rsidR="0016671D" w:rsidRDefault="0016671D" w:rsidP="001A2E5F">
      <w:pPr>
        <w:spacing w:line="360" w:lineRule="auto"/>
      </w:pPr>
    </w:p>
    <w:p w:rsidR="0016671D" w:rsidRDefault="0016671D" w:rsidP="001A2E5F">
      <w:pPr>
        <w:spacing w:line="360" w:lineRule="auto"/>
      </w:pPr>
    </w:p>
    <w:p w:rsidR="0016671D" w:rsidRDefault="0016671D" w:rsidP="001A2E5F">
      <w:pPr>
        <w:spacing w:line="360" w:lineRule="auto"/>
      </w:pPr>
    </w:p>
    <w:p w:rsidR="004D1CFF" w:rsidRDefault="004D1CFF" w:rsidP="001A2E5F">
      <w:pPr>
        <w:spacing w:line="360" w:lineRule="auto"/>
      </w:pPr>
    </w:p>
    <w:p w:rsidR="0016671D" w:rsidRDefault="0016671D" w:rsidP="001A2E5F">
      <w:pPr>
        <w:spacing w:line="360" w:lineRule="auto"/>
      </w:pPr>
    </w:p>
    <w:p w:rsidR="0016671D" w:rsidRDefault="0016671D" w:rsidP="001A2E5F">
      <w:pPr>
        <w:spacing w:line="360" w:lineRule="auto"/>
      </w:pPr>
    </w:p>
    <w:p w:rsidR="00D41194" w:rsidRDefault="00D41194" w:rsidP="001A2E5F">
      <w:pPr>
        <w:spacing w:line="360" w:lineRule="auto"/>
        <w:jc w:val="center"/>
        <w:rPr>
          <w:rFonts w:asciiTheme="majorBidi" w:hAnsiTheme="majorBidi" w:cstheme="majorBidi"/>
          <w:sz w:val="24"/>
          <w:szCs w:val="24"/>
        </w:rPr>
      </w:pPr>
      <w:r w:rsidRPr="00507123">
        <w:rPr>
          <w:rFonts w:asciiTheme="majorBidi" w:hAnsiTheme="majorBidi" w:cstheme="majorBidi"/>
          <w:sz w:val="24"/>
          <w:szCs w:val="24"/>
        </w:rPr>
        <w:t>Figure III.1</w:t>
      </w:r>
      <w:r w:rsidR="00C759D4" w:rsidRPr="00507123">
        <w:rPr>
          <w:rFonts w:asciiTheme="majorBidi" w:hAnsiTheme="majorBidi" w:cstheme="majorBidi"/>
          <w:sz w:val="24"/>
          <w:szCs w:val="24"/>
        </w:rPr>
        <w:t>2</w:t>
      </w:r>
      <w:r w:rsidRPr="00507123">
        <w:rPr>
          <w:rFonts w:asciiTheme="majorBidi" w:hAnsiTheme="majorBidi" w:cstheme="majorBidi"/>
          <w:sz w:val="24"/>
          <w:szCs w:val="24"/>
        </w:rPr>
        <w:t>: Agent sniffer.</w:t>
      </w:r>
    </w:p>
    <w:p w:rsidR="00F3251C" w:rsidRDefault="000076B9" w:rsidP="004D1CFF">
      <w:pPr>
        <w:spacing w:line="360" w:lineRule="auto"/>
        <w:ind w:firstLine="709"/>
        <w:rPr>
          <w:rFonts w:asciiTheme="majorBidi" w:hAnsiTheme="majorBidi" w:cstheme="majorBidi"/>
          <w:sz w:val="24"/>
          <w:szCs w:val="24"/>
        </w:rPr>
      </w:pPr>
      <w:r w:rsidRPr="000076B9">
        <w:rPr>
          <w:rFonts w:asciiTheme="majorBidi" w:hAnsiTheme="majorBidi" w:cstheme="majorBidi"/>
          <w:sz w:val="24"/>
          <w:szCs w:val="24"/>
        </w:rPr>
        <w:t>D’après la Figure III.</w:t>
      </w:r>
      <w:r>
        <w:rPr>
          <w:rFonts w:asciiTheme="majorBidi" w:hAnsiTheme="majorBidi" w:cstheme="majorBidi"/>
          <w:sz w:val="24"/>
          <w:szCs w:val="24"/>
        </w:rPr>
        <w:t>12, les SUs  informent le CPU pour signaler son besoin de canaux,</w:t>
      </w:r>
      <w:r w:rsidR="004D1CFF">
        <w:rPr>
          <w:rFonts w:asciiTheme="majorBidi" w:hAnsiTheme="majorBidi" w:cstheme="majorBidi"/>
          <w:sz w:val="24"/>
          <w:szCs w:val="24"/>
        </w:rPr>
        <w:t xml:space="preserve"> e</w:t>
      </w:r>
      <w:r>
        <w:rPr>
          <w:rFonts w:asciiTheme="majorBidi" w:hAnsiTheme="majorBidi" w:cstheme="majorBidi"/>
          <w:sz w:val="24"/>
          <w:szCs w:val="24"/>
        </w:rPr>
        <w:t>t les PUs informent le CPU pour signaler ses canaux disponible, le CPU sélectionne la meilleure offre  en appliquant l’algor</w:t>
      </w:r>
      <w:r w:rsidR="004D1CFF">
        <w:rPr>
          <w:rFonts w:asciiTheme="majorBidi" w:hAnsiTheme="majorBidi" w:cstheme="majorBidi"/>
          <w:sz w:val="24"/>
          <w:szCs w:val="24"/>
        </w:rPr>
        <w:t xml:space="preserve">ithme approprier, ensuite renvoi aux  SUs et Les PUs la meilleur offre sélectionnée,  après les SUs acceptent ou refusent l’offre. </w:t>
      </w:r>
    </w:p>
    <w:p w:rsidR="004D1CFF" w:rsidRDefault="004D1CFF" w:rsidP="004D1CFF">
      <w:pPr>
        <w:spacing w:line="360" w:lineRule="auto"/>
        <w:ind w:firstLine="709"/>
        <w:rPr>
          <w:rFonts w:asciiTheme="majorBidi" w:hAnsiTheme="majorBidi" w:cstheme="majorBidi"/>
          <w:sz w:val="24"/>
          <w:szCs w:val="24"/>
        </w:rPr>
      </w:pPr>
    </w:p>
    <w:p w:rsidR="004D1CFF" w:rsidRDefault="004D1CFF" w:rsidP="004D1CFF">
      <w:pPr>
        <w:spacing w:line="360" w:lineRule="auto"/>
        <w:ind w:firstLine="709"/>
        <w:rPr>
          <w:rFonts w:asciiTheme="majorBidi" w:hAnsiTheme="majorBidi" w:cstheme="majorBidi"/>
          <w:sz w:val="24"/>
          <w:szCs w:val="24"/>
        </w:rPr>
      </w:pPr>
    </w:p>
    <w:p w:rsidR="004D1CFF" w:rsidRDefault="004D1CFF" w:rsidP="004D1CFF">
      <w:pPr>
        <w:spacing w:line="360" w:lineRule="auto"/>
        <w:ind w:firstLine="709"/>
        <w:rPr>
          <w:rFonts w:asciiTheme="majorBidi" w:hAnsiTheme="majorBidi" w:cstheme="majorBidi"/>
          <w:sz w:val="24"/>
          <w:szCs w:val="24"/>
        </w:rPr>
      </w:pPr>
    </w:p>
    <w:p w:rsidR="004D1CFF" w:rsidRDefault="004D1CFF" w:rsidP="004D1CFF">
      <w:pPr>
        <w:spacing w:line="360" w:lineRule="auto"/>
        <w:ind w:firstLine="709"/>
        <w:rPr>
          <w:rFonts w:asciiTheme="majorBidi" w:hAnsiTheme="majorBidi" w:cstheme="majorBidi"/>
          <w:sz w:val="24"/>
          <w:szCs w:val="24"/>
        </w:rPr>
      </w:pPr>
    </w:p>
    <w:p w:rsidR="004D1CFF" w:rsidRDefault="004D1CFF" w:rsidP="004D1CFF">
      <w:pPr>
        <w:spacing w:line="360" w:lineRule="auto"/>
        <w:ind w:firstLine="709"/>
        <w:rPr>
          <w:rFonts w:asciiTheme="majorBidi" w:hAnsiTheme="majorBidi" w:cstheme="majorBidi"/>
          <w:sz w:val="24"/>
          <w:szCs w:val="24"/>
        </w:rPr>
      </w:pPr>
    </w:p>
    <w:p w:rsidR="004D1CFF" w:rsidRDefault="004D1CFF" w:rsidP="004D1CFF">
      <w:pPr>
        <w:spacing w:line="360" w:lineRule="auto"/>
        <w:ind w:firstLine="709"/>
        <w:rPr>
          <w:rFonts w:asciiTheme="majorBidi" w:hAnsiTheme="majorBidi" w:cstheme="majorBidi"/>
          <w:sz w:val="24"/>
          <w:szCs w:val="24"/>
        </w:rPr>
      </w:pPr>
    </w:p>
    <w:p w:rsidR="004D1CFF" w:rsidRDefault="004D1CFF" w:rsidP="004D1CFF">
      <w:pPr>
        <w:spacing w:line="360" w:lineRule="auto"/>
        <w:ind w:firstLine="709"/>
        <w:rPr>
          <w:rFonts w:asciiTheme="majorBidi" w:hAnsiTheme="majorBidi" w:cstheme="majorBidi"/>
          <w:sz w:val="24"/>
          <w:szCs w:val="24"/>
        </w:rPr>
      </w:pPr>
    </w:p>
    <w:p w:rsidR="004D1CFF" w:rsidRPr="00507123" w:rsidRDefault="004D1CFF" w:rsidP="004D1CFF">
      <w:pPr>
        <w:spacing w:line="360" w:lineRule="auto"/>
        <w:ind w:firstLine="709"/>
        <w:rPr>
          <w:rFonts w:asciiTheme="majorBidi" w:hAnsiTheme="majorBidi" w:cstheme="majorBidi"/>
          <w:sz w:val="24"/>
          <w:szCs w:val="24"/>
        </w:rPr>
      </w:pPr>
    </w:p>
    <w:p w:rsidR="00A2395D" w:rsidRDefault="00A2395D" w:rsidP="00912DE4">
      <w:pPr>
        <w:pStyle w:val="Titre3"/>
        <w:spacing w:line="360" w:lineRule="auto"/>
        <w:rPr>
          <w:rFonts w:asciiTheme="majorBidi" w:hAnsiTheme="majorBidi" w:cstheme="majorBidi"/>
          <w:sz w:val="24"/>
          <w:szCs w:val="24"/>
        </w:rPr>
      </w:pPr>
      <w:bookmarkStart w:id="47" w:name="_Toc487068489"/>
      <w:r w:rsidRPr="0097055E">
        <w:rPr>
          <w:rFonts w:asciiTheme="majorBidi" w:hAnsiTheme="majorBidi" w:cstheme="majorBidi"/>
          <w:sz w:val="24"/>
          <w:szCs w:val="24"/>
        </w:rPr>
        <w:lastRenderedPageBreak/>
        <w:t>III.</w:t>
      </w:r>
      <w:r w:rsidR="00FA5978" w:rsidRPr="0097055E">
        <w:rPr>
          <w:rFonts w:asciiTheme="majorBidi" w:hAnsiTheme="majorBidi" w:cstheme="majorBidi"/>
          <w:sz w:val="24"/>
          <w:szCs w:val="24"/>
        </w:rPr>
        <w:t>10</w:t>
      </w:r>
      <w:r w:rsidRPr="0097055E">
        <w:rPr>
          <w:rFonts w:asciiTheme="majorBidi" w:hAnsiTheme="majorBidi" w:cstheme="majorBidi"/>
          <w:sz w:val="24"/>
          <w:szCs w:val="24"/>
        </w:rPr>
        <w:t>.</w:t>
      </w:r>
      <w:r w:rsidR="00D41194" w:rsidRPr="0097055E">
        <w:rPr>
          <w:rFonts w:asciiTheme="majorBidi" w:hAnsiTheme="majorBidi" w:cstheme="majorBidi"/>
          <w:sz w:val="24"/>
          <w:szCs w:val="24"/>
        </w:rPr>
        <w:t>2</w:t>
      </w:r>
      <w:r w:rsidRPr="0097055E">
        <w:rPr>
          <w:rFonts w:asciiTheme="majorBidi" w:hAnsiTheme="majorBidi" w:cstheme="majorBidi"/>
          <w:sz w:val="24"/>
          <w:szCs w:val="24"/>
        </w:rPr>
        <w:t xml:space="preserve"> </w:t>
      </w:r>
      <w:r w:rsidR="00912DE4" w:rsidRPr="0097055E">
        <w:rPr>
          <w:rFonts w:asciiTheme="majorBidi" w:hAnsiTheme="majorBidi" w:cstheme="majorBidi"/>
          <w:sz w:val="24"/>
          <w:szCs w:val="24"/>
        </w:rPr>
        <w:t>Résultats</w:t>
      </w:r>
      <w:r w:rsidR="00370DA2">
        <w:rPr>
          <w:rFonts w:asciiTheme="majorBidi" w:hAnsiTheme="majorBidi" w:cstheme="majorBidi"/>
          <w:sz w:val="24"/>
          <w:szCs w:val="24"/>
        </w:rPr>
        <w:t xml:space="preserve"> 01</w:t>
      </w:r>
      <w:r w:rsidRPr="0097055E">
        <w:rPr>
          <w:rFonts w:asciiTheme="majorBidi" w:hAnsiTheme="majorBidi" w:cstheme="majorBidi"/>
          <w:sz w:val="24"/>
          <w:szCs w:val="24"/>
        </w:rPr>
        <w:t xml:space="preserve"> après simulation</w:t>
      </w:r>
      <w:bookmarkEnd w:id="47"/>
    </w:p>
    <w:p w:rsidR="00F3251C" w:rsidRPr="00F3251C" w:rsidRDefault="00F3251C" w:rsidP="00F3251C">
      <w:pPr>
        <w:ind w:firstLine="709"/>
        <w:jc w:val="both"/>
        <w:rPr>
          <w:rFonts w:asciiTheme="majorBidi" w:hAnsiTheme="majorBidi" w:cstheme="majorBidi"/>
          <w:sz w:val="24"/>
          <w:szCs w:val="24"/>
        </w:rPr>
      </w:pPr>
      <w:r w:rsidRPr="00F3251C">
        <w:rPr>
          <w:rFonts w:asciiTheme="majorBidi" w:hAnsiTheme="majorBidi" w:cstheme="majorBidi"/>
          <w:sz w:val="24"/>
          <w:szCs w:val="24"/>
        </w:rPr>
        <w:t>D’après la Figure III.1</w:t>
      </w:r>
      <w:r>
        <w:rPr>
          <w:rFonts w:asciiTheme="majorBidi" w:hAnsiTheme="majorBidi" w:cstheme="majorBidi"/>
          <w:sz w:val="24"/>
          <w:szCs w:val="24"/>
        </w:rPr>
        <w:t>3</w:t>
      </w:r>
      <w:r w:rsidRPr="00F3251C">
        <w:rPr>
          <w:rFonts w:asciiTheme="majorBidi" w:hAnsiTheme="majorBidi" w:cstheme="majorBidi"/>
          <w:sz w:val="24"/>
          <w:szCs w:val="24"/>
        </w:rPr>
        <w:t xml:space="preserve"> nous remarquons que le </w:t>
      </w:r>
      <w:r>
        <w:rPr>
          <w:rFonts w:asciiTheme="majorBidi" w:hAnsiTheme="majorBidi" w:cstheme="majorBidi"/>
          <w:sz w:val="24"/>
          <w:szCs w:val="24"/>
        </w:rPr>
        <w:t>taux de satisfaction</w:t>
      </w:r>
      <w:r w:rsidRPr="00F3251C">
        <w:rPr>
          <w:rFonts w:asciiTheme="majorBidi" w:hAnsiTheme="majorBidi" w:cstheme="majorBidi"/>
          <w:sz w:val="24"/>
          <w:szCs w:val="24"/>
        </w:rPr>
        <w:t xml:space="preserve"> dans le cas d’utilisation le l’algorithme de B&amp;B </w:t>
      </w:r>
      <w:r>
        <w:rPr>
          <w:rFonts w:asciiTheme="majorBidi" w:hAnsiTheme="majorBidi" w:cstheme="majorBidi"/>
          <w:sz w:val="24"/>
          <w:szCs w:val="24"/>
        </w:rPr>
        <w:t xml:space="preserve">est meilleure </w:t>
      </w:r>
      <w:r w:rsidRPr="00F3251C">
        <w:rPr>
          <w:rFonts w:asciiTheme="majorBidi" w:hAnsiTheme="majorBidi" w:cstheme="majorBidi"/>
          <w:sz w:val="24"/>
          <w:szCs w:val="24"/>
        </w:rPr>
        <w:t xml:space="preserve"> que celle de l’algorithme Glouton. </w:t>
      </w:r>
    </w:p>
    <w:p w:rsidR="00F3251C" w:rsidRPr="00F3251C" w:rsidRDefault="004D1CFF" w:rsidP="00F3251C">
      <w:r>
        <w:rPr>
          <w:noProof/>
          <w:lang w:eastAsia="fr-FR" w:bidi="ar-SA"/>
        </w:rPr>
        <w:drawing>
          <wp:anchor distT="0" distB="0" distL="114300" distR="114300" simplePos="0" relativeHeight="251703808" behindDoc="0" locked="0" layoutInCell="1" allowOverlap="1">
            <wp:simplePos x="0" y="0"/>
            <wp:positionH relativeFrom="column">
              <wp:posOffset>-231775</wp:posOffset>
            </wp:positionH>
            <wp:positionV relativeFrom="paragraph">
              <wp:posOffset>32385</wp:posOffset>
            </wp:positionV>
            <wp:extent cx="5951220" cy="2456180"/>
            <wp:effectExtent l="19050" t="0" r="0" b="0"/>
            <wp:wrapNone/>
            <wp:docPr id="23" name="Image 22" descr="comp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1.jpg"/>
                    <pic:cNvPicPr/>
                  </pic:nvPicPr>
                  <pic:blipFill>
                    <a:blip r:embed="rId40"/>
                    <a:stretch>
                      <a:fillRect/>
                    </a:stretch>
                  </pic:blipFill>
                  <pic:spPr>
                    <a:xfrm>
                      <a:off x="0" y="0"/>
                      <a:ext cx="5951220" cy="2456180"/>
                    </a:xfrm>
                    <a:prstGeom prst="rect">
                      <a:avLst/>
                    </a:prstGeom>
                  </pic:spPr>
                </pic:pic>
              </a:graphicData>
            </a:graphic>
          </wp:anchor>
        </w:drawing>
      </w:r>
    </w:p>
    <w:p w:rsidR="00D41194" w:rsidRPr="00D41194" w:rsidRDefault="00D41194" w:rsidP="001A2E5F">
      <w:pPr>
        <w:spacing w:line="360" w:lineRule="auto"/>
      </w:pPr>
    </w:p>
    <w:p w:rsidR="00A2395D" w:rsidRPr="00A2395D" w:rsidRDefault="00A2395D" w:rsidP="001A2E5F">
      <w:pPr>
        <w:spacing w:line="360" w:lineRule="auto"/>
      </w:pPr>
    </w:p>
    <w:p w:rsidR="00A2395D" w:rsidRDefault="00A2395D" w:rsidP="001A2E5F">
      <w:pPr>
        <w:spacing w:line="360" w:lineRule="auto"/>
      </w:pPr>
    </w:p>
    <w:p w:rsidR="00A2395D" w:rsidRDefault="00A2395D" w:rsidP="001A2E5F">
      <w:pPr>
        <w:spacing w:line="360" w:lineRule="auto"/>
      </w:pPr>
    </w:p>
    <w:p w:rsidR="00A2395D" w:rsidRDefault="00A2395D" w:rsidP="001A2E5F">
      <w:pPr>
        <w:spacing w:line="360" w:lineRule="auto"/>
      </w:pPr>
    </w:p>
    <w:p w:rsidR="00A2395D" w:rsidRDefault="00A2395D" w:rsidP="001A2E5F">
      <w:pPr>
        <w:spacing w:line="360" w:lineRule="auto"/>
      </w:pPr>
    </w:p>
    <w:p w:rsidR="00370DA2" w:rsidRDefault="00200120" w:rsidP="001A2E5F">
      <w:pPr>
        <w:spacing w:line="360" w:lineRule="auto"/>
        <w:contextualSpacing/>
        <w:jc w:val="center"/>
        <w:rPr>
          <w:rFonts w:asciiTheme="majorBidi" w:hAnsiTheme="majorBidi" w:cstheme="majorBidi"/>
          <w:sz w:val="24"/>
          <w:szCs w:val="24"/>
        </w:rPr>
      </w:pPr>
      <w:r w:rsidRPr="00370DA2">
        <w:rPr>
          <w:rFonts w:asciiTheme="majorBidi" w:hAnsiTheme="majorBidi" w:cstheme="majorBidi"/>
          <w:sz w:val="24"/>
          <w:szCs w:val="24"/>
        </w:rPr>
        <w:t>Figure III.1</w:t>
      </w:r>
      <w:r w:rsidR="00C759D4" w:rsidRPr="00370DA2">
        <w:rPr>
          <w:rFonts w:asciiTheme="majorBidi" w:hAnsiTheme="majorBidi" w:cstheme="majorBidi"/>
          <w:sz w:val="24"/>
          <w:szCs w:val="24"/>
        </w:rPr>
        <w:t>3</w:t>
      </w:r>
      <w:r w:rsidR="00370DA2" w:rsidRPr="00370DA2">
        <w:rPr>
          <w:rFonts w:asciiTheme="majorBidi" w:hAnsiTheme="majorBidi" w:cstheme="majorBidi"/>
          <w:sz w:val="24"/>
          <w:szCs w:val="24"/>
        </w:rPr>
        <w:t>: Comparaison entre l’algorithme de B&amp;B et l’algorithme Glouton</w:t>
      </w:r>
    </w:p>
    <w:p w:rsidR="00A2395D" w:rsidRPr="00370DA2" w:rsidRDefault="00370DA2" w:rsidP="001A2E5F">
      <w:pPr>
        <w:spacing w:line="360" w:lineRule="auto"/>
        <w:jc w:val="center"/>
        <w:rPr>
          <w:rFonts w:asciiTheme="majorBidi" w:hAnsiTheme="majorBidi" w:cstheme="majorBidi"/>
          <w:sz w:val="24"/>
          <w:szCs w:val="24"/>
        </w:rPr>
      </w:pPr>
      <w:r>
        <w:rPr>
          <w:rFonts w:asciiTheme="majorBidi" w:hAnsiTheme="majorBidi" w:cstheme="majorBidi"/>
          <w:sz w:val="24"/>
          <w:szCs w:val="24"/>
        </w:rPr>
        <w:t>En termes de valeur optimale</w:t>
      </w:r>
      <w:r w:rsidR="00200120" w:rsidRPr="00370DA2">
        <w:rPr>
          <w:rFonts w:asciiTheme="majorBidi" w:hAnsiTheme="majorBidi" w:cstheme="majorBidi"/>
          <w:sz w:val="24"/>
          <w:szCs w:val="24"/>
        </w:rPr>
        <w:t>.</w:t>
      </w:r>
    </w:p>
    <w:p w:rsidR="00A2395D" w:rsidRDefault="00A2395D" w:rsidP="001A2E5F">
      <w:pPr>
        <w:pStyle w:val="Titre3"/>
        <w:spacing w:line="360" w:lineRule="auto"/>
        <w:rPr>
          <w:rFonts w:asciiTheme="majorBidi" w:hAnsiTheme="majorBidi" w:cstheme="majorBidi"/>
          <w:sz w:val="24"/>
          <w:szCs w:val="24"/>
        </w:rPr>
      </w:pPr>
      <w:bookmarkStart w:id="48" w:name="_Toc487068490"/>
      <w:r w:rsidRPr="0097055E">
        <w:rPr>
          <w:rFonts w:asciiTheme="majorBidi" w:hAnsiTheme="majorBidi" w:cstheme="majorBidi"/>
          <w:sz w:val="24"/>
          <w:szCs w:val="24"/>
        </w:rPr>
        <w:t>III.</w:t>
      </w:r>
      <w:r w:rsidR="00FA5978" w:rsidRPr="0097055E">
        <w:rPr>
          <w:rFonts w:asciiTheme="majorBidi" w:hAnsiTheme="majorBidi" w:cstheme="majorBidi"/>
          <w:sz w:val="24"/>
          <w:szCs w:val="24"/>
        </w:rPr>
        <w:t>10</w:t>
      </w:r>
      <w:r w:rsidRPr="0097055E">
        <w:rPr>
          <w:rFonts w:asciiTheme="majorBidi" w:hAnsiTheme="majorBidi" w:cstheme="majorBidi"/>
          <w:sz w:val="24"/>
          <w:szCs w:val="24"/>
        </w:rPr>
        <w:t>.</w:t>
      </w:r>
      <w:r w:rsidR="00D41194" w:rsidRPr="0097055E">
        <w:rPr>
          <w:rFonts w:asciiTheme="majorBidi" w:hAnsiTheme="majorBidi" w:cstheme="majorBidi"/>
          <w:sz w:val="24"/>
          <w:szCs w:val="24"/>
        </w:rPr>
        <w:t>3</w:t>
      </w:r>
      <w:r w:rsidRPr="0097055E">
        <w:rPr>
          <w:rFonts w:asciiTheme="majorBidi" w:hAnsiTheme="majorBidi" w:cstheme="majorBidi"/>
          <w:sz w:val="24"/>
          <w:szCs w:val="24"/>
        </w:rPr>
        <w:t xml:space="preserve"> </w:t>
      </w:r>
      <w:r w:rsidR="00912DE4" w:rsidRPr="0097055E">
        <w:rPr>
          <w:rFonts w:asciiTheme="majorBidi" w:hAnsiTheme="majorBidi" w:cstheme="majorBidi"/>
          <w:sz w:val="24"/>
          <w:szCs w:val="24"/>
        </w:rPr>
        <w:t>Résultats</w:t>
      </w:r>
      <w:r w:rsidR="00370DA2">
        <w:rPr>
          <w:rFonts w:asciiTheme="majorBidi" w:hAnsiTheme="majorBidi" w:cstheme="majorBidi"/>
          <w:sz w:val="24"/>
          <w:szCs w:val="24"/>
        </w:rPr>
        <w:t xml:space="preserve"> 02</w:t>
      </w:r>
      <w:r w:rsidRPr="0097055E">
        <w:rPr>
          <w:rFonts w:asciiTheme="majorBidi" w:hAnsiTheme="majorBidi" w:cstheme="majorBidi"/>
          <w:sz w:val="24"/>
          <w:szCs w:val="24"/>
        </w:rPr>
        <w:t xml:space="preserve"> après simulation</w:t>
      </w:r>
      <w:bookmarkEnd w:id="48"/>
      <w:r w:rsidRPr="0097055E">
        <w:rPr>
          <w:rFonts w:asciiTheme="majorBidi" w:hAnsiTheme="majorBidi" w:cstheme="majorBidi"/>
          <w:sz w:val="24"/>
          <w:szCs w:val="24"/>
        </w:rPr>
        <w:t xml:space="preserve"> </w:t>
      </w:r>
    </w:p>
    <w:p w:rsidR="00C31890" w:rsidRPr="00F3251C" w:rsidRDefault="00C31890" w:rsidP="00F3251C">
      <w:pPr>
        <w:ind w:firstLine="709"/>
        <w:jc w:val="both"/>
        <w:rPr>
          <w:rFonts w:asciiTheme="majorBidi" w:hAnsiTheme="majorBidi" w:cstheme="majorBidi"/>
          <w:sz w:val="24"/>
          <w:szCs w:val="24"/>
        </w:rPr>
      </w:pPr>
      <w:r w:rsidRPr="00F3251C">
        <w:rPr>
          <w:rFonts w:asciiTheme="majorBidi" w:hAnsiTheme="majorBidi" w:cstheme="majorBidi"/>
          <w:sz w:val="24"/>
          <w:szCs w:val="24"/>
        </w:rPr>
        <w:t>D’après la Figure III.14 nous remarquons que l</w:t>
      </w:r>
      <w:r w:rsidR="00F3251C" w:rsidRPr="00F3251C">
        <w:rPr>
          <w:rFonts w:asciiTheme="majorBidi" w:hAnsiTheme="majorBidi" w:cstheme="majorBidi"/>
          <w:sz w:val="24"/>
          <w:szCs w:val="24"/>
        </w:rPr>
        <w:t xml:space="preserve">e temps d’exécution dans le cas d’utilisation le l’algorithme de B&amp;B augmente plus rapide que celle de l’algorithme Glouton. </w:t>
      </w:r>
    </w:p>
    <w:p w:rsidR="00A2395D" w:rsidRDefault="00370DA2" w:rsidP="001A2E5F">
      <w:pPr>
        <w:pStyle w:val="Titre2"/>
        <w:spacing w:line="360" w:lineRule="auto"/>
        <w:jc w:val="center"/>
      </w:pPr>
      <w:r>
        <w:rPr>
          <w:noProof/>
          <w:lang w:eastAsia="fr-FR" w:bidi="ar-SA"/>
        </w:rPr>
        <w:drawing>
          <wp:anchor distT="0" distB="0" distL="114300" distR="114300" simplePos="0" relativeHeight="251704832" behindDoc="0" locked="0" layoutInCell="1" allowOverlap="1">
            <wp:simplePos x="0" y="0"/>
            <wp:positionH relativeFrom="column">
              <wp:posOffset>-743282</wp:posOffset>
            </wp:positionH>
            <wp:positionV relativeFrom="paragraph">
              <wp:posOffset>30594</wp:posOffset>
            </wp:positionV>
            <wp:extent cx="6398945" cy="2347415"/>
            <wp:effectExtent l="19050" t="0" r="1855" b="0"/>
            <wp:wrapNone/>
            <wp:docPr id="25" name="Image 24" descr="comp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2.jpg"/>
                    <pic:cNvPicPr/>
                  </pic:nvPicPr>
                  <pic:blipFill>
                    <a:blip r:embed="rId41"/>
                    <a:stretch>
                      <a:fillRect/>
                    </a:stretch>
                  </pic:blipFill>
                  <pic:spPr>
                    <a:xfrm>
                      <a:off x="0" y="0"/>
                      <a:ext cx="6409046" cy="2351120"/>
                    </a:xfrm>
                    <a:prstGeom prst="rect">
                      <a:avLst/>
                    </a:prstGeom>
                  </pic:spPr>
                </pic:pic>
              </a:graphicData>
            </a:graphic>
          </wp:anchor>
        </w:drawing>
      </w:r>
    </w:p>
    <w:p w:rsidR="00A2395D" w:rsidRDefault="00A2395D" w:rsidP="001A2E5F">
      <w:pPr>
        <w:pStyle w:val="Titre2"/>
        <w:spacing w:line="360" w:lineRule="auto"/>
        <w:jc w:val="center"/>
      </w:pPr>
    </w:p>
    <w:p w:rsidR="00A2395D" w:rsidRDefault="00A2395D" w:rsidP="001A2E5F">
      <w:pPr>
        <w:spacing w:line="360" w:lineRule="auto"/>
      </w:pPr>
    </w:p>
    <w:p w:rsidR="00D41194" w:rsidRDefault="00D41194" w:rsidP="001A2E5F">
      <w:pPr>
        <w:spacing w:line="360" w:lineRule="auto"/>
      </w:pPr>
    </w:p>
    <w:p w:rsidR="00A2395D" w:rsidRDefault="00A2395D" w:rsidP="001A2E5F">
      <w:pPr>
        <w:spacing w:line="360" w:lineRule="auto"/>
      </w:pPr>
    </w:p>
    <w:p w:rsidR="00A2395D" w:rsidRPr="00A2395D" w:rsidRDefault="00A2395D" w:rsidP="001A2E5F">
      <w:pPr>
        <w:spacing w:line="360" w:lineRule="auto"/>
      </w:pPr>
    </w:p>
    <w:p w:rsidR="00A2395D" w:rsidRDefault="00A2395D" w:rsidP="001A2E5F">
      <w:pPr>
        <w:pStyle w:val="Titre2"/>
        <w:spacing w:line="360" w:lineRule="auto"/>
        <w:jc w:val="center"/>
      </w:pPr>
    </w:p>
    <w:p w:rsidR="00370DA2" w:rsidRDefault="00A2395D" w:rsidP="00370DA2">
      <w:pPr>
        <w:spacing w:line="360" w:lineRule="auto"/>
        <w:contextualSpacing/>
        <w:jc w:val="center"/>
        <w:rPr>
          <w:rFonts w:asciiTheme="majorBidi" w:hAnsiTheme="majorBidi" w:cstheme="majorBidi"/>
          <w:sz w:val="24"/>
          <w:szCs w:val="24"/>
        </w:rPr>
      </w:pPr>
      <w:r w:rsidRPr="00507123">
        <w:rPr>
          <w:rFonts w:asciiTheme="majorBidi" w:hAnsiTheme="majorBidi" w:cstheme="majorBidi"/>
          <w:sz w:val="24"/>
          <w:szCs w:val="24"/>
        </w:rPr>
        <w:t>Figure III.1</w:t>
      </w:r>
      <w:r w:rsidR="00C759D4" w:rsidRPr="00507123">
        <w:rPr>
          <w:rFonts w:asciiTheme="majorBidi" w:hAnsiTheme="majorBidi" w:cstheme="majorBidi"/>
          <w:sz w:val="24"/>
          <w:szCs w:val="24"/>
        </w:rPr>
        <w:t>4</w:t>
      </w:r>
      <w:r w:rsidRPr="00507123">
        <w:rPr>
          <w:rFonts w:asciiTheme="majorBidi" w:hAnsiTheme="majorBidi" w:cstheme="majorBidi"/>
          <w:sz w:val="24"/>
          <w:szCs w:val="24"/>
        </w:rPr>
        <w:t>:</w:t>
      </w:r>
      <w:r w:rsidR="00370DA2" w:rsidRPr="00370DA2">
        <w:rPr>
          <w:rFonts w:asciiTheme="majorBidi" w:hAnsiTheme="majorBidi" w:cstheme="majorBidi"/>
          <w:sz w:val="24"/>
          <w:szCs w:val="24"/>
        </w:rPr>
        <w:t xml:space="preserve"> Comparaison entre l’algorithme de B&amp;B et l’algorithme Glouton</w:t>
      </w:r>
    </w:p>
    <w:p w:rsidR="00A2395D" w:rsidRPr="00507123" w:rsidRDefault="00370DA2" w:rsidP="00370DA2">
      <w:pPr>
        <w:spacing w:line="360" w:lineRule="auto"/>
        <w:jc w:val="center"/>
        <w:rPr>
          <w:rFonts w:asciiTheme="majorBidi" w:hAnsiTheme="majorBidi" w:cstheme="majorBidi"/>
          <w:sz w:val="24"/>
          <w:szCs w:val="24"/>
        </w:rPr>
      </w:pPr>
      <w:r>
        <w:rPr>
          <w:rFonts w:asciiTheme="majorBidi" w:hAnsiTheme="majorBidi" w:cstheme="majorBidi"/>
          <w:sz w:val="24"/>
          <w:szCs w:val="24"/>
        </w:rPr>
        <w:t>En termes de Temps d’</w:t>
      </w:r>
      <w:r w:rsidR="004844F9">
        <w:rPr>
          <w:rFonts w:asciiTheme="majorBidi" w:hAnsiTheme="majorBidi" w:cstheme="majorBidi"/>
          <w:sz w:val="24"/>
          <w:szCs w:val="24"/>
        </w:rPr>
        <w:t>exécution</w:t>
      </w:r>
      <w:r w:rsidR="00A2395D" w:rsidRPr="00507123">
        <w:rPr>
          <w:rFonts w:asciiTheme="majorBidi" w:hAnsiTheme="majorBidi" w:cstheme="majorBidi"/>
          <w:sz w:val="24"/>
          <w:szCs w:val="24"/>
        </w:rPr>
        <w:t>.</w:t>
      </w:r>
    </w:p>
    <w:p w:rsidR="0048708C" w:rsidRPr="00FE79E3" w:rsidRDefault="00321AB8" w:rsidP="001A2E5F">
      <w:pPr>
        <w:pStyle w:val="Titre2"/>
        <w:spacing w:line="360" w:lineRule="auto"/>
        <w:rPr>
          <w:rFonts w:asciiTheme="majorBidi" w:hAnsiTheme="majorBidi" w:cstheme="majorBidi"/>
        </w:rPr>
      </w:pPr>
      <w:r w:rsidRPr="00B20835">
        <w:rPr>
          <w:sz w:val="24"/>
          <w:szCs w:val="24"/>
        </w:rPr>
        <w:br w:type="page"/>
      </w:r>
      <w:bookmarkStart w:id="49" w:name="_Toc487068491"/>
      <w:r w:rsidR="0048708C" w:rsidRPr="0097055E">
        <w:rPr>
          <w:rFonts w:asciiTheme="majorBidi" w:hAnsiTheme="majorBidi" w:cstheme="majorBidi"/>
          <w:sz w:val="24"/>
          <w:szCs w:val="24"/>
        </w:rPr>
        <w:lastRenderedPageBreak/>
        <w:t>II</w:t>
      </w:r>
      <w:r w:rsidR="0062579E" w:rsidRPr="0097055E">
        <w:rPr>
          <w:rFonts w:asciiTheme="majorBidi" w:hAnsiTheme="majorBidi" w:cstheme="majorBidi"/>
          <w:sz w:val="24"/>
          <w:szCs w:val="24"/>
        </w:rPr>
        <w:t>I</w:t>
      </w:r>
      <w:r w:rsidR="0048708C" w:rsidRPr="0097055E">
        <w:rPr>
          <w:rFonts w:asciiTheme="majorBidi" w:hAnsiTheme="majorBidi" w:cstheme="majorBidi"/>
          <w:sz w:val="24"/>
          <w:szCs w:val="24"/>
        </w:rPr>
        <w:t>.</w:t>
      </w:r>
      <w:r w:rsidR="00FA5978" w:rsidRPr="0097055E">
        <w:rPr>
          <w:rFonts w:asciiTheme="majorBidi" w:hAnsiTheme="majorBidi" w:cstheme="majorBidi"/>
          <w:sz w:val="24"/>
          <w:szCs w:val="24"/>
        </w:rPr>
        <w:t>11</w:t>
      </w:r>
      <w:r w:rsidR="0048708C" w:rsidRPr="0097055E">
        <w:rPr>
          <w:rFonts w:asciiTheme="majorBidi" w:hAnsiTheme="majorBidi" w:cstheme="majorBidi"/>
          <w:sz w:val="24"/>
          <w:szCs w:val="24"/>
        </w:rPr>
        <w:t xml:space="preserve"> Conclusion</w:t>
      </w:r>
      <w:r w:rsidR="00B20835" w:rsidRPr="0097055E">
        <w:rPr>
          <w:rFonts w:asciiTheme="majorBidi" w:hAnsiTheme="majorBidi" w:cstheme="majorBidi"/>
          <w:sz w:val="24"/>
          <w:szCs w:val="24"/>
        </w:rPr>
        <w:t> :</w:t>
      </w:r>
      <w:bookmarkEnd w:id="49"/>
    </w:p>
    <w:p w:rsidR="00B20835" w:rsidRPr="00B20835" w:rsidRDefault="00B20835" w:rsidP="001A2E5F">
      <w:pPr>
        <w:spacing w:line="360" w:lineRule="auto"/>
      </w:pPr>
    </w:p>
    <w:p w:rsidR="008974BE" w:rsidRPr="008974BE" w:rsidRDefault="008974BE" w:rsidP="008974BE">
      <w:pPr>
        <w:keepNext/>
        <w:framePr w:dropCap="drop" w:lines="3" w:w="1679" w:h="1141" w:hRule="exact" w:wrap="around" w:vAnchor="text" w:hAnchor="page" w:x="1266" w:y="36"/>
        <w:spacing w:after="0" w:line="1128" w:lineRule="exact"/>
        <w:ind w:firstLine="708"/>
        <w:jc w:val="both"/>
        <w:textAlignment w:val="baseline"/>
        <w:rPr>
          <w:rFonts w:ascii="Times New Roman" w:hAnsi="Times New Roman" w:cs="Times New Roman"/>
          <w:color w:val="00000A"/>
          <w:position w:val="-4"/>
          <w:sz w:val="136"/>
          <w:szCs w:val="136"/>
        </w:rPr>
      </w:pPr>
      <w:r w:rsidRPr="008974BE">
        <w:rPr>
          <w:rFonts w:ascii="Times New Roman" w:hAnsi="Times New Roman" w:cs="Times New Roman"/>
          <w:color w:val="00000A"/>
          <w:position w:val="-4"/>
          <w:sz w:val="136"/>
          <w:szCs w:val="136"/>
        </w:rPr>
        <w:t>D</w:t>
      </w:r>
    </w:p>
    <w:p w:rsidR="00A4061F" w:rsidRPr="00A4061F" w:rsidRDefault="00A4061F" w:rsidP="00772789">
      <w:pPr>
        <w:spacing w:line="360" w:lineRule="auto"/>
        <w:jc w:val="both"/>
      </w:pPr>
      <w:r w:rsidRPr="00A4061F">
        <w:rPr>
          <w:rFonts w:ascii="Times New Roman" w:hAnsi="Times New Roman" w:cs="Times New Roman"/>
          <w:color w:val="00000A"/>
          <w:sz w:val="24"/>
          <w:szCs w:val="24"/>
        </w:rPr>
        <w:t xml:space="preserve">ans ce chapitre, nous avons étudié les deux méthodes exactes et </w:t>
      </w:r>
      <w:r>
        <w:rPr>
          <w:rFonts w:ascii="Times New Roman" w:hAnsi="Times New Roman" w:cs="Times New Roman"/>
          <w:color w:val="00000A"/>
          <w:sz w:val="24"/>
          <w:szCs w:val="24"/>
        </w:rPr>
        <w:t>h</w:t>
      </w:r>
      <w:r w:rsidRPr="00A4061F">
        <w:rPr>
          <w:rFonts w:ascii="Times New Roman" w:hAnsi="Times New Roman" w:cs="Times New Roman"/>
          <w:color w:val="00000A"/>
          <w:sz w:val="24"/>
          <w:szCs w:val="24"/>
        </w:rPr>
        <w:t xml:space="preserve">euristiques pour résoudre notre problématique. A travers les simulations que nous avons réalisées, nous avons pu constater l’intérêt des méthodes exactes (B&amp;B) par apport </w:t>
      </w:r>
      <w:r w:rsidR="00A55012">
        <w:rPr>
          <w:rFonts w:ascii="Times New Roman" w:hAnsi="Times New Roman" w:cs="Times New Roman"/>
          <w:color w:val="00000A"/>
          <w:sz w:val="24"/>
          <w:szCs w:val="24"/>
        </w:rPr>
        <w:t>aux</w:t>
      </w:r>
      <w:r w:rsidRPr="00A4061F">
        <w:rPr>
          <w:rFonts w:ascii="Times New Roman" w:hAnsi="Times New Roman" w:cs="Times New Roman"/>
          <w:color w:val="00000A"/>
          <w:sz w:val="24"/>
          <w:szCs w:val="24"/>
        </w:rPr>
        <w:t xml:space="preserve"> méthodes heuristiques  dans le contexte d’un réseau de radio cognitive  vue  les résultats obtenues (le profit maximum coté P</w:t>
      </w:r>
      <w:r w:rsidR="00772789">
        <w:rPr>
          <w:rFonts w:ascii="Times New Roman" w:hAnsi="Times New Roman" w:cs="Times New Roman"/>
          <w:color w:val="00000A"/>
          <w:sz w:val="24"/>
          <w:szCs w:val="24"/>
        </w:rPr>
        <w:t>U</w:t>
      </w:r>
      <w:r w:rsidRPr="00A4061F">
        <w:rPr>
          <w:rFonts w:ascii="Times New Roman" w:hAnsi="Times New Roman" w:cs="Times New Roman"/>
          <w:color w:val="00000A"/>
          <w:sz w:val="24"/>
          <w:szCs w:val="24"/>
        </w:rPr>
        <w:t xml:space="preserve">s, temps d’exécution meilleure). </w:t>
      </w:r>
    </w:p>
    <w:p w:rsidR="00EC441D" w:rsidRPr="00A4061F" w:rsidRDefault="00EC441D" w:rsidP="001A2E5F">
      <w:pPr>
        <w:keepNext/>
        <w:framePr w:dropCap="drop" w:lines="3" w:wrap="around" w:vAnchor="text" w:hAnchor="text"/>
        <w:spacing w:after="0" w:line="360" w:lineRule="auto"/>
        <w:jc w:val="both"/>
        <w:textAlignment w:val="baseline"/>
      </w:pPr>
    </w:p>
    <w:p w:rsidR="00852955" w:rsidRPr="00A4061F" w:rsidRDefault="00852955" w:rsidP="001A2E5F">
      <w:pPr>
        <w:spacing w:line="360" w:lineRule="auto"/>
        <w:rPr>
          <w:sz w:val="24"/>
          <w:szCs w:val="24"/>
        </w:rPr>
        <w:sectPr w:rsidR="00852955" w:rsidRPr="00A4061F" w:rsidSect="00563976">
          <w:headerReference w:type="default" r:id="rId42"/>
          <w:footerReference w:type="default" r:id="rId43"/>
          <w:pgSz w:w="11906" w:h="16838"/>
          <w:pgMar w:top="1418" w:right="1418" w:bottom="1418" w:left="1985" w:header="709" w:footer="709" w:gutter="0"/>
          <w:cols w:space="708"/>
          <w:docGrid w:linePitch="360"/>
        </w:sectPr>
      </w:pPr>
    </w:p>
    <w:p w:rsidR="00EC441D" w:rsidRPr="00A4061F" w:rsidRDefault="00EC441D" w:rsidP="001A2E5F">
      <w:pPr>
        <w:spacing w:line="360" w:lineRule="auto"/>
        <w:rPr>
          <w:sz w:val="24"/>
          <w:szCs w:val="24"/>
        </w:rPr>
      </w:pPr>
    </w:p>
    <w:p w:rsidR="005E1AC1" w:rsidRPr="00A4061F" w:rsidRDefault="005E1AC1" w:rsidP="001A2E5F">
      <w:pPr>
        <w:spacing w:line="360" w:lineRule="auto"/>
        <w:rPr>
          <w:sz w:val="24"/>
          <w:szCs w:val="24"/>
        </w:rPr>
      </w:pPr>
    </w:p>
    <w:p w:rsidR="005E1AC1" w:rsidRPr="00A4061F" w:rsidRDefault="005E1AC1" w:rsidP="001A2E5F">
      <w:pPr>
        <w:spacing w:line="360" w:lineRule="auto"/>
        <w:rPr>
          <w:sz w:val="24"/>
          <w:szCs w:val="24"/>
        </w:rPr>
      </w:pPr>
    </w:p>
    <w:p w:rsidR="00852955" w:rsidRPr="00A4061F" w:rsidRDefault="00AB0D1E" w:rsidP="001A2E5F">
      <w:pPr>
        <w:spacing w:line="360" w:lineRule="auto"/>
        <w:rPr>
          <w:sz w:val="24"/>
          <w:szCs w:val="24"/>
        </w:rPr>
        <w:sectPr w:rsidR="00852955" w:rsidRPr="00A4061F" w:rsidSect="00852955">
          <w:headerReference w:type="default" r:id="rId44"/>
          <w:footerReference w:type="default" r:id="rId45"/>
          <w:pgSz w:w="11906" w:h="16838"/>
          <w:pgMar w:top="1418" w:right="1418" w:bottom="1418" w:left="1985" w:header="709" w:footer="709" w:gutter="0"/>
          <w:cols w:space="708"/>
          <w:docGrid w:linePitch="360"/>
        </w:sectPr>
      </w:pPr>
      <w:r>
        <w:rPr>
          <w:noProof/>
          <w:sz w:val="24"/>
          <w:szCs w:val="24"/>
          <w:lang w:eastAsia="fr-FR" w:bidi="ar-SA"/>
        </w:rPr>
        <w:pict>
          <v:shape id="_x0000_s1086" type="#_x0000_t136" style="position:absolute;margin-left:-11.4pt;margin-top:166.85pt;width:412.8pt;height:49.65pt;z-index:251696640" fillcolor="#f2f2f2 [3052]" stroked="f">
            <v:fill color2="#aaa"/>
            <v:shadow on="t" color="#4d4d4d" opacity="52429f" offset=",3pt"/>
            <v:textpath style="font-family:&quot;Arial Black&quot;;v-text-spacing:78650f;v-text-kern:t" trim="t" fitpath="t" string="Conclusion Générale"/>
          </v:shape>
        </w:pict>
      </w:r>
    </w:p>
    <w:p w:rsidR="00852955" w:rsidRPr="00C7602D" w:rsidRDefault="00852955" w:rsidP="001A2E5F">
      <w:pPr>
        <w:pStyle w:val="Titre1"/>
        <w:spacing w:line="360" w:lineRule="auto"/>
        <w:rPr>
          <w:rFonts w:asciiTheme="majorBidi" w:hAnsiTheme="majorBidi" w:cstheme="majorBidi"/>
        </w:rPr>
      </w:pPr>
      <w:bookmarkStart w:id="50" w:name="_Toc487068492"/>
      <w:r w:rsidRPr="00C7602D">
        <w:rPr>
          <w:rFonts w:asciiTheme="majorBidi" w:hAnsiTheme="majorBidi" w:cstheme="majorBidi"/>
        </w:rPr>
        <w:lastRenderedPageBreak/>
        <w:t>Conclusion Générale</w:t>
      </w:r>
      <w:r w:rsidR="0058405A" w:rsidRPr="00C7602D">
        <w:rPr>
          <w:rFonts w:asciiTheme="majorBidi" w:hAnsiTheme="majorBidi" w:cstheme="majorBidi"/>
        </w:rPr>
        <w:t xml:space="preserve"> et perspectives</w:t>
      </w:r>
      <w:bookmarkEnd w:id="50"/>
    </w:p>
    <w:p w:rsidR="00307C82" w:rsidRPr="0058405A" w:rsidRDefault="00307C82" w:rsidP="00AF1779"/>
    <w:p w:rsidR="00307C82" w:rsidRPr="008974BE" w:rsidRDefault="00307C82" w:rsidP="008974BE">
      <w:pPr>
        <w:keepNext/>
        <w:framePr w:dropCap="drop" w:lines="3" w:h="1165" w:hRule="exact" w:wrap="around" w:vAnchor="text" w:hAnchor="page" w:x="1980" w:y="57"/>
        <w:spacing w:after="0" w:line="1165" w:lineRule="exact"/>
        <w:jc w:val="both"/>
        <w:textAlignment w:val="baseline"/>
        <w:rPr>
          <w:rFonts w:ascii="Times New Roman" w:hAnsi="Times New Roman" w:cs="Times New Roman"/>
          <w:color w:val="222222"/>
          <w:position w:val="-4"/>
          <w:sz w:val="142"/>
          <w:szCs w:val="142"/>
        </w:rPr>
      </w:pPr>
      <w:r w:rsidRPr="008974BE">
        <w:rPr>
          <w:rFonts w:ascii="Times New Roman" w:hAnsi="Times New Roman" w:cs="Times New Roman"/>
          <w:color w:val="222222"/>
          <w:position w:val="-4"/>
          <w:sz w:val="142"/>
          <w:szCs w:val="142"/>
        </w:rPr>
        <w:t>L</w:t>
      </w:r>
    </w:p>
    <w:p w:rsidR="00307C82" w:rsidRPr="00A4061F" w:rsidRDefault="00307C82" w:rsidP="001A2E5F">
      <w:pPr>
        <w:autoSpaceDE w:val="0"/>
        <w:autoSpaceDN w:val="0"/>
        <w:adjustRightInd w:val="0"/>
        <w:spacing w:after="0" w:line="360" w:lineRule="auto"/>
        <w:jc w:val="both"/>
        <w:rPr>
          <w:rFonts w:ascii="Times New Roman" w:hAnsi="Times New Roman" w:cs="Times New Roman"/>
          <w:color w:val="00000A"/>
          <w:sz w:val="24"/>
          <w:szCs w:val="24"/>
        </w:rPr>
      </w:pPr>
      <w:r w:rsidRPr="00A4061F">
        <w:rPr>
          <w:rFonts w:ascii="Times New Roman" w:hAnsi="Times New Roman" w:cs="Times New Roman"/>
          <w:color w:val="222222"/>
          <w:sz w:val="24"/>
          <w:szCs w:val="24"/>
        </w:rPr>
        <w:t xml:space="preserve">’informatique autonome a pour but de diminuer la complexité en utilisant des technologies pour gérer un système en minimisant l'intervention d'opérateurs humains. Son objectif est de créer des environnements ayant la capacité de s’autogérer et de s’adapter aux changements dynamiques. </w:t>
      </w:r>
      <w:r w:rsidRPr="00A4061F">
        <w:rPr>
          <w:rFonts w:ascii="Times New Roman" w:hAnsi="Times New Roman" w:cs="Times New Roman"/>
          <w:color w:val="00000A"/>
          <w:sz w:val="24"/>
          <w:szCs w:val="24"/>
        </w:rPr>
        <w:t xml:space="preserve">L’autonomie dans les réseaux de radio cognitive est principalement focaliser sur la gestion du spectre qui permet l’amélioration du débit sans pour autant à dégrader les communications des autres. Un réseau autonome est caractérisé par quatre points bien distincts: l’auto-optimisation, l’auto-configuration, l’auto-protection et l’auto-guérison. </w:t>
      </w:r>
    </w:p>
    <w:p w:rsidR="005E1AC1" w:rsidRPr="00A4061F" w:rsidRDefault="00307C82" w:rsidP="001A2E5F">
      <w:pPr>
        <w:spacing w:line="360" w:lineRule="auto"/>
        <w:rPr>
          <w:sz w:val="24"/>
          <w:szCs w:val="24"/>
        </w:rPr>
      </w:pPr>
      <w:r w:rsidRPr="00A4061F">
        <w:rPr>
          <w:rFonts w:ascii="Times New Roman" w:hAnsi="Times New Roman" w:cs="Times New Roman"/>
          <w:color w:val="00000A"/>
          <w:sz w:val="24"/>
          <w:szCs w:val="24"/>
        </w:rPr>
        <w:t>Dans notre PFE nous nous intéressons à l’auto-optimisation en utilisant la </w:t>
      </w:r>
      <w:r w:rsidRPr="00A4061F">
        <w:rPr>
          <w:rFonts w:ascii="Times New Roman" w:hAnsi="Times New Roman" w:cs="Times New Roman"/>
          <w:sz w:val="24"/>
          <w:szCs w:val="24"/>
        </w:rPr>
        <w:t xml:space="preserve">méthode de B&amp;B pour résoudre le problème de type explosion combinatoire en calculant  des bornes supérieures. </w:t>
      </w:r>
      <w:r w:rsidRPr="00A4061F">
        <w:rPr>
          <w:rFonts w:ascii="Times New Roman" w:hAnsi="Times New Roman" w:cs="Times New Roman"/>
          <w:color w:val="00000A"/>
          <w:sz w:val="24"/>
          <w:szCs w:val="24"/>
        </w:rPr>
        <w:t>Les résultats obtenus à travers la simulation avec JADE ont montré l’intérêt d’appliquer les principes de l’aide à la décision  dans le cadre d’un réseau de radio cognitive</w:t>
      </w:r>
      <w:r w:rsidR="0058405A">
        <w:rPr>
          <w:rFonts w:ascii="Times New Roman" w:hAnsi="Times New Roman" w:cs="Times New Roman"/>
          <w:color w:val="00000A"/>
          <w:sz w:val="24"/>
          <w:szCs w:val="24"/>
        </w:rPr>
        <w:t xml:space="preserve">. On </w:t>
      </w:r>
      <w:r w:rsidR="007E031D">
        <w:rPr>
          <w:rFonts w:ascii="Times New Roman" w:hAnsi="Times New Roman" w:cs="Times New Roman"/>
          <w:color w:val="00000A"/>
          <w:sz w:val="24"/>
          <w:szCs w:val="24"/>
        </w:rPr>
        <w:t>suggère</w:t>
      </w:r>
      <w:r w:rsidR="0058405A">
        <w:rPr>
          <w:rFonts w:ascii="Times New Roman" w:hAnsi="Times New Roman" w:cs="Times New Roman"/>
          <w:color w:val="00000A"/>
          <w:sz w:val="24"/>
          <w:szCs w:val="24"/>
        </w:rPr>
        <w:t xml:space="preserve"> l’utilisation des autres méthodes comme celles des méta-heuristiques qui contiennent plusieurs algorithmes (PSO, Colonie d’abeilles,</w:t>
      </w:r>
      <w:r w:rsidR="002F44DA">
        <w:rPr>
          <w:rFonts w:ascii="Times New Roman" w:hAnsi="Times New Roman" w:cs="Times New Roman"/>
          <w:color w:val="00000A"/>
          <w:sz w:val="24"/>
          <w:szCs w:val="24"/>
        </w:rPr>
        <w:t xml:space="preserve"> </w:t>
      </w:r>
      <w:r w:rsidR="0058405A">
        <w:rPr>
          <w:rFonts w:ascii="Times New Roman" w:hAnsi="Times New Roman" w:cs="Times New Roman"/>
          <w:color w:val="00000A"/>
          <w:sz w:val="24"/>
          <w:szCs w:val="24"/>
        </w:rPr>
        <w:t xml:space="preserve">Colonie de </w:t>
      </w:r>
      <w:r w:rsidR="007E031D">
        <w:rPr>
          <w:rFonts w:ascii="Times New Roman" w:hAnsi="Times New Roman" w:cs="Times New Roman"/>
          <w:color w:val="00000A"/>
          <w:sz w:val="24"/>
          <w:szCs w:val="24"/>
        </w:rPr>
        <w:t>Fourmies</w:t>
      </w:r>
      <w:r w:rsidR="0058405A">
        <w:rPr>
          <w:rFonts w:ascii="Times New Roman" w:hAnsi="Times New Roman" w:cs="Times New Roman"/>
          <w:color w:val="00000A"/>
          <w:sz w:val="24"/>
          <w:szCs w:val="24"/>
        </w:rPr>
        <w:t>) à fin de voir l’utilité de celles</w:t>
      </w:r>
      <w:r w:rsidR="00B20835">
        <w:rPr>
          <w:rFonts w:ascii="Times New Roman" w:hAnsi="Times New Roman" w:cs="Times New Roman"/>
          <w:color w:val="00000A"/>
          <w:sz w:val="24"/>
          <w:szCs w:val="24"/>
        </w:rPr>
        <w:t>-</w:t>
      </w:r>
      <w:r w:rsidR="0058405A">
        <w:rPr>
          <w:rFonts w:ascii="Times New Roman" w:hAnsi="Times New Roman" w:cs="Times New Roman"/>
          <w:color w:val="00000A"/>
          <w:sz w:val="24"/>
          <w:szCs w:val="24"/>
        </w:rPr>
        <w:t>ci dans le contexte de la radio cognitive.</w:t>
      </w:r>
    </w:p>
    <w:p w:rsidR="005E1AC1" w:rsidRPr="00A4061F" w:rsidRDefault="005E1AC1" w:rsidP="001A2E5F">
      <w:pPr>
        <w:spacing w:line="360" w:lineRule="auto"/>
        <w:rPr>
          <w:sz w:val="24"/>
          <w:szCs w:val="24"/>
        </w:rPr>
        <w:sectPr w:rsidR="005E1AC1" w:rsidRPr="00A4061F" w:rsidSect="00852955">
          <w:headerReference w:type="default" r:id="rId46"/>
          <w:footerReference w:type="default" r:id="rId47"/>
          <w:pgSz w:w="11906" w:h="16838"/>
          <w:pgMar w:top="1418" w:right="1418" w:bottom="1418" w:left="1985" w:header="709" w:footer="709" w:gutter="0"/>
          <w:cols w:space="708"/>
          <w:docGrid w:linePitch="360"/>
        </w:sectPr>
      </w:pPr>
    </w:p>
    <w:p w:rsidR="005E1AC1" w:rsidRPr="00E53588" w:rsidRDefault="00A0610E" w:rsidP="007E031D">
      <w:pPr>
        <w:pStyle w:val="Titre1"/>
        <w:spacing w:line="360" w:lineRule="auto"/>
        <w:jc w:val="center"/>
        <w:rPr>
          <w:rFonts w:asciiTheme="majorBidi" w:hAnsiTheme="majorBidi" w:cstheme="majorBidi"/>
          <w:lang w:val="en-US"/>
        </w:rPr>
      </w:pPr>
      <w:bookmarkStart w:id="51" w:name="_Toc487068493"/>
      <w:r w:rsidRPr="00E53588">
        <w:rPr>
          <w:rFonts w:asciiTheme="majorBidi" w:hAnsiTheme="majorBidi" w:cstheme="majorBidi"/>
          <w:lang w:val="en-US"/>
        </w:rPr>
        <w:lastRenderedPageBreak/>
        <w:t>Reference</w:t>
      </w:r>
      <w:r w:rsidR="005E1AC1" w:rsidRPr="00E53588">
        <w:rPr>
          <w:rFonts w:asciiTheme="majorBidi" w:hAnsiTheme="majorBidi" w:cstheme="majorBidi"/>
          <w:lang w:val="en-US"/>
        </w:rPr>
        <w:t xml:space="preserve"> Bibliographique</w:t>
      </w:r>
      <w:bookmarkEnd w:id="51"/>
    </w:p>
    <w:p w:rsidR="007E031D" w:rsidRPr="00E53588" w:rsidRDefault="007E031D" w:rsidP="007E031D">
      <w:pPr>
        <w:rPr>
          <w:lang w:val="en-US"/>
        </w:rPr>
      </w:pPr>
    </w:p>
    <w:p w:rsidR="00044791" w:rsidRPr="00E32EDF" w:rsidRDefault="00044791" w:rsidP="00A0610E">
      <w:pPr>
        <w:autoSpaceDE w:val="0"/>
        <w:autoSpaceDN w:val="0"/>
        <w:adjustRightInd w:val="0"/>
        <w:spacing w:after="0" w:line="360" w:lineRule="auto"/>
        <w:ind w:left="426" w:hanging="426"/>
        <w:contextualSpacing/>
        <w:rPr>
          <w:rFonts w:asciiTheme="majorBidi" w:hAnsiTheme="majorBidi" w:cstheme="majorBidi"/>
          <w:sz w:val="24"/>
          <w:szCs w:val="24"/>
          <w:lang w:val="en-US"/>
        </w:rPr>
      </w:pPr>
      <w:r w:rsidRPr="00E32EDF">
        <w:rPr>
          <w:rFonts w:asciiTheme="majorBidi" w:hAnsiTheme="majorBidi" w:cstheme="majorBidi"/>
          <w:sz w:val="24"/>
          <w:szCs w:val="24"/>
          <w:lang w:val="en-US"/>
        </w:rPr>
        <w:t xml:space="preserve">[1] </w:t>
      </w:r>
      <w:r w:rsidR="0070180D" w:rsidRPr="00E32EDF">
        <w:rPr>
          <w:rFonts w:asciiTheme="majorBidi" w:hAnsiTheme="majorBidi" w:cstheme="majorBidi"/>
          <w:sz w:val="24"/>
          <w:szCs w:val="24"/>
          <w:lang w:val="en-US"/>
        </w:rPr>
        <w:t xml:space="preserve"> </w:t>
      </w:r>
      <w:r w:rsidR="00A0610E"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 xml:space="preserve">J. Mitola, </w:t>
      </w:r>
      <w:r w:rsidR="00A0610E"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Cognitive radio architecture : The Engineering Foundations of Radio</w:t>
      </w:r>
      <w:r w:rsidR="0097055E"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XML</w:t>
      </w:r>
      <w:r w:rsidR="00A0610E" w:rsidRPr="00E32EDF">
        <w:rPr>
          <w:rFonts w:asciiTheme="majorBidi" w:hAnsiTheme="majorBidi" w:cstheme="majorBidi"/>
          <w:sz w:val="24"/>
          <w:szCs w:val="24"/>
          <w:lang w:val="en-US"/>
        </w:rPr>
        <w:t xml:space="preserve"> » </w:t>
      </w:r>
    </w:p>
    <w:p w:rsidR="005E1AC1" w:rsidRPr="00E32EDF" w:rsidRDefault="005E1AC1" w:rsidP="0070180D">
      <w:pPr>
        <w:autoSpaceDE w:val="0"/>
        <w:autoSpaceDN w:val="0"/>
        <w:adjustRightInd w:val="0"/>
        <w:spacing w:after="0" w:line="360" w:lineRule="auto"/>
        <w:contextualSpacing/>
        <w:rPr>
          <w:rFonts w:asciiTheme="majorBidi" w:hAnsiTheme="majorBidi" w:cstheme="majorBidi"/>
          <w:sz w:val="24"/>
          <w:szCs w:val="24"/>
          <w:lang w:val="en-US"/>
        </w:rPr>
      </w:pPr>
      <w:r w:rsidRPr="00E32EDF">
        <w:rPr>
          <w:rFonts w:asciiTheme="majorBidi" w:hAnsiTheme="majorBidi" w:cstheme="majorBidi"/>
          <w:sz w:val="24"/>
          <w:szCs w:val="24"/>
          <w:lang w:val="en-US"/>
        </w:rPr>
        <w:t>[</w:t>
      </w:r>
      <w:r w:rsidR="00044791" w:rsidRPr="00E32EDF">
        <w:rPr>
          <w:rFonts w:asciiTheme="majorBidi" w:hAnsiTheme="majorBidi" w:cstheme="majorBidi"/>
          <w:sz w:val="24"/>
          <w:szCs w:val="24"/>
          <w:lang w:val="en-US"/>
        </w:rPr>
        <w:t>2</w:t>
      </w:r>
      <w:r w:rsidRPr="00E32EDF">
        <w:rPr>
          <w:rFonts w:asciiTheme="majorBidi" w:hAnsiTheme="majorBidi" w:cstheme="majorBidi"/>
          <w:sz w:val="24"/>
          <w:szCs w:val="24"/>
          <w:lang w:val="en-US"/>
        </w:rPr>
        <w:t>] ET Docket 03-222</w:t>
      </w:r>
      <w:r w:rsidR="0070180D" w:rsidRPr="00E32EDF">
        <w:rPr>
          <w:rFonts w:asciiTheme="majorBidi" w:hAnsiTheme="majorBidi" w:cstheme="majorBidi"/>
          <w:sz w:val="24"/>
          <w:szCs w:val="24"/>
          <w:lang w:val="en-US"/>
        </w:rPr>
        <w:t xml:space="preserve">  «  </w:t>
      </w:r>
      <w:r w:rsidRPr="00E32EDF">
        <w:rPr>
          <w:rFonts w:asciiTheme="majorBidi" w:hAnsiTheme="majorBidi" w:cstheme="majorBidi"/>
          <w:sz w:val="24"/>
          <w:szCs w:val="24"/>
          <w:lang w:val="en-US"/>
        </w:rPr>
        <w:t>Notice of proposed rule making and order</w:t>
      </w:r>
      <w:r w:rsidR="0070180D" w:rsidRPr="00E32EDF">
        <w:rPr>
          <w:rFonts w:asciiTheme="majorBidi" w:hAnsiTheme="majorBidi" w:cstheme="majorBidi"/>
          <w:sz w:val="24"/>
          <w:szCs w:val="24"/>
          <w:lang w:val="en-US"/>
        </w:rPr>
        <w:t xml:space="preserve"> »  </w:t>
      </w:r>
      <w:r w:rsidRPr="00E32EDF">
        <w:rPr>
          <w:rFonts w:asciiTheme="majorBidi" w:hAnsiTheme="majorBidi" w:cstheme="majorBidi"/>
          <w:sz w:val="24"/>
          <w:szCs w:val="24"/>
          <w:lang w:val="en-US"/>
        </w:rPr>
        <w:t xml:space="preserve"> FCC, December</w:t>
      </w:r>
    </w:p>
    <w:p w:rsidR="005E1AC1" w:rsidRPr="00E32EDF" w:rsidRDefault="005E1AC1" w:rsidP="00A7181D">
      <w:pPr>
        <w:autoSpaceDE w:val="0"/>
        <w:autoSpaceDN w:val="0"/>
        <w:adjustRightInd w:val="0"/>
        <w:spacing w:after="0" w:line="360" w:lineRule="auto"/>
        <w:ind w:left="851" w:hanging="426"/>
        <w:contextualSpacing/>
        <w:rPr>
          <w:rFonts w:asciiTheme="majorBidi" w:hAnsiTheme="majorBidi" w:cstheme="majorBidi"/>
          <w:sz w:val="24"/>
          <w:szCs w:val="24"/>
        </w:rPr>
      </w:pPr>
      <w:r w:rsidRPr="00E32EDF">
        <w:rPr>
          <w:rFonts w:asciiTheme="majorBidi" w:hAnsiTheme="majorBidi" w:cstheme="majorBidi"/>
          <w:sz w:val="24"/>
          <w:szCs w:val="24"/>
        </w:rPr>
        <w:t>2003.</w:t>
      </w:r>
    </w:p>
    <w:p w:rsidR="005E1AC1" w:rsidRPr="00E32EDF" w:rsidRDefault="00044791" w:rsidP="00A7181D">
      <w:pPr>
        <w:autoSpaceDE w:val="0"/>
        <w:autoSpaceDN w:val="0"/>
        <w:adjustRightInd w:val="0"/>
        <w:spacing w:after="0" w:line="360" w:lineRule="auto"/>
        <w:contextualSpacing/>
        <w:rPr>
          <w:rFonts w:asciiTheme="majorBidi" w:hAnsiTheme="majorBidi" w:cstheme="majorBidi"/>
          <w:sz w:val="24"/>
          <w:szCs w:val="24"/>
        </w:rPr>
      </w:pPr>
      <w:r w:rsidRPr="00E32EDF">
        <w:rPr>
          <w:rFonts w:asciiTheme="majorBidi" w:hAnsiTheme="majorBidi" w:cstheme="majorBidi"/>
          <w:sz w:val="24"/>
          <w:szCs w:val="24"/>
        </w:rPr>
        <w:t xml:space="preserve"> </w:t>
      </w:r>
      <w:r w:rsidR="005E1AC1" w:rsidRPr="00E32EDF">
        <w:rPr>
          <w:rFonts w:asciiTheme="majorBidi" w:hAnsiTheme="majorBidi" w:cstheme="majorBidi"/>
          <w:sz w:val="24"/>
          <w:szCs w:val="24"/>
        </w:rPr>
        <w:t xml:space="preserve">[3] </w:t>
      </w:r>
      <w:r w:rsidR="0070180D" w:rsidRPr="00E32EDF">
        <w:rPr>
          <w:rFonts w:asciiTheme="majorBidi" w:hAnsiTheme="majorBidi" w:cstheme="majorBidi"/>
          <w:sz w:val="24"/>
          <w:szCs w:val="24"/>
        </w:rPr>
        <w:t>« </w:t>
      </w:r>
      <w:r w:rsidR="005E1AC1" w:rsidRPr="00E32EDF">
        <w:rPr>
          <w:rFonts w:asciiTheme="majorBidi" w:hAnsiTheme="majorBidi" w:cstheme="majorBidi"/>
          <w:sz w:val="24"/>
          <w:szCs w:val="24"/>
        </w:rPr>
        <w:t>Badr Benmammar. Présentation de la radio cognitive</w:t>
      </w:r>
      <w:r w:rsidR="00A0610E" w:rsidRPr="00E32EDF">
        <w:rPr>
          <w:rFonts w:asciiTheme="majorBidi" w:hAnsiTheme="majorBidi" w:cstheme="majorBidi"/>
          <w:sz w:val="24"/>
          <w:szCs w:val="24"/>
        </w:rPr>
        <w:t xml:space="preserve"> </w:t>
      </w:r>
      <w:r w:rsidR="0070180D" w:rsidRPr="00E32EDF">
        <w:rPr>
          <w:rFonts w:asciiTheme="majorBidi" w:hAnsiTheme="majorBidi" w:cstheme="majorBidi"/>
          <w:sz w:val="24"/>
          <w:szCs w:val="24"/>
        </w:rPr>
        <w:t xml:space="preserve"> » </w:t>
      </w:r>
      <w:r w:rsidR="005E1AC1" w:rsidRPr="00E32EDF">
        <w:rPr>
          <w:rFonts w:asciiTheme="majorBidi" w:hAnsiTheme="majorBidi" w:cstheme="majorBidi"/>
          <w:sz w:val="24"/>
          <w:szCs w:val="24"/>
        </w:rPr>
        <w:t xml:space="preserve">. 3rd cycle. 2012. </w:t>
      </w:r>
    </w:p>
    <w:p w:rsidR="005E1AC1" w:rsidRPr="00E32EDF" w:rsidRDefault="00044791" w:rsidP="00A7181D">
      <w:pPr>
        <w:spacing w:line="360" w:lineRule="auto"/>
        <w:ind w:left="426" w:hanging="426"/>
        <w:contextualSpacing/>
        <w:rPr>
          <w:rFonts w:asciiTheme="majorBidi" w:hAnsiTheme="majorBidi" w:cstheme="majorBidi"/>
          <w:sz w:val="24"/>
          <w:szCs w:val="24"/>
        </w:rPr>
      </w:pPr>
      <w:r w:rsidRPr="00E32EDF">
        <w:rPr>
          <w:rFonts w:asciiTheme="majorBidi" w:hAnsiTheme="majorBidi" w:cstheme="majorBidi"/>
          <w:sz w:val="24"/>
          <w:szCs w:val="24"/>
        </w:rPr>
        <w:t xml:space="preserve"> </w:t>
      </w:r>
      <w:r w:rsidR="005E1AC1" w:rsidRPr="00E32EDF">
        <w:rPr>
          <w:rFonts w:asciiTheme="majorBidi" w:hAnsiTheme="majorBidi" w:cstheme="majorBidi"/>
          <w:sz w:val="24"/>
          <w:szCs w:val="24"/>
        </w:rPr>
        <w:t>[</w:t>
      </w:r>
      <w:r w:rsidRPr="00E32EDF">
        <w:rPr>
          <w:rFonts w:asciiTheme="majorBidi" w:hAnsiTheme="majorBidi" w:cstheme="majorBidi"/>
          <w:sz w:val="24"/>
          <w:szCs w:val="24"/>
        </w:rPr>
        <w:t>4</w:t>
      </w:r>
      <w:r w:rsidR="005E1AC1" w:rsidRPr="00E32EDF">
        <w:rPr>
          <w:rFonts w:asciiTheme="majorBidi" w:hAnsiTheme="majorBidi" w:cstheme="majorBidi"/>
          <w:sz w:val="24"/>
          <w:szCs w:val="24"/>
        </w:rPr>
        <w:t>] J. Jorge.</w:t>
      </w:r>
      <w:r w:rsidR="00A0610E" w:rsidRPr="00E32EDF">
        <w:rPr>
          <w:rFonts w:asciiTheme="majorBidi" w:hAnsiTheme="majorBidi" w:cstheme="majorBidi"/>
          <w:sz w:val="24"/>
          <w:szCs w:val="24"/>
        </w:rPr>
        <w:t> « </w:t>
      </w:r>
      <w:r w:rsidR="005E1AC1" w:rsidRPr="00E32EDF">
        <w:rPr>
          <w:rFonts w:asciiTheme="majorBidi" w:hAnsiTheme="majorBidi" w:cstheme="majorBidi"/>
          <w:sz w:val="24"/>
          <w:szCs w:val="24"/>
        </w:rPr>
        <w:t xml:space="preserve"> Nouvelles propositions pour la résolution exacte du sac à dos multi-objectif  unidimensionnel  en  variables  binaires</w:t>
      </w:r>
      <w:r w:rsidR="00A0610E" w:rsidRPr="00E32EDF">
        <w:rPr>
          <w:rFonts w:asciiTheme="majorBidi" w:hAnsiTheme="majorBidi" w:cstheme="majorBidi"/>
          <w:sz w:val="24"/>
          <w:szCs w:val="24"/>
        </w:rPr>
        <w:t> »</w:t>
      </w:r>
      <w:r w:rsidR="005E1AC1" w:rsidRPr="00E32EDF">
        <w:rPr>
          <w:rFonts w:asciiTheme="majorBidi" w:hAnsiTheme="majorBidi" w:cstheme="majorBidi"/>
          <w:sz w:val="24"/>
          <w:szCs w:val="24"/>
        </w:rPr>
        <w:t>.  Thèse  de  doctorat.  Université  de  Nante, France. 2010.</w:t>
      </w:r>
    </w:p>
    <w:p w:rsidR="005E1AC1" w:rsidRPr="00E32EDF" w:rsidRDefault="00044791" w:rsidP="00A0610E">
      <w:pPr>
        <w:spacing w:line="360" w:lineRule="auto"/>
        <w:ind w:left="426" w:hanging="426"/>
        <w:contextualSpacing/>
        <w:rPr>
          <w:rFonts w:asciiTheme="majorBidi" w:hAnsiTheme="majorBidi" w:cstheme="majorBidi"/>
          <w:sz w:val="24"/>
          <w:szCs w:val="24"/>
        </w:rPr>
      </w:pPr>
      <w:r w:rsidRPr="00E32EDF">
        <w:rPr>
          <w:rFonts w:asciiTheme="majorBidi" w:hAnsiTheme="majorBidi" w:cstheme="majorBidi"/>
          <w:sz w:val="24"/>
          <w:szCs w:val="24"/>
        </w:rPr>
        <w:t xml:space="preserve"> </w:t>
      </w:r>
      <w:r w:rsidR="005E1AC1" w:rsidRPr="00E32EDF">
        <w:rPr>
          <w:rFonts w:asciiTheme="majorBidi" w:hAnsiTheme="majorBidi" w:cstheme="majorBidi"/>
          <w:sz w:val="24"/>
          <w:szCs w:val="24"/>
        </w:rPr>
        <w:t>[</w:t>
      </w:r>
      <w:r w:rsidRPr="00E32EDF">
        <w:rPr>
          <w:rFonts w:asciiTheme="majorBidi" w:hAnsiTheme="majorBidi" w:cstheme="majorBidi"/>
          <w:sz w:val="24"/>
          <w:szCs w:val="24"/>
        </w:rPr>
        <w:t>5</w:t>
      </w:r>
      <w:r w:rsidR="005E1AC1" w:rsidRPr="00E32EDF">
        <w:rPr>
          <w:rFonts w:asciiTheme="majorBidi" w:hAnsiTheme="majorBidi" w:cstheme="majorBidi"/>
          <w:sz w:val="24"/>
          <w:szCs w:val="24"/>
        </w:rPr>
        <w:t xml:space="preserve">]  M.  Kong,  P.  </w:t>
      </w:r>
      <w:r w:rsidR="005E1AC1" w:rsidRPr="00E32EDF">
        <w:rPr>
          <w:rFonts w:asciiTheme="majorBidi" w:hAnsiTheme="majorBidi" w:cstheme="majorBidi"/>
          <w:sz w:val="24"/>
          <w:szCs w:val="24"/>
          <w:lang w:val="en-US"/>
        </w:rPr>
        <w:t>Tian</w:t>
      </w:r>
      <w:r w:rsidR="00A0610E" w:rsidRPr="00E32EDF">
        <w:rPr>
          <w:rFonts w:asciiTheme="majorBidi" w:hAnsiTheme="majorBidi" w:cstheme="majorBidi"/>
          <w:sz w:val="24"/>
          <w:szCs w:val="24"/>
          <w:lang w:val="en-US"/>
        </w:rPr>
        <w:t xml:space="preserve"> «</w:t>
      </w:r>
      <w:r w:rsidR="005E1AC1" w:rsidRPr="00E32EDF">
        <w:rPr>
          <w:rFonts w:asciiTheme="majorBidi" w:hAnsiTheme="majorBidi" w:cstheme="majorBidi"/>
          <w:sz w:val="24"/>
          <w:szCs w:val="24"/>
          <w:lang w:val="en-US"/>
        </w:rPr>
        <w:t>Apply  the  Particle  Swarm  Optimization  to  the Multidimensional  Knapsack  Problem</w:t>
      </w:r>
      <w:r w:rsidR="00A0610E" w:rsidRPr="00E32EDF">
        <w:rPr>
          <w:rFonts w:asciiTheme="majorBidi" w:hAnsiTheme="majorBidi" w:cstheme="majorBidi"/>
          <w:sz w:val="24"/>
          <w:szCs w:val="24"/>
          <w:lang w:val="en-US"/>
        </w:rPr>
        <w:t xml:space="preserve"> »</w:t>
      </w:r>
      <w:r w:rsidR="005E1AC1" w:rsidRPr="00E32EDF">
        <w:rPr>
          <w:rFonts w:asciiTheme="majorBidi" w:hAnsiTheme="majorBidi" w:cstheme="majorBidi"/>
          <w:sz w:val="24"/>
          <w:szCs w:val="24"/>
          <w:lang w:val="en-US"/>
        </w:rPr>
        <w:t xml:space="preserve">.  </w:t>
      </w:r>
      <w:r w:rsidR="005E1AC1" w:rsidRPr="00E32EDF">
        <w:rPr>
          <w:rFonts w:asciiTheme="majorBidi" w:hAnsiTheme="majorBidi" w:cstheme="majorBidi"/>
          <w:sz w:val="24"/>
          <w:szCs w:val="24"/>
        </w:rPr>
        <w:t>In  proc.  L.  Rutkowski  et  al.  (Eds.):  ICAISC  2006, LNAI 4029, pp. 1140 -1149. Springer, 2006.</w:t>
      </w:r>
    </w:p>
    <w:p w:rsidR="005E1AC1" w:rsidRPr="00E32EDF" w:rsidRDefault="005E1AC1" w:rsidP="00E32EDF">
      <w:pPr>
        <w:spacing w:line="360" w:lineRule="auto"/>
        <w:ind w:left="426" w:hanging="426"/>
        <w:contextualSpacing/>
        <w:rPr>
          <w:rFonts w:asciiTheme="majorBidi" w:hAnsiTheme="majorBidi" w:cstheme="majorBidi"/>
          <w:sz w:val="24"/>
          <w:szCs w:val="24"/>
          <w:lang w:val="en-US"/>
        </w:rPr>
      </w:pPr>
      <w:r w:rsidRPr="00E32EDF">
        <w:rPr>
          <w:rFonts w:asciiTheme="majorBidi" w:hAnsiTheme="majorBidi" w:cstheme="majorBidi"/>
          <w:sz w:val="24"/>
          <w:szCs w:val="24"/>
        </w:rPr>
        <w:t>[</w:t>
      </w:r>
      <w:r w:rsidR="00044791" w:rsidRPr="00E32EDF">
        <w:rPr>
          <w:rFonts w:asciiTheme="majorBidi" w:hAnsiTheme="majorBidi" w:cstheme="majorBidi"/>
          <w:sz w:val="24"/>
          <w:szCs w:val="24"/>
        </w:rPr>
        <w:t>6</w:t>
      </w:r>
      <w:r w:rsidRPr="00E32EDF">
        <w:rPr>
          <w:rFonts w:asciiTheme="majorBidi" w:hAnsiTheme="majorBidi" w:cstheme="majorBidi"/>
          <w:sz w:val="24"/>
          <w:szCs w:val="24"/>
        </w:rPr>
        <w:t xml:space="preserve">]   P.C.   Chu   et   J.E.   </w:t>
      </w:r>
      <w:r w:rsidRPr="00E32EDF">
        <w:rPr>
          <w:rFonts w:asciiTheme="majorBidi" w:hAnsiTheme="majorBidi" w:cstheme="majorBidi"/>
          <w:sz w:val="24"/>
          <w:szCs w:val="24"/>
          <w:lang w:val="en-US"/>
        </w:rPr>
        <w:t xml:space="preserve">Beasley.   </w:t>
      </w:r>
      <w:r w:rsidR="00E32EDF"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A   Genetic   Algorithm   for   the Multidimensional Knapsack Problem. Journal of Heuristics</w:t>
      </w:r>
      <w:r w:rsidR="00E32EDF"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 Vol. 4, N° 1, pp. 63-86, 1998.</w:t>
      </w:r>
    </w:p>
    <w:p w:rsidR="001D7E40" w:rsidRPr="00E32EDF" w:rsidRDefault="001D7E40" w:rsidP="00E32EDF">
      <w:pPr>
        <w:spacing w:line="360" w:lineRule="auto"/>
        <w:contextualSpacing/>
        <w:rPr>
          <w:rFonts w:asciiTheme="majorBidi" w:hAnsiTheme="majorBidi" w:cstheme="majorBidi"/>
          <w:sz w:val="24"/>
          <w:szCs w:val="24"/>
          <w:lang w:val="en-US"/>
        </w:rPr>
      </w:pPr>
      <w:r w:rsidRPr="00E32EDF">
        <w:rPr>
          <w:rFonts w:asciiTheme="majorBidi" w:hAnsiTheme="majorBidi" w:cstheme="majorBidi"/>
          <w:sz w:val="24"/>
          <w:szCs w:val="24"/>
          <w:lang w:val="en-US"/>
        </w:rPr>
        <w:t xml:space="preserve">[7]   J. Teghem. </w:t>
      </w:r>
      <w:r w:rsidR="00E32EDF"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Programmation</w:t>
      </w:r>
      <w:r w:rsidR="00A0610E"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 xml:space="preserve"> Linéaire</w:t>
      </w:r>
      <w:r w:rsidR="00E32EDF"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 xml:space="preserve">. Ellipses, 1996. </w:t>
      </w:r>
    </w:p>
    <w:p w:rsidR="005E1AC1" w:rsidRPr="00E32EDF" w:rsidRDefault="005E1AC1" w:rsidP="00E32EDF">
      <w:pPr>
        <w:spacing w:line="360" w:lineRule="auto"/>
        <w:ind w:left="426" w:hanging="426"/>
        <w:contextualSpacing/>
        <w:rPr>
          <w:rFonts w:asciiTheme="majorBidi" w:hAnsiTheme="majorBidi" w:cstheme="majorBidi"/>
          <w:sz w:val="24"/>
          <w:szCs w:val="24"/>
          <w:lang w:val="en-US"/>
        </w:rPr>
      </w:pPr>
      <w:r w:rsidRPr="00E32EDF">
        <w:rPr>
          <w:rFonts w:asciiTheme="majorBidi" w:hAnsiTheme="majorBidi" w:cstheme="majorBidi"/>
          <w:sz w:val="24"/>
          <w:szCs w:val="24"/>
          <w:lang w:val="en-US"/>
        </w:rPr>
        <w:t>[</w:t>
      </w:r>
      <w:r w:rsidR="001D7E40" w:rsidRPr="00E32EDF">
        <w:rPr>
          <w:rFonts w:asciiTheme="majorBidi" w:hAnsiTheme="majorBidi" w:cstheme="majorBidi"/>
          <w:sz w:val="24"/>
          <w:szCs w:val="24"/>
          <w:lang w:val="en-US"/>
        </w:rPr>
        <w:t>8</w:t>
      </w:r>
      <w:r w:rsidRPr="00E32EDF">
        <w:rPr>
          <w:rFonts w:asciiTheme="majorBidi" w:hAnsiTheme="majorBidi" w:cstheme="majorBidi"/>
          <w:sz w:val="24"/>
          <w:szCs w:val="24"/>
          <w:lang w:val="en-US"/>
        </w:rPr>
        <w:t xml:space="preserve">]  M.  Padberg  et  G.  Rinaldi.  </w:t>
      </w:r>
      <w:r w:rsidR="00E32EDF"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A  branch  and  cut  algorithm  for  the resolution of large- scale symmetric traveling salesman problem</w:t>
      </w:r>
      <w:r w:rsidR="00E32EDF"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 SIAM Review. Vol. 33, N°1, pp. 60- 100, 1991.</w:t>
      </w:r>
    </w:p>
    <w:p w:rsidR="005E1AC1" w:rsidRPr="00E32EDF" w:rsidRDefault="005E1AC1" w:rsidP="00A0610E">
      <w:pPr>
        <w:spacing w:line="360" w:lineRule="auto"/>
        <w:ind w:left="426" w:hanging="426"/>
        <w:contextualSpacing/>
        <w:rPr>
          <w:rFonts w:asciiTheme="majorBidi" w:hAnsiTheme="majorBidi" w:cstheme="majorBidi"/>
          <w:sz w:val="24"/>
          <w:szCs w:val="24"/>
        </w:rPr>
      </w:pPr>
      <w:r w:rsidRPr="00E32EDF">
        <w:rPr>
          <w:rFonts w:asciiTheme="majorBidi" w:hAnsiTheme="majorBidi" w:cstheme="majorBidi"/>
          <w:sz w:val="24"/>
          <w:szCs w:val="24"/>
          <w:lang w:val="en-US"/>
        </w:rPr>
        <w:t>[</w:t>
      </w:r>
      <w:r w:rsidR="001D7E40" w:rsidRPr="00E32EDF">
        <w:rPr>
          <w:rFonts w:asciiTheme="majorBidi" w:hAnsiTheme="majorBidi" w:cstheme="majorBidi"/>
          <w:sz w:val="24"/>
          <w:szCs w:val="24"/>
          <w:lang w:val="en-US"/>
        </w:rPr>
        <w:t>9</w:t>
      </w:r>
      <w:r w:rsidRPr="00E32EDF">
        <w:rPr>
          <w:rFonts w:asciiTheme="majorBidi" w:hAnsiTheme="majorBidi" w:cstheme="majorBidi"/>
          <w:sz w:val="24"/>
          <w:szCs w:val="24"/>
          <w:lang w:val="en-US"/>
        </w:rPr>
        <w:t xml:space="preserve">] C. Barnhart, E. L. Johnson, G. L. Nemhauser, M. W. P. Savelsbergh, and  P.  H.  Vance. </w:t>
      </w:r>
      <w:r w:rsidR="00A0610E" w:rsidRPr="00E32EDF">
        <w:rPr>
          <w:rFonts w:asciiTheme="majorBidi" w:hAnsiTheme="majorBidi" w:cstheme="majorBidi"/>
          <w:sz w:val="24"/>
          <w:szCs w:val="24"/>
          <w:lang w:val="en-US"/>
        </w:rPr>
        <w:t xml:space="preserve">« </w:t>
      </w:r>
      <w:r w:rsidRPr="00E32EDF">
        <w:rPr>
          <w:rFonts w:asciiTheme="majorBidi" w:hAnsiTheme="majorBidi" w:cstheme="majorBidi"/>
          <w:sz w:val="24"/>
          <w:szCs w:val="24"/>
          <w:lang w:val="en-US"/>
        </w:rPr>
        <w:t xml:space="preserve"> Branch-and-price:  column  generation  for  solving  huge  integer  programs. </w:t>
      </w:r>
      <w:r w:rsidRPr="00E32EDF">
        <w:rPr>
          <w:rFonts w:asciiTheme="majorBidi" w:hAnsiTheme="majorBidi" w:cstheme="majorBidi"/>
          <w:sz w:val="24"/>
          <w:szCs w:val="24"/>
        </w:rPr>
        <w:t>Operations Research</w:t>
      </w:r>
      <w:r w:rsidR="00A0610E" w:rsidRPr="00E32EDF">
        <w:rPr>
          <w:rFonts w:asciiTheme="majorBidi" w:hAnsiTheme="majorBidi" w:cstheme="majorBidi"/>
          <w:sz w:val="24"/>
          <w:szCs w:val="24"/>
        </w:rPr>
        <w:t xml:space="preserve">  »</w:t>
      </w:r>
      <w:r w:rsidRPr="00E32EDF">
        <w:rPr>
          <w:rFonts w:asciiTheme="majorBidi" w:hAnsiTheme="majorBidi" w:cstheme="majorBidi"/>
          <w:sz w:val="24"/>
          <w:szCs w:val="24"/>
        </w:rPr>
        <w:t>. Vol. 46, N° 3, pp 316-329, 1998.</w:t>
      </w:r>
    </w:p>
    <w:p w:rsidR="009A3AE9" w:rsidRPr="00E32EDF" w:rsidRDefault="00044791" w:rsidP="00A7181D">
      <w:pPr>
        <w:spacing w:after="0" w:line="360" w:lineRule="auto"/>
        <w:contextualSpacing/>
        <w:rPr>
          <w:rFonts w:asciiTheme="majorBidi" w:hAnsiTheme="majorBidi" w:cstheme="majorBidi"/>
          <w:sz w:val="24"/>
          <w:szCs w:val="24"/>
        </w:rPr>
      </w:pPr>
      <w:r w:rsidRPr="00E32EDF">
        <w:rPr>
          <w:rFonts w:asciiTheme="majorBidi" w:hAnsiTheme="majorBidi" w:cstheme="majorBidi"/>
          <w:sz w:val="24"/>
          <w:szCs w:val="24"/>
        </w:rPr>
        <w:t>[</w:t>
      </w:r>
      <w:r w:rsidR="001D7E40" w:rsidRPr="00E32EDF">
        <w:rPr>
          <w:rFonts w:asciiTheme="majorBidi" w:hAnsiTheme="majorBidi" w:cstheme="majorBidi"/>
          <w:sz w:val="24"/>
          <w:szCs w:val="24"/>
        </w:rPr>
        <w:t>10</w:t>
      </w:r>
      <w:r w:rsidRPr="00E32EDF">
        <w:rPr>
          <w:rFonts w:asciiTheme="majorBidi" w:hAnsiTheme="majorBidi" w:cstheme="majorBidi"/>
          <w:sz w:val="24"/>
          <w:szCs w:val="24"/>
        </w:rPr>
        <w:t xml:space="preserve">] Jacques Ferber, </w:t>
      </w:r>
      <w:r w:rsidR="00A0610E" w:rsidRPr="00E32EDF">
        <w:rPr>
          <w:rFonts w:asciiTheme="majorBidi" w:hAnsiTheme="majorBidi" w:cstheme="majorBidi"/>
          <w:sz w:val="24"/>
          <w:szCs w:val="24"/>
        </w:rPr>
        <w:t xml:space="preserve"> « </w:t>
      </w:r>
      <w:r w:rsidRPr="00E32EDF">
        <w:rPr>
          <w:rFonts w:asciiTheme="majorBidi" w:hAnsiTheme="majorBidi" w:cstheme="majorBidi"/>
          <w:sz w:val="24"/>
          <w:szCs w:val="24"/>
        </w:rPr>
        <w:t>les systèmes multi-agent</w:t>
      </w:r>
      <w:r w:rsidR="009A3AE9" w:rsidRPr="00E32EDF">
        <w:rPr>
          <w:rFonts w:asciiTheme="majorBidi" w:hAnsiTheme="majorBidi" w:cstheme="majorBidi"/>
          <w:sz w:val="24"/>
          <w:szCs w:val="24"/>
        </w:rPr>
        <w:t>s</w:t>
      </w:r>
      <w:r w:rsidR="00A0610E" w:rsidRPr="00E32EDF">
        <w:rPr>
          <w:rFonts w:asciiTheme="majorBidi" w:hAnsiTheme="majorBidi" w:cstheme="majorBidi"/>
          <w:sz w:val="24"/>
          <w:szCs w:val="24"/>
        </w:rPr>
        <w:t xml:space="preserve">  »</w:t>
      </w:r>
      <w:r w:rsidR="009A3AE9" w:rsidRPr="00E32EDF">
        <w:rPr>
          <w:rFonts w:asciiTheme="majorBidi" w:hAnsiTheme="majorBidi" w:cstheme="majorBidi"/>
          <w:sz w:val="24"/>
          <w:szCs w:val="24"/>
        </w:rPr>
        <w:t>, InterEditions,1995.</w:t>
      </w:r>
    </w:p>
    <w:p w:rsidR="00044791" w:rsidRPr="00E32EDF" w:rsidRDefault="00044791" w:rsidP="00A0610E">
      <w:pPr>
        <w:spacing w:after="0" w:line="360" w:lineRule="auto"/>
        <w:ind w:left="426" w:hanging="426"/>
        <w:contextualSpacing/>
        <w:rPr>
          <w:rFonts w:asciiTheme="majorBidi" w:hAnsiTheme="majorBidi" w:cstheme="majorBidi"/>
          <w:sz w:val="24"/>
          <w:szCs w:val="24"/>
          <w:lang w:val="en-US"/>
        </w:rPr>
      </w:pPr>
      <w:r w:rsidRPr="00E32EDF">
        <w:rPr>
          <w:rFonts w:asciiTheme="majorBidi" w:hAnsiTheme="majorBidi" w:cstheme="majorBidi"/>
          <w:sz w:val="24"/>
          <w:szCs w:val="24"/>
        </w:rPr>
        <w:t>[</w:t>
      </w:r>
      <w:r w:rsidR="009A3AE9" w:rsidRPr="00E32EDF">
        <w:rPr>
          <w:rFonts w:asciiTheme="majorBidi" w:hAnsiTheme="majorBidi" w:cstheme="majorBidi"/>
          <w:sz w:val="24"/>
          <w:szCs w:val="24"/>
        </w:rPr>
        <w:t>1</w:t>
      </w:r>
      <w:r w:rsidR="001D7E40" w:rsidRPr="00E32EDF">
        <w:rPr>
          <w:rFonts w:asciiTheme="majorBidi" w:hAnsiTheme="majorBidi" w:cstheme="majorBidi"/>
          <w:sz w:val="24"/>
          <w:szCs w:val="24"/>
        </w:rPr>
        <w:t>1</w:t>
      </w:r>
      <w:r w:rsidRPr="00E32EDF">
        <w:rPr>
          <w:rFonts w:asciiTheme="majorBidi" w:hAnsiTheme="majorBidi" w:cstheme="majorBidi"/>
          <w:sz w:val="24"/>
          <w:szCs w:val="24"/>
        </w:rPr>
        <w:t xml:space="preserve">] J.P. Briot et Y. Demazeau (Editeurs) </w:t>
      </w:r>
      <w:r w:rsidR="00A0610E" w:rsidRPr="00E32EDF">
        <w:rPr>
          <w:rFonts w:asciiTheme="majorBidi" w:hAnsiTheme="majorBidi" w:cstheme="majorBidi"/>
          <w:sz w:val="24"/>
          <w:szCs w:val="24"/>
        </w:rPr>
        <w:t xml:space="preserve"> « </w:t>
      </w:r>
      <w:r w:rsidRPr="00E32EDF">
        <w:rPr>
          <w:rFonts w:asciiTheme="majorBidi" w:hAnsiTheme="majorBidi" w:cstheme="majorBidi"/>
          <w:sz w:val="24"/>
          <w:szCs w:val="24"/>
        </w:rPr>
        <w:t>Principes et architecture des Systèmes multi-agents</w:t>
      </w:r>
      <w:r w:rsidR="00A0610E" w:rsidRPr="00E32EDF">
        <w:rPr>
          <w:rFonts w:asciiTheme="majorBidi" w:hAnsiTheme="majorBidi" w:cstheme="majorBidi"/>
          <w:sz w:val="24"/>
          <w:szCs w:val="24"/>
        </w:rPr>
        <w:t xml:space="preserve">  ». </w:t>
      </w:r>
      <w:r w:rsidRPr="00E32EDF">
        <w:rPr>
          <w:rFonts w:asciiTheme="majorBidi" w:hAnsiTheme="majorBidi" w:cstheme="majorBidi"/>
          <w:sz w:val="24"/>
          <w:szCs w:val="24"/>
        </w:rPr>
        <w:t xml:space="preserve"> </w:t>
      </w:r>
      <w:r w:rsidRPr="00E32EDF">
        <w:rPr>
          <w:rFonts w:asciiTheme="majorBidi" w:hAnsiTheme="majorBidi" w:cstheme="majorBidi"/>
          <w:sz w:val="24"/>
          <w:szCs w:val="24"/>
          <w:lang w:val="en-US"/>
        </w:rPr>
        <w:t>Hermes, 2001</w:t>
      </w:r>
      <w:r w:rsidR="009A3AE9" w:rsidRPr="00E32EDF">
        <w:rPr>
          <w:rFonts w:asciiTheme="majorBidi" w:hAnsiTheme="majorBidi" w:cstheme="majorBidi"/>
          <w:sz w:val="24"/>
          <w:szCs w:val="24"/>
          <w:lang w:val="en-US"/>
        </w:rPr>
        <w:t>.</w:t>
      </w:r>
    </w:p>
    <w:p w:rsidR="00695A9A" w:rsidRDefault="00A7181D" w:rsidP="00A7181D">
      <w:pPr>
        <w:spacing w:line="360" w:lineRule="auto"/>
        <w:contextualSpacing/>
        <w:rPr>
          <w:rFonts w:asciiTheme="majorBidi" w:hAnsiTheme="majorBidi" w:cstheme="majorBidi"/>
          <w:sz w:val="24"/>
          <w:szCs w:val="24"/>
          <w:lang w:val="en-US"/>
        </w:rPr>
      </w:pPr>
      <w:r w:rsidRPr="00E32EDF">
        <w:rPr>
          <w:rFonts w:asciiTheme="majorBidi" w:hAnsiTheme="majorBidi" w:cstheme="majorBidi"/>
          <w:sz w:val="24"/>
          <w:szCs w:val="24"/>
          <w:lang w:val="en-US"/>
        </w:rPr>
        <w:t xml:space="preserve">[12] A. H. Land et A. G. Doig. </w:t>
      </w:r>
      <w:r w:rsidR="00A0610E" w:rsidRPr="00E32EDF">
        <w:rPr>
          <w:rFonts w:asciiTheme="majorBidi" w:hAnsiTheme="majorBidi" w:cstheme="majorBidi"/>
          <w:sz w:val="24"/>
          <w:szCs w:val="24"/>
          <w:lang w:val="en-US"/>
        </w:rPr>
        <w:t>« </w:t>
      </w:r>
      <w:r w:rsidRPr="00E32EDF">
        <w:rPr>
          <w:rFonts w:asciiTheme="majorBidi" w:hAnsiTheme="majorBidi" w:cstheme="majorBidi"/>
          <w:sz w:val="24"/>
          <w:szCs w:val="24"/>
          <w:lang w:val="en-US"/>
        </w:rPr>
        <w:t xml:space="preserve">An automatic method for solving discrete </w:t>
      </w:r>
    </w:p>
    <w:p w:rsidR="00695A9A" w:rsidRDefault="00695A9A" w:rsidP="00A7181D">
      <w:pPr>
        <w:spacing w:line="360" w:lineRule="auto"/>
        <w:contextualSpacing/>
        <w:rPr>
          <w:rFonts w:asciiTheme="majorBidi" w:hAnsiTheme="majorBidi" w:cstheme="majorBidi"/>
          <w:sz w:val="24"/>
          <w:szCs w:val="24"/>
        </w:rPr>
      </w:pPr>
      <w:r>
        <w:rPr>
          <w:rFonts w:asciiTheme="majorBidi" w:hAnsiTheme="majorBidi" w:cstheme="majorBidi"/>
          <w:sz w:val="24"/>
          <w:szCs w:val="24"/>
          <w:lang w:val="en-US"/>
        </w:rPr>
        <w:t xml:space="preserve">       </w:t>
      </w:r>
      <w:r w:rsidR="00A7181D" w:rsidRPr="00E32EDF">
        <w:rPr>
          <w:rFonts w:asciiTheme="majorBidi" w:hAnsiTheme="majorBidi" w:cstheme="majorBidi"/>
          <w:sz w:val="24"/>
          <w:szCs w:val="24"/>
          <w:lang w:val="en-US"/>
        </w:rPr>
        <w:t>programming problems</w:t>
      </w:r>
      <w:r w:rsidR="00A0610E" w:rsidRPr="00E32EDF">
        <w:rPr>
          <w:rFonts w:asciiTheme="majorBidi" w:hAnsiTheme="majorBidi" w:cstheme="majorBidi"/>
          <w:sz w:val="24"/>
          <w:szCs w:val="24"/>
          <w:lang w:val="en-US"/>
        </w:rPr>
        <w:t xml:space="preserve">». </w:t>
      </w:r>
      <w:r w:rsidR="00A7181D" w:rsidRPr="00E32EDF">
        <w:rPr>
          <w:rFonts w:asciiTheme="majorBidi" w:hAnsiTheme="majorBidi" w:cstheme="majorBidi"/>
          <w:sz w:val="24"/>
          <w:szCs w:val="24"/>
          <w:lang w:val="en-US"/>
        </w:rPr>
        <w:t xml:space="preserve"> </w:t>
      </w:r>
      <w:r w:rsidR="00A0610E" w:rsidRPr="00E32EDF">
        <w:rPr>
          <w:rFonts w:asciiTheme="majorBidi" w:hAnsiTheme="majorBidi" w:cstheme="majorBidi"/>
          <w:sz w:val="24"/>
          <w:szCs w:val="24"/>
          <w:lang w:val="en-US"/>
        </w:rPr>
        <w:t xml:space="preserve"> </w:t>
      </w:r>
      <w:r w:rsidR="00A7181D" w:rsidRPr="009C370C">
        <w:rPr>
          <w:rFonts w:asciiTheme="majorBidi" w:hAnsiTheme="majorBidi" w:cstheme="majorBidi"/>
          <w:sz w:val="24"/>
          <w:szCs w:val="24"/>
          <w:lang w:val="en-US"/>
        </w:rPr>
        <w:t xml:space="preserve">Econometrica, vol. 28, pages 497–520, 1960. </w:t>
      </w:r>
      <w:r w:rsidR="00A7181D" w:rsidRPr="00E32EDF">
        <w:rPr>
          <w:rFonts w:asciiTheme="majorBidi" w:hAnsiTheme="majorBidi" w:cstheme="majorBidi"/>
          <w:sz w:val="24"/>
          <w:szCs w:val="24"/>
        </w:rPr>
        <w:t>(Cité</w:t>
      </w:r>
    </w:p>
    <w:p w:rsidR="00A7181D" w:rsidRPr="00E32EDF" w:rsidRDefault="00695A9A" w:rsidP="00A7181D">
      <w:pPr>
        <w:spacing w:line="360" w:lineRule="auto"/>
        <w:contextualSpacing/>
        <w:rPr>
          <w:rFonts w:asciiTheme="majorBidi" w:hAnsiTheme="majorBidi" w:cstheme="majorBidi"/>
          <w:sz w:val="24"/>
          <w:szCs w:val="24"/>
        </w:rPr>
        <w:sectPr w:rsidR="00A7181D" w:rsidRPr="00E32EDF" w:rsidSect="005E1AC1">
          <w:headerReference w:type="default" r:id="rId48"/>
          <w:footerReference w:type="default" r:id="rId49"/>
          <w:pgSz w:w="11906" w:h="16838"/>
          <w:pgMar w:top="1418" w:right="1418" w:bottom="1418" w:left="1985" w:header="709" w:footer="709" w:gutter="0"/>
          <w:pgNumType w:fmt="upperRoman" w:start="1"/>
          <w:cols w:space="708"/>
          <w:docGrid w:linePitch="360"/>
        </w:sectPr>
      </w:pPr>
      <w:r>
        <w:rPr>
          <w:rFonts w:asciiTheme="majorBidi" w:hAnsiTheme="majorBidi" w:cstheme="majorBidi"/>
          <w:sz w:val="24"/>
          <w:szCs w:val="24"/>
        </w:rPr>
        <w:t xml:space="preserve">      </w:t>
      </w:r>
      <w:r w:rsidR="00A7181D" w:rsidRPr="00E32EDF">
        <w:rPr>
          <w:rFonts w:asciiTheme="majorBidi" w:hAnsiTheme="majorBidi" w:cstheme="majorBidi"/>
          <w:sz w:val="24"/>
          <w:szCs w:val="24"/>
        </w:rPr>
        <w:t xml:space="preserve"> pages 9 et 26).</w:t>
      </w:r>
    </w:p>
    <w:p w:rsidR="005E1AC1" w:rsidRPr="009C1E22" w:rsidRDefault="00912DE4" w:rsidP="0097055E">
      <w:pPr>
        <w:rPr>
          <w:rFonts w:asciiTheme="majorBidi" w:hAnsiTheme="majorBidi" w:cstheme="majorBidi"/>
          <w:b/>
          <w:bCs/>
          <w:sz w:val="28"/>
          <w:szCs w:val="28"/>
        </w:rPr>
      </w:pPr>
      <w:r>
        <w:rPr>
          <w:rFonts w:asciiTheme="majorBidi" w:hAnsiTheme="majorBidi" w:cstheme="majorBidi"/>
          <w:b/>
          <w:bCs/>
          <w:sz w:val="28"/>
          <w:szCs w:val="28"/>
        </w:rPr>
        <w:lastRenderedPageBreak/>
        <w:t>Résumé</w:t>
      </w:r>
    </w:p>
    <w:p w:rsidR="002106FB" w:rsidRPr="00A4061F" w:rsidRDefault="002106FB" w:rsidP="00B1348F">
      <w:pPr>
        <w:jc w:val="both"/>
        <w:rPr>
          <w:rFonts w:ascii="Times New Roman" w:hAnsi="Times New Roman" w:cs="Times New Roman"/>
          <w:sz w:val="24"/>
          <w:szCs w:val="24"/>
          <w:lang w:bidi="ar-DZ"/>
        </w:rPr>
      </w:pPr>
      <w:r w:rsidRPr="00A4061F">
        <w:rPr>
          <w:rFonts w:ascii="Times New Roman" w:hAnsi="Times New Roman" w:cs="Times New Roman"/>
          <w:sz w:val="24"/>
          <w:szCs w:val="24"/>
        </w:rPr>
        <w:t>Dans cet œuvre nous apportons de l’aide à la décision aux utilisateurs primaires d’un réseau radio cognitive. Nous modélisons notre problème comme un problème du sac à dos multidimensionnel. Pour le résoudre, l’algorithme par séparation et évaluation (</w:t>
      </w:r>
      <w:r w:rsidR="006E7998" w:rsidRPr="00A4061F">
        <w:rPr>
          <w:rFonts w:ascii="Times New Roman" w:hAnsi="Times New Roman" w:cs="Times New Roman"/>
          <w:sz w:val="24"/>
          <w:szCs w:val="24"/>
        </w:rPr>
        <w:t>PSE</w:t>
      </w:r>
      <w:r w:rsidRPr="00A4061F">
        <w:rPr>
          <w:rFonts w:ascii="Times New Roman" w:hAnsi="Times New Roman" w:cs="Times New Roman"/>
          <w:sz w:val="24"/>
          <w:szCs w:val="24"/>
        </w:rPr>
        <w:t>) est appliqué, c’est une méthode générique de résolution de problèmes d'</w:t>
      </w:r>
      <w:hyperlink r:id="rId50" w:tooltip="Optimisation combinatoire" w:history="1">
        <w:r w:rsidRPr="00A4061F">
          <w:rPr>
            <w:rFonts w:ascii="Times New Roman" w:hAnsi="Times New Roman" w:cs="Times New Roman"/>
            <w:sz w:val="24"/>
            <w:szCs w:val="24"/>
          </w:rPr>
          <w:t>optimisation combinatoire</w:t>
        </w:r>
      </w:hyperlink>
      <w:r w:rsidRPr="00A4061F">
        <w:rPr>
          <w:rFonts w:ascii="Times New Roman" w:hAnsi="Times New Roman" w:cs="Times New Roman"/>
          <w:sz w:val="24"/>
          <w:szCs w:val="24"/>
        </w:rPr>
        <w:t>, qui fournit une solution exacte. Pour palier au problème de l’explosion combinatoire, notre  stratégie est basée</w:t>
      </w:r>
      <w:r w:rsidR="00BD0874">
        <w:rPr>
          <w:rFonts w:ascii="Times New Roman" w:hAnsi="Times New Roman" w:cs="Times New Roman" w:hint="cs"/>
          <w:sz w:val="24"/>
          <w:szCs w:val="24"/>
          <w:rtl/>
          <w:lang w:bidi="ar-DZ"/>
        </w:rPr>
        <w:t xml:space="preserve"> </w:t>
      </w:r>
      <w:r w:rsidR="00BD0874" w:rsidRPr="00A4061F">
        <w:rPr>
          <w:rFonts w:ascii="Times New Roman" w:hAnsi="Times New Roman" w:cs="Times New Roman"/>
          <w:sz w:val="24"/>
          <w:szCs w:val="24"/>
        </w:rPr>
        <w:t xml:space="preserve"> sur </w:t>
      </w:r>
      <w:r w:rsidRPr="00A4061F">
        <w:rPr>
          <w:rFonts w:ascii="Times New Roman" w:hAnsi="Times New Roman" w:cs="Times New Roman"/>
          <w:sz w:val="24"/>
          <w:szCs w:val="24"/>
        </w:rPr>
        <w:t>deux point</w:t>
      </w:r>
      <w:r w:rsidR="00B34E9A">
        <w:rPr>
          <w:rFonts w:ascii="Times New Roman" w:hAnsi="Times New Roman" w:cs="Times New Roman"/>
          <w:sz w:val="24"/>
          <w:szCs w:val="24"/>
        </w:rPr>
        <w:t>s</w:t>
      </w:r>
      <w:r w:rsidRPr="00A4061F">
        <w:rPr>
          <w:rFonts w:ascii="Times New Roman" w:hAnsi="Times New Roman" w:cs="Times New Roman"/>
          <w:sz w:val="24"/>
          <w:szCs w:val="24"/>
        </w:rPr>
        <w:t xml:space="preserve"> cruciaux. Le premier étant  l’utilisation d’une borne supérieure lors du parcours des solutions réalisables.</w:t>
      </w:r>
      <w:r w:rsidR="00B1348F">
        <w:rPr>
          <w:rFonts w:ascii="Times New Roman" w:hAnsi="Times New Roman" w:cs="Times New Roman"/>
          <w:sz w:val="24"/>
          <w:szCs w:val="24"/>
        </w:rPr>
        <w:t xml:space="preserve"> </w:t>
      </w:r>
      <w:r w:rsidRPr="00A4061F">
        <w:rPr>
          <w:rFonts w:ascii="Times New Roman" w:hAnsi="Times New Roman" w:cs="Times New Roman"/>
          <w:sz w:val="24"/>
          <w:szCs w:val="24"/>
        </w:rPr>
        <w:t>Le second est d’adopter des agents, répartis sur la même zone géographique</w:t>
      </w:r>
      <w:r w:rsidR="00857303">
        <w:rPr>
          <w:rFonts w:ascii="Times New Roman" w:hAnsi="Times New Roman" w:cs="Times New Roman" w:hint="cs"/>
          <w:sz w:val="24"/>
          <w:szCs w:val="24"/>
          <w:rtl/>
          <w:lang w:bidi="ar-DZ"/>
        </w:rPr>
        <w:t>.</w:t>
      </w:r>
      <w:r w:rsidR="006D2627">
        <w:rPr>
          <w:rFonts w:ascii="Times New Roman" w:hAnsi="Times New Roman" w:cs="Times New Roman"/>
          <w:sz w:val="24"/>
          <w:szCs w:val="24"/>
          <w:lang w:bidi="ar-DZ"/>
        </w:rPr>
        <w:t xml:space="preserve"> </w:t>
      </w:r>
      <w:r w:rsidR="00821896">
        <w:rPr>
          <w:rFonts w:ascii="Times New Roman" w:hAnsi="Times New Roman" w:cs="Times New Roman"/>
          <w:sz w:val="24"/>
          <w:szCs w:val="24"/>
          <w:lang w:bidi="ar-DZ"/>
        </w:rPr>
        <w:t xml:space="preserve">Nous avons aussi introduit l’algorithme glouton qui représente une méthode dite approchée pour une </w:t>
      </w:r>
      <w:r w:rsidR="000703E7">
        <w:rPr>
          <w:rFonts w:ascii="Times New Roman" w:hAnsi="Times New Roman" w:cs="Times New Roman"/>
          <w:sz w:val="24"/>
          <w:szCs w:val="24"/>
          <w:lang w:bidi="ar-DZ"/>
        </w:rPr>
        <w:t xml:space="preserve">évaluation et </w:t>
      </w:r>
      <w:r w:rsidR="00B34E9A">
        <w:rPr>
          <w:rFonts w:ascii="Times New Roman" w:hAnsi="Times New Roman" w:cs="Times New Roman"/>
          <w:sz w:val="24"/>
          <w:szCs w:val="24"/>
          <w:lang w:bidi="ar-DZ"/>
        </w:rPr>
        <w:t>comparaison des résultats.</w:t>
      </w:r>
    </w:p>
    <w:p w:rsidR="00822BDD" w:rsidRPr="009C1E22" w:rsidRDefault="00772EE2" w:rsidP="00BA54FF">
      <w:pPr>
        <w:rPr>
          <w:rFonts w:asciiTheme="majorBidi" w:hAnsiTheme="majorBidi" w:cstheme="majorBidi"/>
          <w:sz w:val="36"/>
          <w:szCs w:val="36"/>
          <w:lang w:bidi="ar-DZ"/>
        </w:rPr>
      </w:pPr>
      <w:r w:rsidRPr="00A4061F">
        <w:rPr>
          <w:rFonts w:ascii="TimesNewRomanPS-BoldMT" w:hAnsi="TimesNewRomanPS-BoldMT" w:cs="TimesNewRomanPS-BoldMT"/>
          <w:b/>
          <w:bCs/>
          <w:sz w:val="24"/>
          <w:szCs w:val="24"/>
        </w:rPr>
        <w:t xml:space="preserve">Mots de clés : </w:t>
      </w:r>
      <w:r w:rsidRPr="00A4061F">
        <w:rPr>
          <w:rFonts w:ascii="Times New Roman" w:hAnsi="Times New Roman" w:cs="Times New Roman"/>
          <w:sz w:val="24"/>
          <w:szCs w:val="24"/>
        </w:rPr>
        <w:t>Radio Cognitive</w:t>
      </w:r>
      <w:r w:rsidR="00BA54FF">
        <w:rPr>
          <w:rFonts w:ascii="Times New Roman" w:hAnsi="Times New Roman" w:cs="Times New Roman"/>
          <w:sz w:val="24"/>
          <w:szCs w:val="24"/>
        </w:rPr>
        <w:t>.</w:t>
      </w:r>
      <w:r w:rsidRPr="00A4061F">
        <w:rPr>
          <w:rFonts w:ascii="Times New Roman" w:hAnsi="Times New Roman" w:cs="Times New Roman"/>
          <w:sz w:val="24"/>
          <w:szCs w:val="24"/>
        </w:rPr>
        <w:t xml:space="preserve"> Sac à dos</w:t>
      </w:r>
      <w:r w:rsidR="006E7998" w:rsidRPr="00A4061F">
        <w:rPr>
          <w:rFonts w:ascii="Times New Roman" w:hAnsi="Times New Roman" w:cs="Times New Roman"/>
          <w:sz w:val="24"/>
          <w:szCs w:val="24"/>
        </w:rPr>
        <w:t xml:space="preserve"> </w:t>
      </w:r>
      <w:r w:rsidR="00821896" w:rsidRPr="00A4061F">
        <w:rPr>
          <w:rFonts w:ascii="Times New Roman" w:hAnsi="Times New Roman" w:cs="Times New Roman"/>
          <w:sz w:val="24"/>
          <w:szCs w:val="24"/>
        </w:rPr>
        <w:t>Multidimensionnel</w:t>
      </w:r>
      <w:r w:rsidR="00BA54FF">
        <w:rPr>
          <w:rFonts w:ascii="Times New Roman" w:hAnsi="Times New Roman" w:cs="Times New Roman"/>
          <w:sz w:val="24"/>
          <w:szCs w:val="24"/>
        </w:rPr>
        <w:t>. Algorithme</w:t>
      </w:r>
      <w:r w:rsidR="006E7998" w:rsidRPr="00A4061F">
        <w:rPr>
          <w:rFonts w:ascii="Times New Roman" w:hAnsi="Times New Roman" w:cs="Times New Roman"/>
          <w:sz w:val="24"/>
          <w:szCs w:val="24"/>
        </w:rPr>
        <w:t xml:space="preserve"> Par </w:t>
      </w:r>
      <w:r w:rsidR="00821896" w:rsidRPr="00A4061F">
        <w:rPr>
          <w:rFonts w:ascii="Times New Roman" w:hAnsi="Times New Roman" w:cs="Times New Roman"/>
          <w:sz w:val="24"/>
          <w:szCs w:val="24"/>
        </w:rPr>
        <w:t>Séparation</w:t>
      </w:r>
      <w:r w:rsidR="006E7998" w:rsidRPr="00A4061F">
        <w:rPr>
          <w:rFonts w:ascii="Times New Roman" w:hAnsi="Times New Roman" w:cs="Times New Roman"/>
          <w:sz w:val="24"/>
          <w:szCs w:val="24"/>
        </w:rPr>
        <w:t xml:space="preserve"> et Evaluation(PSE)</w:t>
      </w:r>
      <w:r w:rsidR="00BA54FF">
        <w:rPr>
          <w:rFonts w:ascii="Times New Roman" w:hAnsi="Times New Roman" w:cs="Times New Roman"/>
          <w:sz w:val="24"/>
          <w:szCs w:val="24"/>
        </w:rPr>
        <w:t xml:space="preserve">. Algorithme </w:t>
      </w:r>
      <w:r w:rsidR="006E7998" w:rsidRPr="00A4061F">
        <w:rPr>
          <w:rFonts w:ascii="Times New Roman" w:hAnsi="Times New Roman" w:cs="Times New Roman"/>
          <w:sz w:val="24"/>
          <w:szCs w:val="24"/>
        </w:rPr>
        <w:t>Glouton</w:t>
      </w:r>
      <w:r w:rsidR="00BA54FF">
        <w:rPr>
          <w:rFonts w:ascii="Times New Roman" w:hAnsi="Times New Roman" w:cs="Times New Roman"/>
          <w:sz w:val="24"/>
          <w:szCs w:val="24"/>
        </w:rPr>
        <w:t>.</w:t>
      </w:r>
      <w:r w:rsidR="00BA54FF" w:rsidRPr="00BA54FF">
        <w:rPr>
          <w:rFonts w:ascii="Times New Roman" w:hAnsi="Times New Roman" w:cs="Times New Roman"/>
          <w:sz w:val="24"/>
          <w:szCs w:val="24"/>
        </w:rPr>
        <w:t xml:space="preserve"> </w:t>
      </w:r>
      <w:r w:rsidR="00BA54FF" w:rsidRPr="00A4061F">
        <w:rPr>
          <w:rFonts w:ascii="Times New Roman" w:hAnsi="Times New Roman" w:cs="Times New Roman"/>
          <w:sz w:val="24"/>
          <w:szCs w:val="24"/>
        </w:rPr>
        <w:t>Système</w:t>
      </w:r>
      <w:r w:rsidR="00BA54FF">
        <w:rPr>
          <w:rFonts w:ascii="Times New Roman" w:hAnsi="Times New Roman" w:cs="Times New Roman"/>
          <w:sz w:val="24"/>
          <w:szCs w:val="24"/>
        </w:rPr>
        <w:t>s multi-agents.</w:t>
      </w:r>
      <w:r w:rsidR="00BA54FF" w:rsidRPr="00A4061F">
        <w:rPr>
          <w:rFonts w:ascii="Times New Roman" w:hAnsi="Times New Roman" w:cs="Times New Roman"/>
          <w:sz w:val="24"/>
          <w:szCs w:val="24"/>
        </w:rPr>
        <w:t xml:space="preserve"> JADE</w:t>
      </w:r>
      <w:r w:rsidR="00BA54FF">
        <w:rPr>
          <w:rFonts w:ascii="Times New Roman" w:hAnsi="Times New Roman" w:cs="Times New Roman"/>
          <w:sz w:val="24"/>
          <w:szCs w:val="24"/>
        </w:rPr>
        <w:t>.</w:t>
      </w:r>
    </w:p>
    <w:p w:rsidR="00DC24D9" w:rsidRPr="009C1E22" w:rsidRDefault="00DC24D9" w:rsidP="0097055E">
      <w:pPr>
        <w:bidi/>
        <w:rPr>
          <w:rFonts w:asciiTheme="majorBidi" w:hAnsiTheme="majorBidi" w:cstheme="majorBidi"/>
          <w:b/>
          <w:bCs/>
          <w:sz w:val="28"/>
          <w:szCs w:val="28"/>
          <w:rtl/>
          <w:lang w:bidi="ar-DZ"/>
        </w:rPr>
      </w:pPr>
      <w:r w:rsidRPr="009C1E22">
        <w:rPr>
          <w:rFonts w:asciiTheme="majorBidi" w:hAnsiTheme="majorBidi" w:cstheme="majorBidi"/>
          <w:b/>
          <w:bCs/>
          <w:sz w:val="28"/>
          <w:szCs w:val="28"/>
          <w:rtl/>
          <w:lang w:bidi="ar-DZ"/>
        </w:rPr>
        <w:t>الخلاص</w:t>
      </w:r>
      <w:r w:rsidR="00C7602D" w:rsidRPr="009C1E22">
        <w:rPr>
          <w:rFonts w:asciiTheme="majorBidi" w:hAnsiTheme="majorBidi" w:cstheme="majorBidi"/>
          <w:b/>
          <w:bCs/>
          <w:sz w:val="28"/>
          <w:szCs w:val="28"/>
          <w:rtl/>
          <w:lang w:bidi="ar-DZ"/>
        </w:rPr>
        <w:t>ـــــــ</w:t>
      </w:r>
      <w:r w:rsidR="00912DE4">
        <w:rPr>
          <w:rFonts w:asciiTheme="majorBidi" w:hAnsiTheme="majorBidi" w:cstheme="majorBidi"/>
          <w:b/>
          <w:bCs/>
          <w:sz w:val="28"/>
          <w:szCs w:val="28"/>
          <w:rtl/>
          <w:lang w:bidi="ar-DZ"/>
        </w:rPr>
        <w:t>ة</w:t>
      </w:r>
    </w:p>
    <w:p w:rsidR="00821896" w:rsidRDefault="006E7998" w:rsidP="0097055E">
      <w:pPr>
        <w:pStyle w:val="PrformatHTML"/>
        <w:bidi/>
        <w:spacing w:line="276" w:lineRule="auto"/>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قدمنا في هذا المشروع</w:t>
      </w:r>
      <w:r w:rsidR="002106FB">
        <w:rPr>
          <w:rFonts w:ascii="Simplified Arabic" w:hAnsi="Simplified Arabic" w:cs="Simplified Arabic" w:hint="cs"/>
          <w:sz w:val="24"/>
          <w:szCs w:val="24"/>
          <w:rtl/>
          <w:lang w:bidi="ar-DZ"/>
        </w:rPr>
        <w:t xml:space="preserve"> دعم اتخاذ القرار للمستخدمين </w:t>
      </w:r>
      <w:r w:rsidR="00821896">
        <w:rPr>
          <w:rFonts w:ascii="Simplified Arabic" w:hAnsi="Simplified Arabic" w:cs="Simplified Arabic" w:hint="cs"/>
          <w:sz w:val="24"/>
          <w:szCs w:val="24"/>
          <w:rtl/>
          <w:lang w:bidi="ar-DZ"/>
        </w:rPr>
        <w:t>الأوليين</w:t>
      </w:r>
      <w:r w:rsidR="002106FB">
        <w:rPr>
          <w:rFonts w:ascii="Simplified Arabic" w:hAnsi="Simplified Arabic" w:cs="Simplified Arabic" w:hint="cs"/>
          <w:sz w:val="24"/>
          <w:szCs w:val="24"/>
          <w:rtl/>
          <w:lang w:bidi="ar-DZ"/>
        </w:rPr>
        <w:t xml:space="preserve"> للشبكات راديو </w:t>
      </w:r>
      <w:r w:rsidR="00821896">
        <w:rPr>
          <w:rFonts w:ascii="Simplified Arabic" w:hAnsi="Simplified Arabic" w:cs="Simplified Arabic" w:hint="cs"/>
          <w:sz w:val="24"/>
          <w:szCs w:val="24"/>
          <w:rtl/>
          <w:lang w:bidi="ar-DZ"/>
        </w:rPr>
        <w:t>إدراكية</w:t>
      </w:r>
      <w:r w:rsidR="002106FB">
        <w:rPr>
          <w:rFonts w:ascii="Simplified Arabic" w:hAnsi="Simplified Arabic" w:cs="Simplified Arabic" w:hint="cs"/>
          <w:sz w:val="24"/>
          <w:szCs w:val="24"/>
          <w:rtl/>
          <w:lang w:bidi="ar-DZ"/>
        </w:rPr>
        <w:t xml:space="preserve">. صممنا هذه المشكلة </w:t>
      </w:r>
      <w:r w:rsidR="00415726">
        <w:rPr>
          <w:rFonts w:ascii="Simplified Arabic" w:hAnsi="Simplified Arabic" w:cs="Simplified Arabic" w:hint="cs"/>
          <w:sz w:val="24"/>
          <w:szCs w:val="24"/>
          <w:rtl/>
          <w:lang w:bidi="ar-DZ"/>
        </w:rPr>
        <w:t xml:space="preserve">في شكل مشكلة </w:t>
      </w:r>
      <w:r w:rsidR="00821896">
        <w:rPr>
          <w:rFonts w:ascii="Simplified Arabic" w:hAnsi="Simplified Arabic" w:cs="Simplified Arabic" w:hint="cs"/>
          <w:sz w:val="24"/>
          <w:szCs w:val="24"/>
          <w:rtl/>
          <w:lang w:bidi="ar-DZ"/>
        </w:rPr>
        <w:t>حقيبة</w:t>
      </w:r>
      <w:r w:rsidR="00415726">
        <w:rPr>
          <w:rFonts w:ascii="Simplified Arabic" w:hAnsi="Simplified Arabic" w:cs="Simplified Arabic" w:hint="cs"/>
          <w:sz w:val="24"/>
          <w:szCs w:val="24"/>
          <w:rtl/>
          <w:lang w:bidi="ar-DZ"/>
        </w:rPr>
        <w:t xml:space="preserve"> الظهر متعددة </w:t>
      </w:r>
      <w:r w:rsidR="00821896">
        <w:rPr>
          <w:rFonts w:ascii="Simplified Arabic" w:hAnsi="Simplified Arabic" w:cs="Simplified Arabic" w:hint="cs"/>
          <w:sz w:val="24"/>
          <w:szCs w:val="24"/>
          <w:rtl/>
          <w:lang w:bidi="ar-DZ"/>
        </w:rPr>
        <w:t>الإبعاد</w:t>
      </w:r>
      <w:r w:rsidR="00415726">
        <w:rPr>
          <w:rFonts w:ascii="Simplified Arabic" w:hAnsi="Simplified Arabic" w:cs="Simplified Arabic" w:hint="cs"/>
          <w:sz w:val="24"/>
          <w:szCs w:val="24"/>
          <w:rtl/>
          <w:lang w:bidi="ar-DZ"/>
        </w:rPr>
        <w:t>. من أجل الوصول إلى حل استخدمنا  خوارزمية التفريع و التقييم، تستخدم هذه الخوارزمية لحل المشكلات</w:t>
      </w:r>
      <w:r w:rsidR="00F76CD8">
        <w:rPr>
          <w:rFonts w:ascii="Simplified Arabic" w:hAnsi="Simplified Arabic" w:cs="Simplified Arabic"/>
          <w:sz w:val="24"/>
          <w:szCs w:val="24"/>
          <w:lang w:bidi="ar-DZ"/>
        </w:rPr>
        <w:t xml:space="preserve"> </w:t>
      </w:r>
      <w:r w:rsidR="00F76CD8">
        <w:rPr>
          <w:rFonts w:ascii="Simplified Arabic" w:hAnsi="Simplified Arabic" w:cs="Simplified Arabic" w:hint="cs"/>
          <w:sz w:val="24"/>
          <w:szCs w:val="24"/>
          <w:rtl/>
          <w:lang w:bidi="ar-DZ"/>
        </w:rPr>
        <w:t xml:space="preserve"> المتداخلة، و تسمح بالحصول على نتائج دقيقة. لكن لتجنب التوسع التداخلي استعملنا </w:t>
      </w:r>
      <w:r w:rsidR="00821896">
        <w:rPr>
          <w:rFonts w:ascii="Simplified Arabic" w:hAnsi="Simplified Arabic" w:cs="Simplified Arabic" w:hint="cs"/>
          <w:sz w:val="24"/>
          <w:szCs w:val="24"/>
          <w:rtl/>
          <w:lang w:bidi="ar-DZ"/>
        </w:rPr>
        <w:t>إستراتيجية</w:t>
      </w:r>
      <w:r w:rsidR="00F76CD8">
        <w:rPr>
          <w:rFonts w:ascii="Simplified Arabic" w:hAnsi="Simplified Arabic" w:cs="Simplified Arabic" w:hint="cs"/>
          <w:sz w:val="24"/>
          <w:szCs w:val="24"/>
          <w:rtl/>
          <w:lang w:bidi="ar-DZ"/>
        </w:rPr>
        <w:t xml:space="preserve"> تعتمد على نقطتين</w:t>
      </w:r>
      <w:r w:rsidR="00BD0874">
        <w:rPr>
          <w:rFonts w:ascii="Simplified Arabic" w:hAnsi="Simplified Arabic" w:cs="Simplified Arabic" w:hint="cs"/>
          <w:sz w:val="24"/>
          <w:szCs w:val="24"/>
          <w:rtl/>
          <w:lang w:bidi="ar-DZ"/>
        </w:rPr>
        <w:t xml:space="preserve"> </w:t>
      </w:r>
      <w:r w:rsidR="00821896">
        <w:rPr>
          <w:rFonts w:ascii="Simplified Arabic" w:hAnsi="Simplified Arabic" w:cs="Simplified Arabic" w:hint="cs"/>
          <w:sz w:val="24"/>
          <w:szCs w:val="24"/>
          <w:rtl/>
          <w:lang w:bidi="ar-DZ"/>
        </w:rPr>
        <w:t>أساسيتين</w:t>
      </w:r>
      <w:r w:rsidR="00F76CD8">
        <w:rPr>
          <w:rFonts w:ascii="Simplified Arabic" w:hAnsi="Simplified Arabic" w:cs="Simplified Arabic" w:hint="cs"/>
          <w:sz w:val="24"/>
          <w:szCs w:val="24"/>
          <w:rtl/>
          <w:lang w:bidi="ar-DZ"/>
        </w:rPr>
        <w:t xml:space="preserve">. </w:t>
      </w:r>
      <w:r w:rsidR="00821896">
        <w:rPr>
          <w:rFonts w:ascii="Simplified Arabic" w:hAnsi="Simplified Arabic" w:cs="Simplified Arabic" w:hint="cs"/>
          <w:sz w:val="24"/>
          <w:szCs w:val="24"/>
          <w:rtl/>
          <w:lang w:bidi="ar-DZ"/>
        </w:rPr>
        <w:t>الأولى</w:t>
      </w:r>
      <w:r w:rsidR="00BD0874">
        <w:rPr>
          <w:rFonts w:ascii="Simplified Arabic" w:hAnsi="Simplified Arabic" w:cs="Simplified Arabic" w:hint="cs"/>
          <w:sz w:val="24"/>
          <w:szCs w:val="24"/>
          <w:rtl/>
          <w:lang w:bidi="ar-DZ"/>
        </w:rPr>
        <w:t xml:space="preserve"> و هي استعمال حد أقصى عند تحديد الحلول الممكنة. الثانية تتمثل في استعمال عملاء منتشرين على نفس المنطقة الجغرافية.</w:t>
      </w:r>
    </w:p>
    <w:p w:rsidR="00EC4350" w:rsidRPr="008D5118" w:rsidRDefault="009F20C3" w:rsidP="0097055E">
      <w:pPr>
        <w:pStyle w:val="PrformatHTML"/>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لتدعيم هذه الدراسة أضفنا خوارزمية كلوتون التي تعطي نتائج تقريبية. </w:t>
      </w:r>
      <w:r w:rsidR="00415726">
        <w:rPr>
          <w:rFonts w:ascii="Simplified Arabic" w:hAnsi="Simplified Arabic" w:cs="Simplified Arabic" w:hint="cs"/>
          <w:sz w:val="24"/>
          <w:szCs w:val="24"/>
          <w:rtl/>
          <w:lang w:bidi="ar-DZ"/>
        </w:rPr>
        <w:t xml:space="preserve">   </w:t>
      </w:r>
    </w:p>
    <w:p w:rsidR="000C6290" w:rsidRPr="000C6290" w:rsidRDefault="00EC4350" w:rsidP="0097055E">
      <w:pPr>
        <w:pStyle w:val="PrformatHTML"/>
        <w:bidi/>
        <w:spacing w:line="276" w:lineRule="auto"/>
        <w:jc w:val="both"/>
        <w:rPr>
          <w:rFonts w:ascii="Times New Roman" w:hAnsi="Times New Roman" w:cs="Times New Roman"/>
          <w:sz w:val="24"/>
          <w:szCs w:val="24"/>
          <w:lang w:bidi="ar-DZ"/>
        </w:rPr>
      </w:pPr>
      <w:r w:rsidRPr="008D5118">
        <w:rPr>
          <w:rFonts w:ascii="Simplified Arabic" w:hAnsi="Simplified Arabic" w:cs="Simplified Arabic"/>
          <w:b/>
          <w:bCs/>
          <w:sz w:val="24"/>
          <w:szCs w:val="24"/>
          <w:rtl/>
          <w:lang w:val="en-US" w:eastAsia="en-US" w:bidi="ar-DZ"/>
        </w:rPr>
        <w:t>الكلمات المفتاحية:</w:t>
      </w:r>
      <w:r w:rsidRPr="008D5118">
        <w:rPr>
          <w:rFonts w:ascii="Simplified Arabic" w:hAnsi="Simplified Arabic" w:cs="Simplified Arabic"/>
          <w:sz w:val="24"/>
          <w:szCs w:val="24"/>
          <w:rtl/>
          <w:lang w:bidi="ar-DZ"/>
        </w:rPr>
        <w:t xml:space="preserve"> راديو </w:t>
      </w:r>
      <w:r w:rsidR="00821896" w:rsidRPr="008D5118">
        <w:rPr>
          <w:rFonts w:ascii="Simplified Arabic" w:hAnsi="Simplified Arabic" w:cs="Simplified Arabic" w:hint="cs"/>
          <w:sz w:val="24"/>
          <w:szCs w:val="24"/>
          <w:rtl/>
          <w:lang w:bidi="ar-DZ"/>
        </w:rPr>
        <w:t>إدراكية</w:t>
      </w:r>
      <w:r w:rsidRPr="008D5118">
        <w:rPr>
          <w:rFonts w:ascii="Simplified Arabic" w:hAnsi="Simplified Arabic" w:cs="Simplified Arabic"/>
          <w:sz w:val="24"/>
          <w:szCs w:val="24"/>
          <w:rtl/>
          <w:lang w:bidi="ar-DZ"/>
        </w:rPr>
        <w:t>،</w:t>
      </w:r>
      <w:r w:rsidRPr="008D5118">
        <w:rPr>
          <w:rFonts w:ascii="Simplified Arabic" w:hAnsi="Simplified Arabic" w:cs="Simplified Arabic"/>
          <w:sz w:val="24"/>
          <w:szCs w:val="24"/>
          <w:lang w:bidi="ar-DZ"/>
        </w:rPr>
        <w:t xml:space="preserve"> </w:t>
      </w:r>
      <w:r w:rsidR="00BD0874">
        <w:rPr>
          <w:rFonts w:ascii="Simplified Arabic" w:hAnsi="Simplified Arabic" w:cs="Simplified Arabic" w:hint="cs"/>
          <w:sz w:val="24"/>
          <w:szCs w:val="24"/>
          <w:rtl/>
          <w:lang w:bidi="ar-DZ"/>
        </w:rPr>
        <w:t>اتخاذ القرار</w:t>
      </w:r>
      <w:r w:rsidRPr="008D5118">
        <w:rPr>
          <w:rFonts w:ascii="Simplified Arabic" w:hAnsi="Simplified Arabic" w:cs="Simplified Arabic"/>
          <w:sz w:val="24"/>
          <w:szCs w:val="24"/>
          <w:rtl/>
          <w:lang w:bidi="ar-DZ"/>
        </w:rPr>
        <w:t>، نظام مت</w:t>
      </w:r>
      <w:r w:rsidR="00BD0874">
        <w:rPr>
          <w:rFonts w:ascii="Simplified Arabic" w:hAnsi="Simplified Arabic" w:cs="Simplified Arabic"/>
          <w:sz w:val="24"/>
          <w:szCs w:val="24"/>
          <w:rtl/>
          <w:lang w:bidi="ar-DZ"/>
        </w:rPr>
        <w:t>عدد العملاء</w:t>
      </w:r>
      <w:r w:rsidRPr="008D5118">
        <w:rPr>
          <w:rFonts w:ascii="Simplified Arabic" w:hAnsi="Simplified Arabic" w:cs="Simplified Arabic"/>
          <w:sz w:val="24"/>
          <w:szCs w:val="24"/>
          <w:rtl/>
          <w:lang w:bidi="ar-DZ"/>
        </w:rPr>
        <w:t>، محفظة الظهر</w:t>
      </w:r>
      <w:r w:rsidR="00BD0874">
        <w:rPr>
          <w:rFonts w:ascii="Simplified Arabic" w:hAnsi="Simplified Arabic" w:cs="Simplified Arabic" w:hint="cs"/>
          <w:sz w:val="24"/>
          <w:szCs w:val="24"/>
          <w:rtl/>
          <w:lang w:bidi="ar-DZ"/>
        </w:rPr>
        <w:t xml:space="preserve"> متعددة </w:t>
      </w:r>
      <w:r w:rsidR="00821896">
        <w:rPr>
          <w:rFonts w:ascii="Simplified Arabic" w:hAnsi="Simplified Arabic" w:cs="Simplified Arabic" w:hint="cs"/>
          <w:sz w:val="24"/>
          <w:szCs w:val="24"/>
          <w:rtl/>
          <w:lang w:bidi="ar-DZ"/>
        </w:rPr>
        <w:t>الأبعاد</w:t>
      </w:r>
      <w:r w:rsidR="00BD0874">
        <w:rPr>
          <w:rFonts w:ascii="Simplified Arabic" w:hAnsi="Simplified Arabic" w:cs="Simplified Arabic"/>
          <w:sz w:val="24"/>
          <w:szCs w:val="24"/>
          <w:rtl/>
          <w:lang w:bidi="ar-DZ"/>
        </w:rPr>
        <w:t>، الت</w:t>
      </w:r>
      <w:r w:rsidRPr="008D5118">
        <w:rPr>
          <w:rFonts w:ascii="Simplified Arabic" w:hAnsi="Simplified Arabic" w:cs="Simplified Arabic"/>
          <w:sz w:val="24"/>
          <w:szCs w:val="24"/>
          <w:rtl/>
          <w:lang w:bidi="ar-DZ"/>
        </w:rPr>
        <w:t>فريع</w:t>
      </w:r>
      <w:r w:rsidR="000F7F60">
        <w:rPr>
          <w:rFonts w:ascii="Simplified Arabic" w:hAnsi="Simplified Arabic" w:cs="Simplified Arabic" w:hint="cs"/>
          <w:sz w:val="24"/>
          <w:szCs w:val="24"/>
          <w:rtl/>
          <w:lang w:bidi="ar-DZ"/>
        </w:rPr>
        <w:t xml:space="preserve"> </w:t>
      </w:r>
      <w:r w:rsidR="0097055E">
        <w:rPr>
          <w:rFonts w:ascii="Simplified Arabic" w:hAnsi="Simplified Arabic" w:cs="Simplified Arabic"/>
          <w:sz w:val="24"/>
          <w:szCs w:val="24"/>
          <w:rtl/>
          <w:lang w:bidi="ar-DZ"/>
        </w:rPr>
        <w:t>و</w:t>
      </w:r>
      <w:r w:rsidRPr="008D5118">
        <w:rPr>
          <w:rFonts w:ascii="Simplified Arabic" w:hAnsi="Simplified Arabic" w:cs="Simplified Arabic"/>
          <w:sz w:val="24"/>
          <w:szCs w:val="24"/>
          <w:rtl/>
          <w:lang w:bidi="ar-DZ"/>
        </w:rPr>
        <w:t>التقييم</w:t>
      </w:r>
      <w:r w:rsidR="006E7998">
        <w:rPr>
          <w:rFonts w:ascii="Simplified Arabic" w:hAnsi="Simplified Arabic" w:cs="Simplified Arabic" w:hint="cs"/>
          <w:sz w:val="24"/>
          <w:szCs w:val="24"/>
          <w:rtl/>
          <w:lang w:bidi="ar-DZ"/>
        </w:rPr>
        <w:t>، كلوطون</w:t>
      </w:r>
      <w:r w:rsidRPr="008D5118">
        <w:rPr>
          <w:rFonts w:ascii="Simplified Arabic" w:hAnsi="Simplified Arabic" w:cs="Simplified Arabic"/>
          <w:sz w:val="24"/>
          <w:szCs w:val="24"/>
          <w:rtl/>
          <w:lang w:bidi="ar-DZ"/>
        </w:rPr>
        <w:t>.</w:t>
      </w:r>
    </w:p>
    <w:p w:rsidR="00772EE2" w:rsidRPr="00E53588" w:rsidRDefault="00912DE4" w:rsidP="0097055E">
      <w:pPr>
        <w:rPr>
          <w:rFonts w:asciiTheme="majorBidi" w:hAnsiTheme="majorBidi" w:cstheme="majorBidi"/>
          <w:b/>
          <w:bCs/>
          <w:sz w:val="28"/>
          <w:szCs w:val="28"/>
          <w:lang w:val="en-US"/>
        </w:rPr>
      </w:pPr>
      <w:r w:rsidRPr="00E53588">
        <w:rPr>
          <w:rFonts w:asciiTheme="majorBidi" w:hAnsiTheme="majorBidi" w:cstheme="majorBidi"/>
          <w:b/>
          <w:bCs/>
          <w:sz w:val="28"/>
          <w:szCs w:val="28"/>
          <w:lang w:val="en-US"/>
        </w:rPr>
        <w:t>Abstract</w:t>
      </w:r>
    </w:p>
    <w:p w:rsidR="002106FB" w:rsidRPr="00E53588" w:rsidRDefault="002106FB" w:rsidP="0097055E">
      <w:pPr>
        <w:autoSpaceDE w:val="0"/>
        <w:autoSpaceDN w:val="0"/>
        <w:adjustRightInd w:val="0"/>
        <w:spacing w:after="0"/>
        <w:jc w:val="both"/>
        <w:rPr>
          <w:rStyle w:val="systrantokenword"/>
          <w:lang w:val="en-US" w:bidi="ar-DZ"/>
        </w:rPr>
      </w:pPr>
      <w:r w:rsidRPr="00E53588">
        <w:rPr>
          <w:rFonts w:ascii="Times New Roman" w:hAnsi="Times New Roman" w:cs="Times New Roman"/>
          <w:sz w:val="24"/>
          <w:szCs w:val="24"/>
          <w:lang w:val="en-US"/>
        </w:rPr>
        <w:t xml:space="preserve">In this work we bring of the decision-making aid to the primary education users of a radio operator network cognitive. We model our problem like a problem of the multidimensional Knapsack. To solve it, the </w:t>
      </w:r>
      <w:r w:rsidR="006E7998" w:rsidRPr="00E53588">
        <w:rPr>
          <w:rFonts w:ascii="Times New Roman" w:hAnsi="Times New Roman" w:cs="Times New Roman"/>
          <w:sz w:val="24"/>
          <w:szCs w:val="24"/>
          <w:lang w:val="en-US"/>
        </w:rPr>
        <w:t xml:space="preserve">algorithm </w:t>
      </w:r>
      <w:r w:rsidRPr="00E53588">
        <w:rPr>
          <w:rFonts w:ascii="Times New Roman" w:hAnsi="Times New Roman" w:cs="Times New Roman"/>
          <w:sz w:val="24"/>
          <w:szCs w:val="24"/>
          <w:lang w:val="en-US"/>
        </w:rPr>
        <w:t>Branch and Bound</w:t>
      </w:r>
      <w:r w:rsidR="006E7998" w:rsidRPr="00E53588">
        <w:rPr>
          <w:rFonts w:ascii="Times New Roman" w:hAnsi="Times New Roman" w:cs="Times New Roman"/>
          <w:sz w:val="24"/>
          <w:szCs w:val="24"/>
          <w:lang w:val="en-US"/>
        </w:rPr>
        <w:t xml:space="preserve"> (B&amp;B)</w:t>
      </w:r>
      <w:r w:rsidRPr="00E53588">
        <w:rPr>
          <w:rFonts w:ascii="Times New Roman" w:hAnsi="Times New Roman" w:cs="Times New Roman"/>
          <w:sz w:val="24"/>
          <w:szCs w:val="24"/>
          <w:lang w:val="en-US"/>
        </w:rPr>
        <w:t xml:space="preserve"> are applied, it is a generic method of resolution of problems of combinative optimization, which provides an exact solution. For stage with the problem of the combinative explosion, our strategy is based two point crucial. The first being the use of an upper limit (Upper Bound) at the time of the course of the realizable solutions. Second is to adopt agents, distributed on the same geographical zone</w:t>
      </w:r>
      <w:r w:rsidR="00857303">
        <w:rPr>
          <w:rStyle w:val="systrantokenword"/>
          <w:rFonts w:hint="cs"/>
          <w:rtl/>
          <w:lang w:bidi="ar-DZ"/>
        </w:rPr>
        <w:t>.</w:t>
      </w:r>
    </w:p>
    <w:p w:rsidR="00821896" w:rsidRPr="00E53588" w:rsidRDefault="00821896" w:rsidP="000703E7">
      <w:pPr>
        <w:autoSpaceDE w:val="0"/>
        <w:autoSpaceDN w:val="0"/>
        <w:adjustRightInd w:val="0"/>
        <w:spacing w:after="0"/>
        <w:jc w:val="both"/>
        <w:rPr>
          <w:rFonts w:ascii="Times New Roman" w:hAnsi="Times New Roman" w:cs="Times New Roman"/>
          <w:sz w:val="24"/>
          <w:szCs w:val="24"/>
          <w:lang w:val="en-US"/>
        </w:rPr>
      </w:pPr>
      <w:r w:rsidRPr="00E53588">
        <w:rPr>
          <w:rFonts w:ascii="Times New Roman" w:hAnsi="Times New Roman" w:cs="Times New Roman"/>
          <w:sz w:val="24"/>
          <w:szCs w:val="24"/>
          <w:lang w:val="en-US"/>
        </w:rPr>
        <w:t xml:space="preserve">We also introduced the greedy algorithm which represents a so-called approximate method for </w:t>
      </w:r>
      <w:r w:rsidR="000703E7" w:rsidRPr="00E53588">
        <w:rPr>
          <w:rFonts w:ascii="Times New Roman" w:hAnsi="Times New Roman" w:cs="Times New Roman"/>
          <w:sz w:val="24"/>
          <w:szCs w:val="24"/>
          <w:lang w:val="en-US"/>
        </w:rPr>
        <w:t xml:space="preserve">evaluation and </w:t>
      </w:r>
      <w:r w:rsidRPr="00E53588">
        <w:rPr>
          <w:rFonts w:ascii="Times New Roman" w:hAnsi="Times New Roman" w:cs="Times New Roman"/>
          <w:sz w:val="24"/>
          <w:szCs w:val="24"/>
          <w:lang w:val="en-US"/>
        </w:rPr>
        <w:t xml:space="preserve"> comparison of the two solutions.</w:t>
      </w:r>
    </w:p>
    <w:p w:rsidR="00DC24D9" w:rsidRPr="00E53588" w:rsidRDefault="00DC24D9" w:rsidP="0097055E">
      <w:pPr>
        <w:autoSpaceDE w:val="0"/>
        <w:autoSpaceDN w:val="0"/>
        <w:adjustRightInd w:val="0"/>
        <w:spacing w:after="0"/>
        <w:jc w:val="both"/>
        <w:rPr>
          <w:rFonts w:ascii="Times New Roman" w:hAnsi="Times New Roman" w:cs="Times New Roman"/>
          <w:sz w:val="24"/>
          <w:szCs w:val="24"/>
          <w:lang w:val="en-US"/>
        </w:rPr>
      </w:pPr>
      <w:r w:rsidRPr="00E53588">
        <w:rPr>
          <w:rFonts w:ascii="Times New Roman" w:hAnsi="Times New Roman" w:cs="Times New Roman"/>
          <w:b/>
          <w:bCs/>
          <w:sz w:val="24"/>
          <w:szCs w:val="24"/>
          <w:lang w:val="en-US"/>
        </w:rPr>
        <w:t>Key works:</w:t>
      </w:r>
      <w:r w:rsidRPr="00E53588">
        <w:rPr>
          <w:rFonts w:ascii="Times New Roman" w:hAnsi="Times New Roman" w:cs="Times New Roman"/>
          <w:sz w:val="24"/>
          <w:szCs w:val="24"/>
          <w:lang w:val="en-US"/>
        </w:rPr>
        <w:t xml:space="preserve"> Cognitive Radio, Multi-Agents system,</w:t>
      </w:r>
      <w:r w:rsidR="006E7998" w:rsidRPr="00E53588">
        <w:rPr>
          <w:rFonts w:ascii="Times New Roman" w:hAnsi="Times New Roman" w:cs="Times New Roman"/>
          <w:sz w:val="24"/>
          <w:szCs w:val="24"/>
          <w:lang w:val="en-US"/>
        </w:rPr>
        <w:t xml:space="preserve"> MDKnapsack,</w:t>
      </w:r>
      <w:r w:rsidRPr="00E53588">
        <w:rPr>
          <w:rFonts w:ascii="Times New Roman" w:hAnsi="Times New Roman" w:cs="Times New Roman"/>
          <w:sz w:val="24"/>
          <w:szCs w:val="24"/>
          <w:lang w:val="en-US"/>
        </w:rPr>
        <w:t xml:space="preserve"> Branch and Bound</w:t>
      </w:r>
      <w:r w:rsidR="006E7998" w:rsidRPr="00E53588">
        <w:rPr>
          <w:rFonts w:ascii="Times New Roman" w:hAnsi="Times New Roman" w:cs="Times New Roman"/>
          <w:sz w:val="24"/>
          <w:szCs w:val="24"/>
          <w:lang w:val="en-US"/>
        </w:rPr>
        <w:t>, Greedy</w:t>
      </w:r>
      <w:r w:rsidRPr="00E53588">
        <w:rPr>
          <w:rFonts w:ascii="Times New Roman" w:hAnsi="Times New Roman" w:cs="Times New Roman"/>
          <w:sz w:val="24"/>
          <w:szCs w:val="24"/>
          <w:lang w:val="en-US"/>
        </w:rPr>
        <w:t xml:space="preserve">. </w:t>
      </w:r>
      <w:r w:rsidR="00BD334A" w:rsidRPr="00E53588">
        <w:rPr>
          <w:rFonts w:ascii="Times New Roman" w:hAnsi="Times New Roman" w:cs="Times New Roman"/>
          <w:sz w:val="24"/>
          <w:szCs w:val="24"/>
          <w:lang w:val="en-US"/>
        </w:rPr>
        <w:t xml:space="preserve"> </w:t>
      </w:r>
    </w:p>
    <w:p w:rsidR="00FE79E3" w:rsidRPr="00E53588" w:rsidRDefault="00FE79E3" w:rsidP="001A2E5F">
      <w:pPr>
        <w:autoSpaceDE w:val="0"/>
        <w:autoSpaceDN w:val="0"/>
        <w:adjustRightInd w:val="0"/>
        <w:spacing w:after="0" w:line="360" w:lineRule="auto"/>
        <w:jc w:val="both"/>
        <w:rPr>
          <w:rFonts w:ascii="Times New Roman" w:hAnsi="Times New Roman" w:cs="Times New Roman"/>
          <w:sz w:val="24"/>
          <w:szCs w:val="24"/>
          <w:lang w:val="en-US"/>
        </w:rPr>
      </w:pPr>
    </w:p>
    <w:p w:rsidR="00FE79E3" w:rsidRPr="00E53588" w:rsidRDefault="00FE79E3" w:rsidP="001A2E5F">
      <w:pPr>
        <w:autoSpaceDE w:val="0"/>
        <w:autoSpaceDN w:val="0"/>
        <w:adjustRightInd w:val="0"/>
        <w:spacing w:after="0" w:line="360" w:lineRule="auto"/>
        <w:jc w:val="both"/>
        <w:rPr>
          <w:rFonts w:ascii="Times New Roman" w:hAnsi="Times New Roman" w:cs="Times New Roman"/>
          <w:sz w:val="24"/>
          <w:szCs w:val="24"/>
          <w:lang w:val="en-US"/>
        </w:rPr>
      </w:pPr>
    </w:p>
    <w:p w:rsidR="00FE79E3" w:rsidRPr="00E53588" w:rsidRDefault="00FE79E3" w:rsidP="001A2E5F">
      <w:pPr>
        <w:autoSpaceDE w:val="0"/>
        <w:autoSpaceDN w:val="0"/>
        <w:adjustRightInd w:val="0"/>
        <w:spacing w:after="0" w:line="360" w:lineRule="auto"/>
        <w:jc w:val="both"/>
        <w:rPr>
          <w:rFonts w:ascii="Times New Roman" w:hAnsi="Times New Roman" w:cs="Times New Roman"/>
          <w:sz w:val="24"/>
          <w:szCs w:val="24"/>
          <w:lang w:val="en-US"/>
        </w:rPr>
      </w:pPr>
    </w:p>
    <w:p w:rsidR="00E53588" w:rsidRDefault="00E53588" w:rsidP="0097055E">
      <w:pPr>
        <w:spacing w:line="360" w:lineRule="auto"/>
        <w:rPr>
          <w:lang w:val="en-US"/>
        </w:rPr>
      </w:pPr>
    </w:p>
    <w:p w:rsidR="00E53588" w:rsidRDefault="00E53588" w:rsidP="0097055E">
      <w:pPr>
        <w:spacing w:line="360" w:lineRule="auto"/>
        <w:rPr>
          <w:lang w:val="en-US"/>
        </w:rPr>
      </w:pPr>
    </w:p>
    <w:p w:rsidR="00E53588" w:rsidRDefault="00E53588" w:rsidP="0097055E">
      <w:pPr>
        <w:spacing w:line="360" w:lineRule="auto"/>
        <w:rPr>
          <w:lang w:val="en-US"/>
        </w:rPr>
      </w:pPr>
    </w:p>
    <w:p w:rsidR="00E53588" w:rsidRDefault="00E53588" w:rsidP="0097055E">
      <w:pPr>
        <w:spacing w:line="360" w:lineRule="auto"/>
        <w:rPr>
          <w:lang w:val="en-US"/>
        </w:rPr>
      </w:pPr>
    </w:p>
    <w:p w:rsidR="00E53588" w:rsidRDefault="00E53588" w:rsidP="0097055E">
      <w:pPr>
        <w:spacing w:line="360" w:lineRule="auto"/>
        <w:rPr>
          <w:lang w:val="en-US"/>
        </w:rPr>
      </w:pPr>
    </w:p>
    <w:p w:rsidR="00E53588" w:rsidRDefault="00E53588" w:rsidP="0097055E">
      <w:pPr>
        <w:spacing w:line="360" w:lineRule="auto"/>
        <w:rPr>
          <w:lang w:val="en-US"/>
        </w:rPr>
      </w:pPr>
    </w:p>
    <w:p w:rsidR="00E53588" w:rsidRDefault="00E53588" w:rsidP="0097055E">
      <w:pPr>
        <w:spacing w:line="360" w:lineRule="auto"/>
        <w:rPr>
          <w:lang w:val="en-US"/>
        </w:rPr>
      </w:pPr>
    </w:p>
    <w:p w:rsidR="00E53588" w:rsidRPr="00DB41E0" w:rsidRDefault="00E53588" w:rsidP="0097055E">
      <w:pPr>
        <w:spacing w:line="360" w:lineRule="auto"/>
        <w:rPr>
          <w:lang w:val="en-US"/>
        </w:rPr>
      </w:pPr>
    </w:p>
    <w:p w:rsidR="00E53588" w:rsidRPr="00DB41E0" w:rsidRDefault="00AB0D1E" w:rsidP="0097055E">
      <w:pPr>
        <w:spacing w:line="360" w:lineRule="auto"/>
        <w:rPr>
          <w:lang w:val="en-US"/>
        </w:rPr>
      </w:pPr>
      <w:r>
        <w:rPr>
          <w:noProof/>
          <w:lang w:eastAsia="fr-FR" w:bidi="ar-SA"/>
        </w:rPr>
        <w:pict>
          <v:shape id="_x0000_s1087" type="#_x0000_t136" style="position:absolute;margin-left:80.4pt;margin-top:14.05pt;width:308.55pt;height:32.35pt;z-index:251697664" fillcolor="#f2f2f2 [3052]" stroked="f">
            <v:fill color2="#aaa"/>
            <v:shadow on="t" color="#4d4d4d" opacity="52429f" offset=",3pt"/>
            <v:textpath style="font-family:&quot;Arial Black&quot;;v-text-spacing:78650f;v-text-kern:t" trim="t" fitpath="t" string="ANNEXES"/>
          </v:shape>
        </w:pict>
      </w:r>
    </w:p>
    <w:p w:rsidR="00E53588" w:rsidRPr="00DB41E0" w:rsidRDefault="00E53588" w:rsidP="0097055E">
      <w:pPr>
        <w:spacing w:line="360" w:lineRule="auto"/>
        <w:rPr>
          <w:lang w:val="en-US"/>
        </w:rPr>
      </w:pPr>
    </w:p>
    <w:p w:rsidR="00403412" w:rsidRPr="00DB41E0" w:rsidRDefault="00403412" w:rsidP="0097055E">
      <w:pPr>
        <w:spacing w:line="360" w:lineRule="auto"/>
        <w:rPr>
          <w:lang w:val="en-US"/>
        </w:rPr>
      </w:pPr>
    </w:p>
    <w:p w:rsidR="00E53588" w:rsidRPr="00DB41E0" w:rsidRDefault="00E53588" w:rsidP="0097055E">
      <w:pPr>
        <w:spacing w:line="360" w:lineRule="auto"/>
        <w:rPr>
          <w:lang w:val="en-US"/>
        </w:rPr>
      </w:pPr>
    </w:p>
    <w:p w:rsidR="00E53588" w:rsidRPr="00DB41E0" w:rsidRDefault="00E53588" w:rsidP="0097055E">
      <w:pPr>
        <w:spacing w:line="360" w:lineRule="auto"/>
        <w:rPr>
          <w:lang w:val="en-US"/>
        </w:rPr>
      </w:pPr>
    </w:p>
    <w:p w:rsidR="00E53588" w:rsidRPr="00DB41E0" w:rsidRDefault="00E53588" w:rsidP="0097055E">
      <w:pPr>
        <w:spacing w:line="360" w:lineRule="auto"/>
        <w:rPr>
          <w:lang w:val="en-US"/>
        </w:rPr>
      </w:pPr>
    </w:p>
    <w:p w:rsidR="00E53588" w:rsidRPr="00DB41E0" w:rsidRDefault="00E53588" w:rsidP="0097055E">
      <w:pPr>
        <w:spacing w:line="360" w:lineRule="auto"/>
        <w:rPr>
          <w:lang w:val="en-US"/>
        </w:rPr>
      </w:pPr>
    </w:p>
    <w:p w:rsidR="00E53588" w:rsidRPr="00DB41E0" w:rsidRDefault="00E53588" w:rsidP="0097055E">
      <w:pPr>
        <w:spacing w:line="360" w:lineRule="auto"/>
        <w:rPr>
          <w:lang w:val="en-US"/>
        </w:rPr>
      </w:pPr>
    </w:p>
    <w:p w:rsidR="00E53588" w:rsidRPr="00DB41E0" w:rsidRDefault="00E53588" w:rsidP="0097055E">
      <w:pPr>
        <w:spacing w:line="360" w:lineRule="auto"/>
        <w:rPr>
          <w:lang w:val="en-US"/>
        </w:rPr>
      </w:pPr>
    </w:p>
    <w:p w:rsidR="00ED2D74" w:rsidRPr="00DB41E0" w:rsidRDefault="00ED2D74">
      <w:pPr>
        <w:spacing w:line="360" w:lineRule="auto"/>
        <w:rPr>
          <w:lang w:val="en-US"/>
        </w:rPr>
      </w:pPr>
      <w:r w:rsidRPr="00DB41E0">
        <w:rPr>
          <w:lang w:val="en-US"/>
        </w:rPr>
        <w:br w:type="page"/>
      </w:r>
    </w:p>
    <w:p w:rsidR="00ED2D74" w:rsidRPr="00DB41E0" w:rsidRDefault="00ED2D74" w:rsidP="00ED2D74">
      <w:pPr>
        <w:spacing w:line="240" w:lineRule="auto"/>
        <w:contextualSpacing/>
        <w:rPr>
          <w:rFonts w:asciiTheme="majorBidi" w:hAnsiTheme="majorBidi" w:cstheme="majorBidi"/>
        </w:rPr>
      </w:pPr>
      <w:r w:rsidRPr="00DB41E0">
        <w:rPr>
          <w:rFonts w:asciiTheme="majorBidi" w:hAnsiTheme="majorBidi" w:cstheme="majorBidi"/>
        </w:rPr>
        <w:lastRenderedPageBreak/>
        <w:t>********************************* Code de l’Agent SU</w:t>
      </w:r>
      <w:r w:rsidR="00F749D0" w:rsidRPr="00DB41E0">
        <w:rPr>
          <w:rFonts w:asciiTheme="majorBidi" w:hAnsiTheme="majorBidi" w:cstheme="majorBidi"/>
        </w:rPr>
        <w:t xml:space="preserve"> *****************</w:t>
      </w:r>
    </w:p>
    <w:p w:rsidR="00ED2D74" w:rsidRPr="00DB41E0" w:rsidRDefault="00ED2D74" w:rsidP="00ED2D74">
      <w:pPr>
        <w:spacing w:line="240" w:lineRule="auto"/>
        <w:contextualSpacing/>
        <w:rPr>
          <w:rFonts w:asciiTheme="majorBidi" w:hAnsiTheme="majorBidi" w:cstheme="majorBidi"/>
        </w:rPr>
      </w:pPr>
      <w:r w:rsidRPr="00DB41E0">
        <w:rPr>
          <w:rFonts w:asciiTheme="majorBidi" w:hAnsiTheme="majorBidi" w:cstheme="majorBidi"/>
        </w:rPr>
        <w:t>public class SUU extends Agent{</w:t>
      </w:r>
    </w:p>
    <w:p w:rsidR="00ED2D74" w:rsidRPr="00DB41E0" w:rsidRDefault="00ED2D74" w:rsidP="00ED2D74">
      <w:pPr>
        <w:spacing w:line="240" w:lineRule="auto"/>
        <w:contextualSpacing/>
        <w:rPr>
          <w:rFonts w:asciiTheme="majorBidi" w:hAnsiTheme="majorBidi" w:cstheme="majorBidi"/>
          <w:lang w:val="en-US"/>
        </w:rPr>
      </w:pPr>
      <w:r w:rsidRPr="00DB41E0">
        <w:rPr>
          <w:rFonts w:asciiTheme="majorBidi" w:hAnsiTheme="majorBidi" w:cstheme="majorBidi"/>
          <w:lang w:val="en-US"/>
        </w:rPr>
        <w:t>@Override</w:t>
      </w:r>
    </w:p>
    <w:p w:rsidR="00ED2D74" w:rsidRPr="00DB41E0" w:rsidRDefault="00ED2D74" w:rsidP="00ED2D74">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protected void setup(){ </w:t>
      </w:r>
    </w:p>
    <w:p w:rsidR="00ED2D74" w:rsidRPr="00DB41E0" w:rsidRDefault="00ED2D74" w:rsidP="00ED2D74">
      <w:pPr>
        <w:spacing w:line="240" w:lineRule="auto"/>
        <w:contextualSpacing/>
        <w:rPr>
          <w:rFonts w:asciiTheme="majorBidi" w:hAnsiTheme="majorBidi" w:cstheme="majorBidi"/>
          <w:lang w:val="en-US"/>
        </w:rPr>
      </w:pPr>
      <w:r w:rsidRPr="00DB41E0">
        <w:rPr>
          <w:rFonts w:asciiTheme="majorBidi" w:hAnsiTheme="majorBidi" w:cstheme="majorBidi"/>
          <w:lang w:val="en-US"/>
        </w:rPr>
        <w:t>try{</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//the file path</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File fileSU = new File("D:\\projet_fin_etude\\Sma_projet_Radio_Cognitiveaissi1_10\\src\\RadioCognitive\\VisualisationSU.txt");</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//if the file not exist create one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if (!fileSU.exists())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fileSU.createNewFile();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BufferedWriter bw = null;</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FileWriter fw = null;</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try{</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fw = new FileWriter(fileSU, true);</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lang w:val="en-US"/>
        </w:rPr>
        <w:tab/>
      </w:r>
      <w:r w:rsidRPr="00ED2D74">
        <w:rPr>
          <w:rFonts w:asciiTheme="majorBidi" w:hAnsiTheme="majorBidi" w:cstheme="majorBidi"/>
          <w:lang w:val="en-US"/>
        </w:rPr>
        <w:tab/>
      </w:r>
      <w:r w:rsidRPr="00DB41E0">
        <w:rPr>
          <w:rFonts w:asciiTheme="majorBidi" w:hAnsiTheme="majorBidi" w:cstheme="majorBidi"/>
          <w:lang w:val="en-US"/>
        </w:rPr>
        <w:t xml:space="preserve"> </w:t>
      </w:r>
      <w:r w:rsidRPr="00ED2D74">
        <w:rPr>
          <w:rFonts w:asciiTheme="majorBidi" w:hAnsiTheme="majorBidi" w:cstheme="majorBidi"/>
        </w:rPr>
        <w:t>//enregistrer le service SU dans le DF</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rPr>
        <w:t xml:space="preserve">                    </w:t>
      </w:r>
      <w:r w:rsidRPr="00ED2D74">
        <w:rPr>
          <w:rFonts w:asciiTheme="majorBidi" w:hAnsiTheme="majorBidi" w:cstheme="majorBidi"/>
          <w:lang w:val="en-US"/>
        </w:rPr>
        <w:t>DFAgentDescription dfd = new DFAgentDescription();</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dfd.setName(getAID());</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ServiceDescription sd = new ServiceDescription();</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sd.setType("achat_canal");</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sd.setName("JADE-achat_canal");</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dfd.addServices(sd);</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try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DFService.register(this, dfd);</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lang w:val="en-US"/>
        </w:rPr>
        <w:t xml:space="preserve">                    </w:t>
      </w:r>
      <w:r w:rsidRPr="00ED2D74">
        <w:rPr>
          <w:rFonts w:asciiTheme="majorBidi" w:hAnsiTheme="majorBidi" w:cstheme="majorBidi"/>
        </w:rPr>
        <w:t>}</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catch (FIPAException fe) {</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 l'agent su recuperer ces arguments</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rPr>
        <w:t xml:space="preserve">                    </w:t>
      </w:r>
      <w:r w:rsidRPr="00ED2D74">
        <w:rPr>
          <w:rFonts w:asciiTheme="majorBidi" w:hAnsiTheme="majorBidi" w:cstheme="majorBidi"/>
          <w:lang w:val="en-US"/>
        </w:rPr>
        <w:t>//System.out.println("Je suis l'"+ getAID().getName());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int  nbc=0;</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int profit=0;</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String nom_agent="";</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Object[] args = getArguments();</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if (args != null) {</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lang w:val="en-US"/>
        </w:rPr>
        <w:t xml:space="preserve">                        </w:t>
      </w:r>
      <w:r w:rsidRPr="00ED2D74">
        <w:rPr>
          <w:rFonts w:asciiTheme="majorBidi" w:hAnsiTheme="majorBidi" w:cstheme="majorBidi"/>
        </w:rPr>
        <w:t>nom_agent = (String) args[0];</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profit = (int) args[1];</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System.out.println("profit  proposer par l'agent SU= "+args[1]);</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bw.write(" "+args[1]+ "profit de canal proposer par l'agent SU=  ");</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bw.newLine();</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nbc= (int) args[2];</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System.out.println("nombre canaux demander par l'agent SU= "+args[2]);</w:t>
      </w:r>
    </w:p>
    <w:p w:rsidR="00ED2D74" w:rsidRPr="00ED2D74" w:rsidRDefault="00ED2D74" w:rsidP="006C45EA">
      <w:pPr>
        <w:spacing w:line="240" w:lineRule="auto"/>
        <w:contextualSpacing/>
        <w:rPr>
          <w:rFonts w:asciiTheme="majorBidi" w:hAnsiTheme="majorBidi" w:cstheme="majorBidi"/>
        </w:rPr>
      </w:pPr>
      <w:r w:rsidRPr="00ED2D74">
        <w:rPr>
          <w:rFonts w:asciiTheme="majorBidi" w:hAnsiTheme="majorBidi" w:cstheme="majorBidi"/>
        </w:rPr>
        <w:t xml:space="preserve">                         }</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ACLMessage msg11 = new ACLMessage(ACLMessage.REQUEST);</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msg11.setContent("" + nom_agent + "," + profit + "," + nbc);</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bw.write(nom_agent + "," + profit + "," + nbc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rPr>
        <w:t xml:space="preserve">                     </w:t>
      </w:r>
      <w:r w:rsidRPr="00ED2D74">
        <w:rPr>
          <w:rFonts w:asciiTheme="majorBidi" w:hAnsiTheme="majorBidi" w:cstheme="majorBidi"/>
          <w:lang w:val="en-US"/>
        </w:rPr>
        <w:t>bw.newLine();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msg11.addReceiver(new AID("AgentCPU",AID.ISLOCALNAME));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msg11.setConversationId("achat_request");</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send(msg11);</w:t>
      </w:r>
    </w:p>
    <w:p w:rsidR="00ED2D74" w:rsidRPr="00ED2D74" w:rsidRDefault="00ED2D74" w:rsidP="00ED2D74">
      <w:pPr>
        <w:spacing w:line="240" w:lineRule="auto"/>
        <w:contextualSpacing/>
        <w:rPr>
          <w:rFonts w:asciiTheme="majorBidi" w:hAnsiTheme="majorBidi" w:cstheme="majorBidi"/>
        </w:rPr>
      </w:pPr>
      <w:r w:rsidRPr="00DB41E0">
        <w:rPr>
          <w:rFonts w:asciiTheme="majorBidi" w:hAnsiTheme="majorBidi" w:cstheme="majorBidi"/>
          <w:lang w:val="en-US"/>
        </w:rPr>
        <w:t xml:space="preserve">     </w:t>
      </w:r>
      <w:r w:rsidRPr="00ED2D74">
        <w:rPr>
          <w:rFonts w:asciiTheme="majorBidi" w:hAnsiTheme="majorBidi" w:cstheme="majorBidi"/>
        </w:rPr>
        <w:t>///////////////recevoir le resultat de la part de l'agent cpu //////////////////</w:t>
      </w:r>
    </w:p>
    <w:p w:rsidR="00ED2D74" w:rsidRPr="00DB41E0"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rPr>
        <w:lastRenderedPageBreak/>
        <w:t xml:space="preserve">                    </w:t>
      </w:r>
      <w:r w:rsidRPr="00DB41E0">
        <w:rPr>
          <w:rFonts w:asciiTheme="majorBidi" w:hAnsiTheme="majorBidi" w:cstheme="majorBidi"/>
          <w:lang w:val="en-US"/>
        </w:rPr>
        <w:t>addBehaviour(new CyclicBehaviour(this){</w:t>
      </w:r>
    </w:p>
    <w:p w:rsidR="00ED2D74" w:rsidRPr="00ED2D74" w:rsidRDefault="00ED2D74" w:rsidP="00ED2D74">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r w:rsidRPr="00ED2D74">
        <w:rPr>
          <w:rFonts w:asciiTheme="majorBidi" w:hAnsiTheme="majorBidi" w:cstheme="majorBidi"/>
          <w:lang w:val="en-US"/>
        </w:rPr>
        <w:t>@Override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public void action(){</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lang w:val="en-US"/>
        </w:rPr>
        <w:t xml:space="preserve">                            </w:t>
      </w:r>
      <w:r w:rsidRPr="00ED2D74">
        <w:rPr>
          <w:rFonts w:asciiTheme="majorBidi" w:hAnsiTheme="majorBidi" w:cstheme="majorBidi"/>
        </w:rPr>
        <w:t>//System.out.println("Moi l'agent SU j'attend la reponse ...");</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MessageTemplate mt = MessageTemplate.MatchPerformative(ACLMessage.INFORM);</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ACLMessage msg = receive(mt);</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 System.err.println("le message recu: "+msg.getContent());</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 xml:space="preserve">                            if (msg!= null){</w:t>
      </w:r>
    </w:p>
    <w:p w:rsidR="00ED2D74" w:rsidRPr="00DB41E0"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rPr>
        <w:t xml:space="preserve">                                </w:t>
      </w:r>
      <w:r w:rsidRPr="00DB41E0">
        <w:rPr>
          <w:rFonts w:asciiTheme="majorBidi" w:hAnsiTheme="majorBidi" w:cstheme="majorBidi"/>
          <w:lang w:val="en-US"/>
        </w:rPr>
        <w:t>try {</w:t>
      </w:r>
    </w:p>
    <w:p w:rsidR="00ED2D74" w:rsidRPr="00ED2D74" w:rsidRDefault="00ED2D74" w:rsidP="00ED2D74">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r w:rsidRPr="00ED2D74">
        <w:rPr>
          <w:rFonts w:asciiTheme="majorBidi" w:hAnsiTheme="majorBidi" w:cstheme="majorBidi"/>
          <w:lang w:val="en-US"/>
        </w:rPr>
        <w:t>ACLMessage reply = msg.createReply();</w:t>
      </w:r>
    </w:p>
    <w:p w:rsidR="00ED2D74" w:rsidRPr="00DB41E0" w:rsidRDefault="00ED2D74" w:rsidP="00ED2D74">
      <w:pPr>
        <w:spacing w:line="240" w:lineRule="auto"/>
        <w:contextualSpacing/>
        <w:rPr>
          <w:rFonts w:asciiTheme="majorBidi" w:hAnsiTheme="majorBidi" w:cstheme="majorBidi"/>
        </w:rPr>
      </w:pPr>
      <w:r w:rsidRPr="00ED2D74">
        <w:rPr>
          <w:rFonts w:asciiTheme="majorBidi" w:hAnsiTheme="majorBidi" w:cstheme="majorBidi"/>
          <w:lang w:val="en-US"/>
        </w:rPr>
        <w:t xml:space="preserve">                                    </w:t>
      </w:r>
      <w:r w:rsidRPr="00DB41E0">
        <w:rPr>
          <w:rFonts w:asciiTheme="majorBidi" w:hAnsiTheme="majorBidi" w:cstheme="majorBidi"/>
        </w:rPr>
        <w:t>reply.setPerformative(ACLMessage.ACCEPT_PROPOSAL);</w:t>
      </w:r>
    </w:p>
    <w:p w:rsidR="00ED2D74" w:rsidRPr="00ED2D74" w:rsidRDefault="00ED2D74" w:rsidP="00ED2D74">
      <w:pPr>
        <w:spacing w:line="240" w:lineRule="auto"/>
        <w:contextualSpacing/>
        <w:rPr>
          <w:rFonts w:asciiTheme="majorBidi" w:hAnsiTheme="majorBidi" w:cstheme="majorBidi"/>
        </w:rPr>
      </w:pPr>
      <w:r w:rsidRPr="00DB41E0">
        <w:rPr>
          <w:rFonts w:asciiTheme="majorBidi" w:hAnsiTheme="majorBidi" w:cstheme="majorBidi"/>
        </w:rPr>
        <w:t xml:space="preserve">                                    </w:t>
      </w:r>
      <w:r w:rsidRPr="00ED2D74">
        <w:rPr>
          <w:rFonts w:asciiTheme="majorBidi" w:hAnsiTheme="majorBidi" w:cstheme="majorBidi"/>
        </w:rPr>
        <w:t>reply.setContent("l'offre est acceptée");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rPr>
        <w:t xml:space="preserve">                                    </w:t>
      </w:r>
      <w:r w:rsidRPr="00ED2D74">
        <w:rPr>
          <w:rFonts w:asciiTheme="majorBidi" w:hAnsiTheme="majorBidi" w:cstheme="majorBidi"/>
          <w:lang w:val="en-US"/>
        </w:rPr>
        <w:t>myAgent.send(reply);</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 catch (Exception e)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ACLMessage reply = msg.createReply();</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reply.setPerformative(ACLMessage.FAILURE);</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lang w:val="en-US"/>
        </w:rPr>
        <w:t xml:space="preserve">                                    </w:t>
      </w:r>
      <w:r w:rsidRPr="00ED2D74">
        <w:rPr>
          <w:rFonts w:asciiTheme="majorBidi" w:hAnsiTheme="majorBidi" w:cstheme="majorBidi"/>
        </w:rPr>
        <w:t>reply.setContent("l'offre n'est pas acceptée");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rPr>
        <w:t xml:space="preserve">                                    </w:t>
      </w:r>
      <w:r w:rsidRPr="00ED2D74">
        <w:rPr>
          <w:rFonts w:asciiTheme="majorBidi" w:hAnsiTheme="majorBidi" w:cstheme="majorBidi"/>
          <w:lang w:val="en-US"/>
        </w:rPr>
        <w:t xml:space="preserve">myAgent.send(reply);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r>
        <w:rPr>
          <w:rFonts w:asciiTheme="majorBidi" w:hAnsiTheme="majorBidi" w:cstheme="majorBidi"/>
          <w:lang w:val="en-US"/>
        </w:rPr>
        <w:t xml:space="preserve">   </w:t>
      </w:r>
      <w:r w:rsidRPr="00ED2D74">
        <w:rPr>
          <w:rFonts w:asciiTheme="majorBidi" w:hAnsiTheme="majorBidi" w:cstheme="majorBidi"/>
          <w:lang w:val="en-US"/>
        </w:rPr>
        <w:t xml:space="preserve"> String nom_Agent;</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nom_Agent = msg.getSender().getLocalName();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if (nom_Agent.contains("AgentSU"))</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try{</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//the file path</w:t>
      </w:r>
    </w:p>
    <w:p w:rsidR="00ED2D74" w:rsidRPr="00ED2D74" w:rsidRDefault="00ED2D74" w:rsidP="00ED2D74">
      <w:pPr>
        <w:spacing w:line="240" w:lineRule="auto"/>
        <w:contextualSpacing/>
        <w:rPr>
          <w:rFonts w:asciiTheme="majorBidi" w:hAnsiTheme="majorBidi" w:cstheme="majorBidi"/>
        </w:rPr>
      </w:pPr>
      <w:r w:rsidRPr="00DB41E0">
        <w:rPr>
          <w:rFonts w:asciiTheme="majorBidi" w:hAnsiTheme="majorBidi" w:cstheme="majorBidi"/>
          <w:lang w:val="en-US"/>
        </w:rPr>
        <w:t xml:space="preserve">                                        </w:t>
      </w:r>
      <w:r w:rsidRPr="00ED2D74">
        <w:rPr>
          <w:rFonts w:asciiTheme="majorBidi" w:hAnsiTheme="majorBidi" w:cstheme="majorBidi"/>
        </w:rPr>
        <w:t>File file = new File("D:\\projet_fin_etude\\Sma_projet_Radio_Cognitiveaissi1_10\\src\\RadioCognitive\\VisualisationSU.txt");</w:t>
      </w:r>
    </w:p>
    <w:p w:rsidR="00ED2D74" w:rsidRPr="00ED2D74" w:rsidRDefault="00ED2D74" w:rsidP="00ED2D74">
      <w:pPr>
        <w:spacing w:line="240" w:lineRule="auto"/>
        <w:contextualSpacing/>
        <w:rPr>
          <w:rFonts w:asciiTheme="majorBidi" w:hAnsiTheme="majorBidi" w:cstheme="majorBidi"/>
          <w:lang w:val="en-US"/>
        </w:rPr>
      </w:pPr>
      <w:r w:rsidRPr="00DB41E0">
        <w:rPr>
          <w:rFonts w:asciiTheme="majorBidi" w:hAnsiTheme="majorBidi" w:cstheme="majorBidi"/>
        </w:rPr>
        <w:t xml:space="preserve"> </w:t>
      </w:r>
      <w:r w:rsidRPr="00ED2D74">
        <w:rPr>
          <w:rFonts w:asciiTheme="majorBidi" w:hAnsiTheme="majorBidi" w:cstheme="majorBidi"/>
          <w:lang w:val="en-US"/>
        </w:rPr>
        <w:t>//if the file not exist create one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r>
        <w:rPr>
          <w:rFonts w:asciiTheme="majorBidi" w:hAnsiTheme="majorBidi" w:cstheme="majorBidi"/>
          <w:lang w:val="en-US"/>
        </w:rPr>
        <w:t xml:space="preserve">          </w:t>
      </w:r>
      <w:r w:rsidRPr="00ED2D74">
        <w:rPr>
          <w:rFonts w:asciiTheme="majorBidi" w:hAnsiTheme="majorBidi" w:cstheme="majorBidi"/>
          <w:lang w:val="en-US"/>
        </w:rPr>
        <w:t xml:space="preserve"> if(file.exists()){</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r>
        <w:rPr>
          <w:rFonts w:asciiTheme="majorBidi" w:hAnsiTheme="majorBidi" w:cstheme="majorBidi"/>
          <w:lang w:val="en-US"/>
        </w:rPr>
        <w:t xml:space="preserve">          </w:t>
      </w:r>
      <w:r w:rsidRPr="00ED2D74">
        <w:rPr>
          <w:rFonts w:asciiTheme="majorBidi" w:hAnsiTheme="majorBidi" w:cstheme="majorBidi"/>
          <w:lang w:val="en-US"/>
        </w:rPr>
        <w:t xml:space="preserve"> file.delete();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r>
        <w:rPr>
          <w:rFonts w:asciiTheme="majorBidi" w:hAnsiTheme="majorBidi" w:cstheme="majorBidi"/>
          <w:lang w:val="en-US"/>
        </w:rPr>
        <w:t xml:space="preserve">          </w:t>
      </w:r>
      <w:r w:rsidRPr="00ED2D74">
        <w:rPr>
          <w:rFonts w:asciiTheme="majorBidi" w:hAnsiTheme="majorBidi" w:cstheme="majorBidi"/>
          <w:lang w:val="en-US"/>
        </w:rPr>
        <w:t>file.createNewFile();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p>
    <w:p w:rsidR="00ED2D74" w:rsidRPr="00ED2D74" w:rsidRDefault="00ED2D74" w:rsidP="00ED2D74">
      <w:pPr>
        <w:spacing w:line="240" w:lineRule="auto"/>
        <w:contextualSpacing/>
        <w:rPr>
          <w:rFonts w:asciiTheme="majorBidi" w:hAnsiTheme="majorBidi" w:cstheme="majorBidi"/>
          <w:lang w:val="en-US"/>
        </w:rPr>
      </w:pPr>
      <w:r>
        <w:rPr>
          <w:rFonts w:asciiTheme="majorBidi" w:hAnsiTheme="majorBidi" w:cstheme="majorBidi"/>
          <w:lang w:val="en-US"/>
        </w:rPr>
        <w:t xml:space="preserve"> </w:t>
      </w:r>
      <w:r w:rsidRPr="00ED2D74">
        <w:rPr>
          <w:rFonts w:asciiTheme="majorBidi" w:hAnsiTheme="majorBidi" w:cstheme="majorBidi"/>
          <w:lang w:val="en-US"/>
        </w:rPr>
        <w:t xml:space="preserve"> try (FileWriter fw = new  FileWriter(file, true); BufferedWriter bw = new BufferedWriter(fw))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bw.newLine();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bw.write(msg.getContent());</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//close FileWriter</w:t>
      </w:r>
    </w:p>
    <w:p w:rsidR="00ED2D74" w:rsidRPr="00DB41E0"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r w:rsidRPr="00DB41E0">
        <w:rPr>
          <w:rFonts w:asciiTheme="majorBidi" w:hAnsiTheme="majorBidi" w:cstheme="majorBidi"/>
          <w:lang w:val="en-US"/>
        </w:rPr>
        <w:t>}</w:t>
      </w:r>
    </w:p>
    <w:p w:rsidR="00ED2D74" w:rsidRPr="00DB41E0" w:rsidRDefault="00ED2D74" w:rsidP="00ED2D74">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}catch(Exception ex){</w:t>
      </w:r>
    </w:p>
    <w:p w:rsidR="00ED2D74" w:rsidRPr="00DB41E0" w:rsidRDefault="00ED2D74" w:rsidP="00ED2D74">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ex.printStackTrace();</w:t>
      </w:r>
    </w:p>
    <w:p w:rsidR="00ED2D74" w:rsidRPr="00ED2D74" w:rsidRDefault="00ED2D74"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   }</w:t>
      </w:r>
      <w:r w:rsidRPr="00ED2D74">
        <w:rPr>
          <w:rFonts w:asciiTheme="majorBidi" w:hAnsiTheme="majorBidi" w:cstheme="majorBidi"/>
          <w:lang w:val="en-US"/>
        </w:rPr>
        <w:t xml:space="preserve">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else{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block();</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w:t>
      </w:r>
    </w:p>
    <w:p w:rsidR="00ED2D74" w:rsidRPr="00ED2D74" w:rsidRDefault="00ED2D74" w:rsidP="006C45EA">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  });</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bw.close();</w:t>
      </w: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 xml:space="preserve">                                fw.close();</w:t>
      </w:r>
    </w:p>
    <w:p w:rsidR="00ED2D74" w:rsidRPr="00ED2D74" w:rsidRDefault="00ED2D74" w:rsidP="00ED2D74">
      <w:pPr>
        <w:spacing w:line="240" w:lineRule="auto"/>
        <w:contextualSpacing/>
        <w:rPr>
          <w:rFonts w:asciiTheme="majorBidi" w:hAnsiTheme="majorBidi" w:cstheme="majorBidi"/>
          <w:lang w:val="en-US"/>
        </w:rPr>
      </w:pPr>
    </w:p>
    <w:p w:rsidR="00ED2D74" w:rsidRPr="00ED2D74" w:rsidRDefault="00ED2D74" w:rsidP="00ED2D74">
      <w:pPr>
        <w:spacing w:line="240" w:lineRule="auto"/>
        <w:contextualSpacing/>
        <w:rPr>
          <w:rFonts w:asciiTheme="majorBidi" w:hAnsiTheme="majorBidi" w:cstheme="majorBidi"/>
          <w:lang w:val="en-US"/>
        </w:rPr>
      </w:pPr>
      <w:r w:rsidRPr="00ED2D74">
        <w:rPr>
          <w:rFonts w:asciiTheme="majorBidi" w:hAnsiTheme="majorBidi" w:cstheme="majorBidi"/>
          <w:lang w:val="en-US"/>
        </w:rPr>
        <w:t>}catch(IOException iOException) {}</w:t>
      </w:r>
    </w:p>
    <w:p w:rsidR="00ED2D74" w:rsidRPr="00ED2D74" w:rsidRDefault="00ED2D74" w:rsidP="006C45EA">
      <w:pPr>
        <w:spacing w:line="240" w:lineRule="auto"/>
        <w:contextualSpacing/>
        <w:rPr>
          <w:rFonts w:asciiTheme="majorBidi" w:hAnsiTheme="majorBidi" w:cstheme="majorBidi"/>
        </w:rPr>
      </w:pPr>
      <w:r w:rsidRPr="006C45EA">
        <w:rPr>
          <w:rFonts w:asciiTheme="majorBidi" w:hAnsiTheme="majorBidi" w:cstheme="majorBidi"/>
        </w:rPr>
        <w:t>} catch (Exception e) {                           }</w:t>
      </w:r>
      <w:r w:rsidR="006C45EA" w:rsidRPr="006C45EA">
        <w:rPr>
          <w:rFonts w:asciiTheme="majorBidi" w:hAnsiTheme="majorBidi" w:cstheme="majorBidi"/>
        </w:rPr>
        <w:t xml:space="preserve">     </w:t>
      </w:r>
      <w:r w:rsidRPr="00ED2D74">
        <w:rPr>
          <w:rFonts w:asciiTheme="majorBidi" w:hAnsiTheme="majorBidi" w:cstheme="majorBidi"/>
        </w:rPr>
        <w:t>}</w:t>
      </w:r>
    </w:p>
    <w:p w:rsidR="00ED2D74" w:rsidRPr="00ED2D74" w:rsidRDefault="00ED2D74" w:rsidP="00ED2D74">
      <w:pPr>
        <w:spacing w:line="240" w:lineRule="auto"/>
        <w:contextualSpacing/>
        <w:rPr>
          <w:rFonts w:asciiTheme="majorBidi" w:hAnsiTheme="majorBidi" w:cstheme="majorBidi"/>
        </w:rPr>
      </w:pPr>
      <w:r w:rsidRPr="00ED2D74">
        <w:rPr>
          <w:rFonts w:asciiTheme="majorBidi" w:hAnsiTheme="majorBidi" w:cstheme="majorBidi"/>
        </w:rPr>
        <w:t>}</w:t>
      </w:r>
    </w:p>
    <w:p w:rsidR="00ED2D74" w:rsidRDefault="00ED2D74">
      <w:pPr>
        <w:spacing w:line="360" w:lineRule="auto"/>
        <w:rPr>
          <w:rFonts w:asciiTheme="majorBidi" w:hAnsiTheme="majorBidi" w:cstheme="majorBidi"/>
        </w:rPr>
      </w:pPr>
      <w:r>
        <w:rPr>
          <w:rFonts w:asciiTheme="majorBidi" w:hAnsiTheme="majorBidi" w:cstheme="majorBidi"/>
        </w:rPr>
        <w:br w:type="page"/>
      </w:r>
    </w:p>
    <w:p w:rsidR="00E53588" w:rsidRDefault="00ED2D74" w:rsidP="00F749D0">
      <w:pPr>
        <w:spacing w:line="240" w:lineRule="auto"/>
        <w:contextualSpacing/>
        <w:rPr>
          <w:rFonts w:asciiTheme="majorBidi" w:hAnsiTheme="majorBidi" w:cstheme="majorBidi"/>
        </w:rPr>
      </w:pPr>
      <w:r>
        <w:rPr>
          <w:rFonts w:asciiTheme="majorBidi" w:hAnsiTheme="majorBidi" w:cstheme="majorBidi"/>
        </w:rPr>
        <w:lastRenderedPageBreak/>
        <w:t xml:space="preserve">******************************** </w:t>
      </w:r>
      <w:r w:rsidR="00F749D0">
        <w:rPr>
          <w:rFonts w:asciiTheme="majorBidi" w:hAnsiTheme="majorBidi" w:cstheme="majorBidi"/>
        </w:rPr>
        <w:t>C</w:t>
      </w:r>
      <w:r>
        <w:rPr>
          <w:rFonts w:asciiTheme="majorBidi" w:hAnsiTheme="majorBidi" w:cstheme="majorBidi"/>
        </w:rPr>
        <w:t>ode de l’Agent PU************************</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public class PUU extends Agent{</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@Override</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protected void setup(){ </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///////////////////////debut insertion dans le fichier text</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try{</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//the file path</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File filePU = new File("D:\\projet_fin_etude\\Sma_projet_Radio_Cognitiveaissi1_10\\src\\RadioCognitive\\VisualisationPU.txt");</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//if the file not exist create one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if (!filePU.exists())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filePU.createNewFile();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BufferedWriter bw = null;</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FileWriter fw = null;</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try{</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fw = new FileWriter(filePU, true);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bw = new BufferedWriter(fw);</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bw.newLine();</w:t>
      </w:r>
    </w:p>
    <w:p w:rsidR="006C45EA" w:rsidRPr="006C45EA"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r w:rsidRPr="006C45EA">
        <w:rPr>
          <w:rFonts w:asciiTheme="majorBidi" w:hAnsiTheme="majorBidi" w:cstheme="majorBidi"/>
          <w:lang w:val="en-US"/>
        </w:rPr>
        <w:t>DFAgentDescription dfd = new DFAgentDescription();</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dfd.setName(getAID());</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ServiceDescription sd = new ServiceDescription();</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sd.setType("achat_canal");</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sd.setName("JADE-achat_canal");</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dfd.addServices(sd);</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try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DFService.register(this, dfd);</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lang w:val="en-US"/>
        </w:rPr>
        <w:t xml:space="preserve">                    </w:t>
      </w:r>
      <w:r w:rsidRPr="006C45EA">
        <w:rPr>
          <w:rFonts w:asciiTheme="majorBidi" w:hAnsiTheme="majorBidi" w:cstheme="majorBidi"/>
        </w:rPr>
        <w:t>}</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catch (FIPAException fe) {</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 l'agent su recuperer ces arguments</w:t>
      </w:r>
    </w:p>
    <w:p w:rsidR="006C45EA" w:rsidRPr="00DB41E0" w:rsidRDefault="006C45EA" w:rsidP="006C45EA">
      <w:pPr>
        <w:spacing w:line="240" w:lineRule="auto"/>
        <w:contextualSpacing/>
        <w:rPr>
          <w:rFonts w:asciiTheme="majorBidi" w:hAnsiTheme="majorBidi" w:cstheme="majorBidi"/>
        </w:rPr>
      </w:pPr>
      <w:r w:rsidRPr="00DB41E0">
        <w:rPr>
          <w:rFonts w:asciiTheme="majorBidi" w:hAnsiTheme="majorBidi" w:cstheme="majorBidi"/>
        </w:rPr>
        <w:t xml:space="preserve">            String nomagent="";</w:t>
      </w:r>
    </w:p>
    <w:p w:rsidR="006C45EA" w:rsidRPr="006C45EA" w:rsidRDefault="006C45EA" w:rsidP="006C45EA">
      <w:pPr>
        <w:spacing w:line="240" w:lineRule="auto"/>
        <w:contextualSpacing/>
        <w:rPr>
          <w:rFonts w:asciiTheme="majorBidi" w:hAnsiTheme="majorBidi" w:cstheme="majorBidi"/>
        </w:rPr>
      </w:pPr>
      <w:r w:rsidRPr="00DB41E0">
        <w:rPr>
          <w:rFonts w:asciiTheme="majorBidi" w:hAnsiTheme="majorBidi" w:cstheme="majorBidi"/>
        </w:rPr>
        <w:t xml:space="preserve">            </w:t>
      </w:r>
      <w:r w:rsidRPr="006C45EA">
        <w:rPr>
          <w:rFonts w:asciiTheme="majorBidi" w:hAnsiTheme="majorBidi" w:cstheme="majorBidi"/>
        </w:rPr>
        <w:t>int  nbrcanauxdispo=0;</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int prixpu=0;</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//double prixu=0;</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rPr>
        <w:t xml:space="preserve">            </w:t>
      </w:r>
      <w:r w:rsidRPr="006C45EA">
        <w:rPr>
          <w:rFonts w:asciiTheme="majorBidi" w:hAnsiTheme="majorBidi" w:cstheme="majorBidi"/>
          <w:lang w:val="en-US"/>
        </w:rPr>
        <w:t>Object[] args = getArguments();</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if (args != null) {</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lang w:val="en-US"/>
        </w:rPr>
        <w:t xml:space="preserve">                </w:t>
      </w:r>
      <w:r w:rsidRPr="006C45EA">
        <w:rPr>
          <w:rFonts w:asciiTheme="majorBidi" w:hAnsiTheme="majorBidi" w:cstheme="majorBidi"/>
        </w:rPr>
        <w:t>nomagent=(String) args[0];</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nbrcanauxdispo = (int) args[1]; Projet_Fin_etude.jTVisualisation_PU.append("nombre canaux disponible pour l'agent PU= "+args[1]+"\n");</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prixpu= (int) args[2];</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Projet_Fin_etude.jTVisualisation_PU.append("prixu de canaux proposer par  agentsu= "+args[2]+"\n");</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ACLMessage msg11 = new ACLMessage(ACLMessage.REQUEST);</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msg11.setContent(""+nomagent+","+nbrcanauxdispo+","+prixpu);</w:t>
      </w:r>
    </w:p>
    <w:p w:rsidR="006C45EA" w:rsidRPr="006C45EA"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rPr>
        <w:t xml:space="preserve">            </w:t>
      </w:r>
      <w:r w:rsidRPr="006C45EA">
        <w:rPr>
          <w:rFonts w:asciiTheme="majorBidi" w:hAnsiTheme="majorBidi" w:cstheme="majorBidi"/>
          <w:lang w:val="en-US"/>
        </w:rPr>
        <w:t>msg11.addReceiver(new AID("AgentCPU",AID.ISLOCALNAME));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msg11.setConversationId("achat_request");</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send(msg11);</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DFAgentDescription templ = new DFAgentDescription();</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MessageTemplate mt1 = MessageTemplate.MatchPerformative(ACLMessage.INFORM);</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ACLMessage msg = receive(mt1);</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lastRenderedPageBreak/>
        <w:t xml:space="preserve">                    addBehaviour(new CyclicBehaviour(this){</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lang w:val="en-US"/>
        </w:rPr>
        <w:t xml:space="preserve">                        </w:t>
      </w:r>
      <w:r w:rsidRPr="006C45EA">
        <w:rPr>
          <w:rFonts w:asciiTheme="majorBidi" w:hAnsiTheme="majorBidi" w:cstheme="majorBidi"/>
        </w:rPr>
        <w:t>@Override</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public void action(){</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//System.out.println("Moi l'agent PU j'attend la reponse ...");</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MessageTemplate mt = MessageTemplate.MatchPerformative(ACLMessage.INFORM);</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ACLMessage msg = receive(mt);</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 System.err.println("le message recu: "+msg.getContent());</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 xml:space="preserve">                            if (msg!= null){</w:t>
      </w:r>
    </w:p>
    <w:p w:rsidR="006C45EA" w:rsidRPr="00DB41E0"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rPr>
        <w:t xml:space="preserve">                                </w:t>
      </w:r>
      <w:r w:rsidRPr="00DB41E0">
        <w:rPr>
          <w:rFonts w:asciiTheme="majorBidi" w:hAnsiTheme="majorBidi" w:cstheme="majorBidi"/>
          <w:lang w:val="en-US"/>
        </w:rPr>
        <w:t>try {</w:t>
      </w:r>
    </w:p>
    <w:p w:rsidR="006C45EA" w:rsidRPr="006C45EA"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r w:rsidRPr="006C45EA">
        <w:rPr>
          <w:rFonts w:asciiTheme="majorBidi" w:hAnsiTheme="majorBidi" w:cstheme="majorBidi"/>
          <w:lang w:val="en-US"/>
        </w:rPr>
        <w:t>ACLMessage reply = msg.createReply();</w:t>
      </w:r>
    </w:p>
    <w:p w:rsidR="006C45EA" w:rsidRPr="00DB41E0" w:rsidRDefault="006C45EA" w:rsidP="006C45EA">
      <w:pPr>
        <w:spacing w:line="240" w:lineRule="auto"/>
        <w:contextualSpacing/>
        <w:rPr>
          <w:rFonts w:asciiTheme="majorBidi" w:hAnsiTheme="majorBidi" w:cstheme="majorBidi"/>
        </w:rPr>
      </w:pPr>
      <w:r w:rsidRPr="006C45EA">
        <w:rPr>
          <w:rFonts w:asciiTheme="majorBidi" w:hAnsiTheme="majorBidi" w:cstheme="majorBidi"/>
          <w:lang w:val="en-US"/>
        </w:rPr>
        <w:t xml:space="preserve">                                    </w:t>
      </w:r>
      <w:r w:rsidRPr="00DB41E0">
        <w:rPr>
          <w:rFonts w:asciiTheme="majorBidi" w:hAnsiTheme="majorBidi" w:cstheme="majorBidi"/>
        </w:rPr>
        <w:t>reply.setPerformative(ACLMessage.ACCEPT_PROPOSAL);</w:t>
      </w:r>
    </w:p>
    <w:p w:rsidR="006C45EA" w:rsidRPr="006C45EA" w:rsidRDefault="006C45EA" w:rsidP="006C45EA">
      <w:pPr>
        <w:spacing w:line="240" w:lineRule="auto"/>
        <w:contextualSpacing/>
        <w:rPr>
          <w:rFonts w:asciiTheme="majorBidi" w:hAnsiTheme="majorBidi" w:cstheme="majorBidi"/>
        </w:rPr>
      </w:pPr>
      <w:r w:rsidRPr="00DB41E0">
        <w:rPr>
          <w:rFonts w:asciiTheme="majorBidi" w:hAnsiTheme="majorBidi" w:cstheme="majorBidi"/>
        </w:rPr>
        <w:t xml:space="preserve">                                    </w:t>
      </w:r>
      <w:r w:rsidRPr="006C45EA">
        <w:rPr>
          <w:rFonts w:asciiTheme="majorBidi" w:hAnsiTheme="majorBidi" w:cstheme="majorBidi"/>
        </w:rPr>
        <w:t>reply.setContent("l'offre est acceptée");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rPr>
        <w:t xml:space="preserve">                                    </w:t>
      </w:r>
      <w:r w:rsidRPr="006C45EA">
        <w:rPr>
          <w:rFonts w:asciiTheme="majorBidi" w:hAnsiTheme="majorBidi" w:cstheme="majorBidi"/>
          <w:lang w:val="en-US"/>
        </w:rPr>
        <w:t>myAgent.send(reply);</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 catch (Exception e)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ACLMessage reply = msg.createReply();</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reply.setPerformative(ACLMessage.FAILURE);</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lang w:val="en-US"/>
        </w:rPr>
        <w:t xml:space="preserve">                                    </w:t>
      </w:r>
      <w:r w:rsidRPr="006C45EA">
        <w:rPr>
          <w:rFonts w:asciiTheme="majorBidi" w:hAnsiTheme="majorBidi" w:cstheme="majorBidi"/>
        </w:rPr>
        <w:t>reply.setContent("l'offre n'est pas acceptée");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rPr>
        <w:t xml:space="preserve">                                    </w:t>
      </w:r>
      <w:r w:rsidRPr="006C45EA">
        <w:rPr>
          <w:rFonts w:asciiTheme="majorBidi" w:hAnsiTheme="majorBidi" w:cstheme="majorBidi"/>
          <w:lang w:val="en-US"/>
        </w:rPr>
        <w:t xml:space="preserve">myAgent.send(reply);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String nom_Agent;</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nom_Agent = msg.getSender().getLocalName();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if (nom_Agent.contains("AgentPU"))</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try{</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//the file path</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lang w:val="en-US"/>
        </w:rPr>
        <w:t xml:space="preserve">                                        </w:t>
      </w:r>
      <w:r w:rsidRPr="006C45EA">
        <w:rPr>
          <w:rFonts w:asciiTheme="majorBidi" w:hAnsiTheme="majorBidi" w:cstheme="majorBidi"/>
        </w:rPr>
        <w:t>File file = new File("D:\\projet_fin_etude\\Sma_projet_Radio_Cognitiveaissi1_10\\src\\RadioCognitive\\PUF1.txt");</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rPr>
        <w:t xml:space="preserve">                                        </w:t>
      </w:r>
      <w:r w:rsidRPr="006C45EA">
        <w:rPr>
          <w:rFonts w:asciiTheme="majorBidi" w:hAnsiTheme="majorBidi" w:cstheme="majorBidi"/>
          <w:lang w:val="en-US"/>
        </w:rPr>
        <w:t>//if the file not exist create one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if(!file.exists()){</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file.createNewFile();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try (FileWriter fw = new  FileWriter(file, true); BufferedWriter bw = new BufferedWriter(fw))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bw.newLine();</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bw.write(msg.getContent());</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//close FileWriter</w:t>
      </w:r>
    </w:p>
    <w:p w:rsidR="006C45EA" w:rsidRPr="00DB41E0"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xml:space="preserve">                                                                                    </w:t>
      </w:r>
      <w:r w:rsidRPr="00DB41E0">
        <w:rPr>
          <w:rFonts w:asciiTheme="majorBidi" w:hAnsiTheme="majorBidi" w:cstheme="majorBidi"/>
          <w:lang w:val="en-US"/>
        </w:rPr>
        <w:t>}</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}catch(Exception ex){</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ex.printStackTrace();</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             }            }</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else{</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block();</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  }   });</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bw.close();</w:t>
      </w:r>
    </w:p>
    <w:p w:rsidR="006C45EA" w:rsidRPr="00DB41E0" w:rsidRDefault="006C45EA" w:rsidP="006C45EA">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fw.close();</w:t>
      </w:r>
    </w:p>
    <w:p w:rsidR="006C45EA" w:rsidRPr="00DB41E0" w:rsidRDefault="006C45EA" w:rsidP="006C45EA">
      <w:pPr>
        <w:spacing w:line="240" w:lineRule="auto"/>
        <w:contextualSpacing/>
        <w:rPr>
          <w:rFonts w:asciiTheme="majorBidi" w:hAnsiTheme="majorBidi" w:cstheme="majorBidi"/>
          <w:lang w:val="en-US"/>
        </w:rPr>
      </w:pP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}catch(IOException iOException) {}</w:t>
      </w:r>
    </w:p>
    <w:p w:rsidR="006C45EA" w:rsidRPr="006C45EA" w:rsidRDefault="006C45EA" w:rsidP="006C45EA">
      <w:pPr>
        <w:spacing w:line="240" w:lineRule="auto"/>
        <w:contextualSpacing/>
        <w:rPr>
          <w:rFonts w:asciiTheme="majorBidi" w:hAnsiTheme="majorBidi" w:cstheme="majorBidi"/>
          <w:lang w:val="en-US"/>
        </w:rPr>
      </w:pPr>
      <w:r w:rsidRPr="006C45EA">
        <w:rPr>
          <w:rFonts w:asciiTheme="majorBidi" w:hAnsiTheme="majorBidi" w:cstheme="majorBidi"/>
          <w:lang w:val="en-US"/>
        </w:rPr>
        <w:t>} catch (Exception e) {                           }</w:t>
      </w:r>
    </w:p>
    <w:p w:rsidR="006C45EA" w:rsidRPr="006C45EA" w:rsidRDefault="006C45EA" w:rsidP="006C45EA">
      <w:pPr>
        <w:spacing w:line="240" w:lineRule="auto"/>
        <w:contextualSpacing/>
        <w:rPr>
          <w:rFonts w:asciiTheme="majorBidi" w:hAnsiTheme="majorBidi" w:cstheme="majorBidi"/>
          <w:lang w:val="en-US"/>
        </w:rPr>
      </w:pP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w:t>
      </w:r>
    </w:p>
    <w:p w:rsidR="006C45EA" w:rsidRPr="006C45EA" w:rsidRDefault="006C45EA" w:rsidP="006C45EA">
      <w:pPr>
        <w:spacing w:line="240" w:lineRule="auto"/>
        <w:contextualSpacing/>
        <w:rPr>
          <w:rFonts w:asciiTheme="majorBidi" w:hAnsiTheme="majorBidi" w:cstheme="majorBidi"/>
        </w:rPr>
      </w:pPr>
      <w:r w:rsidRPr="006C45EA">
        <w:rPr>
          <w:rFonts w:asciiTheme="majorBidi" w:hAnsiTheme="majorBidi" w:cstheme="majorBidi"/>
        </w:rPr>
        <w:t>}</w:t>
      </w:r>
    </w:p>
    <w:p w:rsidR="00ED2D74" w:rsidRDefault="00ED2D74" w:rsidP="00ED2D74">
      <w:pPr>
        <w:spacing w:line="240" w:lineRule="auto"/>
        <w:contextualSpacing/>
        <w:rPr>
          <w:rFonts w:asciiTheme="majorBidi" w:hAnsiTheme="majorBidi" w:cstheme="majorBidi"/>
        </w:rPr>
      </w:pPr>
    </w:p>
    <w:p w:rsidR="006C45EA" w:rsidRDefault="006C45EA" w:rsidP="00ED2D74">
      <w:pPr>
        <w:spacing w:line="240" w:lineRule="auto"/>
        <w:contextualSpacing/>
        <w:rPr>
          <w:rFonts w:asciiTheme="majorBidi" w:hAnsiTheme="majorBidi" w:cstheme="majorBidi"/>
        </w:rPr>
      </w:pPr>
      <w:r>
        <w:rPr>
          <w:rFonts w:asciiTheme="majorBidi" w:hAnsiTheme="majorBidi" w:cstheme="majorBidi"/>
        </w:rPr>
        <w:lastRenderedPageBreak/>
        <w:t>***************************** Code de l’ Agent CPU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public class AgentCPU extends Agent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ArrayList&lt;SUVSPU&gt; toutpusu = new ArrayList();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ArrayList&lt;SUVSPU&gt; toutpusu1 = new ArrayList();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public String nom_Agent;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private int toutagents;</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public int c=0;</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public static long  te;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static  Algorithm alg;</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@Override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protected void setup()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 file = null;</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lang w:val="en-US"/>
        </w:rPr>
        <w:t xml:space="preserve">        </w:t>
      </w:r>
      <w:r w:rsidRPr="00F749D0">
        <w:rPr>
          <w:rFonts w:asciiTheme="majorBidi" w:hAnsiTheme="majorBidi" w:cstheme="majorBidi"/>
        </w:rPr>
        <w:t>try {</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sleep(4000);</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file = new File("D:\\projet_fin_etude\\Sma_projet_Radio_Cognitiveaissi1_10\\src\\RadioCognitive\\SUF.txt");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rPr>
        <w:t xml:space="preserve">            </w:t>
      </w:r>
      <w:r w:rsidRPr="00F749D0">
        <w:rPr>
          <w:rFonts w:asciiTheme="majorBidi" w:hAnsiTheme="majorBidi" w:cstheme="majorBidi"/>
          <w:lang w:val="en-US"/>
        </w:rPr>
        <w:t>//if the file not exist create one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(!file.exists())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file.createNewFile();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FileWriter fw = new FileWriter(file);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BufferedWriter bw = new BufferedWriter(fw);</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lang w:val="en-US"/>
        </w:rPr>
        <w:t xml:space="preserve">            </w:t>
      </w:r>
      <w:r w:rsidRPr="00F749D0">
        <w:rPr>
          <w:rFonts w:asciiTheme="majorBidi" w:hAnsiTheme="majorBidi" w:cstheme="majorBidi"/>
        </w:rPr>
        <w:t>bw.write("#nom_agent,profit,nbrcanal");</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rPr>
        <w:t xml:space="preserve">            </w:t>
      </w:r>
      <w:r w:rsidRPr="00F749D0">
        <w:rPr>
          <w:rFonts w:asciiTheme="majorBidi" w:hAnsiTheme="majorBidi" w:cstheme="majorBidi"/>
          <w:lang w:val="en-US"/>
        </w:rPr>
        <w:t>bw.close();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//close FileWriter</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fw.close();</w:t>
      </w:r>
    </w:p>
    <w:p w:rsidR="00F749D0" w:rsidRPr="00F749D0" w:rsidRDefault="00F749D0" w:rsidP="00F749D0">
      <w:pPr>
        <w:spacing w:line="240" w:lineRule="auto"/>
        <w:contextualSpacing/>
        <w:rPr>
          <w:rFonts w:asciiTheme="majorBidi" w:hAnsiTheme="majorBidi" w:cstheme="majorBidi"/>
        </w:rPr>
      </w:pPr>
      <w:r w:rsidRPr="00DB41E0">
        <w:rPr>
          <w:rFonts w:asciiTheme="majorBidi" w:hAnsiTheme="majorBidi" w:cstheme="majorBidi"/>
          <w:lang w:val="en-US"/>
        </w:rPr>
        <w:t xml:space="preserve">            </w:t>
      </w:r>
      <w:r w:rsidRPr="00F749D0">
        <w:rPr>
          <w:rFonts w:asciiTheme="majorBidi" w:hAnsiTheme="majorBidi" w:cstheme="majorBidi"/>
        </w:rPr>
        <w:t>File file2 = new File("D:\\projet_fin_etude\\Sma_projet_Radio_Cognitiveaissi1_10\\src\\RadioCognitive\\PUF.txt");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rPr>
        <w:t xml:space="preserve">            </w:t>
      </w:r>
      <w:r w:rsidRPr="00F749D0">
        <w:rPr>
          <w:rFonts w:asciiTheme="majorBidi" w:hAnsiTheme="majorBidi" w:cstheme="majorBidi"/>
          <w:lang w:val="en-US"/>
        </w:rPr>
        <w:t>//if the file not exist create one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(!file2.exists())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file2.createNewFile();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FileWriter fw2 = new FileWriter(file2);</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BufferedWriter bw2 = new BufferedWriter(fw2);</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bw2.close();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//close FileWriter</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fw2.close();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DFAgentDescription template1 = new DFAgentDescription();</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ServiceDescription sd1 = new ServiceDescription();</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sd1.setType("achat_vente_canal");</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sd1.setName("JADE-achat_vente_canal");</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template1.addServices(sd1);</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DFService.register(this, template1);</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DFAgentDescription[] list1 = DFService.search(this, template1);</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//DFAgentDescription[] list2 = DFService.search(this, template2);</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AID[] agents1 = new AID[list1.length];</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(InterruptedException interruptedException)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(IOException iOException)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(FIPAException fIPAException)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lastRenderedPageBreak/>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addBehaviour(new CyclicBehaviour(this){</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@Override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public void action(){</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lang w:val="en-US"/>
        </w:rPr>
        <w:t xml:space="preserve">                    </w:t>
      </w:r>
      <w:r w:rsidRPr="00F749D0">
        <w:rPr>
          <w:rFonts w:asciiTheme="majorBidi" w:hAnsiTheme="majorBidi" w:cstheme="majorBidi"/>
        </w:rPr>
        <w:t>// pour recevoire un message</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try {</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rPr>
        <w:t xml:space="preserve">                        </w:t>
      </w:r>
      <w:r w:rsidRPr="00F749D0">
        <w:rPr>
          <w:rFonts w:asciiTheme="majorBidi" w:hAnsiTheme="majorBidi" w:cstheme="majorBidi"/>
          <w:lang w:val="en-US"/>
        </w:rPr>
        <w:t>MessageTemplate mt = MessageTemplate.MatchPerformative(ACLMessage.REQUEST);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ACLMessage msg = receive(mt);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(msg != null)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String nom_Agent;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nom_Agent = msg.getSender().getName();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lang w:val="en-US"/>
        </w:rPr>
        <w:t xml:space="preserve">                            </w:t>
      </w:r>
      <w:r w:rsidRPr="00F749D0">
        <w:rPr>
          <w:rFonts w:asciiTheme="majorBidi" w:hAnsiTheme="majorBidi" w:cstheme="majorBidi"/>
        </w:rPr>
        <w:t>if (nom_Agent.contains("SU")) {</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File file = new </w:t>
      </w:r>
      <w:r w:rsidRPr="00F749D0">
        <w:rPr>
          <w:rFonts w:asciiTheme="majorBidi" w:hAnsiTheme="majorBidi" w:cstheme="majorBidi"/>
          <w:sz w:val="20"/>
          <w:szCs w:val="20"/>
        </w:rPr>
        <w:t>File("D:\\projet_fin_etude\\Sma_projet_Radio_Cognitiveaissi1_10\\src\\RadioCognitive\\SUF.txt");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rPr>
        <w:t xml:space="preserve">                                </w:t>
      </w:r>
      <w:r w:rsidRPr="00F749D0">
        <w:rPr>
          <w:rFonts w:asciiTheme="majorBidi" w:hAnsiTheme="majorBidi" w:cstheme="majorBidi"/>
          <w:lang w:val="en-US"/>
        </w:rPr>
        <w:t>//if the file not exist create one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(!file.exists())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try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file.createNewFile();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(IOException ex)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Pr>
          <w:rFonts w:asciiTheme="majorBidi" w:hAnsiTheme="majorBidi" w:cstheme="majorBidi"/>
          <w:lang w:val="en-US"/>
        </w:rPr>
        <w:t xml:space="preserve">        </w:t>
      </w:r>
      <w:r w:rsidRPr="00F749D0">
        <w:rPr>
          <w:rFonts w:asciiTheme="majorBidi" w:hAnsiTheme="majorBidi" w:cstheme="majorBidi"/>
          <w:lang w:val="en-US"/>
        </w:rPr>
        <w:t>Logger.getLogger(AgentCPU.class.getName()).log(Level.SEVERE, null, ex);</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try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FileWriter fw = new FileWriter(file, true);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BufferedWriter bw = new BufferedWriter(fw);</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bw.newLine();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System.out.println(msg.getContent());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bw.write(msg.getContent());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//close FileWriter</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(IOException iOException)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else {</w:t>
      </w:r>
    </w:p>
    <w:p w:rsidR="00F749D0" w:rsidRPr="00F749D0" w:rsidRDefault="00F749D0" w:rsidP="00F749D0">
      <w:pPr>
        <w:spacing w:line="240" w:lineRule="auto"/>
        <w:contextualSpacing/>
        <w:rPr>
          <w:rFonts w:asciiTheme="majorBidi" w:hAnsiTheme="majorBidi" w:cstheme="majorBidi"/>
          <w:lang w:val="en-US"/>
        </w:rPr>
      </w:pP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//debut creation fichier</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//the file path</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File file = new </w:t>
      </w:r>
      <w:r w:rsidRPr="00DB41E0">
        <w:rPr>
          <w:rFonts w:asciiTheme="majorBidi" w:hAnsiTheme="majorBidi" w:cstheme="majorBidi"/>
          <w:sz w:val="20"/>
          <w:szCs w:val="20"/>
          <w:lang w:val="en-US"/>
        </w:rPr>
        <w:t>File("D:\\projet_fin_etude\\Sma_projet_Radio_Cognitiveaissi1_10\\src\\RadioCognitive\\PUF.txt");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the file not exist create one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(!file.exists())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try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file.createNewFile();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(IOException ex)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Pr>
          <w:rFonts w:asciiTheme="majorBidi" w:hAnsiTheme="majorBidi" w:cstheme="majorBidi"/>
          <w:lang w:val="en-US"/>
        </w:rPr>
        <w:t xml:space="preserve">                </w:t>
      </w:r>
      <w:r w:rsidRPr="00F749D0">
        <w:rPr>
          <w:rFonts w:asciiTheme="majorBidi" w:hAnsiTheme="majorBidi" w:cstheme="majorBidi"/>
          <w:lang w:val="en-US"/>
        </w:rPr>
        <w:t xml:space="preserve"> Logger.getLogger(AgentCPU.class.getName()).log(Level.SEVERE, null, ex);</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lastRenderedPageBreak/>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try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FileReader fr = new FileReader(file);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BufferedReader br = new BufferedReader(fr);</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boolean debut = false;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String line;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((line = br.readLine()) == null) {</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debut = true;</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 else {</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debut = false;</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br.close();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fr.close();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FileWriter fw = new FileWriter(file, true);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BufferedWriter bw = new BufferedWriter(fw);</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(debut == false)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bw.newLine();</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bw.write(msg.getContent());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//close FileWriter</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 catch (IOException iOException) {</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p>
    <w:p w:rsidR="00F749D0" w:rsidRPr="00DB41E0" w:rsidRDefault="00F749D0" w:rsidP="00F749D0">
      <w:pPr>
        <w:spacing w:line="240" w:lineRule="auto"/>
        <w:contextualSpacing/>
        <w:rPr>
          <w:rFonts w:asciiTheme="majorBidi" w:hAnsiTheme="majorBidi" w:cstheme="majorBidi"/>
          <w:lang w:val="en-US"/>
        </w:rPr>
      </w:pP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//the file path</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File file1 = new File("D:\\projet_fin_etude\\Sma_projet_Radio_Cognitiveaissi1_10\\src\\RadioCognitive\\PUFName.txt");</w:t>
      </w:r>
    </w:p>
    <w:p w:rsidR="00F749D0" w:rsidRPr="00F749D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r w:rsidRPr="00F749D0">
        <w:rPr>
          <w:rFonts w:asciiTheme="majorBidi" w:hAnsiTheme="majorBidi" w:cstheme="majorBidi"/>
          <w:lang w:val="en-US"/>
        </w:rPr>
        <w:t>//if the file not exist create one</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try {</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if (!file1.exists())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file1.createNewFile();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FileReader fr = new FileReader(file1);</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BufferedReader br = new BufferedReader(fr);</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boolean debut = false;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String line;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((line = br.readLine()) == null)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debut = true;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else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debut = false;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br.close();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fr.close();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FileWriter fw = new FileWriter(file1, true);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BufferedWriter bw = new BufferedWriter(fw);</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(debut == false)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bw.newLine();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bw.write(msg.getSender().getLocalName());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lastRenderedPageBreak/>
        <w:t xml:space="preserve">                                    fw.close();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(IOException iOException) {</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       }</w:t>
      </w:r>
    </w:p>
    <w:p w:rsidR="00F749D0" w:rsidRPr="00DB41E0" w:rsidRDefault="00F749D0" w:rsidP="00F749D0">
      <w:pPr>
        <w:spacing w:line="240" w:lineRule="auto"/>
        <w:contextualSpacing/>
        <w:rPr>
          <w:rFonts w:asciiTheme="majorBidi" w:hAnsiTheme="majorBidi" w:cstheme="majorBidi"/>
          <w:lang w:val="en-US"/>
        </w:rPr>
      </w:pP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 else {</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block();</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try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(msg == null) {</w:t>
      </w:r>
    </w:p>
    <w:p w:rsidR="00F749D0" w:rsidRPr="00DB41E0" w:rsidRDefault="00F749D0" w:rsidP="00F749D0">
      <w:pPr>
        <w:spacing w:line="240" w:lineRule="auto"/>
        <w:contextualSpacing/>
        <w:rPr>
          <w:rFonts w:asciiTheme="majorBidi" w:hAnsiTheme="majorBidi" w:cstheme="majorBidi"/>
        </w:rPr>
      </w:pPr>
      <w:r w:rsidRPr="00F749D0">
        <w:rPr>
          <w:rFonts w:asciiTheme="majorBidi" w:hAnsiTheme="majorBidi" w:cstheme="majorBidi"/>
          <w:lang w:val="en-US"/>
        </w:rPr>
        <w:t xml:space="preserve">                                </w:t>
      </w:r>
      <w:r w:rsidRPr="00DB41E0">
        <w:rPr>
          <w:rFonts w:asciiTheme="majorBidi" w:hAnsiTheme="majorBidi" w:cstheme="majorBidi"/>
        </w:rPr>
        <w:t>ArrayList&lt;PU&gt; PUS = new ArrayList&lt;PU&gt;();</w:t>
      </w:r>
    </w:p>
    <w:p w:rsidR="00F749D0" w:rsidRPr="00F749D0" w:rsidRDefault="00F749D0" w:rsidP="00F749D0">
      <w:pPr>
        <w:spacing w:line="240" w:lineRule="auto"/>
        <w:contextualSpacing/>
        <w:rPr>
          <w:rFonts w:asciiTheme="majorBidi" w:hAnsiTheme="majorBidi" w:cstheme="majorBidi"/>
        </w:rPr>
      </w:pPr>
      <w:r w:rsidRPr="00DB41E0">
        <w:rPr>
          <w:rFonts w:asciiTheme="majorBidi" w:hAnsiTheme="majorBidi" w:cstheme="majorBidi"/>
        </w:rPr>
        <w:t xml:space="preserve">                                </w:t>
      </w:r>
      <w:r w:rsidRPr="00F749D0">
        <w:rPr>
          <w:rFonts w:asciiTheme="majorBidi" w:hAnsiTheme="majorBidi" w:cstheme="majorBidi"/>
        </w:rPr>
        <w:t>ArrayList&lt;SU&gt; SUS = new ArrayList&lt;SU&gt;();</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PUS = </w:t>
      </w:r>
      <w:r w:rsidRPr="00F749D0">
        <w:rPr>
          <w:rFonts w:asciiTheme="majorBidi" w:hAnsiTheme="majorBidi" w:cstheme="majorBidi"/>
          <w:sz w:val="20"/>
          <w:szCs w:val="20"/>
        </w:rPr>
        <w:t>readFilePUS("D:\\projet_fin_etude\\Sma_projet_Radio_Cognit</w:t>
      </w:r>
      <w:r>
        <w:rPr>
          <w:rFonts w:asciiTheme="majorBidi" w:hAnsiTheme="majorBidi" w:cstheme="majorBidi"/>
          <w:sz w:val="20"/>
          <w:szCs w:val="20"/>
        </w:rPr>
        <w:t>iveaissi1_10\\src</w:t>
      </w:r>
      <w:r w:rsidRPr="00F749D0">
        <w:rPr>
          <w:rFonts w:asciiTheme="majorBidi" w:hAnsiTheme="majorBidi" w:cstheme="majorBidi"/>
          <w:sz w:val="20"/>
          <w:szCs w:val="20"/>
        </w:rPr>
        <w:t>\\PUF.txt")</w:t>
      </w:r>
      <w:r>
        <w:rPr>
          <w:rFonts w:asciiTheme="majorBidi" w:hAnsiTheme="majorBidi" w:cstheme="majorBidi"/>
          <w:sz w:val="20"/>
          <w:szCs w:val="20"/>
        </w:rPr>
        <w:t xml:space="preserve">               </w:t>
      </w:r>
      <w:r w:rsidRPr="00F749D0">
        <w:rPr>
          <w:rFonts w:asciiTheme="majorBidi" w:hAnsiTheme="majorBidi" w:cstheme="majorBidi"/>
        </w:rPr>
        <w:t xml:space="preserve">  SUS = readFileSUS("D:\\projet_fin_etude\\Sma_projet_Radio_Cognitiveaissi1_10\\src\\RadioCognitive\\SUF.txt");</w:t>
      </w:r>
    </w:p>
    <w:p w:rsidR="00F749D0" w:rsidRPr="00DB41E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w:t>
      </w:r>
    </w:p>
    <w:p w:rsidR="00F749D0" w:rsidRPr="00F749D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rPr>
        <w:t xml:space="preserve">                                </w:t>
      </w:r>
      <w:r w:rsidRPr="00F749D0">
        <w:rPr>
          <w:rFonts w:asciiTheme="majorBidi" w:hAnsiTheme="majorBidi" w:cstheme="majorBidi"/>
          <w:lang w:val="en-US"/>
        </w:rPr>
        <w:t>for (int i=0; i&lt;SUS.size();i++){</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for (int j=0;j&lt;PUS.size();j++){</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(SUS.get(i).nbrcanal &gt; PUS.get(j).canaldisp){SUS.remove(i); break;}</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lang w:val="en-US"/>
        </w:rPr>
        <w:t xml:space="preserve">                                </w:t>
      </w:r>
      <w:r w:rsidRPr="00F749D0">
        <w:rPr>
          <w:rFonts w:asciiTheme="majorBidi" w:hAnsiTheme="majorBidi" w:cstheme="majorBidi"/>
        </w:rPr>
        <w:t>}</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int min = SUS.get(0).nbrcanal;</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rPr>
        <w:t xml:space="preserve">                                </w:t>
      </w:r>
      <w:r w:rsidRPr="00F749D0">
        <w:rPr>
          <w:rFonts w:asciiTheme="majorBidi" w:hAnsiTheme="majorBidi" w:cstheme="majorBidi"/>
          <w:lang w:val="en-US"/>
        </w:rPr>
        <w:t>for (int i=0; i&lt;SUS.size();i++){</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(min&gt;SUS.get(i).nbrcanal){min = SUS.get(i).nbrcanal;}</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for (int i=0; i&lt;PUS.size();i++){</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(PUS.get(i).canaldisp &lt; min){PUS.remove(i); break;</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long start = System.currentTimeMillis();</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Solver sol = new Bruteforce(PUS, SUS);</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alg = sol.selectAlgorithm();</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alg.run();</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long end = System.currentTimeMillis();</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 file2 = new File("D:\\projet_fin_etude\\Sma_projet_Radio_Cognitiveaissi1_10\\src\\RadioCognitive\\Visualisation.txt");</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//if the file not exist create one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(!file2.exists())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try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file2.createNewFile();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(IOException ex)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Pr>
          <w:rFonts w:asciiTheme="majorBidi" w:hAnsiTheme="majorBidi" w:cstheme="majorBidi"/>
          <w:lang w:val="en-US"/>
        </w:rPr>
        <w:t xml:space="preserve">         </w:t>
      </w:r>
      <w:r w:rsidRPr="00F749D0">
        <w:rPr>
          <w:rFonts w:asciiTheme="majorBidi" w:hAnsiTheme="majorBidi" w:cstheme="majorBidi"/>
          <w:lang w:val="en-US"/>
        </w:rPr>
        <w:t xml:space="preserve">  Logger.getLogger(AgentCPU.class.getName()).log(Level.SEVERE, null, ex);</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             }</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BufferedWriter bw = null;</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FileWriter fw = null;</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try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fw = new FileWriter(file2, true);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 = new BufferedWriter(fw);</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bw.newLine();</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lang w:val="en-US"/>
        </w:rPr>
        <w:t xml:space="preserve">                                    </w:t>
      </w:r>
      <w:r w:rsidRPr="00F749D0">
        <w:rPr>
          <w:rFonts w:asciiTheme="majorBidi" w:hAnsiTheme="majorBidi" w:cstheme="majorBidi"/>
        </w:rPr>
        <w:t>//Projet_Fin_etude.V.append("\n");</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w:t>
      </w:r>
      <w:r>
        <w:rPr>
          <w:rFonts w:asciiTheme="majorBidi" w:hAnsiTheme="majorBidi" w:cstheme="majorBidi"/>
        </w:rPr>
        <w:t xml:space="preserve">               </w:t>
      </w:r>
      <w:r w:rsidRPr="00F749D0">
        <w:rPr>
          <w:rFonts w:asciiTheme="majorBidi" w:hAnsiTheme="majorBidi" w:cstheme="majorBidi"/>
        </w:rPr>
        <w:t xml:space="preserve"> ACLMessage msgSU = new ACLMessage(ACLMessage.INFORM);  //ajouter</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ACLMessage msgPU = new ACLMessage(ACLMessage.INFORM); //ajouter</w:t>
      </w:r>
    </w:p>
    <w:p w:rsidR="00F749D0" w:rsidRPr="00F749D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rPr>
        <w:lastRenderedPageBreak/>
        <w:t xml:space="preserve">                    </w:t>
      </w:r>
      <w:r w:rsidRPr="00F749D0">
        <w:rPr>
          <w:rFonts w:asciiTheme="majorBidi" w:hAnsiTheme="majorBidi" w:cstheme="majorBidi"/>
          <w:lang w:val="en-US"/>
        </w:rPr>
        <w:t>for(int i=0; i&lt;alg.solution.length;i++){</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Projet_Fin_etude.V.append(alg.SUS.get(i).nom_agent.substring(5,8) + "  ----&gt;  ");</w:t>
      </w:r>
    </w:p>
    <w:p w:rsidR="00F749D0" w:rsidRPr="00F749D0" w:rsidRDefault="00F749D0" w:rsidP="00F749D0">
      <w:pPr>
        <w:spacing w:line="240" w:lineRule="auto"/>
        <w:contextualSpacing/>
        <w:rPr>
          <w:rFonts w:asciiTheme="majorBidi" w:hAnsiTheme="majorBidi" w:cstheme="majorBidi"/>
          <w:lang w:val="en-US"/>
        </w:rPr>
      </w:pP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if (alg.solution[i]==0){</w:t>
      </w:r>
    </w:p>
    <w:p w:rsidR="00F749D0" w:rsidRPr="00DB41E0" w:rsidRDefault="00F749D0" w:rsidP="00F749D0">
      <w:pPr>
        <w:spacing w:line="240" w:lineRule="auto"/>
        <w:contextualSpacing/>
        <w:rPr>
          <w:rFonts w:asciiTheme="majorBidi" w:hAnsiTheme="majorBidi" w:cstheme="majorBidi"/>
        </w:rPr>
      </w:pPr>
      <w:r w:rsidRPr="00F749D0">
        <w:rPr>
          <w:rFonts w:asciiTheme="majorBidi" w:hAnsiTheme="majorBidi" w:cstheme="majorBidi"/>
          <w:lang w:val="en-US"/>
        </w:rPr>
        <w:t xml:space="preserve">                        </w:t>
      </w:r>
      <w:r w:rsidRPr="00DB41E0">
        <w:rPr>
          <w:rFonts w:asciiTheme="majorBidi" w:hAnsiTheme="majorBidi" w:cstheme="majorBidi"/>
        </w:rPr>
        <w:t>bw.write("refuser ");</w:t>
      </w:r>
    </w:p>
    <w:p w:rsidR="00F749D0" w:rsidRPr="00F749D0" w:rsidRDefault="00F749D0" w:rsidP="00F749D0">
      <w:pPr>
        <w:spacing w:line="240" w:lineRule="auto"/>
        <w:contextualSpacing/>
        <w:rPr>
          <w:rFonts w:asciiTheme="majorBidi" w:hAnsiTheme="majorBidi" w:cstheme="majorBidi"/>
        </w:rPr>
      </w:pPr>
      <w:r w:rsidRPr="00DB41E0">
        <w:rPr>
          <w:rFonts w:asciiTheme="majorBidi" w:hAnsiTheme="majorBidi" w:cstheme="majorBidi"/>
        </w:rPr>
        <w:t xml:space="preserve">                        </w:t>
      </w:r>
      <w:r w:rsidRPr="00F749D0">
        <w:rPr>
          <w:rFonts w:asciiTheme="majorBidi" w:hAnsiTheme="majorBidi" w:cstheme="majorBidi"/>
        </w:rPr>
        <w:t>Projet_Fin_etude.V.append("refuser "+"\n");</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ab/>
      </w:r>
      <w:r w:rsidRPr="00F749D0">
        <w:rPr>
          <w:rFonts w:asciiTheme="majorBidi" w:hAnsiTheme="majorBidi" w:cstheme="majorBidi"/>
        </w:rPr>
        <w:tab/>
      </w:r>
      <w:r w:rsidRPr="00F749D0">
        <w:rPr>
          <w:rFonts w:asciiTheme="majorBidi" w:hAnsiTheme="majorBidi" w:cstheme="majorBidi"/>
        </w:rPr>
        <w:tab/>
        <w:t>//System.out.print("Refuser"+"  ");</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msgSU.setContent(alg.SUS.get(i).nom_agent + " n'est pas affecter" + " ");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rPr>
        <w:t xml:space="preserve">                           </w:t>
      </w:r>
      <w:r w:rsidRPr="00F749D0">
        <w:rPr>
          <w:rFonts w:asciiTheme="majorBidi" w:hAnsiTheme="majorBidi" w:cstheme="majorBidi"/>
          <w:lang w:val="en-US"/>
        </w:rPr>
        <w:t>msgSU.addReceiver(new AID(alg.SUS.get(i).nom_agent, AID.ISLOCALNAME));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send(msgSU);</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}else{</w:t>
      </w:r>
    </w:p>
    <w:p w:rsidR="00F749D0" w:rsidRPr="00DB41E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msgSU.setContent(alg.SUS.get(i).nom_agent + "  est affecte a " + alg.PUS.get(alg.solution[i]-1).nomagent + "  ");                           </w:t>
      </w:r>
    </w:p>
    <w:p w:rsidR="00F749D0" w:rsidRPr="00F749D0" w:rsidRDefault="00F749D0" w:rsidP="00F749D0">
      <w:pPr>
        <w:spacing w:line="240" w:lineRule="auto"/>
        <w:contextualSpacing/>
        <w:rPr>
          <w:rFonts w:asciiTheme="majorBidi" w:hAnsiTheme="majorBidi" w:cstheme="majorBidi"/>
        </w:rPr>
      </w:pPr>
      <w:r w:rsidRPr="00DB41E0">
        <w:rPr>
          <w:rFonts w:asciiTheme="majorBidi" w:hAnsiTheme="majorBidi" w:cstheme="majorBidi"/>
          <w:lang w:val="en-US"/>
        </w:rPr>
        <w:t xml:space="preserve">                           </w:t>
      </w:r>
      <w:r w:rsidRPr="00F749D0">
        <w:rPr>
          <w:rFonts w:asciiTheme="majorBidi" w:hAnsiTheme="majorBidi" w:cstheme="majorBidi"/>
        </w:rPr>
        <w:t>msgPU.setContent(alg.PUS.get(alg.solution[i]-1).nomagent+" vendre a l'agent : "+alg.SUS.get(i).nom_agent);</w:t>
      </w:r>
    </w:p>
    <w:p w:rsidR="00F749D0" w:rsidRPr="00F749D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rPr>
        <w:t xml:space="preserve">  </w:t>
      </w:r>
      <w:r w:rsidRPr="00F749D0">
        <w:rPr>
          <w:rFonts w:asciiTheme="majorBidi" w:hAnsiTheme="majorBidi" w:cstheme="majorBidi"/>
          <w:lang w:val="en-US"/>
        </w:rPr>
        <w:t>msgSU.addReceiver(new AID(alg.SUS.get(i).nom_agent, AID.ISLOCALNAME));  msgPU.addReceiver(new AID(alg.PUS.get(alg.solution[i]-1).nomagent, AID.ISLOCALNAME));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send(msgSU);</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send(msgPU);</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bw.newLine();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ab/>
      </w:r>
      <w:r w:rsidRPr="00F749D0">
        <w:rPr>
          <w:rFonts w:asciiTheme="majorBidi" w:hAnsiTheme="majorBidi" w:cstheme="majorBidi"/>
          <w:lang w:val="en-US"/>
        </w:rPr>
        <w:tab/>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te=end-start;</w:t>
      </w:r>
    </w:p>
    <w:p w:rsidR="00F749D0" w:rsidRPr="00DB41E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DB41E0">
        <w:rPr>
          <w:rFonts w:asciiTheme="majorBidi" w:hAnsiTheme="majorBidi" w:cstheme="majorBidi"/>
          <w:lang w:val="en-US"/>
        </w:rPr>
        <w:t>bw.newLine();</w:t>
      </w:r>
    </w:p>
    <w:p w:rsidR="00F749D0" w:rsidRPr="00F749D0" w:rsidRDefault="00F749D0" w:rsidP="00F749D0">
      <w:pPr>
        <w:spacing w:line="240" w:lineRule="auto"/>
        <w:contextualSpacing/>
        <w:rPr>
          <w:rFonts w:asciiTheme="majorBidi" w:hAnsiTheme="majorBidi" w:cstheme="majorBidi"/>
        </w:rPr>
      </w:pPr>
      <w:r w:rsidRPr="00DB41E0">
        <w:rPr>
          <w:rFonts w:asciiTheme="majorBidi" w:hAnsiTheme="majorBidi" w:cstheme="majorBidi"/>
          <w:lang w:val="en-US"/>
        </w:rPr>
        <w:t xml:space="preserve">                                    </w:t>
      </w:r>
      <w:r w:rsidRPr="00F749D0">
        <w:rPr>
          <w:rFonts w:asciiTheme="majorBidi" w:hAnsiTheme="majorBidi" w:cstheme="majorBidi"/>
        </w:rPr>
        <w:t>bw.newLine();</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bw.write("Le temps D'execution: " + (end - start) + "ms");</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Projet_Fin_etude.jTTempsExecusion.setText(String.valueOf(te));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rPr>
        <w:t xml:space="preserve">                                    </w:t>
      </w:r>
      <w:r w:rsidRPr="00F749D0">
        <w:rPr>
          <w:rFonts w:asciiTheme="majorBidi" w:hAnsiTheme="majorBidi" w:cstheme="majorBidi"/>
          <w:lang w:val="en-US"/>
        </w:rPr>
        <w:t>bw.close();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//close FileWriter</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fw.close();</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DB41E0">
        <w:rPr>
          <w:rFonts w:asciiTheme="majorBidi" w:hAnsiTheme="majorBidi" w:cstheme="majorBidi"/>
          <w:lang w:val="en-US"/>
        </w:rPr>
        <w:t xml:space="preserve">                                </w:t>
      </w:r>
      <w:r w:rsidRPr="00F749D0">
        <w:rPr>
          <w:rFonts w:asciiTheme="majorBidi" w:hAnsiTheme="majorBidi" w:cstheme="majorBidi"/>
          <w:lang w:val="en-US"/>
        </w:rPr>
        <w:t>} catch (IOException iOException)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w:t>
      </w:r>
    </w:p>
    <w:p w:rsidR="00F749D0" w:rsidRPr="00F749D0"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 catch (Exception e) {</w:t>
      </w:r>
    </w:p>
    <w:p w:rsidR="00F749D0" w:rsidRPr="00225892" w:rsidRDefault="00F749D0" w:rsidP="00F749D0">
      <w:pPr>
        <w:spacing w:line="240" w:lineRule="auto"/>
        <w:contextualSpacing/>
        <w:rPr>
          <w:rFonts w:asciiTheme="majorBidi" w:hAnsiTheme="majorBidi" w:cstheme="majorBidi"/>
          <w:lang w:val="en-US"/>
        </w:rPr>
      </w:pPr>
      <w:r w:rsidRPr="00F749D0">
        <w:rPr>
          <w:rFonts w:asciiTheme="majorBidi" w:hAnsiTheme="majorBidi" w:cstheme="majorBidi"/>
          <w:lang w:val="en-US"/>
        </w:rPr>
        <w:t xml:space="preserve">                        </w:t>
      </w:r>
      <w:r w:rsidRPr="00225892">
        <w:rPr>
          <w:rFonts w:asciiTheme="majorBidi" w:hAnsiTheme="majorBidi" w:cstheme="majorBidi"/>
          <w:lang w:val="en-US"/>
        </w:rPr>
        <w:t>}</w:t>
      </w:r>
    </w:p>
    <w:p w:rsidR="00F749D0" w:rsidRPr="00225892" w:rsidRDefault="00F749D0" w:rsidP="00F749D0">
      <w:pPr>
        <w:spacing w:line="240" w:lineRule="auto"/>
        <w:contextualSpacing/>
        <w:rPr>
          <w:rFonts w:asciiTheme="majorBidi" w:hAnsiTheme="majorBidi" w:cstheme="majorBidi"/>
          <w:lang w:val="en-US"/>
        </w:rPr>
      </w:pPr>
      <w:r w:rsidRPr="00225892">
        <w:rPr>
          <w:rFonts w:asciiTheme="majorBidi" w:hAnsiTheme="majorBidi" w:cstheme="majorBidi"/>
          <w:lang w:val="en-US"/>
        </w:rPr>
        <w:t xml:space="preserve">                    } catch (Exception e) {</w:t>
      </w:r>
    </w:p>
    <w:p w:rsidR="00F749D0" w:rsidRPr="00F749D0" w:rsidRDefault="00F749D0" w:rsidP="00F749D0">
      <w:pPr>
        <w:spacing w:line="240" w:lineRule="auto"/>
        <w:contextualSpacing/>
        <w:rPr>
          <w:rFonts w:asciiTheme="majorBidi" w:hAnsiTheme="majorBidi" w:cstheme="majorBidi"/>
        </w:rPr>
      </w:pPr>
      <w:r w:rsidRPr="00225892">
        <w:rPr>
          <w:rFonts w:asciiTheme="majorBidi" w:hAnsiTheme="majorBidi" w:cstheme="majorBidi"/>
          <w:lang w:val="en-US"/>
        </w:rPr>
        <w:t xml:space="preserve">                    </w:t>
      </w:r>
      <w:r w:rsidRPr="00F749D0">
        <w:rPr>
          <w:rFonts w:asciiTheme="majorBidi" w:hAnsiTheme="majorBidi" w:cstheme="majorBidi"/>
        </w:rPr>
        <w:t>}             }        });</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w:t>
      </w:r>
    </w:p>
    <w:p w:rsidR="00F749D0" w:rsidRPr="00F749D0" w:rsidRDefault="00F749D0" w:rsidP="00F749D0">
      <w:pPr>
        <w:spacing w:line="240" w:lineRule="auto"/>
        <w:contextualSpacing/>
        <w:rPr>
          <w:rFonts w:asciiTheme="majorBidi" w:hAnsiTheme="majorBidi" w:cstheme="majorBidi"/>
        </w:rPr>
      </w:pPr>
      <w:r w:rsidRPr="00F749D0">
        <w:rPr>
          <w:rFonts w:asciiTheme="majorBidi" w:hAnsiTheme="majorBidi" w:cstheme="majorBidi"/>
        </w:rPr>
        <w:t xml:space="preserve">    }</w:t>
      </w:r>
      <w:r>
        <w:rPr>
          <w:rFonts w:asciiTheme="majorBidi" w:hAnsiTheme="majorBidi" w:cstheme="majorBidi"/>
        </w:rPr>
        <w:t xml:space="preserve">     </w:t>
      </w:r>
      <w:r w:rsidRPr="00F749D0">
        <w:rPr>
          <w:rFonts w:asciiTheme="majorBidi" w:hAnsiTheme="majorBidi" w:cstheme="majorBidi"/>
        </w:rPr>
        <w:t>}</w:t>
      </w:r>
    </w:p>
    <w:p w:rsidR="00F749D0" w:rsidRPr="00F749D0" w:rsidRDefault="00F749D0" w:rsidP="00F749D0">
      <w:pPr>
        <w:spacing w:line="240" w:lineRule="auto"/>
        <w:contextualSpacing/>
        <w:rPr>
          <w:rFonts w:asciiTheme="majorBidi" w:hAnsiTheme="majorBidi" w:cstheme="majorBidi"/>
        </w:rPr>
      </w:pPr>
    </w:p>
    <w:p w:rsidR="006C45EA" w:rsidRPr="00ED2D74" w:rsidRDefault="006C45EA" w:rsidP="00ED2D74">
      <w:pPr>
        <w:spacing w:line="240" w:lineRule="auto"/>
        <w:contextualSpacing/>
        <w:rPr>
          <w:rFonts w:asciiTheme="majorBidi" w:hAnsiTheme="majorBidi" w:cstheme="majorBidi"/>
        </w:rPr>
      </w:pPr>
    </w:p>
    <w:sectPr w:rsidR="006C45EA" w:rsidRPr="00ED2D74" w:rsidSect="000F7F60">
      <w:headerReference w:type="default" r:id="rId51"/>
      <w:footerReference w:type="default" r:id="rId52"/>
      <w:pgSz w:w="11906" w:h="16838"/>
      <w:pgMar w:top="1418" w:right="1985" w:bottom="1418" w:left="1418" w:header="709" w:footer="709" w:gutter="0"/>
      <w:pgNumType w:fmt="upp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06DE" w:rsidRDefault="003E06DE" w:rsidP="00600374">
      <w:pPr>
        <w:spacing w:after="0" w:line="240" w:lineRule="auto"/>
      </w:pPr>
      <w:r>
        <w:separator/>
      </w:r>
    </w:p>
  </w:endnote>
  <w:endnote w:type="continuationSeparator" w:id="1">
    <w:p w:rsidR="003E06DE" w:rsidRDefault="003E06DE" w:rsidP="006003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Edwardian Script ITC">
    <w:panose1 w:val="030303020407070D0804"/>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Monotype Corsiva,Italic">
    <w:panose1 w:val="00000000000000000000"/>
    <w:charset w:val="00"/>
    <w:family w:val="swiss"/>
    <w:notTrueType/>
    <w:pitch w:val="default"/>
    <w:sig w:usb0="00000003" w:usb1="00000000" w:usb2="00000000" w:usb3="00000000" w:csb0="00000001" w:csb1="00000000"/>
  </w:font>
  <w:font w:name="CMSY10">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URWPalladioL-Ital">
    <w:panose1 w:val="00000000000000000000"/>
    <w:charset w:val="00"/>
    <w:family w:val="auto"/>
    <w:notTrueType/>
    <w:pitch w:val="default"/>
    <w:sig w:usb0="00000003" w:usb1="00000000" w:usb2="00000000" w:usb3="00000000" w:csb0="00000001" w:csb1="00000000"/>
  </w:font>
  <w:font w:name="CMR10">
    <w:panose1 w:val="00000000000000000000"/>
    <w:charset w:val="00"/>
    <w:family w:val="auto"/>
    <w:notTrueType/>
    <w:pitch w:val="default"/>
    <w:sig w:usb0="00000003" w:usb1="00000000" w:usb2="00000000" w:usb3="00000000" w:csb0="00000001" w:csb1="00000000"/>
  </w:font>
  <w:font w:name="URWPalladioL-Roma">
    <w:panose1 w:val="00000000000000000000"/>
    <w:charset w:val="00"/>
    <w:family w:val="auto"/>
    <w:notTrueType/>
    <w:pitch w:val="default"/>
    <w:sig w:usb0="00000003" w:usb1="00000000" w:usb2="00000000" w:usb3="00000000" w:csb0="00000001" w:csb1="00000000"/>
  </w:font>
  <w:font w:name="TimesNewRomanPS-BoldMT">
    <w:panose1 w:val="00000000000000000000"/>
    <w:charset w:val="00"/>
    <w:family w:val="swiss"/>
    <w:notTrueType/>
    <w:pitch w:val="default"/>
    <w:sig w:usb0="00000003" w:usb1="00000000" w:usb2="00000000" w:usb3="00000000" w:csb0="00000001" w:csb1="00000000"/>
  </w:font>
  <w:font w:name="Simplified Arabic">
    <w:panose1 w:val="02020603050405020304"/>
    <w:charset w:val="00"/>
    <w:family w:val="roman"/>
    <w:pitch w:val="variable"/>
    <w:sig w:usb0="00002003" w:usb1="0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7860"/>
      <w:gridCol w:w="873"/>
    </w:tblGrid>
    <w:tr w:rsidR="008E0E9F" w:rsidRPr="00EC441D" w:rsidTr="00673FFC">
      <w:tc>
        <w:tcPr>
          <w:tcW w:w="4500" w:type="pct"/>
          <w:tcBorders>
            <w:top w:val="single" w:sz="4" w:space="0" w:color="000000"/>
          </w:tcBorders>
          <w:shd w:val="clear" w:color="auto" w:fill="auto"/>
        </w:tcPr>
        <w:p w:rsidR="008E0E9F" w:rsidRPr="00EC441D" w:rsidRDefault="008E0E9F" w:rsidP="005E1AC1">
          <w:pPr>
            <w:pStyle w:val="Pieddepage"/>
            <w:spacing w:after="0" w:line="240" w:lineRule="auto"/>
          </w:pPr>
        </w:p>
      </w:tc>
      <w:tc>
        <w:tcPr>
          <w:tcW w:w="500" w:type="pct"/>
          <w:tcBorders>
            <w:top w:val="single" w:sz="4" w:space="0" w:color="C0504D"/>
          </w:tcBorders>
          <w:shd w:val="clear" w:color="auto" w:fill="auto"/>
        </w:tcPr>
        <w:p w:rsidR="008E0E9F" w:rsidRPr="00673FFC" w:rsidRDefault="008E0E9F" w:rsidP="005E1AC1">
          <w:pPr>
            <w:pStyle w:val="En-tte"/>
            <w:spacing w:after="0" w:line="240" w:lineRule="auto"/>
          </w:pPr>
          <w:r>
            <w:rPr>
              <w:noProof/>
              <w:lang w:eastAsia="fr-FR" w:bidi="ar-SA"/>
            </w:rPr>
            <w:pict>
              <v:roundrect id="_x0000_s6147" style="position:absolute;margin-left:-4.5pt;margin-top:-1.35pt;width:22.6pt;height:17.15pt;z-index:-251656192;mso-position-horizontal-relative:text;mso-position-vertical-relative:text" arcsize="10923f"/>
            </w:pict>
          </w:r>
          <w:fldSimple w:instr=" PAGE   \* MERGEFORMAT ">
            <w:r>
              <w:rPr>
                <w:noProof/>
              </w:rPr>
              <w:t>42</w:t>
            </w:r>
          </w:fldSimple>
        </w:p>
      </w:tc>
    </w:tr>
  </w:tbl>
  <w:p w:rsidR="008E0E9F" w:rsidRDefault="008E0E9F">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7860"/>
      <w:gridCol w:w="873"/>
    </w:tblGrid>
    <w:tr w:rsidR="008E0E9F" w:rsidRPr="00EC441D" w:rsidTr="00673FFC">
      <w:tc>
        <w:tcPr>
          <w:tcW w:w="4500" w:type="pct"/>
          <w:tcBorders>
            <w:top w:val="single" w:sz="4" w:space="0" w:color="000000"/>
          </w:tcBorders>
        </w:tcPr>
        <w:p w:rsidR="008E0E9F" w:rsidRPr="00EC441D" w:rsidRDefault="008E0E9F" w:rsidP="005E1AC1">
          <w:pPr>
            <w:pStyle w:val="Pieddepage"/>
            <w:spacing w:after="0" w:line="240" w:lineRule="auto"/>
          </w:pPr>
        </w:p>
      </w:tc>
      <w:tc>
        <w:tcPr>
          <w:tcW w:w="500" w:type="pct"/>
          <w:tcBorders>
            <w:top w:val="single" w:sz="4" w:space="0" w:color="C0504D"/>
          </w:tcBorders>
          <w:shd w:val="clear" w:color="auto" w:fill="auto"/>
        </w:tcPr>
        <w:p w:rsidR="008E0E9F" w:rsidRPr="00673FFC" w:rsidRDefault="008E0E9F" w:rsidP="005E1AC1">
          <w:pPr>
            <w:pStyle w:val="En-tte"/>
            <w:spacing w:after="0" w:line="240" w:lineRule="auto"/>
            <w:jc w:val="center"/>
          </w:pPr>
          <w:r>
            <w:rPr>
              <w:noProof/>
              <w:lang w:eastAsia="fr-FR" w:bidi="ar-SA"/>
            </w:rPr>
            <w:pict>
              <v:roundrect id="_x0000_s6148" style="position:absolute;left:0;text-align:left;margin-left:5.4pt;margin-top:-1.35pt;width:22.6pt;height:17.15pt;z-index:-251655168;mso-position-horizontal-relative:text;mso-position-vertical-relative:text" arcsize="10923f"/>
            </w:pict>
          </w:r>
          <w:fldSimple w:instr=" PAGE   \* MERGEFORMAT ">
            <w:r>
              <w:rPr>
                <w:noProof/>
              </w:rPr>
              <w:t>I</w:t>
            </w:r>
          </w:fldSimple>
        </w:p>
      </w:tc>
    </w:tr>
  </w:tbl>
  <w:p w:rsidR="008E0E9F" w:rsidRDefault="008E0E9F">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rsidP="00673FFC">
    <w:pPr>
      <w:pStyle w:val="Pieddepage"/>
      <w:pBdr>
        <w:top w:val="single" w:sz="4" w:space="1" w:color="auto"/>
      </w:pBdr>
      <w:jc w:val="right"/>
      <w:rPr>
        <w:rFonts w:ascii="Cambria" w:hAnsi="Cambria"/>
      </w:rPr>
    </w:pPr>
    <w:r>
      <w:rPr>
        <w:rFonts w:ascii="Cambria" w:hAnsi="Cambria"/>
        <w:noProof/>
        <w:lang w:eastAsia="fr-FR" w:bidi="ar-SA"/>
      </w:rPr>
      <w:pict>
        <v:roundrect id="_x0000_s6149" style="position:absolute;left:0;text-align:left;margin-left:439.95pt;margin-top:2pt;width:22.6pt;height:17.15pt;z-index:-251654144" arcsize="10923f"/>
      </w:pict>
    </w:r>
    <w:r>
      <w:t>1</w:t>
    </w:r>
  </w:p>
  <w:p w:rsidR="008E0E9F" w:rsidRDefault="008E0E9F" w:rsidP="00600374">
    <w:pPr>
      <w:pStyle w:val="Pieddepage"/>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rsidP="00600374">
    <w:pPr>
      <w:pStyle w:val="Pieddepage"/>
      <w:jc w:val="righ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7860"/>
      <w:gridCol w:w="873"/>
    </w:tblGrid>
    <w:tr w:rsidR="008E0E9F" w:rsidRPr="00EC441D" w:rsidTr="00673FFC">
      <w:tc>
        <w:tcPr>
          <w:tcW w:w="4500" w:type="pct"/>
          <w:tcBorders>
            <w:top w:val="single" w:sz="4" w:space="0" w:color="000000"/>
          </w:tcBorders>
        </w:tcPr>
        <w:p w:rsidR="008E0E9F" w:rsidRPr="00EC441D" w:rsidRDefault="008E0E9F" w:rsidP="00D7347C">
          <w:pPr>
            <w:pStyle w:val="Pieddepage"/>
          </w:pPr>
          <w:r>
            <w:rPr>
              <w:noProof/>
              <w:lang w:eastAsia="fr-FR" w:bidi="ar-SA"/>
            </w:rPr>
            <w:pict>
              <v:roundrect id="_x0000_s6150" style="position:absolute;margin-left:386.3pt;margin-top:-1.4pt;width:22.6pt;height:17.15pt;z-index:-251653120" arcsize="10923f"/>
            </w:pict>
          </w:r>
        </w:p>
      </w:tc>
      <w:tc>
        <w:tcPr>
          <w:tcW w:w="500" w:type="pct"/>
          <w:tcBorders>
            <w:top w:val="single" w:sz="4" w:space="0" w:color="C0504D"/>
          </w:tcBorders>
          <w:shd w:val="clear" w:color="auto" w:fill="auto"/>
        </w:tcPr>
        <w:p w:rsidR="008E0E9F" w:rsidRPr="00673FFC" w:rsidRDefault="008E0E9F">
          <w:pPr>
            <w:pStyle w:val="En-tte"/>
          </w:pPr>
          <w:fldSimple w:instr=" PAGE   \* MERGEFORMAT ">
            <w:r w:rsidR="003D6DA5">
              <w:rPr>
                <w:noProof/>
              </w:rPr>
              <w:t>3</w:t>
            </w:r>
          </w:fldSimple>
        </w:p>
      </w:tc>
    </w:tr>
  </w:tbl>
  <w:p w:rsidR="008E0E9F" w:rsidRDefault="008E0E9F">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7860"/>
      <w:gridCol w:w="873"/>
    </w:tblGrid>
    <w:tr w:rsidR="008E0E9F" w:rsidRPr="00EC441D" w:rsidTr="00304457">
      <w:tc>
        <w:tcPr>
          <w:tcW w:w="4500" w:type="pct"/>
          <w:tcBorders>
            <w:top w:val="single" w:sz="4" w:space="0" w:color="000000"/>
          </w:tcBorders>
          <w:shd w:val="clear" w:color="auto" w:fill="auto"/>
        </w:tcPr>
        <w:p w:rsidR="008E0E9F" w:rsidRPr="00EC441D" w:rsidRDefault="008E0E9F" w:rsidP="00D7347C">
          <w:pPr>
            <w:pStyle w:val="Pieddepage"/>
          </w:pPr>
        </w:p>
      </w:tc>
      <w:tc>
        <w:tcPr>
          <w:tcW w:w="500" w:type="pct"/>
          <w:tcBorders>
            <w:top w:val="single" w:sz="4" w:space="0" w:color="C0504D"/>
          </w:tcBorders>
          <w:shd w:val="clear" w:color="auto" w:fill="auto"/>
        </w:tcPr>
        <w:p w:rsidR="008E0E9F" w:rsidRPr="00304457" w:rsidRDefault="008E0E9F">
          <w:pPr>
            <w:pStyle w:val="En-tte"/>
          </w:pPr>
          <w:r>
            <w:rPr>
              <w:noProof/>
              <w:lang w:eastAsia="fr-FR" w:bidi="ar-SA"/>
            </w:rPr>
            <w:pict>
              <v:roundrect id="_x0000_s6145" style="position:absolute;margin-left:-3.85pt;margin-top:-1.3pt;width:22.6pt;height:17.15pt;z-index:-251658240;mso-position-horizontal-relative:text;mso-position-vertical-relative:text" arcsize="10923f"/>
            </w:pict>
          </w:r>
          <w:fldSimple w:instr=" PAGE   \* MERGEFORMAT ">
            <w:r w:rsidR="003D6DA5">
              <w:rPr>
                <w:noProof/>
              </w:rPr>
              <w:t>13</w:t>
            </w:r>
          </w:fldSimple>
        </w:p>
      </w:tc>
    </w:tr>
  </w:tbl>
  <w:p w:rsidR="008E0E9F" w:rsidRDefault="008E0E9F">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7860"/>
      <w:gridCol w:w="873"/>
    </w:tblGrid>
    <w:tr w:rsidR="008E0E9F" w:rsidRPr="00EC441D" w:rsidTr="00304457">
      <w:tc>
        <w:tcPr>
          <w:tcW w:w="4500" w:type="pct"/>
          <w:tcBorders>
            <w:top w:val="single" w:sz="4" w:space="0" w:color="000000"/>
          </w:tcBorders>
        </w:tcPr>
        <w:p w:rsidR="008E0E9F" w:rsidRPr="00EC441D" w:rsidRDefault="008E0E9F" w:rsidP="00D7347C">
          <w:pPr>
            <w:pStyle w:val="Pieddepage"/>
          </w:pPr>
        </w:p>
      </w:tc>
      <w:tc>
        <w:tcPr>
          <w:tcW w:w="500" w:type="pct"/>
          <w:tcBorders>
            <w:top w:val="single" w:sz="4" w:space="0" w:color="C0504D"/>
          </w:tcBorders>
          <w:shd w:val="clear" w:color="auto" w:fill="auto"/>
        </w:tcPr>
        <w:p w:rsidR="008E0E9F" w:rsidRPr="00673FFC" w:rsidRDefault="008E0E9F">
          <w:pPr>
            <w:pStyle w:val="En-tte"/>
          </w:pPr>
          <w:r>
            <w:rPr>
              <w:noProof/>
              <w:lang w:eastAsia="fr-FR" w:bidi="ar-SA"/>
            </w:rPr>
            <w:pict>
              <v:roundrect id="_x0000_s6146" style="position:absolute;margin-left:-5.05pt;margin-top:-1.4pt;width:22.6pt;height:17.15pt;z-index:-251657216;mso-position-horizontal-relative:text;mso-position-vertical-relative:text" arcsize="10923f"/>
            </w:pict>
          </w:r>
          <w:fldSimple w:instr=" PAGE   \* MERGEFORMAT ">
            <w:r w:rsidR="003D6DA5">
              <w:rPr>
                <w:noProof/>
              </w:rPr>
              <w:t>26</w:t>
            </w:r>
          </w:fldSimple>
        </w:p>
      </w:tc>
    </w:tr>
  </w:tbl>
  <w:p w:rsidR="008E0E9F" w:rsidRDefault="008E0E9F">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06DE" w:rsidRDefault="003E06DE" w:rsidP="00600374">
      <w:pPr>
        <w:spacing w:after="0" w:line="240" w:lineRule="auto"/>
      </w:pPr>
      <w:r>
        <w:separator/>
      </w:r>
    </w:p>
  </w:footnote>
  <w:footnote w:type="continuationSeparator" w:id="1">
    <w:p w:rsidR="003E06DE" w:rsidRDefault="003E06DE" w:rsidP="0060037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rsidP="0048708C">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6352"/>
      <w:gridCol w:w="2381"/>
    </w:tblGrid>
    <w:tr w:rsidR="008E0E9F" w:rsidRPr="00EC441D" w:rsidTr="005B10DF">
      <w:tc>
        <w:tcPr>
          <w:tcW w:w="3637" w:type="pct"/>
          <w:tcBorders>
            <w:bottom w:val="single" w:sz="4" w:space="0" w:color="auto"/>
            <w:right w:val="single" w:sz="4" w:space="0" w:color="auto"/>
          </w:tcBorders>
          <w:vAlign w:val="bottom"/>
        </w:tcPr>
        <w:p w:rsidR="008E0E9F" w:rsidRPr="00EC441D" w:rsidRDefault="008E0E9F" w:rsidP="00035780">
          <w:pPr>
            <w:pStyle w:val="En-tte"/>
            <w:spacing w:after="0" w:line="240" w:lineRule="auto"/>
            <w:rPr>
              <w:bCs/>
              <w:noProof/>
              <w:color w:val="76923C"/>
              <w:sz w:val="24"/>
              <w:szCs w:val="24"/>
            </w:rPr>
          </w:pPr>
        </w:p>
      </w:tc>
      <w:tc>
        <w:tcPr>
          <w:tcW w:w="1363" w:type="pct"/>
          <w:tcBorders>
            <w:left w:val="single" w:sz="4" w:space="0" w:color="auto"/>
            <w:bottom w:val="single" w:sz="4" w:space="0" w:color="943634"/>
          </w:tcBorders>
          <w:shd w:val="clear" w:color="auto" w:fill="auto"/>
          <w:vAlign w:val="bottom"/>
        </w:tcPr>
        <w:p w:rsidR="008E0E9F" w:rsidRPr="00330E4F" w:rsidRDefault="008E0E9F" w:rsidP="0048708C">
          <w:pPr>
            <w:pStyle w:val="En-tte"/>
            <w:spacing w:after="0" w:line="240" w:lineRule="auto"/>
            <w:jc w:val="center"/>
            <w:rPr>
              <w:rFonts w:asciiTheme="majorBidi" w:hAnsiTheme="majorBidi" w:cstheme="majorBidi"/>
            </w:rPr>
          </w:pPr>
          <w:r w:rsidRPr="00330E4F">
            <w:rPr>
              <w:rFonts w:asciiTheme="majorBidi" w:hAnsiTheme="majorBidi" w:cstheme="majorBidi"/>
              <w:sz w:val="24"/>
              <w:szCs w:val="24"/>
            </w:rPr>
            <w:t>Conclusion Générale</w:t>
          </w:r>
        </w:p>
      </w:tc>
    </w:tr>
  </w:tbl>
  <w:p w:rsidR="008E0E9F" w:rsidRDefault="008E0E9F" w:rsidP="0048708C">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6352"/>
      <w:gridCol w:w="2381"/>
    </w:tblGrid>
    <w:tr w:rsidR="008E0E9F" w:rsidRPr="00EC441D" w:rsidTr="005B10DF">
      <w:tc>
        <w:tcPr>
          <w:tcW w:w="3637" w:type="pct"/>
          <w:tcBorders>
            <w:bottom w:val="single" w:sz="4" w:space="0" w:color="auto"/>
            <w:right w:val="single" w:sz="4" w:space="0" w:color="auto"/>
          </w:tcBorders>
          <w:vAlign w:val="bottom"/>
        </w:tcPr>
        <w:p w:rsidR="008E0E9F" w:rsidRPr="00EC441D" w:rsidRDefault="008E0E9F" w:rsidP="00035780">
          <w:pPr>
            <w:pStyle w:val="En-tte"/>
            <w:spacing w:after="0" w:line="240" w:lineRule="auto"/>
            <w:rPr>
              <w:bCs/>
              <w:noProof/>
              <w:color w:val="76923C"/>
              <w:sz w:val="24"/>
              <w:szCs w:val="24"/>
            </w:rPr>
          </w:pPr>
        </w:p>
      </w:tc>
      <w:tc>
        <w:tcPr>
          <w:tcW w:w="1363" w:type="pct"/>
          <w:tcBorders>
            <w:left w:val="single" w:sz="4" w:space="0" w:color="auto"/>
            <w:bottom w:val="single" w:sz="4" w:space="0" w:color="943634"/>
          </w:tcBorders>
          <w:shd w:val="clear" w:color="auto" w:fill="auto"/>
          <w:vAlign w:val="bottom"/>
        </w:tcPr>
        <w:p w:rsidR="008E0E9F" w:rsidRPr="00330E4F" w:rsidRDefault="008E0E9F" w:rsidP="0048708C">
          <w:pPr>
            <w:pStyle w:val="En-tte"/>
            <w:spacing w:after="0" w:line="240" w:lineRule="auto"/>
            <w:jc w:val="center"/>
            <w:rPr>
              <w:rFonts w:asciiTheme="majorBidi" w:hAnsiTheme="majorBidi" w:cstheme="majorBidi"/>
            </w:rPr>
          </w:pPr>
          <w:r w:rsidRPr="00330E4F">
            <w:rPr>
              <w:rFonts w:asciiTheme="majorBidi" w:hAnsiTheme="majorBidi" w:cstheme="majorBidi"/>
              <w:sz w:val="24"/>
              <w:szCs w:val="24"/>
            </w:rPr>
            <w:t>Bibliographie</w:t>
          </w:r>
        </w:p>
      </w:tc>
    </w:tr>
  </w:tbl>
  <w:p w:rsidR="008E0E9F" w:rsidRDefault="008E0E9F" w:rsidP="0048708C">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rsidP="0048708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6510"/>
      <w:gridCol w:w="2790"/>
    </w:tblGrid>
    <w:tr w:rsidR="008E0E9F" w:rsidRPr="00600374" w:rsidTr="005B10DF">
      <w:trPr>
        <w:trHeight w:val="206"/>
      </w:trPr>
      <w:tc>
        <w:tcPr>
          <w:tcW w:w="3500" w:type="pct"/>
          <w:tcBorders>
            <w:bottom w:val="single" w:sz="4" w:space="0" w:color="auto"/>
            <w:right w:val="single" w:sz="4" w:space="0" w:color="auto"/>
          </w:tcBorders>
          <w:vAlign w:val="bottom"/>
        </w:tcPr>
        <w:p w:rsidR="008E0E9F" w:rsidRPr="00600374" w:rsidRDefault="008E0E9F" w:rsidP="00600374">
          <w:pPr>
            <w:pStyle w:val="En-tte"/>
            <w:spacing w:after="0" w:line="240" w:lineRule="auto"/>
            <w:contextualSpacing/>
            <w:jc w:val="right"/>
            <w:rPr>
              <w:rFonts w:ascii="Cambria" w:hAnsi="Cambria" w:cs="Times New Roman"/>
              <w:bCs/>
              <w:noProof/>
              <w:color w:val="76923C"/>
              <w:sz w:val="24"/>
              <w:szCs w:val="24"/>
            </w:rPr>
          </w:pPr>
        </w:p>
      </w:tc>
      <w:tc>
        <w:tcPr>
          <w:tcW w:w="1500" w:type="pct"/>
          <w:tcBorders>
            <w:left w:val="single" w:sz="4" w:space="0" w:color="auto"/>
            <w:bottom w:val="single" w:sz="4" w:space="0" w:color="943634"/>
          </w:tcBorders>
          <w:shd w:val="clear" w:color="auto" w:fill="auto"/>
          <w:vAlign w:val="bottom"/>
        </w:tcPr>
        <w:p w:rsidR="008E0E9F" w:rsidRPr="00330E4F" w:rsidRDefault="008E0E9F" w:rsidP="00600374">
          <w:pPr>
            <w:pStyle w:val="En-tte"/>
            <w:spacing w:after="0" w:line="240" w:lineRule="auto"/>
            <w:contextualSpacing/>
            <w:jc w:val="center"/>
            <w:rPr>
              <w:rFonts w:asciiTheme="majorBidi" w:hAnsiTheme="majorBidi" w:cstheme="majorBidi"/>
            </w:rPr>
          </w:pPr>
          <w:r w:rsidRPr="00330E4F">
            <w:rPr>
              <w:rFonts w:asciiTheme="majorBidi" w:hAnsiTheme="majorBidi" w:cstheme="majorBidi"/>
              <w:sz w:val="24"/>
              <w:szCs w:val="24"/>
            </w:rPr>
            <w:t>Introduction Générale</w:t>
          </w:r>
        </w:p>
      </w:tc>
    </w:tr>
  </w:tbl>
  <w:p w:rsidR="008E0E9F" w:rsidRDefault="008E0E9F">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6113"/>
      <w:gridCol w:w="2620"/>
    </w:tblGrid>
    <w:tr w:rsidR="008E0E9F" w:rsidRPr="00EC441D" w:rsidTr="005B10DF">
      <w:tc>
        <w:tcPr>
          <w:tcW w:w="3500" w:type="pct"/>
          <w:tcBorders>
            <w:bottom w:val="single" w:sz="4" w:space="0" w:color="auto"/>
            <w:right w:val="single" w:sz="4" w:space="0" w:color="auto"/>
          </w:tcBorders>
          <w:vAlign w:val="bottom"/>
        </w:tcPr>
        <w:p w:rsidR="008E0E9F" w:rsidRPr="00EC441D" w:rsidRDefault="008E0E9F" w:rsidP="00EC441D">
          <w:pPr>
            <w:pStyle w:val="En-tte"/>
            <w:spacing w:after="0" w:line="240" w:lineRule="auto"/>
            <w:rPr>
              <w:bCs/>
              <w:noProof/>
              <w:color w:val="76923C"/>
              <w:sz w:val="24"/>
              <w:szCs w:val="24"/>
            </w:rPr>
          </w:pPr>
          <w:r w:rsidRPr="00EC441D">
            <w:rPr>
              <w:b/>
              <w:bCs/>
              <w:color w:val="76923C"/>
              <w:sz w:val="24"/>
              <w:szCs w:val="24"/>
            </w:rPr>
            <w:t>CHAPITRE I :</w:t>
          </w:r>
        </w:p>
      </w:tc>
      <w:tc>
        <w:tcPr>
          <w:tcW w:w="1500" w:type="pct"/>
          <w:tcBorders>
            <w:left w:val="single" w:sz="4" w:space="0" w:color="auto"/>
            <w:bottom w:val="single" w:sz="4" w:space="0" w:color="943634"/>
          </w:tcBorders>
          <w:shd w:val="clear" w:color="auto" w:fill="auto"/>
          <w:vAlign w:val="bottom"/>
        </w:tcPr>
        <w:p w:rsidR="008E0E9F" w:rsidRPr="00330E4F" w:rsidRDefault="008E0E9F" w:rsidP="00EC441D">
          <w:pPr>
            <w:pStyle w:val="En-tte"/>
            <w:spacing w:after="0" w:line="240" w:lineRule="auto"/>
            <w:jc w:val="center"/>
            <w:rPr>
              <w:rFonts w:asciiTheme="majorBidi" w:hAnsiTheme="majorBidi" w:cstheme="majorBidi"/>
            </w:rPr>
          </w:pPr>
          <w:r w:rsidRPr="00330E4F">
            <w:rPr>
              <w:rFonts w:asciiTheme="majorBidi" w:hAnsiTheme="majorBidi" w:cstheme="majorBidi"/>
              <w:sz w:val="24"/>
              <w:szCs w:val="24"/>
            </w:rPr>
            <w:t>La Radio Cognitive</w:t>
          </w:r>
        </w:p>
      </w:tc>
    </w:tr>
  </w:tbl>
  <w:p w:rsidR="008E0E9F" w:rsidRDefault="008E0E9F">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Default="008E0E9F">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3376"/>
      <w:gridCol w:w="5357"/>
    </w:tblGrid>
    <w:tr w:rsidR="008E0E9F" w:rsidRPr="00A4061F" w:rsidTr="00330E4F">
      <w:tc>
        <w:tcPr>
          <w:tcW w:w="1933" w:type="pct"/>
          <w:tcBorders>
            <w:bottom w:val="single" w:sz="4" w:space="0" w:color="auto"/>
            <w:right w:val="single" w:sz="4" w:space="0" w:color="auto"/>
          </w:tcBorders>
          <w:vAlign w:val="bottom"/>
        </w:tcPr>
        <w:p w:rsidR="008E0E9F" w:rsidRPr="00EC441D" w:rsidRDefault="008E0E9F" w:rsidP="00035780">
          <w:pPr>
            <w:pStyle w:val="En-tte"/>
            <w:spacing w:after="0" w:line="240" w:lineRule="auto"/>
            <w:rPr>
              <w:bCs/>
              <w:noProof/>
              <w:color w:val="76923C"/>
              <w:sz w:val="24"/>
              <w:szCs w:val="24"/>
            </w:rPr>
          </w:pPr>
          <w:r w:rsidRPr="00EC441D">
            <w:rPr>
              <w:b/>
              <w:bCs/>
              <w:color w:val="76923C"/>
              <w:sz w:val="24"/>
              <w:szCs w:val="24"/>
            </w:rPr>
            <w:t>CHAPITRE I</w:t>
          </w:r>
          <w:r>
            <w:rPr>
              <w:b/>
              <w:bCs/>
              <w:color w:val="76923C"/>
              <w:sz w:val="24"/>
              <w:szCs w:val="24"/>
            </w:rPr>
            <w:t>I</w:t>
          </w:r>
          <w:r w:rsidRPr="00EC441D">
            <w:rPr>
              <w:b/>
              <w:bCs/>
              <w:color w:val="76923C"/>
              <w:sz w:val="24"/>
              <w:szCs w:val="24"/>
            </w:rPr>
            <w:t> :</w:t>
          </w:r>
        </w:p>
      </w:tc>
      <w:tc>
        <w:tcPr>
          <w:tcW w:w="3067" w:type="pct"/>
          <w:tcBorders>
            <w:left w:val="single" w:sz="4" w:space="0" w:color="auto"/>
            <w:bottom w:val="single" w:sz="4" w:space="0" w:color="943634"/>
          </w:tcBorders>
          <w:shd w:val="clear" w:color="auto" w:fill="auto"/>
          <w:vAlign w:val="bottom"/>
        </w:tcPr>
        <w:p w:rsidR="008E0E9F" w:rsidRPr="00330E4F" w:rsidRDefault="008E0E9F" w:rsidP="00035780">
          <w:pPr>
            <w:pStyle w:val="En-tte"/>
            <w:spacing w:after="0" w:line="240" w:lineRule="auto"/>
            <w:jc w:val="center"/>
            <w:rPr>
              <w:rFonts w:asciiTheme="majorBidi" w:hAnsiTheme="majorBidi" w:cstheme="majorBidi"/>
            </w:rPr>
          </w:pPr>
          <w:r w:rsidRPr="00330E4F">
            <w:rPr>
              <w:rFonts w:asciiTheme="majorBidi" w:hAnsiTheme="majorBidi" w:cstheme="majorBidi"/>
              <w:sz w:val="24"/>
              <w:szCs w:val="24"/>
            </w:rPr>
            <w:t>Aide à la décision et méthode de Branch and Bound</w:t>
          </w:r>
        </w:p>
      </w:tc>
    </w:tr>
  </w:tbl>
  <w:p w:rsidR="008E0E9F" w:rsidRPr="00A4061F" w:rsidRDefault="008E0E9F">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0E9F" w:rsidRPr="0048708C" w:rsidRDefault="008E0E9F" w:rsidP="0048708C">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3944"/>
      <w:gridCol w:w="4789"/>
    </w:tblGrid>
    <w:tr w:rsidR="008E0E9F" w:rsidRPr="00A4061F" w:rsidTr="00330E4F">
      <w:tc>
        <w:tcPr>
          <w:tcW w:w="2258" w:type="pct"/>
          <w:tcBorders>
            <w:bottom w:val="single" w:sz="4" w:space="0" w:color="auto"/>
            <w:right w:val="single" w:sz="4" w:space="0" w:color="auto"/>
          </w:tcBorders>
          <w:vAlign w:val="bottom"/>
        </w:tcPr>
        <w:p w:rsidR="008E0E9F" w:rsidRPr="00EC441D" w:rsidRDefault="008E0E9F" w:rsidP="00035780">
          <w:pPr>
            <w:pStyle w:val="En-tte"/>
            <w:spacing w:after="0" w:line="240" w:lineRule="auto"/>
            <w:rPr>
              <w:bCs/>
              <w:noProof/>
              <w:color w:val="76923C"/>
              <w:sz w:val="24"/>
              <w:szCs w:val="24"/>
            </w:rPr>
          </w:pPr>
          <w:r w:rsidRPr="00EC441D">
            <w:rPr>
              <w:b/>
              <w:bCs/>
              <w:color w:val="76923C"/>
              <w:sz w:val="24"/>
              <w:szCs w:val="24"/>
            </w:rPr>
            <w:t>CHAPITRE I</w:t>
          </w:r>
          <w:r>
            <w:rPr>
              <w:b/>
              <w:bCs/>
              <w:color w:val="76923C"/>
              <w:sz w:val="24"/>
              <w:szCs w:val="24"/>
            </w:rPr>
            <w:t>II</w:t>
          </w:r>
          <w:r w:rsidRPr="00EC441D">
            <w:rPr>
              <w:b/>
              <w:bCs/>
              <w:color w:val="76923C"/>
              <w:sz w:val="24"/>
              <w:szCs w:val="24"/>
            </w:rPr>
            <w:t> :</w:t>
          </w:r>
        </w:p>
      </w:tc>
      <w:tc>
        <w:tcPr>
          <w:tcW w:w="2742" w:type="pct"/>
          <w:tcBorders>
            <w:left w:val="single" w:sz="4" w:space="0" w:color="auto"/>
            <w:bottom w:val="single" w:sz="4" w:space="0" w:color="943634"/>
          </w:tcBorders>
          <w:shd w:val="clear" w:color="auto" w:fill="auto"/>
          <w:vAlign w:val="bottom"/>
        </w:tcPr>
        <w:p w:rsidR="008E0E9F" w:rsidRPr="00330E4F" w:rsidRDefault="008E0E9F" w:rsidP="00304457">
          <w:pPr>
            <w:pStyle w:val="En-tte"/>
            <w:spacing w:after="0" w:line="240" w:lineRule="auto"/>
            <w:jc w:val="center"/>
            <w:rPr>
              <w:rFonts w:asciiTheme="majorBidi" w:hAnsiTheme="majorBidi" w:cstheme="majorBidi"/>
            </w:rPr>
          </w:pPr>
          <w:r w:rsidRPr="00330E4F">
            <w:rPr>
              <w:rFonts w:asciiTheme="majorBidi" w:hAnsiTheme="majorBidi" w:cstheme="majorBidi"/>
              <w:sz w:val="24"/>
              <w:szCs w:val="24"/>
            </w:rPr>
            <w:t xml:space="preserve">Implémentation et comparaison des résultats </w:t>
          </w:r>
        </w:p>
      </w:tc>
    </w:tr>
  </w:tbl>
  <w:p w:rsidR="008E0E9F" w:rsidRPr="00A4061F" w:rsidRDefault="008E0E9F" w:rsidP="0048708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1024.65pt;height:8in;visibility:visible" o:bullet="t">
        <v:imagedata r:id="rId1" o:title="" croptop="32841f" cropbottom="31222f" cropleft="18076f" cropright="43384f"/>
      </v:shape>
    </w:pict>
  </w:numPicBullet>
  <w:abstractNum w:abstractNumId="0">
    <w:nsid w:val="00A15BC0"/>
    <w:multiLevelType w:val="hybridMultilevel"/>
    <w:tmpl w:val="E9F2778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5F4232"/>
    <w:multiLevelType w:val="hybridMultilevel"/>
    <w:tmpl w:val="5022BA96"/>
    <w:lvl w:ilvl="0" w:tplc="96C0C156">
      <w:start w:val="1"/>
      <w:numFmt w:val="bullet"/>
      <w:lvlText w:val="●"/>
      <w:lvlJc w:val="left"/>
      <w:pPr>
        <w:tabs>
          <w:tab w:val="num" w:pos="720"/>
        </w:tabs>
        <w:ind w:left="720" w:hanging="360"/>
      </w:pPr>
      <w:rPr>
        <w:rFonts w:ascii="Calibri" w:hAnsi="Calibri" w:hint="default"/>
      </w:rPr>
    </w:lvl>
    <w:lvl w:ilvl="1" w:tplc="AFCA8CF6" w:tentative="1">
      <w:start w:val="1"/>
      <w:numFmt w:val="bullet"/>
      <w:lvlText w:val="●"/>
      <w:lvlJc w:val="left"/>
      <w:pPr>
        <w:tabs>
          <w:tab w:val="num" w:pos="1440"/>
        </w:tabs>
        <w:ind w:left="1440" w:hanging="360"/>
      </w:pPr>
      <w:rPr>
        <w:rFonts w:ascii="Calibri" w:hAnsi="Calibri" w:hint="default"/>
      </w:rPr>
    </w:lvl>
    <w:lvl w:ilvl="2" w:tplc="36163420" w:tentative="1">
      <w:start w:val="1"/>
      <w:numFmt w:val="bullet"/>
      <w:lvlText w:val="●"/>
      <w:lvlJc w:val="left"/>
      <w:pPr>
        <w:tabs>
          <w:tab w:val="num" w:pos="2160"/>
        </w:tabs>
        <w:ind w:left="2160" w:hanging="360"/>
      </w:pPr>
      <w:rPr>
        <w:rFonts w:ascii="Calibri" w:hAnsi="Calibri" w:hint="default"/>
      </w:rPr>
    </w:lvl>
    <w:lvl w:ilvl="3" w:tplc="03B0DBF8" w:tentative="1">
      <w:start w:val="1"/>
      <w:numFmt w:val="bullet"/>
      <w:lvlText w:val="●"/>
      <w:lvlJc w:val="left"/>
      <w:pPr>
        <w:tabs>
          <w:tab w:val="num" w:pos="2880"/>
        </w:tabs>
        <w:ind w:left="2880" w:hanging="360"/>
      </w:pPr>
      <w:rPr>
        <w:rFonts w:ascii="Calibri" w:hAnsi="Calibri" w:hint="default"/>
      </w:rPr>
    </w:lvl>
    <w:lvl w:ilvl="4" w:tplc="6B18DF70" w:tentative="1">
      <w:start w:val="1"/>
      <w:numFmt w:val="bullet"/>
      <w:lvlText w:val="●"/>
      <w:lvlJc w:val="left"/>
      <w:pPr>
        <w:tabs>
          <w:tab w:val="num" w:pos="3600"/>
        </w:tabs>
        <w:ind w:left="3600" w:hanging="360"/>
      </w:pPr>
      <w:rPr>
        <w:rFonts w:ascii="Calibri" w:hAnsi="Calibri" w:hint="default"/>
      </w:rPr>
    </w:lvl>
    <w:lvl w:ilvl="5" w:tplc="508EF100" w:tentative="1">
      <w:start w:val="1"/>
      <w:numFmt w:val="bullet"/>
      <w:lvlText w:val="●"/>
      <w:lvlJc w:val="left"/>
      <w:pPr>
        <w:tabs>
          <w:tab w:val="num" w:pos="4320"/>
        </w:tabs>
        <w:ind w:left="4320" w:hanging="360"/>
      </w:pPr>
      <w:rPr>
        <w:rFonts w:ascii="Calibri" w:hAnsi="Calibri" w:hint="default"/>
      </w:rPr>
    </w:lvl>
    <w:lvl w:ilvl="6" w:tplc="4ACE2D3A" w:tentative="1">
      <w:start w:val="1"/>
      <w:numFmt w:val="bullet"/>
      <w:lvlText w:val="●"/>
      <w:lvlJc w:val="left"/>
      <w:pPr>
        <w:tabs>
          <w:tab w:val="num" w:pos="5040"/>
        </w:tabs>
        <w:ind w:left="5040" w:hanging="360"/>
      </w:pPr>
      <w:rPr>
        <w:rFonts w:ascii="Calibri" w:hAnsi="Calibri" w:hint="default"/>
      </w:rPr>
    </w:lvl>
    <w:lvl w:ilvl="7" w:tplc="64E082B6" w:tentative="1">
      <w:start w:val="1"/>
      <w:numFmt w:val="bullet"/>
      <w:lvlText w:val="●"/>
      <w:lvlJc w:val="left"/>
      <w:pPr>
        <w:tabs>
          <w:tab w:val="num" w:pos="5760"/>
        </w:tabs>
        <w:ind w:left="5760" w:hanging="360"/>
      </w:pPr>
      <w:rPr>
        <w:rFonts w:ascii="Calibri" w:hAnsi="Calibri" w:hint="default"/>
      </w:rPr>
    </w:lvl>
    <w:lvl w:ilvl="8" w:tplc="EB1C3070" w:tentative="1">
      <w:start w:val="1"/>
      <w:numFmt w:val="bullet"/>
      <w:lvlText w:val="●"/>
      <w:lvlJc w:val="left"/>
      <w:pPr>
        <w:tabs>
          <w:tab w:val="num" w:pos="6480"/>
        </w:tabs>
        <w:ind w:left="6480" w:hanging="360"/>
      </w:pPr>
      <w:rPr>
        <w:rFonts w:ascii="Calibri" w:hAnsi="Calibri" w:hint="default"/>
      </w:rPr>
    </w:lvl>
  </w:abstractNum>
  <w:abstractNum w:abstractNumId="2">
    <w:nsid w:val="02297EB2"/>
    <w:multiLevelType w:val="hybridMultilevel"/>
    <w:tmpl w:val="A0FC86D2"/>
    <w:lvl w:ilvl="0" w:tplc="040C000D">
      <w:start w:val="1"/>
      <w:numFmt w:val="bullet"/>
      <w:lvlText w:val=""/>
      <w:lvlJc w:val="left"/>
      <w:pPr>
        <w:ind w:left="1365" w:hanging="360"/>
      </w:pPr>
      <w:rPr>
        <w:rFonts w:ascii="Wingdings" w:hAnsi="Wingdings" w:hint="default"/>
      </w:rPr>
    </w:lvl>
    <w:lvl w:ilvl="1" w:tplc="040C0003" w:tentative="1">
      <w:start w:val="1"/>
      <w:numFmt w:val="bullet"/>
      <w:lvlText w:val="o"/>
      <w:lvlJc w:val="left"/>
      <w:pPr>
        <w:ind w:left="2085" w:hanging="360"/>
      </w:pPr>
      <w:rPr>
        <w:rFonts w:ascii="Courier New" w:hAnsi="Courier New" w:cs="Courier New" w:hint="default"/>
      </w:rPr>
    </w:lvl>
    <w:lvl w:ilvl="2" w:tplc="040C0005">
      <w:start w:val="1"/>
      <w:numFmt w:val="bullet"/>
      <w:lvlText w:val=""/>
      <w:lvlJc w:val="left"/>
      <w:pPr>
        <w:ind w:left="2805" w:hanging="360"/>
      </w:pPr>
      <w:rPr>
        <w:rFonts w:ascii="Wingdings" w:hAnsi="Wingdings" w:hint="default"/>
      </w:rPr>
    </w:lvl>
    <w:lvl w:ilvl="3" w:tplc="040C0001" w:tentative="1">
      <w:start w:val="1"/>
      <w:numFmt w:val="bullet"/>
      <w:lvlText w:val=""/>
      <w:lvlJc w:val="left"/>
      <w:pPr>
        <w:ind w:left="3525" w:hanging="360"/>
      </w:pPr>
      <w:rPr>
        <w:rFonts w:ascii="Symbol" w:hAnsi="Symbol" w:hint="default"/>
      </w:rPr>
    </w:lvl>
    <w:lvl w:ilvl="4" w:tplc="040C0003" w:tentative="1">
      <w:start w:val="1"/>
      <w:numFmt w:val="bullet"/>
      <w:lvlText w:val="o"/>
      <w:lvlJc w:val="left"/>
      <w:pPr>
        <w:ind w:left="4245" w:hanging="360"/>
      </w:pPr>
      <w:rPr>
        <w:rFonts w:ascii="Courier New" w:hAnsi="Courier New" w:cs="Courier New" w:hint="default"/>
      </w:rPr>
    </w:lvl>
    <w:lvl w:ilvl="5" w:tplc="040C0005" w:tentative="1">
      <w:start w:val="1"/>
      <w:numFmt w:val="bullet"/>
      <w:lvlText w:val=""/>
      <w:lvlJc w:val="left"/>
      <w:pPr>
        <w:ind w:left="4965" w:hanging="360"/>
      </w:pPr>
      <w:rPr>
        <w:rFonts w:ascii="Wingdings" w:hAnsi="Wingdings" w:hint="default"/>
      </w:rPr>
    </w:lvl>
    <w:lvl w:ilvl="6" w:tplc="040C0001" w:tentative="1">
      <w:start w:val="1"/>
      <w:numFmt w:val="bullet"/>
      <w:lvlText w:val=""/>
      <w:lvlJc w:val="left"/>
      <w:pPr>
        <w:ind w:left="5685" w:hanging="360"/>
      </w:pPr>
      <w:rPr>
        <w:rFonts w:ascii="Symbol" w:hAnsi="Symbol" w:hint="default"/>
      </w:rPr>
    </w:lvl>
    <w:lvl w:ilvl="7" w:tplc="040C0003" w:tentative="1">
      <w:start w:val="1"/>
      <w:numFmt w:val="bullet"/>
      <w:lvlText w:val="o"/>
      <w:lvlJc w:val="left"/>
      <w:pPr>
        <w:ind w:left="6405" w:hanging="360"/>
      </w:pPr>
      <w:rPr>
        <w:rFonts w:ascii="Courier New" w:hAnsi="Courier New" w:cs="Courier New" w:hint="default"/>
      </w:rPr>
    </w:lvl>
    <w:lvl w:ilvl="8" w:tplc="040C0005" w:tentative="1">
      <w:start w:val="1"/>
      <w:numFmt w:val="bullet"/>
      <w:lvlText w:val=""/>
      <w:lvlJc w:val="left"/>
      <w:pPr>
        <w:ind w:left="7125" w:hanging="360"/>
      </w:pPr>
      <w:rPr>
        <w:rFonts w:ascii="Wingdings" w:hAnsi="Wingdings" w:hint="default"/>
      </w:rPr>
    </w:lvl>
  </w:abstractNum>
  <w:abstractNum w:abstractNumId="3">
    <w:nsid w:val="027A2DD6"/>
    <w:multiLevelType w:val="hybridMultilevel"/>
    <w:tmpl w:val="545E0C1C"/>
    <w:lvl w:ilvl="0" w:tplc="0FBE4F50">
      <w:start w:val="1"/>
      <w:numFmt w:val="bullet"/>
      <w:lvlText w:val=""/>
      <w:lvlJc w:val="left"/>
      <w:pPr>
        <w:tabs>
          <w:tab w:val="num" w:pos="720"/>
        </w:tabs>
        <w:ind w:left="720" w:hanging="360"/>
      </w:pPr>
      <w:rPr>
        <w:rFonts w:ascii="Wingdings 2" w:hAnsi="Wingdings 2" w:hint="default"/>
      </w:rPr>
    </w:lvl>
    <w:lvl w:ilvl="1" w:tplc="01849B8A" w:tentative="1">
      <w:start w:val="1"/>
      <w:numFmt w:val="bullet"/>
      <w:lvlText w:val=""/>
      <w:lvlJc w:val="left"/>
      <w:pPr>
        <w:tabs>
          <w:tab w:val="num" w:pos="1440"/>
        </w:tabs>
        <w:ind w:left="1440" w:hanging="360"/>
      </w:pPr>
      <w:rPr>
        <w:rFonts w:ascii="Wingdings 2" w:hAnsi="Wingdings 2" w:hint="default"/>
      </w:rPr>
    </w:lvl>
    <w:lvl w:ilvl="2" w:tplc="85E655F2" w:tentative="1">
      <w:start w:val="1"/>
      <w:numFmt w:val="bullet"/>
      <w:lvlText w:val=""/>
      <w:lvlJc w:val="left"/>
      <w:pPr>
        <w:tabs>
          <w:tab w:val="num" w:pos="2160"/>
        </w:tabs>
        <w:ind w:left="2160" w:hanging="360"/>
      </w:pPr>
      <w:rPr>
        <w:rFonts w:ascii="Wingdings 2" w:hAnsi="Wingdings 2" w:hint="default"/>
      </w:rPr>
    </w:lvl>
    <w:lvl w:ilvl="3" w:tplc="BFB4ECCA" w:tentative="1">
      <w:start w:val="1"/>
      <w:numFmt w:val="bullet"/>
      <w:lvlText w:val=""/>
      <w:lvlJc w:val="left"/>
      <w:pPr>
        <w:tabs>
          <w:tab w:val="num" w:pos="2880"/>
        </w:tabs>
        <w:ind w:left="2880" w:hanging="360"/>
      </w:pPr>
      <w:rPr>
        <w:rFonts w:ascii="Wingdings 2" w:hAnsi="Wingdings 2" w:hint="default"/>
      </w:rPr>
    </w:lvl>
    <w:lvl w:ilvl="4" w:tplc="A704D4B0" w:tentative="1">
      <w:start w:val="1"/>
      <w:numFmt w:val="bullet"/>
      <w:lvlText w:val=""/>
      <w:lvlJc w:val="left"/>
      <w:pPr>
        <w:tabs>
          <w:tab w:val="num" w:pos="3600"/>
        </w:tabs>
        <w:ind w:left="3600" w:hanging="360"/>
      </w:pPr>
      <w:rPr>
        <w:rFonts w:ascii="Wingdings 2" w:hAnsi="Wingdings 2" w:hint="default"/>
      </w:rPr>
    </w:lvl>
    <w:lvl w:ilvl="5" w:tplc="0F220818" w:tentative="1">
      <w:start w:val="1"/>
      <w:numFmt w:val="bullet"/>
      <w:lvlText w:val=""/>
      <w:lvlJc w:val="left"/>
      <w:pPr>
        <w:tabs>
          <w:tab w:val="num" w:pos="4320"/>
        </w:tabs>
        <w:ind w:left="4320" w:hanging="360"/>
      </w:pPr>
      <w:rPr>
        <w:rFonts w:ascii="Wingdings 2" w:hAnsi="Wingdings 2" w:hint="default"/>
      </w:rPr>
    </w:lvl>
    <w:lvl w:ilvl="6" w:tplc="C4B27E68" w:tentative="1">
      <w:start w:val="1"/>
      <w:numFmt w:val="bullet"/>
      <w:lvlText w:val=""/>
      <w:lvlJc w:val="left"/>
      <w:pPr>
        <w:tabs>
          <w:tab w:val="num" w:pos="5040"/>
        </w:tabs>
        <w:ind w:left="5040" w:hanging="360"/>
      </w:pPr>
      <w:rPr>
        <w:rFonts w:ascii="Wingdings 2" w:hAnsi="Wingdings 2" w:hint="default"/>
      </w:rPr>
    </w:lvl>
    <w:lvl w:ilvl="7" w:tplc="E190D564" w:tentative="1">
      <w:start w:val="1"/>
      <w:numFmt w:val="bullet"/>
      <w:lvlText w:val=""/>
      <w:lvlJc w:val="left"/>
      <w:pPr>
        <w:tabs>
          <w:tab w:val="num" w:pos="5760"/>
        </w:tabs>
        <w:ind w:left="5760" w:hanging="360"/>
      </w:pPr>
      <w:rPr>
        <w:rFonts w:ascii="Wingdings 2" w:hAnsi="Wingdings 2" w:hint="default"/>
      </w:rPr>
    </w:lvl>
    <w:lvl w:ilvl="8" w:tplc="F7BA2C8C" w:tentative="1">
      <w:start w:val="1"/>
      <w:numFmt w:val="bullet"/>
      <w:lvlText w:val=""/>
      <w:lvlJc w:val="left"/>
      <w:pPr>
        <w:tabs>
          <w:tab w:val="num" w:pos="6480"/>
        </w:tabs>
        <w:ind w:left="6480" w:hanging="360"/>
      </w:pPr>
      <w:rPr>
        <w:rFonts w:ascii="Wingdings 2" w:hAnsi="Wingdings 2" w:hint="default"/>
      </w:rPr>
    </w:lvl>
  </w:abstractNum>
  <w:abstractNum w:abstractNumId="4">
    <w:nsid w:val="0336646F"/>
    <w:multiLevelType w:val="hybridMultilevel"/>
    <w:tmpl w:val="82AED49E"/>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04B66F69"/>
    <w:multiLevelType w:val="hybridMultilevel"/>
    <w:tmpl w:val="AC5CC05C"/>
    <w:lvl w:ilvl="0" w:tplc="31444B8A">
      <w:start w:val="1"/>
      <w:numFmt w:val="bullet"/>
      <w:lvlText w:val=""/>
      <w:lvlJc w:val="left"/>
      <w:pPr>
        <w:tabs>
          <w:tab w:val="num" w:pos="720"/>
        </w:tabs>
        <w:ind w:left="720" w:hanging="360"/>
      </w:pPr>
      <w:rPr>
        <w:rFonts w:ascii="Wingdings 2" w:hAnsi="Wingdings 2" w:hint="default"/>
      </w:rPr>
    </w:lvl>
    <w:lvl w:ilvl="1" w:tplc="6B32ED08" w:tentative="1">
      <w:start w:val="1"/>
      <w:numFmt w:val="bullet"/>
      <w:lvlText w:val=""/>
      <w:lvlJc w:val="left"/>
      <w:pPr>
        <w:tabs>
          <w:tab w:val="num" w:pos="1440"/>
        </w:tabs>
        <w:ind w:left="1440" w:hanging="360"/>
      </w:pPr>
      <w:rPr>
        <w:rFonts w:ascii="Wingdings 2" w:hAnsi="Wingdings 2" w:hint="default"/>
      </w:rPr>
    </w:lvl>
    <w:lvl w:ilvl="2" w:tplc="0E10C716" w:tentative="1">
      <w:start w:val="1"/>
      <w:numFmt w:val="bullet"/>
      <w:lvlText w:val=""/>
      <w:lvlJc w:val="left"/>
      <w:pPr>
        <w:tabs>
          <w:tab w:val="num" w:pos="2160"/>
        </w:tabs>
        <w:ind w:left="2160" w:hanging="360"/>
      </w:pPr>
      <w:rPr>
        <w:rFonts w:ascii="Wingdings 2" w:hAnsi="Wingdings 2" w:hint="default"/>
      </w:rPr>
    </w:lvl>
    <w:lvl w:ilvl="3" w:tplc="343425E4" w:tentative="1">
      <w:start w:val="1"/>
      <w:numFmt w:val="bullet"/>
      <w:lvlText w:val=""/>
      <w:lvlJc w:val="left"/>
      <w:pPr>
        <w:tabs>
          <w:tab w:val="num" w:pos="2880"/>
        </w:tabs>
        <w:ind w:left="2880" w:hanging="360"/>
      </w:pPr>
      <w:rPr>
        <w:rFonts w:ascii="Wingdings 2" w:hAnsi="Wingdings 2" w:hint="default"/>
      </w:rPr>
    </w:lvl>
    <w:lvl w:ilvl="4" w:tplc="25AEEB14" w:tentative="1">
      <w:start w:val="1"/>
      <w:numFmt w:val="bullet"/>
      <w:lvlText w:val=""/>
      <w:lvlJc w:val="left"/>
      <w:pPr>
        <w:tabs>
          <w:tab w:val="num" w:pos="3600"/>
        </w:tabs>
        <w:ind w:left="3600" w:hanging="360"/>
      </w:pPr>
      <w:rPr>
        <w:rFonts w:ascii="Wingdings 2" w:hAnsi="Wingdings 2" w:hint="default"/>
      </w:rPr>
    </w:lvl>
    <w:lvl w:ilvl="5" w:tplc="F208BA08" w:tentative="1">
      <w:start w:val="1"/>
      <w:numFmt w:val="bullet"/>
      <w:lvlText w:val=""/>
      <w:lvlJc w:val="left"/>
      <w:pPr>
        <w:tabs>
          <w:tab w:val="num" w:pos="4320"/>
        </w:tabs>
        <w:ind w:left="4320" w:hanging="360"/>
      </w:pPr>
      <w:rPr>
        <w:rFonts w:ascii="Wingdings 2" w:hAnsi="Wingdings 2" w:hint="default"/>
      </w:rPr>
    </w:lvl>
    <w:lvl w:ilvl="6" w:tplc="6B3C7D66" w:tentative="1">
      <w:start w:val="1"/>
      <w:numFmt w:val="bullet"/>
      <w:lvlText w:val=""/>
      <w:lvlJc w:val="left"/>
      <w:pPr>
        <w:tabs>
          <w:tab w:val="num" w:pos="5040"/>
        </w:tabs>
        <w:ind w:left="5040" w:hanging="360"/>
      </w:pPr>
      <w:rPr>
        <w:rFonts w:ascii="Wingdings 2" w:hAnsi="Wingdings 2" w:hint="default"/>
      </w:rPr>
    </w:lvl>
    <w:lvl w:ilvl="7" w:tplc="25186DC2" w:tentative="1">
      <w:start w:val="1"/>
      <w:numFmt w:val="bullet"/>
      <w:lvlText w:val=""/>
      <w:lvlJc w:val="left"/>
      <w:pPr>
        <w:tabs>
          <w:tab w:val="num" w:pos="5760"/>
        </w:tabs>
        <w:ind w:left="5760" w:hanging="360"/>
      </w:pPr>
      <w:rPr>
        <w:rFonts w:ascii="Wingdings 2" w:hAnsi="Wingdings 2" w:hint="default"/>
      </w:rPr>
    </w:lvl>
    <w:lvl w:ilvl="8" w:tplc="335A76D8" w:tentative="1">
      <w:start w:val="1"/>
      <w:numFmt w:val="bullet"/>
      <w:lvlText w:val=""/>
      <w:lvlJc w:val="left"/>
      <w:pPr>
        <w:tabs>
          <w:tab w:val="num" w:pos="6480"/>
        </w:tabs>
        <w:ind w:left="6480" w:hanging="360"/>
      </w:pPr>
      <w:rPr>
        <w:rFonts w:ascii="Wingdings 2" w:hAnsi="Wingdings 2" w:hint="default"/>
      </w:rPr>
    </w:lvl>
  </w:abstractNum>
  <w:abstractNum w:abstractNumId="6">
    <w:nsid w:val="04D3484A"/>
    <w:multiLevelType w:val="hybridMultilevel"/>
    <w:tmpl w:val="027A6FAE"/>
    <w:lvl w:ilvl="0" w:tplc="EB500E80">
      <w:start w:val="1"/>
      <w:numFmt w:val="bullet"/>
      <w:lvlText w:val="●"/>
      <w:lvlJc w:val="left"/>
      <w:pPr>
        <w:tabs>
          <w:tab w:val="num" w:pos="720"/>
        </w:tabs>
        <w:ind w:left="720" w:hanging="360"/>
      </w:pPr>
      <w:rPr>
        <w:rFonts w:ascii="Calibri" w:hAnsi="Calibri" w:hint="default"/>
      </w:rPr>
    </w:lvl>
    <w:lvl w:ilvl="1" w:tplc="C516673C" w:tentative="1">
      <w:start w:val="1"/>
      <w:numFmt w:val="bullet"/>
      <w:lvlText w:val="●"/>
      <w:lvlJc w:val="left"/>
      <w:pPr>
        <w:tabs>
          <w:tab w:val="num" w:pos="1440"/>
        </w:tabs>
        <w:ind w:left="1440" w:hanging="360"/>
      </w:pPr>
      <w:rPr>
        <w:rFonts w:ascii="Calibri" w:hAnsi="Calibri" w:hint="default"/>
      </w:rPr>
    </w:lvl>
    <w:lvl w:ilvl="2" w:tplc="CB70454A" w:tentative="1">
      <w:start w:val="1"/>
      <w:numFmt w:val="bullet"/>
      <w:lvlText w:val="●"/>
      <w:lvlJc w:val="left"/>
      <w:pPr>
        <w:tabs>
          <w:tab w:val="num" w:pos="2160"/>
        </w:tabs>
        <w:ind w:left="2160" w:hanging="360"/>
      </w:pPr>
      <w:rPr>
        <w:rFonts w:ascii="Calibri" w:hAnsi="Calibri" w:hint="default"/>
      </w:rPr>
    </w:lvl>
    <w:lvl w:ilvl="3" w:tplc="A434F488" w:tentative="1">
      <w:start w:val="1"/>
      <w:numFmt w:val="bullet"/>
      <w:lvlText w:val="●"/>
      <w:lvlJc w:val="left"/>
      <w:pPr>
        <w:tabs>
          <w:tab w:val="num" w:pos="2880"/>
        </w:tabs>
        <w:ind w:left="2880" w:hanging="360"/>
      </w:pPr>
      <w:rPr>
        <w:rFonts w:ascii="Calibri" w:hAnsi="Calibri" w:hint="default"/>
      </w:rPr>
    </w:lvl>
    <w:lvl w:ilvl="4" w:tplc="98EC13EC" w:tentative="1">
      <w:start w:val="1"/>
      <w:numFmt w:val="bullet"/>
      <w:lvlText w:val="●"/>
      <w:lvlJc w:val="left"/>
      <w:pPr>
        <w:tabs>
          <w:tab w:val="num" w:pos="3600"/>
        </w:tabs>
        <w:ind w:left="3600" w:hanging="360"/>
      </w:pPr>
      <w:rPr>
        <w:rFonts w:ascii="Calibri" w:hAnsi="Calibri" w:hint="default"/>
      </w:rPr>
    </w:lvl>
    <w:lvl w:ilvl="5" w:tplc="C8BC7216" w:tentative="1">
      <w:start w:val="1"/>
      <w:numFmt w:val="bullet"/>
      <w:lvlText w:val="●"/>
      <w:lvlJc w:val="left"/>
      <w:pPr>
        <w:tabs>
          <w:tab w:val="num" w:pos="4320"/>
        </w:tabs>
        <w:ind w:left="4320" w:hanging="360"/>
      </w:pPr>
      <w:rPr>
        <w:rFonts w:ascii="Calibri" w:hAnsi="Calibri" w:hint="default"/>
      </w:rPr>
    </w:lvl>
    <w:lvl w:ilvl="6" w:tplc="4C7236F4" w:tentative="1">
      <w:start w:val="1"/>
      <w:numFmt w:val="bullet"/>
      <w:lvlText w:val="●"/>
      <w:lvlJc w:val="left"/>
      <w:pPr>
        <w:tabs>
          <w:tab w:val="num" w:pos="5040"/>
        </w:tabs>
        <w:ind w:left="5040" w:hanging="360"/>
      </w:pPr>
      <w:rPr>
        <w:rFonts w:ascii="Calibri" w:hAnsi="Calibri" w:hint="default"/>
      </w:rPr>
    </w:lvl>
    <w:lvl w:ilvl="7" w:tplc="9E523DE6" w:tentative="1">
      <w:start w:val="1"/>
      <w:numFmt w:val="bullet"/>
      <w:lvlText w:val="●"/>
      <w:lvlJc w:val="left"/>
      <w:pPr>
        <w:tabs>
          <w:tab w:val="num" w:pos="5760"/>
        </w:tabs>
        <w:ind w:left="5760" w:hanging="360"/>
      </w:pPr>
      <w:rPr>
        <w:rFonts w:ascii="Calibri" w:hAnsi="Calibri" w:hint="default"/>
      </w:rPr>
    </w:lvl>
    <w:lvl w:ilvl="8" w:tplc="F712F3E8" w:tentative="1">
      <w:start w:val="1"/>
      <w:numFmt w:val="bullet"/>
      <w:lvlText w:val="●"/>
      <w:lvlJc w:val="left"/>
      <w:pPr>
        <w:tabs>
          <w:tab w:val="num" w:pos="6480"/>
        </w:tabs>
        <w:ind w:left="6480" w:hanging="360"/>
      </w:pPr>
      <w:rPr>
        <w:rFonts w:ascii="Calibri" w:hAnsi="Calibri" w:hint="default"/>
      </w:rPr>
    </w:lvl>
  </w:abstractNum>
  <w:abstractNum w:abstractNumId="7">
    <w:nsid w:val="074923EF"/>
    <w:multiLevelType w:val="hybridMultilevel"/>
    <w:tmpl w:val="961C539A"/>
    <w:lvl w:ilvl="0" w:tplc="92D80050">
      <w:start w:val="1"/>
      <w:numFmt w:val="bullet"/>
      <w:lvlText w:val="●"/>
      <w:lvlJc w:val="left"/>
      <w:pPr>
        <w:tabs>
          <w:tab w:val="num" w:pos="720"/>
        </w:tabs>
        <w:ind w:left="720" w:hanging="360"/>
      </w:pPr>
      <w:rPr>
        <w:rFonts w:ascii="Calibri" w:hAnsi="Calibri" w:hint="default"/>
      </w:rPr>
    </w:lvl>
    <w:lvl w:ilvl="1" w:tplc="50926282" w:tentative="1">
      <w:start w:val="1"/>
      <w:numFmt w:val="bullet"/>
      <w:lvlText w:val="●"/>
      <w:lvlJc w:val="left"/>
      <w:pPr>
        <w:tabs>
          <w:tab w:val="num" w:pos="1440"/>
        </w:tabs>
        <w:ind w:left="1440" w:hanging="360"/>
      </w:pPr>
      <w:rPr>
        <w:rFonts w:ascii="Calibri" w:hAnsi="Calibri" w:hint="default"/>
      </w:rPr>
    </w:lvl>
    <w:lvl w:ilvl="2" w:tplc="987ECA36" w:tentative="1">
      <w:start w:val="1"/>
      <w:numFmt w:val="bullet"/>
      <w:lvlText w:val="●"/>
      <w:lvlJc w:val="left"/>
      <w:pPr>
        <w:tabs>
          <w:tab w:val="num" w:pos="2160"/>
        </w:tabs>
        <w:ind w:left="2160" w:hanging="360"/>
      </w:pPr>
      <w:rPr>
        <w:rFonts w:ascii="Calibri" w:hAnsi="Calibri" w:hint="default"/>
      </w:rPr>
    </w:lvl>
    <w:lvl w:ilvl="3" w:tplc="15C2F96E" w:tentative="1">
      <w:start w:val="1"/>
      <w:numFmt w:val="bullet"/>
      <w:lvlText w:val="●"/>
      <w:lvlJc w:val="left"/>
      <w:pPr>
        <w:tabs>
          <w:tab w:val="num" w:pos="2880"/>
        </w:tabs>
        <w:ind w:left="2880" w:hanging="360"/>
      </w:pPr>
      <w:rPr>
        <w:rFonts w:ascii="Calibri" w:hAnsi="Calibri" w:hint="default"/>
      </w:rPr>
    </w:lvl>
    <w:lvl w:ilvl="4" w:tplc="B94E7D84" w:tentative="1">
      <w:start w:val="1"/>
      <w:numFmt w:val="bullet"/>
      <w:lvlText w:val="●"/>
      <w:lvlJc w:val="left"/>
      <w:pPr>
        <w:tabs>
          <w:tab w:val="num" w:pos="3600"/>
        </w:tabs>
        <w:ind w:left="3600" w:hanging="360"/>
      </w:pPr>
      <w:rPr>
        <w:rFonts w:ascii="Calibri" w:hAnsi="Calibri" w:hint="default"/>
      </w:rPr>
    </w:lvl>
    <w:lvl w:ilvl="5" w:tplc="BD6A103C" w:tentative="1">
      <w:start w:val="1"/>
      <w:numFmt w:val="bullet"/>
      <w:lvlText w:val="●"/>
      <w:lvlJc w:val="left"/>
      <w:pPr>
        <w:tabs>
          <w:tab w:val="num" w:pos="4320"/>
        </w:tabs>
        <w:ind w:left="4320" w:hanging="360"/>
      </w:pPr>
      <w:rPr>
        <w:rFonts w:ascii="Calibri" w:hAnsi="Calibri" w:hint="default"/>
      </w:rPr>
    </w:lvl>
    <w:lvl w:ilvl="6" w:tplc="429013EA" w:tentative="1">
      <w:start w:val="1"/>
      <w:numFmt w:val="bullet"/>
      <w:lvlText w:val="●"/>
      <w:lvlJc w:val="left"/>
      <w:pPr>
        <w:tabs>
          <w:tab w:val="num" w:pos="5040"/>
        </w:tabs>
        <w:ind w:left="5040" w:hanging="360"/>
      </w:pPr>
      <w:rPr>
        <w:rFonts w:ascii="Calibri" w:hAnsi="Calibri" w:hint="default"/>
      </w:rPr>
    </w:lvl>
    <w:lvl w:ilvl="7" w:tplc="53C6589A" w:tentative="1">
      <w:start w:val="1"/>
      <w:numFmt w:val="bullet"/>
      <w:lvlText w:val="●"/>
      <w:lvlJc w:val="left"/>
      <w:pPr>
        <w:tabs>
          <w:tab w:val="num" w:pos="5760"/>
        </w:tabs>
        <w:ind w:left="5760" w:hanging="360"/>
      </w:pPr>
      <w:rPr>
        <w:rFonts w:ascii="Calibri" w:hAnsi="Calibri" w:hint="default"/>
      </w:rPr>
    </w:lvl>
    <w:lvl w:ilvl="8" w:tplc="629A4D02" w:tentative="1">
      <w:start w:val="1"/>
      <w:numFmt w:val="bullet"/>
      <w:lvlText w:val="●"/>
      <w:lvlJc w:val="left"/>
      <w:pPr>
        <w:tabs>
          <w:tab w:val="num" w:pos="6480"/>
        </w:tabs>
        <w:ind w:left="6480" w:hanging="360"/>
      </w:pPr>
      <w:rPr>
        <w:rFonts w:ascii="Calibri" w:hAnsi="Calibri" w:hint="default"/>
      </w:rPr>
    </w:lvl>
  </w:abstractNum>
  <w:abstractNum w:abstractNumId="8">
    <w:nsid w:val="0A6D1C11"/>
    <w:multiLevelType w:val="hybridMultilevel"/>
    <w:tmpl w:val="C1A463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C4B5D21"/>
    <w:multiLevelType w:val="hybridMultilevel"/>
    <w:tmpl w:val="EB5CAA1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C9736FB"/>
    <w:multiLevelType w:val="hybridMultilevel"/>
    <w:tmpl w:val="067E6FA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D9D607E"/>
    <w:multiLevelType w:val="hybridMultilevel"/>
    <w:tmpl w:val="4DAC34F0"/>
    <w:lvl w:ilvl="0" w:tplc="040C000D">
      <w:start w:val="1"/>
      <w:numFmt w:val="bullet"/>
      <w:lvlText w:val=""/>
      <w:lvlJc w:val="left"/>
      <w:pPr>
        <w:ind w:left="1425" w:hanging="360"/>
      </w:pPr>
      <w:rPr>
        <w:rFonts w:ascii="Wingdings" w:hAnsi="Wingdings"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12">
    <w:nsid w:val="14D90891"/>
    <w:multiLevelType w:val="hybridMultilevel"/>
    <w:tmpl w:val="A96C408E"/>
    <w:lvl w:ilvl="0" w:tplc="1520B61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50F1560"/>
    <w:multiLevelType w:val="hybridMultilevel"/>
    <w:tmpl w:val="3B06A1C4"/>
    <w:lvl w:ilvl="0" w:tplc="1520B61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5C427C7"/>
    <w:multiLevelType w:val="hybridMultilevel"/>
    <w:tmpl w:val="6F28BAC4"/>
    <w:lvl w:ilvl="0" w:tplc="040C0009">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756699D"/>
    <w:multiLevelType w:val="hybridMultilevel"/>
    <w:tmpl w:val="F454CF12"/>
    <w:lvl w:ilvl="0" w:tplc="982A2502">
      <w:start w:val="1"/>
      <w:numFmt w:val="bullet"/>
      <w:lvlText w:val=""/>
      <w:lvlJc w:val="left"/>
      <w:pPr>
        <w:tabs>
          <w:tab w:val="num" w:pos="720"/>
        </w:tabs>
        <w:ind w:left="720" w:hanging="360"/>
      </w:pPr>
      <w:rPr>
        <w:rFonts w:ascii="Wingdings 2" w:hAnsi="Wingdings 2" w:hint="default"/>
      </w:rPr>
    </w:lvl>
    <w:lvl w:ilvl="1" w:tplc="1E2AA46C" w:tentative="1">
      <w:start w:val="1"/>
      <w:numFmt w:val="bullet"/>
      <w:lvlText w:val=""/>
      <w:lvlJc w:val="left"/>
      <w:pPr>
        <w:tabs>
          <w:tab w:val="num" w:pos="1440"/>
        </w:tabs>
        <w:ind w:left="1440" w:hanging="360"/>
      </w:pPr>
      <w:rPr>
        <w:rFonts w:ascii="Wingdings 2" w:hAnsi="Wingdings 2" w:hint="default"/>
      </w:rPr>
    </w:lvl>
    <w:lvl w:ilvl="2" w:tplc="3848B3BC" w:tentative="1">
      <w:start w:val="1"/>
      <w:numFmt w:val="bullet"/>
      <w:lvlText w:val=""/>
      <w:lvlJc w:val="left"/>
      <w:pPr>
        <w:tabs>
          <w:tab w:val="num" w:pos="2160"/>
        </w:tabs>
        <w:ind w:left="2160" w:hanging="360"/>
      </w:pPr>
      <w:rPr>
        <w:rFonts w:ascii="Wingdings 2" w:hAnsi="Wingdings 2" w:hint="default"/>
      </w:rPr>
    </w:lvl>
    <w:lvl w:ilvl="3" w:tplc="9FEC96AC" w:tentative="1">
      <w:start w:val="1"/>
      <w:numFmt w:val="bullet"/>
      <w:lvlText w:val=""/>
      <w:lvlJc w:val="left"/>
      <w:pPr>
        <w:tabs>
          <w:tab w:val="num" w:pos="2880"/>
        </w:tabs>
        <w:ind w:left="2880" w:hanging="360"/>
      </w:pPr>
      <w:rPr>
        <w:rFonts w:ascii="Wingdings 2" w:hAnsi="Wingdings 2" w:hint="default"/>
      </w:rPr>
    </w:lvl>
    <w:lvl w:ilvl="4" w:tplc="B0B478B0" w:tentative="1">
      <w:start w:val="1"/>
      <w:numFmt w:val="bullet"/>
      <w:lvlText w:val=""/>
      <w:lvlJc w:val="left"/>
      <w:pPr>
        <w:tabs>
          <w:tab w:val="num" w:pos="3600"/>
        </w:tabs>
        <w:ind w:left="3600" w:hanging="360"/>
      </w:pPr>
      <w:rPr>
        <w:rFonts w:ascii="Wingdings 2" w:hAnsi="Wingdings 2" w:hint="default"/>
      </w:rPr>
    </w:lvl>
    <w:lvl w:ilvl="5" w:tplc="5EE4A97A" w:tentative="1">
      <w:start w:val="1"/>
      <w:numFmt w:val="bullet"/>
      <w:lvlText w:val=""/>
      <w:lvlJc w:val="left"/>
      <w:pPr>
        <w:tabs>
          <w:tab w:val="num" w:pos="4320"/>
        </w:tabs>
        <w:ind w:left="4320" w:hanging="360"/>
      </w:pPr>
      <w:rPr>
        <w:rFonts w:ascii="Wingdings 2" w:hAnsi="Wingdings 2" w:hint="default"/>
      </w:rPr>
    </w:lvl>
    <w:lvl w:ilvl="6" w:tplc="2B4C86EE" w:tentative="1">
      <w:start w:val="1"/>
      <w:numFmt w:val="bullet"/>
      <w:lvlText w:val=""/>
      <w:lvlJc w:val="left"/>
      <w:pPr>
        <w:tabs>
          <w:tab w:val="num" w:pos="5040"/>
        </w:tabs>
        <w:ind w:left="5040" w:hanging="360"/>
      </w:pPr>
      <w:rPr>
        <w:rFonts w:ascii="Wingdings 2" w:hAnsi="Wingdings 2" w:hint="default"/>
      </w:rPr>
    </w:lvl>
    <w:lvl w:ilvl="7" w:tplc="EA5668B0" w:tentative="1">
      <w:start w:val="1"/>
      <w:numFmt w:val="bullet"/>
      <w:lvlText w:val=""/>
      <w:lvlJc w:val="left"/>
      <w:pPr>
        <w:tabs>
          <w:tab w:val="num" w:pos="5760"/>
        </w:tabs>
        <w:ind w:left="5760" w:hanging="360"/>
      </w:pPr>
      <w:rPr>
        <w:rFonts w:ascii="Wingdings 2" w:hAnsi="Wingdings 2" w:hint="default"/>
      </w:rPr>
    </w:lvl>
    <w:lvl w:ilvl="8" w:tplc="9FB424E6" w:tentative="1">
      <w:start w:val="1"/>
      <w:numFmt w:val="bullet"/>
      <w:lvlText w:val=""/>
      <w:lvlJc w:val="left"/>
      <w:pPr>
        <w:tabs>
          <w:tab w:val="num" w:pos="6480"/>
        </w:tabs>
        <w:ind w:left="6480" w:hanging="360"/>
      </w:pPr>
      <w:rPr>
        <w:rFonts w:ascii="Wingdings 2" w:hAnsi="Wingdings 2" w:hint="default"/>
      </w:rPr>
    </w:lvl>
  </w:abstractNum>
  <w:abstractNum w:abstractNumId="16">
    <w:nsid w:val="17D73F8E"/>
    <w:multiLevelType w:val="hybridMultilevel"/>
    <w:tmpl w:val="F5741724"/>
    <w:lvl w:ilvl="0" w:tplc="1520B618">
      <w:start w:val="1"/>
      <w:numFmt w:val="bullet"/>
      <w:lvlText w:val=""/>
      <w:lvlJc w:val="left"/>
      <w:pPr>
        <w:tabs>
          <w:tab w:val="num" w:pos="720"/>
        </w:tabs>
        <w:ind w:left="720" w:hanging="360"/>
      </w:pPr>
      <w:rPr>
        <w:rFonts w:ascii="Wingdings" w:hAnsi="Wingdings" w:hint="default"/>
      </w:rPr>
    </w:lvl>
    <w:lvl w:ilvl="1" w:tplc="271A67DE" w:tentative="1">
      <w:start w:val="1"/>
      <w:numFmt w:val="bullet"/>
      <w:lvlText w:val=""/>
      <w:lvlJc w:val="left"/>
      <w:pPr>
        <w:tabs>
          <w:tab w:val="num" w:pos="1440"/>
        </w:tabs>
        <w:ind w:left="1440" w:hanging="360"/>
      </w:pPr>
      <w:rPr>
        <w:rFonts w:ascii="Wingdings" w:hAnsi="Wingdings" w:hint="default"/>
      </w:rPr>
    </w:lvl>
    <w:lvl w:ilvl="2" w:tplc="2DBA81BE" w:tentative="1">
      <w:start w:val="1"/>
      <w:numFmt w:val="bullet"/>
      <w:lvlText w:val=""/>
      <w:lvlJc w:val="left"/>
      <w:pPr>
        <w:tabs>
          <w:tab w:val="num" w:pos="2160"/>
        </w:tabs>
        <w:ind w:left="2160" w:hanging="360"/>
      </w:pPr>
      <w:rPr>
        <w:rFonts w:ascii="Wingdings" w:hAnsi="Wingdings" w:hint="default"/>
      </w:rPr>
    </w:lvl>
    <w:lvl w:ilvl="3" w:tplc="F2D6A6A8" w:tentative="1">
      <w:start w:val="1"/>
      <w:numFmt w:val="bullet"/>
      <w:lvlText w:val=""/>
      <w:lvlJc w:val="left"/>
      <w:pPr>
        <w:tabs>
          <w:tab w:val="num" w:pos="2880"/>
        </w:tabs>
        <w:ind w:left="2880" w:hanging="360"/>
      </w:pPr>
      <w:rPr>
        <w:rFonts w:ascii="Wingdings" w:hAnsi="Wingdings" w:hint="default"/>
      </w:rPr>
    </w:lvl>
    <w:lvl w:ilvl="4" w:tplc="F064C10C" w:tentative="1">
      <w:start w:val="1"/>
      <w:numFmt w:val="bullet"/>
      <w:lvlText w:val=""/>
      <w:lvlJc w:val="left"/>
      <w:pPr>
        <w:tabs>
          <w:tab w:val="num" w:pos="3600"/>
        </w:tabs>
        <w:ind w:left="3600" w:hanging="360"/>
      </w:pPr>
      <w:rPr>
        <w:rFonts w:ascii="Wingdings" w:hAnsi="Wingdings" w:hint="default"/>
      </w:rPr>
    </w:lvl>
    <w:lvl w:ilvl="5" w:tplc="73DE7FEA" w:tentative="1">
      <w:start w:val="1"/>
      <w:numFmt w:val="bullet"/>
      <w:lvlText w:val=""/>
      <w:lvlJc w:val="left"/>
      <w:pPr>
        <w:tabs>
          <w:tab w:val="num" w:pos="4320"/>
        </w:tabs>
        <w:ind w:left="4320" w:hanging="360"/>
      </w:pPr>
      <w:rPr>
        <w:rFonts w:ascii="Wingdings" w:hAnsi="Wingdings" w:hint="default"/>
      </w:rPr>
    </w:lvl>
    <w:lvl w:ilvl="6" w:tplc="BB80ACC0" w:tentative="1">
      <w:start w:val="1"/>
      <w:numFmt w:val="bullet"/>
      <w:lvlText w:val=""/>
      <w:lvlJc w:val="left"/>
      <w:pPr>
        <w:tabs>
          <w:tab w:val="num" w:pos="5040"/>
        </w:tabs>
        <w:ind w:left="5040" w:hanging="360"/>
      </w:pPr>
      <w:rPr>
        <w:rFonts w:ascii="Wingdings" w:hAnsi="Wingdings" w:hint="default"/>
      </w:rPr>
    </w:lvl>
    <w:lvl w:ilvl="7" w:tplc="E62CDC78" w:tentative="1">
      <w:start w:val="1"/>
      <w:numFmt w:val="bullet"/>
      <w:lvlText w:val=""/>
      <w:lvlJc w:val="left"/>
      <w:pPr>
        <w:tabs>
          <w:tab w:val="num" w:pos="5760"/>
        </w:tabs>
        <w:ind w:left="5760" w:hanging="360"/>
      </w:pPr>
      <w:rPr>
        <w:rFonts w:ascii="Wingdings" w:hAnsi="Wingdings" w:hint="default"/>
      </w:rPr>
    </w:lvl>
    <w:lvl w:ilvl="8" w:tplc="662E8E98" w:tentative="1">
      <w:start w:val="1"/>
      <w:numFmt w:val="bullet"/>
      <w:lvlText w:val=""/>
      <w:lvlJc w:val="left"/>
      <w:pPr>
        <w:tabs>
          <w:tab w:val="num" w:pos="6480"/>
        </w:tabs>
        <w:ind w:left="6480" w:hanging="360"/>
      </w:pPr>
      <w:rPr>
        <w:rFonts w:ascii="Wingdings" w:hAnsi="Wingdings" w:hint="default"/>
      </w:rPr>
    </w:lvl>
  </w:abstractNum>
  <w:abstractNum w:abstractNumId="17">
    <w:nsid w:val="1A5901DC"/>
    <w:multiLevelType w:val="hybridMultilevel"/>
    <w:tmpl w:val="D5AEFD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AA903C1"/>
    <w:multiLevelType w:val="hybridMultilevel"/>
    <w:tmpl w:val="000E5C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E30498C"/>
    <w:multiLevelType w:val="hybridMultilevel"/>
    <w:tmpl w:val="278689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0104A97"/>
    <w:multiLevelType w:val="hybridMultilevel"/>
    <w:tmpl w:val="19B8F93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4870803"/>
    <w:multiLevelType w:val="hybridMultilevel"/>
    <w:tmpl w:val="F140A5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4A9156E"/>
    <w:multiLevelType w:val="hybridMultilevel"/>
    <w:tmpl w:val="B31247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9AD0D1C"/>
    <w:multiLevelType w:val="hybridMultilevel"/>
    <w:tmpl w:val="8B4C8DCC"/>
    <w:lvl w:ilvl="0" w:tplc="3CB2E244">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A400D4C"/>
    <w:multiLevelType w:val="hybridMultilevel"/>
    <w:tmpl w:val="8B74575E"/>
    <w:lvl w:ilvl="0" w:tplc="32E63310">
      <w:start w:val="1"/>
      <w:numFmt w:val="bullet"/>
      <w:lvlText w:val=""/>
      <w:lvlJc w:val="left"/>
      <w:pPr>
        <w:tabs>
          <w:tab w:val="num" w:pos="720"/>
        </w:tabs>
        <w:ind w:left="720" w:hanging="360"/>
      </w:pPr>
      <w:rPr>
        <w:rFonts w:ascii="Wingdings 2" w:hAnsi="Wingdings 2" w:hint="default"/>
      </w:rPr>
    </w:lvl>
    <w:lvl w:ilvl="1" w:tplc="526667CC" w:tentative="1">
      <w:start w:val="1"/>
      <w:numFmt w:val="bullet"/>
      <w:lvlText w:val=""/>
      <w:lvlJc w:val="left"/>
      <w:pPr>
        <w:tabs>
          <w:tab w:val="num" w:pos="1440"/>
        </w:tabs>
        <w:ind w:left="1440" w:hanging="360"/>
      </w:pPr>
      <w:rPr>
        <w:rFonts w:ascii="Wingdings 2" w:hAnsi="Wingdings 2" w:hint="default"/>
      </w:rPr>
    </w:lvl>
    <w:lvl w:ilvl="2" w:tplc="7C02F80A" w:tentative="1">
      <w:start w:val="1"/>
      <w:numFmt w:val="bullet"/>
      <w:lvlText w:val=""/>
      <w:lvlJc w:val="left"/>
      <w:pPr>
        <w:tabs>
          <w:tab w:val="num" w:pos="2160"/>
        </w:tabs>
        <w:ind w:left="2160" w:hanging="360"/>
      </w:pPr>
      <w:rPr>
        <w:rFonts w:ascii="Wingdings 2" w:hAnsi="Wingdings 2" w:hint="default"/>
      </w:rPr>
    </w:lvl>
    <w:lvl w:ilvl="3" w:tplc="5790B4B0" w:tentative="1">
      <w:start w:val="1"/>
      <w:numFmt w:val="bullet"/>
      <w:lvlText w:val=""/>
      <w:lvlJc w:val="left"/>
      <w:pPr>
        <w:tabs>
          <w:tab w:val="num" w:pos="2880"/>
        </w:tabs>
        <w:ind w:left="2880" w:hanging="360"/>
      </w:pPr>
      <w:rPr>
        <w:rFonts w:ascii="Wingdings 2" w:hAnsi="Wingdings 2" w:hint="default"/>
      </w:rPr>
    </w:lvl>
    <w:lvl w:ilvl="4" w:tplc="42980ED0" w:tentative="1">
      <w:start w:val="1"/>
      <w:numFmt w:val="bullet"/>
      <w:lvlText w:val=""/>
      <w:lvlJc w:val="left"/>
      <w:pPr>
        <w:tabs>
          <w:tab w:val="num" w:pos="3600"/>
        </w:tabs>
        <w:ind w:left="3600" w:hanging="360"/>
      </w:pPr>
      <w:rPr>
        <w:rFonts w:ascii="Wingdings 2" w:hAnsi="Wingdings 2" w:hint="default"/>
      </w:rPr>
    </w:lvl>
    <w:lvl w:ilvl="5" w:tplc="95A66700" w:tentative="1">
      <w:start w:val="1"/>
      <w:numFmt w:val="bullet"/>
      <w:lvlText w:val=""/>
      <w:lvlJc w:val="left"/>
      <w:pPr>
        <w:tabs>
          <w:tab w:val="num" w:pos="4320"/>
        </w:tabs>
        <w:ind w:left="4320" w:hanging="360"/>
      </w:pPr>
      <w:rPr>
        <w:rFonts w:ascii="Wingdings 2" w:hAnsi="Wingdings 2" w:hint="default"/>
      </w:rPr>
    </w:lvl>
    <w:lvl w:ilvl="6" w:tplc="CB121372" w:tentative="1">
      <w:start w:val="1"/>
      <w:numFmt w:val="bullet"/>
      <w:lvlText w:val=""/>
      <w:lvlJc w:val="left"/>
      <w:pPr>
        <w:tabs>
          <w:tab w:val="num" w:pos="5040"/>
        </w:tabs>
        <w:ind w:left="5040" w:hanging="360"/>
      </w:pPr>
      <w:rPr>
        <w:rFonts w:ascii="Wingdings 2" w:hAnsi="Wingdings 2" w:hint="default"/>
      </w:rPr>
    </w:lvl>
    <w:lvl w:ilvl="7" w:tplc="46EAD360" w:tentative="1">
      <w:start w:val="1"/>
      <w:numFmt w:val="bullet"/>
      <w:lvlText w:val=""/>
      <w:lvlJc w:val="left"/>
      <w:pPr>
        <w:tabs>
          <w:tab w:val="num" w:pos="5760"/>
        </w:tabs>
        <w:ind w:left="5760" w:hanging="360"/>
      </w:pPr>
      <w:rPr>
        <w:rFonts w:ascii="Wingdings 2" w:hAnsi="Wingdings 2" w:hint="default"/>
      </w:rPr>
    </w:lvl>
    <w:lvl w:ilvl="8" w:tplc="9E9414F6" w:tentative="1">
      <w:start w:val="1"/>
      <w:numFmt w:val="bullet"/>
      <w:lvlText w:val=""/>
      <w:lvlJc w:val="left"/>
      <w:pPr>
        <w:tabs>
          <w:tab w:val="num" w:pos="6480"/>
        </w:tabs>
        <w:ind w:left="6480" w:hanging="360"/>
      </w:pPr>
      <w:rPr>
        <w:rFonts w:ascii="Wingdings 2" w:hAnsi="Wingdings 2" w:hint="default"/>
      </w:rPr>
    </w:lvl>
  </w:abstractNum>
  <w:abstractNum w:abstractNumId="25">
    <w:nsid w:val="2A802379"/>
    <w:multiLevelType w:val="hybridMultilevel"/>
    <w:tmpl w:val="425063BA"/>
    <w:lvl w:ilvl="0" w:tplc="39480C2E">
      <w:start w:val="1"/>
      <w:numFmt w:val="bullet"/>
      <w:lvlText w:val=""/>
      <w:lvlJc w:val="left"/>
      <w:pPr>
        <w:tabs>
          <w:tab w:val="num" w:pos="720"/>
        </w:tabs>
        <w:ind w:left="720" w:hanging="360"/>
      </w:pPr>
      <w:rPr>
        <w:rFonts w:ascii="Wingdings" w:hAnsi="Wingdings" w:hint="default"/>
      </w:rPr>
    </w:lvl>
    <w:lvl w:ilvl="1" w:tplc="8802584E" w:tentative="1">
      <w:start w:val="1"/>
      <w:numFmt w:val="bullet"/>
      <w:lvlText w:val=""/>
      <w:lvlJc w:val="left"/>
      <w:pPr>
        <w:tabs>
          <w:tab w:val="num" w:pos="1440"/>
        </w:tabs>
        <w:ind w:left="1440" w:hanging="360"/>
      </w:pPr>
      <w:rPr>
        <w:rFonts w:ascii="Wingdings" w:hAnsi="Wingdings" w:hint="default"/>
      </w:rPr>
    </w:lvl>
    <w:lvl w:ilvl="2" w:tplc="29F4F210">
      <w:start w:val="1"/>
      <w:numFmt w:val="bullet"/>
      <w:lvlText w:val=""/>
      <w:lvlJc w:val="left"/>
      <w:pPr>
        <w:tabs>
          <w:tab w:val="num" w:pos="2160"/>
        </w:tabs>
        <w:ind w:left="2160" w:hanging="360"/>
      </w:pPr>
      <w:rPr>
        <w:rFonts w:ascii="Wingdings" w:hAnsi="Wingdings" w:hint="default"/>
      </w:rPr>
    </w:lvl>
    <w:lvl w:ilvl="3" w:tplc="D73EF98E" w:tentative="1">
      <w:start w:val="1"/>
      <w:numFmt w:val="bullet"/>
      <w:lvlText w:val=""/>
      <w:lvlJc w:val="left"/>
      <w:pPr>
        <w:tabs>
          <w:tab w:val="num" w:pos="2880"/>
        </w:tabs>
        <w:ind w:left="2880" w:hanging="360"/>
      </w:pPr>
      <w:rPr>
        <w:rFonts w:ascii="Wingdings" w:hAnsi="Wingdings" w:hint="default"/>
      </w:rPr>
    </w:lvl>
    <w:lvl w:ilvl="4" w:tplc="4A0E6B30" w:tentative="1">
      <w:start w:val="1"/>
      <w:numFmt w:val="bullet"/>
      <w:lvlText w:val=""/>
      <w:lvlJc w:val="left"/>
      <w:pPr>
        <w:tabs>
          <w:tab w:val="num" w:pos="3600"/>
        </w:tabs>
        <w:ind w:left="3600" w:hanging="360"/>
      </w:pPr>
      <w:rPr>
        <w:rFonts w:ascii="Wingdings" w:hAnsi="Wingdings" w:hint="default"/>
      </w:rPr>
    </w:lvl>
    <w:lvl w:ilvl="5" w:tplc="8048E20A" w:tentative="1">
      <w:start w:val="1"/>
      <w:numFmt w:val="bullet"/>
      <w:lvlText w:val=""/>
      <w:lvlJc w:val="left"/>
      <w:pPr>
        <w:tabs>
          <w:tab w:val="num" w:pos="4320"/>
        </w:tabs>
        <w:ind w:left="4320" w:hanging="360"/>
      </w:pPr>
      <w:rPr>
        <w:rFonts w:ascii="Wingdings" w:hAnsi="Wingdings" w:hint="default"/>
      </w:rPr>
    </w:lvl>
    <w:lvl w:ilvl="6" w:tplc="1922A8D2" w:tentative="1">
      <w:start w:val="1"/>
      <w:numFmt w:val="bullet"/>
      <w:lvlText w:val=""/>
      <w:lvlJc w:val="left"/>
      <w:pPr>
        <w:tabs>
          <w:tab w:val="num" w:pos="5040"/>
        </w:tabs>
        <w:ind w:left="5040" w:hanging="360"/>
      </w:pPr>
      <w:rPr>
        <w:rFonts w:ascii="Wingdings" w:hAnsi="Wingdings" w:hint="default"/>
      </w:rPr>
    </w:lvl>
    <w:lvl w:ilvl="7" w:tplc="25C69F58" w:tentative="1">
      <w:start w:val="1"/>
      <w:numFmt w:val="bullet"/>
      <w:lvlText w:val=""/>
      <w:lvlJc w:val="left"/>
      <w:pPr>
        <w:tabs>
          <w:tab w:val="num" w:pos="5760"/>
        </w:tabs>
        <w:ind w:left="5760" w:hanging="360"/>
      </w:pPr>
      <w:rPr>
        <w:rFonts w:ascii="Wingdings" w:hAnsi="Wingdings" w:hint="default"/>
      </w:rPr>
    </w:lvl>
    <w:lvl w:ilvl="8" w:tplc="763C66A6" w:tentative="1">
      <w:start w:val="1"/>
      <w:numFmt w:val="bullet"/>
      <w:lvlText w:val=""/>
      <w:lvlJc w:val="left"/>
      <w:pPr>
        <w:tabs>
          <w:tab w:val="num" w:pos="6480"/>
        </w:tabs>
        <w:ind w:left="6480" w:hanging="360"/>
      </w:pPr>
      <w:rPr>
        <w:rFonts w:ascii="Wingdings" w:hAnsi="Wingdings" w:hint="default"/>
      </w:rPr>
    </w:lvl>
  </w:abstractNum>
  <w:abstractNum w:abstractNumId="26">
    <w:nsid w:val="2DD45948"/>
    <w:multiLevelType w:val="hybridMultilevel"/>
    <w:tmpl w:val="DBD0340E"/>
    <w:lvl w:ilvl="0" w:tplc="5D4A57A0">
      <w:start w:val="1"/>
      <w:numFmt w:val="bullet"/>
      <w:lvlText w:val=""/>
      <w:lvlJc w:val="left"/>
      <w:pPr>
        <w:tabs>
          <w:tab w:val="num" w:pos="720"/>
        </w:tabs>
        <w:ind w:left="720" w:hanging="360"/>
      </w:pPr>
      <w:rPr>
        <w:rFonts w:ascii="Wingdings 2" w:hAnsi="Wingdings 2" w:hint="default"/>
      </w:rPr>
    </w:lvl>
    <w:lvl w:ilvl="1" w:tplc="2AEC1118" w:tentative="1">
      <w:start w:val="1"/>
      <w:numFmt w:val="bullet"/>
      <w:lvlText w:val=""/>
      <w:lvlJc w:val="left"/>
      <w:pPr>
        <w:tabs>
          <w:tab w:val="num" w:pos="1440"/>
        </w:tabs>
        <w:ind w:left="1440" w:hanging="360"/>
      </w:pPr>
      <w:rPr>
        <w:rFonts w:ascii="Wingdings 2" w:hAnsi="Wingdings 2" w:hint="default"/>
      </w:rPr>
    </w:lvl>
    <w:lvl w:ilvl="2" w:tplc="3A343272" w:tentative="1">
      <w:start w:val="1"/>
      <w:numFmt w:val="bullet"/>
      <w:lvlText w:val=""/>
      <w:lvlJc w:val="left"/>
      <w:pPr>
        <w:tabs>
          <w:tab w:val="num" w:pos="2160"/>
        </w:tabs>
        <w:ind w:left="2160" w:hanging="360"/>
      </w:pPr>
      <w:rPr>
        <w:rFonts w:ascii="Wingdings 2" w:hAnsi="Wingdings 2" w:hint="default"/>
      </w:rPr>
    </w:lvl>
    <w:lvl w:ilvl="3" w:tplc="B5643BD4" w:tentative="1">
      <w:start w:val="1"/>
      <w:numFmt w:val="bullet"/>
      <w:lvlText w:val=""/>
      <w:lvlJc w:val="left"/>
      <w:pPr>
        <w:tabs>
          <w:tab w:val="num" w:pos="2880"/>
        </w:tabs>
        <w:ind w:left="2880" w:hanging="360"/>
      </w:pPr>
      <w:rPr>
        <w:rFonts w:ascii="Wingdings 2" w:hAnsi="Wingdings 2" w:hint="default"/>
      </w:rPr>
    </w:lvl>
    <w:lvl w:ilvl="4" w:tplc="B68E0C70" w:tentative="1">
      <w:start w:val="1"/>
      <w:numFmt w:val="bullet"/>
      <w:lvlText w:val=""/>
      <w:lvlJc w:val="left"/>
      <w:pPr>
        <w:tabs>
          <w:tab w:val="num" w:pos="3600"/>
        </w:tabs>
        <w:ind w:left="3600" w:hanging="360"/>
      </w:pPr>
      <w:rPr>
        <w:rFonts w:ascii="Wingdings 2" w:hAnsi="Wingdings 2" w:hint="default"/>
      </w:rPr>
    </w:lvl>
    <w:lvl w:ilvl="5" w:tplc="7C68449A" w:tentative="1">
      <w:start w:val="1"/>
      <w:numFmt w:val="bullet"/>
      <w:lvlText w:val=""/>
      <w:lvlJc w:val="left"/>
      <w:pPr>
        <w:tabs>
          <w:tab w:val="num" w:pos="4320"/>
        </w:tabs>
        <w:ind w:left="4320" w:hanging="360"/>
      </w:pPr>
      <w:rPr>
        <w:rFonts w:ascii="Wingdings 2" w:hAnsi="Wingdings 2" w:hint="default"/>
      </w:rPr>
    </w:lvl>
    <w:lvl w:ilvl="6" w:tplc="2148365C" w:tentative="1">
      <w:start w:val="1"/>
      <w:numFmt w:val="bullet"/>
      <w:lvlText w:val=""/>
      <w:lvlJc w:val="left"/>
      <w:pPr>
        <w:tabs>
          <w:tab w:val="num" w:pos="5040"/>
        </w:tabs>
        <w:ind w:left="5040" w:hanging="360"/>
      </w:pPr>
      <w:rPr>
        <w:rFonts w:ascii="Wingdings 2" w:hAnsi="Wingdings 2" w:hint="default"/>
      </w:rPr>
    </w:lvl>
    <w:lvl w:ilvl="7" w:tplc="F118ACFC" w:tentative="1">
      <w:start w:val="1"/>
      <w:numFmt w:val="bullet"/>
      <w:lvlText w:val=""/>
      <w:lvlJc w:val="left"/>
      <w:pPr>
        <w:tabs>
          <w:tab w:val="num" w:pos="5760"/>
        </w:tabs>
        <w:ind w:left="5760" w:hanging="360"/>
      </w:pPr>
      <w:rPr>
        <w:rFonts w:ascii="Wingdings 2" w:hAnsi="Wingdings 2" w:hint="default"/>
      </w:rPr>
    </w:lvl>
    <w:lvl w:ilvl="8" w:tplc="EDB4DBEA" w:tentative="1">
      <w:start w:val="1"/>
      <w:numFmt w:val="bullet"/>
      <w:lvlText w:val=""/>
      <w:lvlJc w:val="left"/>
      <w:pPr>
        <w:tabs>
          <w:tab w:val="num" w:pos="6480"/>
        </w:tabs>
        <w:ind w:left="6480" w:hanging="360"/>
      </w:pPr>
      <w:rPr>
        <w:rFonts w:ascii="Wingdings 2" w:hAnsi="Wingdings 2" w:hint="default"/>
      </w:rPr>
    </w:lvl>
  </w:abstractNum>
  <w:abstractNum w:abstractNumId="27">
    <w:nsid w:val="2E471B14"/>
    <w:multiLevelType w:val="hybridMultilevel"/>
    <w:tmpl w:val="F036CCC0"/>
    <w:lvl w:ilvl="0" w:tplc="040C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8">
    <w:nsid w:val="37073858"/>
    <w:multiLevelType w:val="hybridMultilevel"/>
    <w:tmpl w:val="FE30429A"/>
    <w:lvl w:ilvl="0" w:tplc="92D80050">
      <w:start w:val="1"/>
      <w:numFmt w:val="bullet"/>
      <w:lvlText w:val="●"/>
      <w:lvlJc w:val="left"/>
      <w:pPr>
        <w:tabs>
          <w:tab w:val="num" w:pos="720"/>
        </w:tabs>
        <w:ind w:left="720" w:hanging="360"/>
      </w:pPr>
      <w:rPr>
        <w:rFonts w:ascii="Calibri" w:hAnsi="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C181FEC"/>
    <w:multiLevelType w:val="hybridMultilevel"/>
    <w:tmpl w:val="C08C71BE"/>
    <w:lvl w:ilvl="0" w:tplc="1520B61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CC9381B"/>
    <w:multiLevelType w:val="hybridMultilevel"/>
    <w:tmpl w:val="56B4C0E2"/>
    <w:lvl w:ilvl="0" w:tplc="22DA8D58">
      <w:start w:val="1"/>
      <w:numFmt w:val="bullet"/>
      <w:lvlText w:val="●"/>
      <w:lvlJc w:val="left"/>
      <w:pPr>
        <w:tabs>
          <w:tab w:val="num" w:pos="720"/>
        </w:tabs>
        <w:ind w:left="720" w:hanging="360"/>
      </w:pPr>
      <w:rPr>
        <w:rFonts w:ascii="Calibri" w:hAnsi="Calibri" w:hint="default"/>
      </w:rPr>
    </w:lvl>
    <w:lvl w:ilvl="1" w:tplc="0298C848">
      <w:start w:val="1"/>
      <w:numFmt w:val="bullet"/>
      <w:lvlText w:val="●"/>
      <w:lvlJc w:val="left"/>
      <w:pPr>
        <w:tabs>
          <w:tab w:val="num" w:pos="1440"/>
        </w:tabs>
        <w:ind w:left="1440" w:hanging="360"/>
      </w:pPr>
      <w:rPr>
        <w:rFonts w:ascii="Calibri" w:hAnsi="Calibri" w:hint="default"/>
      </w:rPr>
    </w:lvl>
    <w:lvl w:ilvl="2" w:tplc="26FCF7AE" w:tentative="1">
      <w:start w:val="1"/>
      <w:numFmt w:val="bullet"/>
      <w:lvlText w:val="●"/>
      <w:lvlJc w:val="left"/>
      <w:pPr>
        <w:tabs>
          <w:tab w:val="num" w:pos="2160"/>
        </w:tabs>
        <w:ind w:left="2160" w:hanging="360"/>
      </w:pPr>
      <w:rPr>
        <w:rFonts w:ascii="Calibri" w:hAnsi="Calibri" w:hint="default"/>
      </w:rPr>
    </w:lvl>
    <w:lvl w:ilvl="3" w:tplc="90DCB06A" w:tentative="1">
      <w:start w:val="1"/>
      <w:numFmt w:val="bullet"/>
      <w:lvlText w:val="●"/>
      <w:lvlJc w:val="left"/>
      <w:pPr>
        <w:tabs>
          <w:tab w:val="num" w:pos="2880"/>
        </w:tabs>
        <w:ind w:left="2880" w:hanging="360"/>
      </w:pPr>
      <w:rPr>
        <w:rFonts w:ascii="Calibri" w:hAnsi="Calibri" w:hint="default"/>
      </w:rPr>
    </w:lvl>
    <w:lvl w:ilvl="4" w:tplc="815667AA" w:tentative="1">
      <w:start w:val="1"/>
      <w:numFmt w:val="bullet"/>
      <w:lvlText w:val="●"/>
      <w:lvlJc w:val="left"/>
      <w:pPr>
        <w:tabs>
          <w:tab w:val="num" w:pos="3600"/>
        </w:tabs>
        <w:ind w:left="3600" w:hanging="360"/>
      </w:pPr>
      <w:rPr>
        <w:rFonts w:ascii="Calibri" w:hAnsi="Calibri" w:hint="default"/>
      </w:rPr>
    </w:lvl>
    <w:lvl w:ilvl="5" w:tplc="71C64314" w:tentative="1">
      <w:start w:val="1"/>
      <w:numFmt w:val="bullet"/>
      <w:lvlText w:val="●"/>
      <w:lvlJc w:val="left"/>
      <w:pPr>
        <w:tabs>
          <w:tab w:val="num" w:pos="4320"/>
        </w:tabs>
        <w:ind w:left="4320" w:hanging="360"/>
      </w:pPr>
      <w:rPr>
        <w:rFonts w:ascii="Calibri" w:hAnsi="Calibri" w:hint="default"/>
      </w:rPr>
    </w:lvl>
    <w:lvl w:ilvl="6" w:tplc="BE2C1FA2" w:tentative="1">
      <w:start w:val="1"/>
      <w:numFmt w:val="bullet"/>
      <w:lvlText w:val="●"/>
      <w:lvlJc w:val="left"/>
      <w:pPr>
        <w:tabs>
          <w:tab w:val="num" w:pos="5040"/>
        </w:tabs>
        <w:ind w:left="5040" w:hanging="360"/>
      </w:pPr>
      <w:rPr>
        <w:rFonts w:ascii="Calibri" w:hAnsi="Calibri" w:hint="default"/>
      </w:rPr>
    </w:lvl>
    <w:lvl w:ilvl="7" w:tplc="11E61F4C" w:tentative="1">
      <w:start w:val="1"/>
      <w:numFmt w:val="bullet"/>
      <w:lvlText w:val="●"/>
      <w:lvlJc w:val="left"/>
      <w:pPr>
        <w:tabs>
          <w:tab w:val="num" w:pos="5760"/>
        </w:tabs>
        <w:ind w:left="5760" w:hanging="360"/>
      </w:pPr>
      <w:rPr>
        <w:rFonts w:ascii="Calibri" w:hAnsi="Calibri" w:hint="default"/>
      </w:rPr>
    </w:lvl>
    <w:lvl w:ilvl="8" w:tplc="EE421FC8" w:tentative="1">
      <w:start w:val="1"/>
      <w:numFmt w:val="bullet"/>
      <w:lvlText w:val="●"/>
      <w:lvlJc w:val="left"/>
      <w:pPr>
        <w:tabs>
          <w:tab w:val="num" w:pos="6480"/>
        </w:tabs>
        <w:ind w:left="6480" w:hanging="360"/>
      </w:pPr>
      <w:rPr>
        <w:rFonts w:ascii="Calibri" w:hAnsi="Calibri" w:hint="default"/>
      </w:rPr>
    </w:lvl>
  </w:abstractNum>
  <w:abstractNum w:abstractNumId="31">
    <w:nsid w:val="3EFC7F0C"/>
    <w:multiLevelType w:val="hybridMultilevel"/>
    <w:tmpl w:val="7090E0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F9C0BDD"/>
    <w:multiLevelType w:val="hybridMultilevel"/>
    <w:tmpl w:val="A6963BD2"/>
    <w:lvl w:ilvl="0" w:tplc="5838B236">
      <w:start w:val="1"/>
      <w:numFmt w:val="bullet"/>
      <w:lvlText w:val=""/>
      <w:lvlJc w:val="left"/>
      <w:pPr>
        <w:tabs>
          <w:tab w:val="num" w:pos="720"/>
        </w:tabs>
        <w:ind w:left="720" w:hanging="360"/>
      </w:pPr>
      <w:rPr>
        <w:rFonts w:ascii="Wingdings 2" w:hAnsi="Wingdings 2" w:hint="default"/>
      </w:rPr>
    </w:lvl>
    <w:lvl w:ilvl="1" w:tplc="6CFA1546" w:tentative="1">
      <w:start w:val="1"/>
      <w:numFmt w:val="bullet"/>
      <w:lvlText w:val=""/>
      <w:lvlJc w:val="left"/>
      <w:pPr>
        <w:tabs>
          <w:tab w:val="num" w:pos="1440"/>
        </w:tabs>
        <w:ind w:left="1440" w:hanging="360"/>
      </w:pPr>
      <w:rPr>
        <w:rFonts w:ascii="Wingdings 2" w:hAnsi="Wingdings 2" w:hint="default"/>
      </w:rPr>
    </w:lvl>
    <w:lvl w:ilvl="2" w:tplc="69BCCD3C" w:tentative="1">
      <w:start w:val="1"/>
      <w:numFmt w:val="bullet"/>
      <w:lvlText w:val=""/>
      <w:lvlJc w:val="left"/>
      <w:pPr>
        <w:tabs>
          <w:tab w:val="num" w:pos="2160"/>
        </w:tabs>
        <w:ind w:left="2160" w:hanging="360"/>
      </w:pPr>
      <w:rPr>
        <w:rFonts w:ascii="Wingdings 2" w:hAnsi="Wingdings 2" w:hint="default"/>
      </w:rPr>
    </w:lvl>
    <w:lvl w:ilvl="3" w:tplc="2500B96E" w:tentative="1">
      <w:start w:val="1"/>
      <w:numFmt w:val="bullet"/>
      <w:lvlText w:val=""/>
      <w:lvlJc w:val="left"/>
      <w:pPr>
        <w:tabs>
          <w:tab w:val="num" w:pos="2880"/>
        </w:tabs>
        <w:ind w:left="2880" w:hanging="360"/>
      </w:pPr>
      <w:rPr>
        <w:rFonts w:ascii="Wingdings 2" w:hAnsi="Wingdings 2" w:hint="default"/>
      </w:rPr>
    </w:lvl>
    <w:lvl w:ilvl="4" w:tplc="3B6A9D1C" w:tentative="1">
      <w:start w:val="1"/>
      <w:numFmt w:val="bullet"/>
      <w:lvlText w:val=""/>
      <w:lvlJc w:val="left"/>
      <w:pPr>
        <w:tabs>
          <w:tab w:val="num" w:pos="3600"/>
        </w:tabs>
        <w:ind w:left="3600" w:hanging="360"/>
      </w:pPr>
      <w:rPr>
        <w:rFonts w:ascii="Wingdings 2" w:hAnsi="Wingdings 2" w:hint="default"/>
      </w:rPr>
    </w:lvl>
    <w:lvl w:ilvl="5" w:tplc="B8D2FE62" w:tentative="1">
      <w:start w:val="1"/>
      <w:numFmt w:val="bullet"/>
      <w:lvlText w:val=""/>
      <w:lvlJc w:val="left"/>
      <w:pPr>
        <w:tabs>
          <w:tab w:val="num" w:pos="4320"/>
        </w:tabs>
        <w:ind w:left="4320" w:hanging="360"/>
      </w:pPr>
      <w:rPr>
        <w:rFonts w:ascii="Wingdings 2" w:hAnsi="Wingdings 2" w:hint="default"/>
      </w:rPr>
    </w:lvl>
    <w:lvl w:ilvl="6" w:tplc="95100450" w:tentative="1">
      <w:start w:val="1"/>
      <w:numFmt w:val="bullet"/>
      <w:lvlText w:val=""/>
      <w:lvlJc w:val="left"/>
      <w:pPr>
        <w:tabs>
          <w:tab w:val="num" w:pos="5040"/>
        </w:tabs>
        <w:ind w:left="5040" w:hanging="360"/>
      </w:pPr>
      <w:rPr>
        <w:rFonts w:ascii="Wingdings 2" w:hAnsi="Wingdings 2" w:hint="default"/>
      </w:rPr>
    </w:lvl>
    <w:lvl w:ilvl="7" w:tplc="AF82BB88" w:tentative="1">
      <w:start w:val="1"/>
      <w:numFmt w:val="bullet"/>
      <w:lvlText w:val=""/>
      <w:lvlJc w:val="left"/>
      <w:pPr>
        <w:tabs>
          <w:tab w:val="num" w:pos="5760"/>
        </w:tabs>
        <w:ind w:left="5760" w:hanging="360"/>
      </w:pPr>
      <w:rPr>
        <w:rFonts w:ascii="Wingdings 2" w:hAnsi="Wingdings 2" w:hint="default"/>
      </w:rPr>
    </w:lvl>
    <w:lvl w:ilvl="8" w:tplc="E20C7536" w:tentative="1">
      <w:start w:val="1"/>
      <w:numFmt w:val="bullet"/>
      <w:lvlText w:val=""/>
      <w:lvlJc w:val="left"/>
      <w:pPr>
        <w:tabs>
          <w:tab w:val="num" w:pos="6480"/>
        </w:tabs>
        <w:ind w:left="6480" w:hanging="360"/>
      </w:pPr>
      <w:rPr>
        <w:rFonts w:ascii="Wingdings 2" w:hAnsi="Wingdings 2" w:hint="default"/>
      </w:rPr>
    </w:lvl>
  </w:abstractNum>
  <w:abstractNum w:abstractNumId="33">
    <w:nsid w:val="407E5701"/>
    <w:multiLevelType w:val="hybridMultilevel"/>
    <w:tmpl w:val="5D84F7A8"/>
    <w:lvl w:ilvl="0" w:tplc="040C000D">
      <w:start w:val="1"/>
      <w:numFmt w:val="bullet"/>
      <w:lvlText w:val=""/>
      <w:lvlJc w:val="left"/>
      <w:pPr>
        <w:ind w:left="1365" w:hanging="360"/>
      </w:pPr>
      <w:rPr>
        <w:rFonts w:ascii="Wingdings" w:hAnsi="Wingdings" w:hint="default"/>
      </w:rPr>
    </w:lvl>
    <w:lvl w:ilvl="1" w:tplc="040C0003" w:tentative="1">
      <w:start w:val="1"/>
      <w:numFmt w:val="bullet"/>
      <w:lvlText w:val="o"/>
      <w:lvlJc w:val="left"/>
      <w:pPr>
        <w:ind w:left="2085" w:hanging="360"/>
      </w:pPr>
      <w:rPr>
        <w:rFonts w:ascii="Courier New" w:hAnsi="Courier New" w:cs="Courier New" w:hint="default"/>
      </w:rPr>
    </w:lvl>
    <w:lvl w:ilvl="2" w:tplc="040C0005" w:tentative="1">
      <w:start w:val="1"/>
      <w:numFmt w:val="bullet"/>
      <w:lvlText w:val=""/>
      <w:lvlJc w:val="left"/>
      <w:pPr>
        <w:ind w:left="2805" w:hanging="360"/>
      </w:pPr>
      <w:rPr>
        <w:rFonts w:ascii="Wingdings" w:hAnsi="Wingdings" w:hint="default"/>
      </w:rPr>
    </w:lvl>
    <w:lvl w:ilvl="3" w:tplc="040C0001" w:tentative="1">
      <w:start w:val="1"/>
      <w:numFmt w:val="bullet"/>
      <w:lvlText w:val=""/>
      <w:lvlJc w:val="left"/>
      <w:pPr>
        <w:ind w:left="3525" w:hanging="360"/>
      </w:pPr>
      <w:rPr>
        <w:rFonts w:ascii="Symbol" w:hAnsi="Symbol" w:hint="default"/>
      </w:rPr>
    </w:lvl>
    <w:lvl w:ilvl="4" w:tplc="040C0003" w:tentative="1">
      <w:start w:val="1"/>
      <w:numFmt w:val="bullet"/>
      <w:lvlText w:val="o"/>
      <w:lvlJc w:val="left"/>
      <w:pPr>
        <w:ind w:left="4245" w:hanging="360"/>
      </w:pPr>
      <w:rPr>
        <w:rFonts w:ascii="Courier New" w:hAnsi="Courier New" w:cs="Courier New" w:hint="default"/>
      </w:rPr>
    </w:lvl>
    <w:lvl w:ilvl="5" w:tplc="040C0005" w:tentative="1">
      <w:start w:val="1"/>
      <w:numFmt w:val="bullet"/>
      <w:lvlText w:val=""/>
      <w:lvlJc w:val="left"/>
      <w:pPr>
        <w:ind w:left="4965" w:hanging="360"/>
      </w:pPr>
      <w:rPr>
        <w:rFonts w:ascii="Wingdings" w:hAnsi="Wingdings" w:hint="default"/>
      </w:rPr>
    </w:lvl>
    <w:lvl w:ilvl="6" w:tplc="040C0001" w:tentative="1">
      <w:start w:val="1"/>
      <w:numFmt w:val="bullet"/>
      <w:lvlText w:val=""/>
      <w:lvlJc w:val="left"/>
      <w:pPr>
        <w:ind w:left="5685" w:hanging="360"/>
      </w:pPr>
      <w:rPr>
        <w:rFonts w:ascii="Symbol" w:hAnsi="Symbol" w:hint="default"/>
      </w:rPr>
    </w:lvl>
    <w:lvl w:ilvl="7" w:tplc="040C0003" w:tentative="1">
      <w:start w:val="1"/>
      <w:numFmt w:val="bullet"/>
      <w:lvlText w:val="o"/>
      <w:lvlJc w:val="left"/>
      <w:pPr>
        <w:ind w:left="6405" w:hanging="360"/>
      </w:pPr>
      <w:rPr>
        <w:rFonts w:ascii="Courier New" w:hAnsi="Courier New" w:cs="Courier New" w:hint="default"/>
      </w:rPr>
    </w:lvl>
    <w:lvl w:ilvl="8" w:tplc="040C0005" w:tentative="1">
      <w:start w:val="1"/>
      <w:numFmt w:val="bullet"/>
      <w:lvlText w:val=""/>
      <w:lvlJc w:val="left"/>
      <w:pPr>
        <w:ind w:left="7125" w:hanging="360"/>
      </w:pPr>
      <w:rPr>
        <w:rFonts w:ascii="Wingdings" w:hAnsi="Wingdings" w:hint="default"/>
      </w:rPr>
    </w:lvl>
  </w:abstractNum>
  <w:abstractNum w:abstractNumId="34">
    <w:nsid w:val="41051363"/>
    <w:multiLevelType w:val="hybridMultilevel"/>
    <w:tmpl w:val="C0FCFA6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A00337C"/>
    <w:multiLevelType w:val="hybridMultilevel"/>
    <w:tmpl w:val="93640EE8"/>
    <w:lvl w:ilvl="0" w:tplc="40D239B2">
      <w:start w:val="1"/>
      <w:numFmt w:val="bullet"/>
      <w:lvlText w:val=""/>
      <w:lvlJc w:val="left"/>
      <w:pPr>
        <w:tabs>
          <w:tab w:val="num" w:pos="720"/>
        </w:tabs>
        <w:ind w:left="720" w:hanging="360"/>
      </w:pPr>
      <w:rPr>
        <w:rFonts w:ascii="Wingdings" w:hAnsi="Wingdings" w:hint="default"/>
      </w:rPr>
    </w:lvl>
    <w:lvl w:ilvl="1" w:tplc="C78AAF4A" w:tentative="1">
      <w:start w:val="1"/>
      <w:numFmt w:val="bullet"/>
      <w:lvlText w:val=""/>
      <w:lvlJc w:val="left"/>
      <w:pPr>
        <w:tabs>
          <w:tab w:val="num" w:pos="1440"/>
        </w:tabs>
        <w:ind w:left="1440" w:hanging="360"/>
      </w:pPr>
      <w:rPr>
        <w:rFonts w:ascii="Wingdings" w:hAnsi="Wingdings" w:hint="default"/>
      </w:rPr>
    </w:lvl>
    <w:lvl w:ilvl="2" w:tplc="24B49254" w:tentative="1">
      <w:start w:val="1"/>
      <w:numFmt w:val="bullet"/>
      <w:lvlText w:val=""/>
      <w:lvlJc w:val="left"/>
      <w:pPr>
        <w:tabs>
          <w:tab w:val="num" w:pos="2160"/>
        </w:tabs>
        <w:ind w:left="2160" w:hanging="360"/>
      </w:pPr>
      <w:rPr>
        <w:rFonts w:ascii="Wingdings" w:hAnsi="Wingdings" w:hint="default"/>
      </w:rPr>
    </w:lvl>
    <w:lvl w:ilvl="3" w:tplc="3EEA067C" w:tentative="1">
      <w:start w:val="1"/>
      <w:numFmt w:val="bullet"/>
      <w:lvlText w:val=""/>
      <w:lvlJc w:val="left"/>
      <w:pPr>
        <w:tabs>
          <w:tab w:val="num" w:pos="2880"/>
        </w:tabs>
        <w:ind w:left="2880" w:hanging="360"/>
      </w:pPr>
      <w:rPr>
        <w:rFonts w:ascii="Wingdings" w:hAnsi="Wingdings" w:hint="default"/>
      </w:rPr>
    </w:lvl>
    <w:lvl w:ilvl="4" w:tplc="18943E18" w:tentative="1">
      <w:start w:val="1"/>
      <w:numFmt w:val="bullet"/>
      <w:lvlText w:val=""/>
      <w:lvlJc w:val="left"/>
      <w:pPr>
        <w:tabs>
          <w:tab w:val="num" w:pos="3600"/>
        </w:tabs>
        <w:ind w:left="3600" w:hanging="360"/>
      </w:pPr>
      <w:rPr>
        <w:rFonts w:ascii="Wingdings" w:hAnsi="Wingdings" w:hint="default"/>
      </w:rPr>
    </w:lvl>
    <w:lvl w:ilvl="5" w:tplc="A4805E3A" w:tentative="1">
      <w:start w:val="1"/>
      <w:numFmt w:val="bullet"/>
      <w:lvlText w:val=""/>
      <w:lvlJc w:val="left"/>
      <w:pPr>
        <w:tabs>
          <w:tab w:val="num" w:pos="4320"/>
        </w:tabs>
        <w:ind w:left="4320" w:hanging="360"/>
      </w:pPr>
      <w:rPr>
        <w:rFonts w:ascii="Wingdings" w:hAnsi="Wingdings" w:hint="default"/>
      </w:rPr>
    </w:lvl>
    <w:lvl w:ilvl="6" w:tplc="49DE17C4" w:tentative="1">
      <w:start w:val="1"/>
      <w:numFmt w:val="bullet"/>
      <w:lvlText w:val=""/>
      <w:lvlJc w:val="left"/>
      <w:pPr>
        <w:tabs>
          <w:tab w:val="num" w:pos="5040"/>
        </w:tabs>
        <w:ind w:left="5040" w:hanging="360"/>
      </w:pPr>
      <w:rPr>
        <w:rFonts w:ascii="Wingdings" w:hAnsi="Wingdings" w:hint="default"/>
      </w:rPr>
    </w:lvl>
    <w:lvl w:ilvl="7" w:tplc="120E1DC6" w:tentative="1">
      <w:start w:val="1"/>
      <w:numFmt w:val="bullet"/>
      <w:lvlText w:val=""/>
      <w:lvlJc w:val="left"/>
      <w:pPr>
        <w:tabs>
          <w:tab w:val="num" w:pos="5760"/>
        </w:tabs>
        <w:ind w:left="5760" w:hanging="360"/>
      </w:pPr>
      <w:rPr>
        <w:rFonts w:ascii="Wingdings" w:hAnsi="Wingdings" w:hint="default"/>
      </w:rPr>
    </w:lvl>
    <w:lvl w:ilvl="8" w:tplc="762AC6E2" w:tentative="1">
      <w:start w:val="1"/>
      <w:numFmt w:val="bullet"/>
      <w:lvlText w:val=""/>
      <w:lvlJc w:val="left"/>
      <w:pPr>
        <w:tabs>
          <w:tab w:val="num" w:pos="6480"/>
        </w:tabs>
        <w:ind w:left="6480" w:hanging="360"/>
      </w:pPr>
      <w:rPr>
        <w:rFonts w:ascii="Wingdings" w:hAnsi="Wingdings" w:hint="default"/>
      </w:rPr>
    </w:lvl>
  </w:abstractNum>
  <w:abstractNum w:abstractNumId="36">
    <w:nsid w:val="59E978ED"/>
    <w:multiLevelType w:val="hybridMultilevel"/>
    <w:tmpl w:val="B9F0A9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A076769"/>
    <w:multiLevelType w:val="hybridMultilevel"/>
    <w:tmpl w:val="6D48DB22"/>
    <w:lvl w:ilvl="0" w:tplc="040C000B">
      <w:start w:val="1"/>
      <w:numFmt w:val="bullet"/>
      <w:lvlText w:val=""/>
      <w:lvlJc w:val="left"/>
      <w:pPr>
        <w:ind w:left="3435" w:hanging="360"/>
      </w:pPr>
      <w:rPr>
        <w:rFonts w:ascii="Wingdings" w:hAnsi="Wingdings" w:hint="default"/>
      </w:rPr>
    </w:lvl>
    <w:lvl w:ilvl="1" w:tplc="040C0003" w:tentative="1">
      <w:start w:val="1"/>
      <w:numFmt w:val="bullet"/>
      <w:lvlText w:val="o"/>
      <w:lvlJc w:val="left"/>
      <w:pPr>
        <w:ind w:left="4155" w:hanging="360"/>
      </w:pPr>
      <w:rPr>
        <w:rFonts w:ascii="Courier New" w:hAnsi="Courier New" w:cs="Courier New" w:hint="default"/>
      </w:rPr>
    </w:lvl>
    <w:lvl w:ilvl="2" w:tplc="040C0005" w:tentative="1">
      <w:start w:val="1"/>
      <w:numFmt w:val="bullet"/>
      <w:lvlText w:val=""/>
      <w:lvlJc w:val="left"/>
      <w:pPr>
        <w:ind w:left="4875" w:hanging="360"/>
      </w:pPr>
      <w:rPr>
        <w:rFonts w:ascii="Wingdings" w:hAnsi="Wingdings" w:hint="default"/>
      </w:rPr>
    </w:lvl>
    <w:lvl w:ilvl="3" w:tplc="040C0001" w:tentative="1">
      <w:start w:val="1"/>
      <w:numFmt w:val="bullet"/>
      <w:lvlText w:val=""/>
      <w:lvlJc w:val="left"/>
      <w:pPr>
        <w:ind w:left="5595" w:hanging="360"/>
      </w:pPr>
      <w:rPr>
        <w:rFonts w:ascii="Symbol" w:hAnsi="Symbol" w:hint="default"/>
      </w:rPr>
    </w:lvl>
    <w:lvl w:ilvl="4" w:tplc="040C0003" w:tentative="1">
      <w:start w:val="1"/>
      <w:numFmt w:val="bullet"/>
      <w:lvlText w:val="o"/>
      <w:lvlJc w:val="left"/>
      <w:pPr>
        <w:ind w:left="6315" w:hanging="360"/>
      </w:pPr>
      <w:rPr>
        <w:rFonts w:ascii="Courier New" w:hAnsi="Courier New" w:cs="Courier New" w:hint="default"/>
      </w:rPr>
    </w:lvl>
    <w:lvl w:ilvl="5" w:tplc="040C0005" w:tentative="1">
      <w:start w:val="1"/>
      <w:numFmt w:val="bullet"/>
      <w:lvlText w:val=""/>
      <w:lvlJc w:val="left"/>
      <w:pPr>
        <w:ind w:left="7035" w:hanging="360"/>
      </w:pPr>
      <w:rPr>
        <w:rFonts w:ascii="Wingdings" w:hAnsi="Wingdings" w:hint="default"/>
      </w:rPr>
    </w:lvl>
    <w:lvl w:ilvl="6" w:tplc="040C0001" w:tentative="1">
      <w:start w:val="1"/>
      <w:numFmt w:val="bullet"/>
      <w:lvlText w:val=""/>
      <w:lvlJc w:val="left"/>
      <w:pPr>
        <w:ind w:left="7755" w:hanging="360"/>
      </w:pPr>
      <w:rPr>
        <w:rFonts w:ascii="Symbol" w:hAnsi="Symbol" w:hint="default"/>
      </w:rPr>
    </w:lvl>
    <w:lvl w:ilvl="7" w:tplc="040C0003" w:tentative="1">
      <w:start w:val="1"/>
      <w:numFmt w:val="bullet"/>
      <w:lvlText w:val="o"/>
      <w:lvlJc w:val="left"/>
      <w:pPr>
        <w:ind w:left="8475" w:hanging="360"/>
      </w:pPr>
      <w:rPr>
        <w:rFonts w:ascii="Courier New" w:hAnsi="Courier New" w:cs="Courier New" w:hint="default"/>
      </w:rPr>
    </w:lvl>
    <w:lvl w:ilvl="8" w:tplc="040C0005" w:tentative="1">
      <w:start w:val="1"/>
      <w:numFmt w:val="bullet"/>
      <w:lvlText w:val=""/>
      <w:lvlJc w:val="left"/>
      <w:pPr>
        <w:ind w:left="9195" w:hanging="360"/>
      </w:pPr>
      <w:rPr>
        <w:rFonts w:ascii="Wingdings" w:hAnsi="Wingdings" w:hint="default"/>
      </w:rPr>
    </w:lvl>
  </w:abstractNum>
  <w:abstractNum w:abstractNumId="38">
    <w:nsid w:val="6ABB5449"/>
    <w:multiLevelType w:val="hybridMultilevel"/>
    <w:tmpl w:val="BD12DD7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AEB7D47"/>
    <w:multiLevelType w:val="hybridMultilevel"/>
    <w:tmpl w:val="9EC4404A"/>
    <w:lvl w:ilvl="0" w:tplc="3CB2E244">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6B642FF6"/>
    <w:multiLevelType w:val="hybridMultilevel"/>
    <w:tmpl w:val="53D8FC4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CB82FCD"/>
    <w:multiLevelType w:val="hybridMultilevel"/>
    <w:tmpl w:val="1EC270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CC35359"/>
    <w:multiLevelType w:val="hybridMultilevel"/>
    <w:tmpl w:val="7924F1B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6E1A1B30"/>
    <w:multiLevelType w:val="hybridMultilevel"/>
    <w:tmpl w:val="615C8078"/>
    <w:lvl w:ilvl="0" w:tplc="DCA2CBF6">
      <w:start w:val="1"/>
      <w:numFmt w:val="bullet"/>
      <w:lvlText w:val=""/>
      <w:lvlJc w:val="left"/>
      <w:pPr>
        <w:tabs>
          <w:tab w:val="num" w:pos="720"/>
        </w:tabs>
        <w:ind w:left="720" w:hanging="360"/>
      </w:pPr>
      <w:rPr>
        <w:rFonts w:ascii="Wingdings 2" w:hAnsi="Wingdings 2" w:hint="default"/>
      </w:rPr>
    </w:lvl>
    <w:lvl w:ilvl="1" w:tplc="2432F71C" w:tentative="1">
      <w:start w:val="1"/>
      <w:numFmt w:val="bullet"/>
      <w:lvlText w:val=""/>
      <w:lvlJc w:val="left"/>
      <w:pPr>
        <w:tabs>
          <w:tab w:val="num" w:pos="1440"/>
        </w:tabs>
        <w:ind w:left="1440" w:hanging="360"/>
      </w:pPr>
      <w:rPr>
        <w:rFonts w:ascii="Wingdings 2" w:hAnsi="Wingdings 2" w:hint="default"/>
      </w:rPr>
    </w:lvl>
    <w:lvl w:ilvl="2" w:tplc="905CACCE" w:tentative="1">
      <w:start w:val="1"/>
      <w:numFmt w:val="bullet"/>
      <w:lvlText w:val=""/>
      <w:lvlJc w:val="left"/>
      <w:pPr>
        <w:tabs>
          <w:tab w:val="num" w:pos="2160"/>
        </w:tabs>
        <w:ind w:left="2160" w:hanging="360"/>
      </w:pPr>
      <w:rPr>
        <w:rFonts w:ascii="Wingdings 2" w:hAnsi="Wingdings 2" w:hint="default"/>
      </w:rPr>
    </w:lvl>
    <w:lvl w:ilvl="3" w:tplc="C608932E" w:tentative="1">
      <w:start w:val="1"/>
      <w:numFmt w:val="bullet"/>
      <w:lvlText w:val=""/>
      <w:lvlJc w:val="left"/>
      <w:pPr>
        <w:tabs>
          <w:tab w:val="num" w:pos="2880"/>
        </w:tabs>
        <w:ind w:left="2880" w:hanging="360"/>
      </w:pPr>
      <w:rPr>
        <w:rFonts w:ascii="Wingdings 2" w:hAnsi="Wingdings 2" w:hint="default"/>
      </w:rPr>
    </w:lvl>
    <w:lvl w:ilvl="4" w:tplc="BCE2B9CE" w:tentative="1">
      <w:start w:val="1"/>
      <w:numFmt w:val="bullet"/>
      <w:lvlText w:val=""/>
      <w:lvlJc w:val="left"/>
      <w:pPr>
        <w:tabs>
          <w:tab w:val="num" w:pos="3600"/>
        </w:tabs>
        <w:ind w:left="3600" w:hanging="360"/>
      </w:pPr>
      <w:rPr>
        <w:rFonts w:ascii="Wingdings 2" w:hAnsi="Wingdings 2" w:hint="default"/>
      </w:rPr>
    </w:lvl>
    <w:lvl w:ilvl="5" w:tplc="BAD4D0DA" w:tentative="1">
      <w:start w:val="1"/>
      <w:numFmt w:val="bullet"/>
      <w:lvlText w:val=""/>
      <w:lvlJc w:val="left"/>
      <w:pPr>
        <w:tabs>
          <w:tab w:val="num" w:pos="4320"/>
        </w:tabs>
        <w:ind w:left="4320" w:hanging="360"/>
      </w:pPr>
      <w:rPr>
        <w:rFonts w:ascii="Wingdings 2" w:hAnsi="Wingdings 2" w:hint="default"/>
      </w:rPr>
    </w:lvl>
    <w:lvl w:ilvl="6" w:tplc="D77647B6" w:tentative="1">
      <w:start w:val="1"/>
      <w:numFmt w:val="bullet"/>
      <w:lvlText w:val=""/>
      <w:lvlJc w:val="left"/>
      <w:pPr>
        <w:tabs>
          <w:tab w:val="num" w:pos="5040"/>
        </w:tabs>
        <w:ind w:left="5040" w:hanging="360"/>
      </w:pPr>
      <w:rPr>
        <w:rFonts w:ascii="Wingdings 2" w:hAnsi="Wingdings 2" w:hint="default"/>
      </w:rPr>
    </w:lvl>
    <w:lvl w:ilvl="7" w:tplc="834C8C82" w:tentative="1">
      <w:start w:val="1"/>
      <w:numFmt w:val="bullet"/>
      <w:lvlText w:val=""/>
      <w:lvlJc w:val="left"/>
      <w:pPr>
        <w:tabs>
          <w:tab w:val="num" w:pos="5760"/>
        </w:tabs>
        <w:ind w:left="5760" w:hanging="360"/>
      </w:pPr>
      <w:rPr>
        <w:rFonts w:ascii="Wingdings 2" w:hAnsi="Wingdings 2" w:hint="default"/>
      </w:rPr>
    </w:lvl>
    <w:lvl w:ilvl="8" w:tplc="D1E4C108" w:tentative="1">
      <w:start w:val="1"/>
      <w:numFmt w:val="bullet"/>
      <w:lvlText w:val=""/>
      <w:lvlJc w:val="left"/>
      <w:pPr>
        <w:tabs>
          <w:tab w:val="num" w:pos="6480"/>
        </w:tabs>
        <w:ind w:left="6480" w:hanging="360"/>
      </w:pPr>
      <w:rPr>
        <w:rFonts w:ascii="Wingdings 2" w:hAnsi="Wingdings 2" w:hint="default"/>
      </w:rPr>
    </w:lvl>
  </w:abstractNum>
  <w:abstractNum w:abstractNumId="44">
    <w:nsid w:val="6F9D262F"/>
    <w:multiLevelType w:val="hybridMultilevel"/>
    <w:tmpl w:val="3728639E"/>
    <w:lvl w:ilvl="0" w:tplc="040C000D">
      <w:start w:val="1"/>
      <w:numFmt w:val="bullet"/>
      <w:lvlText w:val=""/>
      <w:lvlJc w:val="left"/>
      <w:pPr>
        <w:ind w:left="1485" w:hanging="360"/>
      </w:pPr>
      <w:rPr>
        <w:rFonts w:ascii="Wingdings" w:hAnsi="Wingdings" w:hint="default"/>
      </w:rPr>
    </w:lvl>
    <w:lvl w:ilvl="1" w:tplc="040C0003" w:tentative="1">
      <w:start w:val="1"/>
      <w:numFmt w:val="bullet"/>
      <w:lvlText w:val="o"/>
      <w:lvlJc w:val="left"/>
      <w:pPr>
        <w:ind w:left="2205" w:hanging="360"/>
      </w:pPr>
      <w:rPr>
        <w:rFonts w:ascii="Courier New" w:hAnsi="Courier New" w:cs="Courier New" w:hint="default"/>
      </w:rPr>
    </w:lvl>
    <w:lvl w:ilvl="2" w:tplc="040C0005" w:tentative="1">
      <w:start w:val="1"/>
      <w:numFmt w:val="bullet"/>
      <w:lvlText w:val=""/>
      <w:lvlJc w:val="left"/>
      <w:pPr>
        <w:ind w:left="2925" w:hanging="360"/>
      </w:pPr>
      <w:rPr>
        <w:rFonts w:ascii="Wingdings" w:hAnsi="Wingdings" w:hint="default"/>
      </w:rPr>
    </w:lvl>
    <w:lvl w:ilvl="3" w:tplc="040C0001" w:tentative="1">
      <w:start w:val="1"/>
      <w:numFmt w:val="bullet"/>
      <w:lvlText w:val=""/>
      <w:lvlJc w:val="left"/>
      <w:pPr>
        <w:ind w:left="3645" w:hanging="360"/>
      </w:pPr>
      <w:rPr>
        <w:rFonts w:ascii="Symbol" w:hAnsi="Symbol" w:hint="default"/>
      </w:rPr>
    </w:lvl>
    <w:lvl w:ilvl="4" w:tplc="040C0003" w:tentative="1">
      <w:start w:val="1"/>
      <w:numFmt w:val="bullet"/>
      <w:lvlText w:val="o"/>
      <w:lvlJc w:val="left"/>
      <w:pPr>
        <w:ind w:left="4365" w:hanging="360"/>
      </w:pPr>
      <w:rPr>
        <w:rFonts w:ascii="Courier New" w:hAnsi="Courier New" w:cs="Courier New" w:hint="default"/>
      </w:rPr>
    </w:lvl>
    <w:lvl w:ilvl="5" w:tplc="040C0005" w:tentative="1">
      <w:start w:val="1"/>
      <w:numFmt w:val="bullet"/>
      <w:lvlText w:val=""/>
      <w:lvlJc w:val="left"/>
      <w:pPr>
        <w:ind w:left="5085" w:hanging="360"/>
      </w:pPr>
      <w:rPr>
        <w:rFonts w:ascii="Wingdings" w:hAnsi="Wingdings" w:hint="default"/>
      </w:rPr>
    </w:lvl>
    <w:lvl w:ilvl="6" w:tplc="040C0001" w:tentative="1">
      <w:start w:val="1"/>
      <w:numFmt w:val="bullet"/>
      <w:lvlText w:val=""/>
      <w:lvlJc w:val="left"/>
      <w:pPr>
        <w:ind w:left="5805" w:hanging="360"/>
      </w:pPr>
      <w:rPr>
        <w:rFonts w:ascii="Symbol" w:hAnsi="Symbol" w:hint="default"/>
      </w:rPr>
    </w:lvl>
    <w:lvl w:ilvl="7" w:tplc="040C0003" w:tentative="1">
      <w:start w:val="1"/>
      <w:numFmt w:val="bullet"/>
      <w:lvlText w:val="o"/>
      <w:lvlJc w:val="left"/>
      <w:pPr>
        <w:ind w:left="6525" w:hanging="360"/>
      </w:pPr>
      <w:rPr>
        <w:rFonts w:ascii="Courier New" w:hAnsi="Courier New" w:cs="Courier New" w:hint="default"/>
      </w:rPr>
    </w:lvl>
    <w:lvl w:ilvl="8" w:tplc="040C0005" w:tentative="1">
      <w:start w:val="1"/>
      <w:numFmt w:val="bullet"/>
      <w:lvlText w:val=""/>
      <w:lvlJc w:val="left"/>
      <w:pPr>
        <w:ind w:left="7245" w:hanging="360"/>
      </w:pPr>
      <w:rPr>
        <w:rFonts w:ascii="Wingdings" w:hAnsi="Wingdings" w:hint="default"/>
      </w:rPr>
    </w:lvl>
  </w:abstractNum>
  <w:abstractNum w:abstractNumId="45">
    <w:nsid w:val="70EB3A4E"/>
    <w:multiLevelType w:val="hybridMultilevel"/>
    <w:tmpl w:val="D96492F2"/>
    <w:lvl w:ilvl="0" w:tplc="040C0019">
      <w:start w:val="1"/>
      <w:numFmt w:val="lowerLetter"/>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6">
    <w:nsid w:val="721F524F"/>
    <w:multiLevelType w:val="hybridMultilevel"/>
    <w:tmpl w:val="2C542286"/>
    <w:lvl w:ilvl="0" w:tplc="040C0017">
      <w:start w:val="1"/>
      <w:numFmt w:val="lowerLetter"/>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7">
    <w:nsid w:val="783671E9"/>
    <w:multiLevelType w:val="hybridMultilevel"/>
    <w:tmpl w:val="A86265F2"/>
    <w:lvl w:ilvl="0" w:tplc="6FA8DE64">
      <w:start w:val="1"/>
      <w:numFmt w:val="bullet"/>
      <w:lvlText w:val=""/>
      <w:lvlJc w:val="left"/>
      <w:pPr>
        <w:tabs>
          <w:tab w:val="num" w:pos="720"/>
        </w:tabs>
        <w:ind w:left="720" w:hanging="360"/>
      </w:pPr>
      <w:rPr>
        <w:rFonts w:ascii="Wingdings 2" w:hAnsi="Wingdings 2" w:hint="default"/>
      </w:rPr>
    </w:lvl>
    <w:lvl w:ilvl="1" w:tplc="242C23B0" w:tentative="1">
      <w:start w:val="1"/>
      <w:numFmt w:val="bullet"/>
      <w:lvlText w:val=""/>
      <w:lvlJc w:val="left"/>
      <w:pPr>
        <w:tabs>
          <w:tab w:val="num" w:pos="1440"/>
        </w:tabs>
        <w:ind w:left="1440" w:hanging="360"/>
      </w:pPr>
      <w:rPr>
        <w:rFonts w:ascii="Wingdings 2" w:hAnsi="Wingdings 2" w:hint="default"/>
      </w:rPr>
    </w:lvl>
    <w:lvl w:ilvl="2" w:tplc="5F4E9144" w:tentative="1">
      <w:start w:val="1"/>
      <w:numFmt w:val="bullet"/>
      <w:lvlText w:val=""/>
      <w:lvlJc w:val="left"/>
      <w:pPr>
        <w:tabs>
          <w:tab w:val="num" w:pos="2160"/>
        </w:tabs>
        <w:ind w:left="2160" w:hanging="360"/>
      </w:pPr>
      <w:rPr>
        <w:rFonts w:ascii="Wingdings 2" w:hAnsi="Wingdings 2" w:hint="default"/>
      </w:rPr>
    </w:lvl>
    <w:lvl w:ilvl="3" w:tplc="842C1EFC" w:tentative="1">
      <w:start w:val="1"/>
      <w:numFmt w:val="bullet"/>
      <w:lvlText w:val=""/>
      <w:lvlJc w:val="left"/>
      <w:pPr>
        <w:tabs>
          <w:tab w:val="num" w:pos="2880"/>
        </w:tabs>
        <w:ind w:left="2880" w:hanging="360"/>
      </w:pPr>
      <w:rPr>
        <w:rFonts w:ascii="Wingdings 2" w:hAnsi="Wingdings 2" w:hint="default"/>
      </w:rPr>
    </w:lvl>
    <w:lvl w:ilvl="4" w:tplc="FEE64802" w:tentative="1">
      <w:start w:val="1"/>
      <w:numFmt w:val="bullet"/>
      <w:lvlText w:val=""/>
      <w:lvlJc w:val="left"/>
      <w:pPr>
        <w:tabs>
          <w:tab w:val="num" w:pos="3600"/>
        </w:tabs>
        <w:ind w:left="3600" w:hanging="360"/>
      </w:pPr>
      <w:rPr>
        <w:rFonts w:ascii="Wingdings 2" w:hAnsi="Wingdings 2" w:hint="default"/>
      </w:rPr>
    </w:lvl>
    <w:lvl w:ilvl="5" w:tplc="C65E942C" w:tentative="1">
      <w:start w:val="1"/>
      <w:numFmt w:val="bullet"/>
      <w:lvlText w:val=""/>
      <w:lvlJc w:val="left"/>
      <w:pPr>
        <w:tabs>
          <w:tab w:val="num" w:pos="4320"/>
        </w:tabs>
        <w:ind w:left="4320" w:hanging="360"/>
      </w:pPr>
      <w:rPr>
        <w:rFonts w:ascii="Wingdings 2" w:hAnsi="Wingdings 2" w:hint="default"/>
      </w:rPr>
    </w:lvl>
    <w:lvl w:ilvl="6" w:tplc="C848F9C4" w:tentative="1">
      <w:start w:val="1"/>
      <w:numFmt w:val="bullet"/>
      <w:lvlText w:val=""/>
      <w:lvlJc w:val="left"/>
      <w:pPr>
        <w:tabs>
          <w:tab w:val="num" w:pos="5040"/>
        </w:tabs>
        <w:ind w:left="5040" w:hanging="360"/>
      </w:pPr>
      <w:rPr>
        <w:rFonts w:ascii="Wingdings 2" w:hAnsi="Wingdings 2" w:hint="default"/>
      </w:rPr>
    </w:lvl>
    <w:lvl w:ilvl="7" w:tplc="8130A4C4" w:tentative="1">
      <w:start w:val="1"/>
      <w:numFmt w:val="bullet"/>
      <w:lvlText w:val=""/>
      <w:lvlJc w:val="left"/>
      <w:pPr>
        <w:tabs>
          <w:tab w:val="num" w:pos="5760"/>
        </w:tabs>
        <w:ind w:left="5760" w:hanging="360"/>
      </w:pPr>
      <w:rPr>
        <w:rFonts w:ascii="Wingdings 2" w:hAnsi="Wingdings 2" w:hint="default"/>
      </w:rPr>
    </w:lvl>
    <w:lvl w:ilvl="8" w:tplc="6122B38A" w:tentative="1">
      <w:start w:val="1"/>
      <w:numFmt w:val="bullet"/>
      <w:lvlText w:val=""/>
      <w:lvlJc w:val="left"/>
      <w:pPr>
        <w:tabs>
          <w:tab w:val="num" w:pos="6480"/>
        </w:tabs>
        <w:ind w:left="6480" w:hanging="360"/>
      </w:pPr>
      <w:rPr>
        <w:rFonts w:ascii="Wingdings 2" w:hAnsi="Wingdings 2" w:hint="default"/>
      </w:rPr>
    </w:lvl>
  </w:abstractNum>
  <w:abstractNum w:abstractNumId="48">
    <w:nsid w:val="78907E19"/>
    <w:multiLevelType w:val="hybridMultilevel"/>
    <w:tmpl w:val="8ED4C6C6"/>
    <w:lvl w:ilvl="0" w:tplc="0D304EAA">
      <w:start w:val="1"/>
      <w:numFmt w:val="bullet"/>
      <w:lvlText w:val="●"/>
      <w:lvlJc w:val="left"/>
      <w:pPr>
        <w:tabs>
          <w:tab w:val="num" w:pos="720"/>
        </w:tabs>
        <w:ind w:left="720" w:hanging="360"/>
      </w:pPr>
      <w:rPr>
        <w:rFonts w:ascii="Calibri" w:hAnsi="Calibri" w:hint="default"/>
      </w:rPr>
    </w:lvl>
    <w:lvl w:ilvl="1" w:tplc="3492243C" w:tentative="1">
      <w:start w:val="1"/>
      <w:numFmt w:val="bullet"/>
      <w:lvlText w:val="●"/>
      <w:lvlJc w:val="left"/>
      <w:pPr>
        <w:tabs>
          <w:tab w:val="num" w:pos="1440"/>
        </w:tabs>
        <w:ind w:left="1440" w:hanging="360"/>
      </w:pPr>
      <w:rPr>
        <w:rFonts w:ascii="Calibri" w:hAnsi="Calibri" w:hint="default"/>
      </w:rPr>
    </w:lvl>
    <w:lvl w:ilvl="2" w:tplc="88222458" w:tentative="1">
      <w:start w:val="1"/>
      <w:numFmt w:val="bullet"/>
      <w:lvlText w:val="●"/>
      <w:lvlJc w:val="left"/>
      <w:pPr>
        <w:tabs>
          <w:tab w:val="num" w:pos="2160"/>
        </w:tabs>
        <w:ind w:left="2160" w:hanging="360"/>
      </w:pPr>
      <w:rPr>
        <w:rFonts w:ascii="Calibri" w:hAnsi="Calibri" w:hint="default"/>
      </w:rPr>
    </w:lvl>
    <w:lvl w:ilvl="3" w:tplc="AA924634" w:tentative="1">
      <w:start w:val="1"/>
      <w:numFmt w:val="bullet"/>
      <w:lvlText w:val="●"/>
      <w:lvlJc w:val="left"/>
      <w:pPr>
        <w:tabs>
          <w:tab w:val="num" w:pos="2880"/>
        </w:tabs>
        <w:ind w:left="2880" w:hanging="360"/>
      </w:pPr>
      <w:rPr>
        <w:rFonts w:ascii="Calibri" w:hAnsi="Calibri" w:hint="default"/>
      </w:rPr>
    </w:lvl>
    <w:lvl w:ilvl="4" w:tplc="999A3FAE" w:tentative="1">
      <w:start w:val="1"/>
      <w:numFmt w:val="bullet"/>
      <w:lvlText w:val="●"/>
      <w:lvlJc w:val="left"/>
      <w:pPr>
        <w:tabs>
          <w:tab w:val="num" w:pos="3600"/>
        </w:tabs>
        <w:ind w:left="3600" w:hanging="360"/>
      </w:pPr>
      <w:rPr>
        <w:rFonts w:ascii="Calibri" w:hAnsi="Calibri" w:hint="default"/>
      </w:rPr>
    </w:lvl>
    <w:lvl w:ilvl="5" w:tplc="77EAE7D4" w:tentative="1">
      <w:start w:val="1"/>
      <w:numFmt w:val="bullet"/>
      <w:lvlText w:val="●"/>
      <w:lvlJc w:val="left"/>
      <w:pPr>
        <w:tabs>
          <w:tab w:val="num" w:pos="4320"/>
        </w:tabs>
        <w:ind w:left="4320" w:hanging="360"/>
      </w:pPr>
      <w:rPr>
        <w:rFonts w:ascii="Calibri" w:hAnsi="Calibri" w:hint="default"/>
      </w:rPr>
    </w:lvl>
    <w:lvl w:ilvl="6" w:tplc="6BD2E54E" w:tentative="1">
      <w:start w:val="1"/>
      <w:numFmt w:val="bullet"/>
      <w:lvlText w:val="●"/>
      <w:lvlJc w:val="left"/>
      <w:pPr>
        <w:tabs>
          <w:tab w:val="num" w:pos="5040"/>
        </w:tabs>
        <w:ind w:left="5040" w:hanging="360"/>
      </w:pPr>
      <w:rPr>
        <w:rFonts w:ascii="Calibri" w:hAnsi="Calibri" w:hint="default"/>
      </w:rPr>
    </w:lvl>
    <w:lvl w:ilvl="7" w:tplc="906856AA" w:tentative="1">
      <w:start w:val="1"/>
      <w:numFmt w:val="bullet"/>
      <w:lvlText w:val="●"/>
      <w:lvlJc w:val="left"/>
      <w:pPr>
        <w:tabs>
          <w:tab w:val="num" w:pos="5760"/>
        </w:tabs>
        <w:ind w:left="5760" w:hanging="360"/>
      </w:pPr>
      <w:rPr>
        <w:rFonts w:ascii="Calibri" w:hAnsi="Calibri" w:hint="default"/>
      </w:rPr>
    </w:lvl>
    <w:lvl w:ilvl="8" w:tplc="429A5C6C" w:tentative="1">
      <w:start w:val="1"/>
      <w:numFmt w:val="bullet"/>
      <w:lvlText w:val="●"/>
      <w:lvlJc w:val="left"/>
      <w:pPr>
        <w:tabs>
          <w:tab w:val="num" w:pos="6480"/>
        </w:tabs>
        <w:ind w:left="6480" w:hanging="360"/>
      </w:pPr>
      <w:rPr>
        <w:rFonts w:ascii="Calibri" w:hAnsi="Calibri" w:hint="default"/>
      </w:rPr>
    </w:lvl>
  </w:abstractNum>
  <w:abstractNum w:abstractNumId="49">
    <w:nsid w:val="7D881671"/>
    <w:multiLevelType w:val="hybridMultilevel"/>
    <w:tmpl w:val="24DEAEBC"/>
    <w:lvl w:ilvl="0" w:tplc="02B40600">
      <w:start w:val="1"/>
      <w:numFmt w:val="bullet"/>
      <w:lvlText w:val=""/>
      <w:lvlJc w:val="left"/>
      <w:pPr>
        <w:tabs>
          <w:tab w:val="num" w:pos="720"/>
        </w:tabs>
        <w:ind w:left="720" w:hanging="360"/>
      </w:pPr>
      <w:rPr>
        <w:rFonts w:ascii="Wingdings 2" w:hAnsi="Wingdings 2" w:hint="default"/>
      </w:rPr>
    </w:lvl>
    <w:lvl w:ilvl="1" w:tplc="A58EC3B8" w:tentative="1">
      <w:start w:val="1"/>
      <w:numFmt w:val="bullet"/>
      <w:lvlText w:val=""/>
      <w:lvlJc w:val="left"/>
      <w:pPr>
        <w:tabs>
          <w:tab w:val="num" w:pos="1440"/>
        </w:tabs>
        <w:ind w:left="1440" w:hanging="360"/>
      </w:pPr>
      <w:rPr>
        <w:rFonts w:ascii="Wingdings 2" w:hAnsi="Wingdings 2" w:hint="default"/>
      </w:rPr>
    </w:lvl>
    <w:lvl w:ilvl="2" w:tplc="1B2A6024" w:tentative="1">
      <w:start w:val="1"/>
      <w:numFmt w:val="bullet"/>
      <w:lvlText w:val=""/>
      <w:lvlJc w:val="left"/>
      <w:pPr>
        <w:tabs>
          <w:tab w:val="num" w:pos="2160"/>
        </w:tabs>
        <w:ind w:left="2160" w:hanging="360"/>
      </w:pPr>
      <w:rPr>
        <w:rFonts w:ascii="Wingdings 2" w:hAnsi="Wingdings 2" w:hint="default"/>
      </w:rPr>
    </w:lvl>
    <w:lvl w:ilvl="3" w:tplc="B38A2B40" w:tentative="1">
      <w:start w:val="1"/>
      <w:numFmt w:val="bullet"/>
      <w:lvlText w:val=""/>
      <w:lvlJc w:val="left"/>
      <w:pPr>
        <w:tabs>
          <w:tab w:val="num" w:pos="2880"/>
        </w:tabs>
        <w:ind w:left="2880" w:hanging="360"/>
      </w:pPr>
      <w:rPr>
        <w:rFonts w:ascii="Wingdings 2" w:hAnsi="Wingdings 2" w:hint="default"/>
      </w:rPr>
    </w:lvl>
    <w:lvl w:ilvl="4" w:tplc="90382402" w:tentative="1">
      <w:start w:val="1"/>
      <w:numFmt w:val="bullet"/>
      <w:lvlText w:val=""/>
      <w:lvlJc w:val="left"/>
      <w:pPr>
        <w:tabs>
          <w:tab w:val="num" w:pos="3600"/>
        </w:tabs>
        <w:ind w:left="3600" w:hanging="360"/>
      </w:pPr>
      <w:rPr>
        <w:rFonts w:ascii="Wingdings 2" w:hAnsi="Wingdings 2" w:hint="default"/>
      </w:rPr>
    </w:lvl>
    <w:lvl w:ilvl="5" w:tplc="C8920124" w:tentative="1">
      <w:start w:val="1"/>
      <w:numFmt w:val="bullet"/>
      <w:lvlText w:val=""/>
      <w:lvlJc w:val="left"/>
      <w:pPr>
        <w:tabs>
          <w:tab w:val="num" w:pos="4320"/>
        </w:tabs>
        <w:ind w:left="4320" w:hanging="360"/>
      </w:pPr>
      <w:rPr>
        <w:rFonts w:ascii="Wingdings 2" w:hAnsi="Wingdings 2" w:hint="default"/>
      </w:rPr>
    </w:lvl>
    <w:lvl w:ilvl="6" w:tplc="38B04A58" w:tentative="1">
      <w:start w:val="1"/>
      <w:numFmt w:val="bullet"/>
      <w:lvlText w:val=""/>
      <w:lvlJc w:val="left"/>
      <w:pPr>
        <w:tabs>
          <w:tab w:val="num" w:pos="5040"/>
        </w:tabs>
        <w:ind w:left="5040" w:hanging="360"/>
      </w:pPr>
      <w:rPr>
        <w:rFonts w:ascii="Wingdings 2" w:hAnsi="Wingdings 2" w:hint="default"/>
      </w:rPr>
    </w:lvl>
    <w:lvl w:ilvl="7" w:tplc="8AA8FA22" w:tentative="1">
      <w:start w:val="1"/>
      <w:numFmt w:val="bullet"/>
      <w:lvlText w:val=""/>
      <w:lvlJc w:val="left"/>
      <w:pPr>
        <w:tabs>
          <w:tab w:val="num" w:pos="5760"/>
        </w:tabs>
        <w:ind w:left="5760" w:hanging="360"/>
      </w:pPr>
      <w:rPr>
        <w:rFonts w:ascii="Wingdings 2" w:hAnsi="Wingdings 2" w:hint="default"/>
      </w:rPr>
    </w:lvl>
    <w:lvl w:ilvl="8" w:tplc="81226496" w:tentative="1">
      <w:start w:val="1"/>
      <w:numFmt w:val="bullet"/>
      <w:lvlText w:val=""/>
      <w:lvlJc w:val="left"/>
      <w:pPr>
        <w:tabs>
          <w:tab w:val="num" w:pos="6480"/>
        </w:tabs>
        <w:ind w:left="6480" w:hanging="360"/>
      </w:pPr>
      <w:rPr>
        <w:rFonts w:ascii="Wingdings 2" w:hAnsi="Wingdings 2" w:hint="default"/>
      </w:rPr>
    </w:lvl>
  </w:abstractNum>
  <w:num w:numId="1">
    <w:abstractNumId w:val="37"/>
  </w:num>
  <w:num w:numId="2">
    <w:abstractNumId w:val="23"/>
  </w:num>
  <w:num w:numId="3">
    <w:abstractNumId w:val="30"/>
  </w:num>
  <w:num w:numId="4">
    <w:abstractNumId w:val="25"/>
  </w:num>
  <w:num w:numId="5">
    <w:abstractNumId w:val="7"/>
  </w:num>
  <w:num w:numId="6">
    <w:abstractNumId w:val="6"/>
  </w:num>
  <w:num w:numId="7">
    <w:abstractNumId w:val="48"/>
  </w:num>
  <w:num w:numId="8">
    <w:abstractNumId w:val="1"/>
  </w:num>
  <w:num w:numId="9">
    <w:abstractNumId w:val="20"/>
  </w:num>
  <w:num w:numId="10">
    <w:abstractNumId w:val="46"/>
  </w:num>
  <w:num w:numId="11">
    <w:abstractNumId w:val="45"/>
  </w:num>
  <w:num w:numId="12">
    <w:abstractNumId w:val="9"/>
  </w:num>
  <w:num w:numId="13">
    <w:abstractNumId w:val="16"/>
  </w:num>
  <w:num w:numId="14">
    <w:abstractNumId w:val="35"/>
  </w:num>
  <w:num w:numId="15">
    <w:abstractNumId w:val="49"/>
  </w:num>
  <w:num w:numId="16">
    <w:abstractNumId w:val="5"/>
  </w:num>
  <w:num w:numId="17">
    <w:abstractNumId w:val="26"/>
  </w:num>
  <w:num w:numId="18">
    <w:abstractNumId w:val="24"/>
  </w:num>
  <w:num w:numId="19">
    <w:abstractNumId w:val="32"/>
  </w:num>
  <w:num w:numId="20">
    <w:abstractNumId w:val="3"/>
  </w:num>
  <w:num w:numId="21">
    <w:abstractNumId w:val="47"/>
  </w:num>
  <w:num w:numId="22">
    <w:abstractNumId w:val="43"/>
  </w:num>
  <w:num w:numId="23">
    <w:abstractNumId w:val="15"/>
  </w:num>
  <w:num w:numId="24">
    <w:abstractNumId w:val="17"/>
  </w:num>
  <w:num w:numId="25">
    <w:abstractNumId w:val="11"/>
  </w:num>
  <w:num w:numId="26">
    <w:abstractNumId w:val="33"/>
  </w:num>
  <w:num w:numId="27">
    <w:abstractNumId w:val="44"/>
  </w:num>
  <w:num w:numId="28">
    <w:abstractNumId w:val="22"/>
  </w:num>
  <w:num w:numId="29">
    <w:abstractNumId w:val="38"/>
  </w:num>
  <w:num w:numId="30">
    <w:abstractNumId w:val="40"/>
  </w:num>
  <w:num w:numId="31">
    <w:abstractNumId w:val="34"/>
  </w:num>
  <w:num w:numId="32">
    <w:abstractNumId w:val="39"/>
  </w:num>
  <w:num w:numId="33">
    <w:abstractNumId w:val="2"/>
  </w:num>
  <w:num w:numId="34">
    <w:abstractNumId w:val="4"/>
  </w:num>
  <w:num w:numId="35">
    <w:abstractNumId w:val="0"/>
  </w:num>
  <w:num w:numId="36">
    <w:abstractNumId w:val="14"/>
  </w:num>
  <w:num w:numId="37">
    <w:abstractNumId w:val="10"/>
  </w:num>
  <w:num w:numId="38">
    <w:abstractNumId w:val="42"/>
  </w:num>
  <w:num w:numId="39">
    <w:abstractNumId w:val="12"/>
  </w:num>
  <w:num w:numId="40">
    <w:abstractNumId w:val="29"/>
  </w:num>
  <w:num w:numId="41">
    <w:abstractNumId w:val="13"/>
  </w:num>
  <w:num w:numId="42">
    <w:abstractNumId w:val="19"/>
  </w:num>
  <w:num w:numId="43">
    <w:abstractNumId w:val="36"/>
  </w:num>
  <w:num w:numId="44">
    <w:abstractNumId w:val="28"/>
  </w:num>
  <w:num w:numId="45">
    <w:abstractNumId w:val="18"/>
  </w:num>
  <w:num w:numId="46">
    <w:abstractNumId w:val="31"/>
  </w:num>
  <w:num w:numId="47">
    <w:abstractNumId w:val="21"/>
  </w:num>
  <w:num w:numId="48">
    <w:abstractNumId w:val="8"/>
  </w:num>
  <w:num w:numId="49">
    <w:abstractNumId w:val="41"/>
  </w:num>
  <w:num w:numId="5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activeWritingStyle w:appName="MSWord" w:lang="fr-FR" w:vendorID="64" w:dllVersion="131078" w:nlCheck="1" w:checkStyle="1"/>
  <w:activeWritingStyle w:appName="MSWord" w:lang="en-US" w:vendorID="64" w:dllVersion="131078" w:nlCheck="1" w:checkStyle="1"/>
  <w:activeWritingStyle w:appName="MSWord" w:lang="en-GB" w:vendorID="64" w:dllVersion="131078" w:nlCheck="1" w:checkStyle="1"/>
  <w:stylePaneFormatFilter w:val="3F24"/>
  <w:defaultTabStop w:val="709"/>
  <w:hyphenationZone w:val="425"/>
  <w:characterSpacingControl w:val="doNotCompress"/>
  <w:hdrShapeDefaults>
    <o:shapedefaults v:ext="edit" spidmax="13314">
      <o:colormenu v:ext="edit" fillcolor="none [3052]"/>
    </o:shapedefaults>
    <o:shapelayout v:ext="edit">
      <o:idmap v:ext="edit" data="6"/>
    </o:shapelayout>
  </w:hdrShapeDefaults>
  <w:footnotePr>
    <w:footnote w:id="0"/>
    <w:footnote w:id="1"/>
  </w:footnotePr>
  <w:endnotePr>
    <w:endnote w:id="0"/>
    <w:endnote w:id="1"/>
  </w:endnotePr>
  <w:compat/>
  <w:rsids>
    <w:rsidRoot w:val="00201698"/>
    <w:rsid w:val="000076B9"/>
    <w:rsid w:val="00013E50"/>
    <w:rsid w:val="00031934"/>
    <w:rsid w:val="00035780"/>
    <w:rsid w:val="00044791"/>
    <w:rsid w:val="00047130"/>
    <w:rsid w:val="00052828"/>
    <w:rsid w:val="00057DAA"/>
    <w:rsid w:val="000703E7"/>
    <w:rsid w:val="0008373F"/>
    <w:rsid w:val="000A61E2"/>
    <w:rsid w:val="000C300F"/>
    <w:rsid w:val="000C6290"/>
    <w:rsid w:val="000F7F60"/>
    <w:rsid w:val="00103E9F"/>
    <w:rsid w:val="001142C4"/>
    <w:rsid w:val="00117D1B"/>
    <w:rsid w:val="001202B1"/>
    <w:rsid w:val="00153598"/>
    <w:rsid w:val="001549DF"/>
    <w:rsid w:val="0016671D"/>
    <w:rsid w:val="001758F8"/>
    <w:rsid w:val="00193AC1"/>
    <w:rsid w:val="001A2E5F"/>
    <w:rsid w:val="001B5CC7"/>
    <w:rsid w:val="001C6EC6"/>
    <w:rsid w:val="001D70A9"/>
    <w:rsid w:val="001D7E40"/>
    <w:rsid w:val="00200120"/>
    <w:rsid w:val="00201698"/>
    <w:rsid w:val="002103F2"/>
    <w:rsid w:val="002106FB"/>
    <w:rsid w:val="00223CE3"/>
    <w:rsid w:val="00225892"/>
    <w:rsid w:val="00231E7E"/>
    <w:rsid w:val="00232942"/>
    <w:rsid w:val="00253E66"/>
    <w:rsid w:val="0028453B"/>
    <w:rsid w:val="00285F04"/>
    <w:rsid w:val="002932AE"/>
    <w:rsid w:val="002959CF"/>
    <w:rsid w:val="002B1D6F"/>
    <w:rsid w:val="002B7233"/>
    <w:rsid w:val="002C1022"/>
    <w:rsid w:val="002F44DA"/>
    <w:rsid w:val="003025EA"/>
    <w:rsid w:val="00304457"/>
    <w:rsid w:val="00307C82"/>
    <w:rsid w:val="003107B3"/>
    <w:rsid w:val="003148CA"/>
    <w:rsid w:val="00320445"/>
    <w:rsid w:val="00321409"/>
    <w:rsid w:val="00321AB8"/>
    <w:rsid w:val="003229AE"/>
    <w:rsid w:val="003248AA"/>
    <w:rsid w:val="00330E4F"/>
    <w:rsid w:val="00337A43"/>
    <w:rsid w:val="00361627"/>
    <w:rsid w:val="00370DA2"/>
    <w:rsid w:val="00384BCA"/>
    <w:rsid w:val="00386157"/>
    <w:rsid w:val="003C128F"/>
    <w:rsid w:val="003C14F3"/>
    <w:rsid w:val="003D6DA5"/>
    <w:rsid w:val="003E02B3"/>
    <w:rsid w:val="003E06DE"/>
    <w:rsid w:val="00403412"/>
    <w:rsid w:val="00406656"/>
    <w:rsid w:val="004147E8"/>
    <w:rsid w:val="00415726"/>
    <w:rsid w:val="004619D9"/>
    <w:rsid w:val="00484106"/>
    <w:rsid w:val="004844F9"/>
    <w:rsid w:val="0048708C"/>
    <w:rsid w:val="004A1B6D"/>
    <w:rsid w:val="004D1BF6"/>
    <w:rsid w:val="004D1CFF"/>
    <w:rsid w:val="004D1D51"/>
    <w:rsid w:val="00501B27"/>
    <w:rsid w:val="00507123"/>
    <w:rsid w:val="00521B89"/>
    <w:rsid w:val="00532D82"/>
    <w:rsid w:val="00555AAF"/>
    <w:rsid w:val="00563976"/>
    <w:rsid w:val="0058405A"/>
    <w:rsid w:val="005874AF"/>
    <w:rsid w:val="00593AA9"/>
    <w:rsid w:val="00594FA4"/>
    <w:rsid w:val="005B10DF"/>
    <w:rsid w:val="005D5D04"/>
    <w:rsid w:val="005E029B"/>
    <w:rsid w:val="005E1AC1"/>
    <w:rsid w:val="005F35E8"/>
    <w:rsid w:val="005F4CC6"/>
    <w:rsid w:val="00600374"/>
    <w:rsid w:val="006016B5"/>
    <w:rsid w:val="0062018E"/>
    <w:rsid w:val="0062285F"/>
    <w:rsid w:val="0062579E"/>
    <w:rsid w:val="00655EB1"/>
    <w:rsid w:val="00673FFC"/>
    <w:rsid w:val="00677D1E"/>
    <w:rsid w:val="00686F26"/>
    <w:rsid w:val="0069131F"/>
    <w:rsid w:val="00695A9A"/>
    <w:rsid w:val="006C45EA"/>
    <w:rsid w:val="006D09B3"/>
    <w:rsid w:val="006D1088"/>
    <w:rsid w:val="006D2627"/>
    <w:rsid w:val="006E4D11"/>
    <w:rsid w:val="006E7998"/>
    <w:rsid w:val="006F5FB8"/>
    <w:rsid w:val="006F71F1"/>
    <w:rsid w:val="0070180D"/>
    <w:rsid w:val="0070379E"/>
    <w:rsid w:val="007037B9"/>
    <w:rsid w:val="0071474C"/>
    <w:rsid w:val="00717E7A"/>
    <w:rsid w:val="00721FCF"/>
    <w:rsid w:val="0073293C"/>
    <w:rsid w:val="0076167C"/>
    <w:rsid w:val="00772789"/>
    <w:rsid w:val="00772EE2"/>
    <w:rsid w:val="00794B99"/>
    <w:rsid w:val="007A20C3"/>
    <w:rsid w:val="007C0434"/>
    <w:rsid w:val="007C4318"/>
    <w:rsid w:val="007C71AB"/>
    <w:rsid w:val="007C7700"/>
    <w:rsid w:val="007D7F52"/>
    <w:rsid w:val="007E031D"/>
    <w:rsid w:val="007E1F3E"/>
    <w:rsid w:val="008144A6"/>
    <w:rsid w:val="00821896"/>
    <w:rsid w:val="00822BDD"/>
    <w:rsid w:val="00834BEE"/>
    <w:rsid w:val="00835556"/>
    <w:rsid w:val="008359F3"/>
    <w:rsid w:val="00852955"/>
    <w:rsid w:val="00857303"/>
    <w:rsid w:val="008974BE"/>
    <w:rsid w:val="008A0356"/>
    <w:rsid w:val="008B6910"/>
    <w:rsid w:val="008C1038"/>
    <w:rsid w:val="008C28B4"/>
    <w:rsid w:val="008C64DA"/>
    <w:rsid w:val="008D281B"/>
    <w:rsid w:val="008D4B0D"/>
    <w:rsid w:val="008D5118"/>
    <w:rsid w:val="008E0122"/>
    <w:rsid w:val="008E0E9F"/>
    <w:rsid w:val="008F4AE6"/>
    <w:rsid w:val="00912545"/>
    <w:rsid w:val="00912DE4"/>
    <w:rsid w:val="0093346B"/>
    <w:rsid w:val="00944208"/>
    <w:rsid w:val="00950ABA"/>
    <w:rsid w:val="00955A21"/>
    <w:rsid w:val="0097055E"/>
    <w:rsid w:val="00982FAE"/>
    <w:rsid w:val="00984447"/>
    <w:rsid w:val="00984C95"/>
    <w:rsid w:val="009A3AE9"/>
    <w:rsid w:val="009C1E22"/>
    <w:rsid w:val="009C370C"/>
    <w:rsid w:val="009C5EE2"/>
    <w:rsid w:val="009D46C9"/>
    <w:rsid w:val="009D77AE"/>
    <w:rsid w:val="009F20C3"/>
    <w:rsid w:val="00A0610E"/>
    <w:rsid w:val="00A12DFA"/>
    <w:rsid w:val="00A16589"/>
    <w:rsid w:val="00A2395D"/>
    <w:rsid w:val="00A34C5C"/>
    <w:rsid w:val="00A4061F"/>
    <w:rsid w:val="00A452E6"/>
    <w:rsid w:val="00A45B79"/>
    <w:rsid w:val="00A47D10"/>
    <w:rsid w:val="00A55012"/>
    <w:rsid w:val="00A572C7"/>
    <w:rsid w:val="00A651BF"/>
    <w:rsid w:val="00A70C2B"/>
    <w:rsid w:val="00A7181D"/>
    <w:rsid w:val="00A853D3"/>
    <w:rsid w:val="00AA1D46"/>
    <w:rsid w:val="00AA232D"/>
    <w:rsid w:val="00AA232F"/>
    <w:rsid w:val="00AA286C"/>
    <w:rsid w:val="00AA4B78"/>
    <w:rsid w:val="00AB0D1E"/>
    <w:rsid w:val="00AC282C"/>
    <w:rsid w:val="00AD6162"/>
    <w:rsid w:val="00AD6C0E"/>
    <w:rsid w:val="00AF1779"/>
    <w:rsid w:val="00AF663B"/>
    <w:rsid w:val="00AF6F2B"/>
    <w:rsid w:val="00B06E9C"/>
    <w:rsid w:val="00B1348F"/>
    <w:rsid w:val="00B20835"/>
    <w:rsid w:val="00B2175F"/>
    <w:rsid w:val="00B32D38"/>
    <w:rsid w:val="00B34E9A"/>
    <w:rsid w:val="00B45BAF"/>
    <w:rsid w:val="00B86FF8"/>
    <w:rsid w:val="00B90772"/>
    <w:rsid w:val="00BA54FF"/>
    <w:rsid w:val="00BB62D6"/>
    <w:rsid w:val="00BD0874"/>
    <w:rsid w:val="00BD0F1D"/>
    <w:rsid w:val="00BD2166"/>
    <w:rsid w:val="00BD334A"/>
    <w:rsid w:val="00BE312A"/>
    <w:rsid w:val="00BE7ACC"/>
    <w:rsid w:val="00C03A76"/>
    <w:rsid w:val="00C23733"/>
    <w:rsid w:val="00C310DC"/>
    <w:rsid w:val="00C31890"/>
    <w:rsid w:val="00C60DC3"/>
    <w:rsid w:val="00C63999"/>
    <w:rsid w:val="00C63E31"/>
    <w:rsid w:val="00C759D4"/>
    <w:rsid w:val="00C7602D"/>
    <w:rsid w:val="00C80C55"/>
    <w:rsid w:val="00C82D8A"/>
    <w:rsid w:val="00CB152C"/>
    <w:rsid w:val="00CC53C0"/>
    <w:rsid w:val="00CD1292"/>
    <w:rsid w:val="00CF2D02"/>
    <w:rsid w:val="00CF411C"/>
    <w:rsid w:val="00D3338D"/>
    <w:rsid w:val="00D37029"/>
    <w:rsid w:val="00D37946"/>
    <w:rsid w:val="00D41194"/>
    <w:rsid w:val="00D4465F"/>
    <w:rsid w:val="00D50EEA"/>
    <w:rsid w:val="00D53977"/>
    <w:rsid w:val="00D7347C"/>
    <w:rsid w:val="00D93FBB"/>
    <w:rsid w:val="00DB1362"/>
    <w:rsid w:val="00DB16A7"/>
    <w:rsid w:val="00DB41E0"/>
    <w:rsid w:val="00DC2101"/>
    <w:rsid w:val="00DC24D9"/>
    <w:rsid w:val="00DC40E1"/>
    <w:rsid w:val="00DD6218"/>
    <w:rsid w:val="00DE22EA"/>
    <w:rsid w:val="00DE2594"/>
    <w:rsid w:val="00DE557D"/>
    <w:rsid w:val="00DF47CA"/>
    <w:rsid w:val="00E01F1D"/>
    <w:rsid w:val="00E23E2C"/>
    <w:rsid w:val="00E26C8F"/>
    <w:rsid w:val="00E32EDF"/>
    <w:rsid w:val="00E35BDD"/>
    <w:rsid w:val="00E43D4A"/>
    <w:rsid w:val="00E53588"/>
    <w:rsid w:val="00E61955"/>
    <w:rsid w:val="00E61BB6"/>
    <w:rsid w:val="00E70BEA"/>
    <w:rsid w:val="00E8330A"/>
    <w:rsid w:val="00EA01F6"/>
    <w:rsid w:val="00EB3B5F"/>
    <w:rsid w:val="00EC0055"/>
    <w:rsid w:val="00EC2E81"/>
    <w:rsid w:val="00EC4350"/>
    <w:rsid w:val="00EC441D"/>
    <w:rsid w:val="00ED2D74"/>
    <w:rsid w:val="00EE4D4B"/>
    <w:rsid w:val="00EF17E4"/>
    <w:rsid w:val="00EF54FB"/>
    <w:rsid w:val="00F00D86"/>
    <w:rsid w:val="00F0428F"/>
    <w:rsid w:val="00F16945"/>
    <w:rsid w:val="00F3251C"/>
    <w:rsid w:val="00F61694"/>
    <w:rsid w:val="00F70980"/>
    <w:rsid w:val="00F749D0"/>
    <w:rsid w:val="00F76CD8"/>
    <w:rsid w:val="00F77C04"/>
    <w:rsid w:val="00F87FF5"/>
    <w:rsid w:val="00F907C6"/>
    <w:rsid w:val="00F9620B"/>
    <w:rsid w:val="00FA34D5"/>
    <w:rsid w:val="00FA5978"/>
    <w:rsid w:val="00FC45F4"/>
    <w:rsid w:val="00FD43E5"/>
    <w:rsid w:val="00FE2CAB"/>
    <w:rsid w:val="00FE79E3"/>
    <w:rsid w:val="00FF311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colormenu v:ext="edit" fillcolor="none [305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fr-FR" w:eastAsia="fr-FR" w:bidi="ar-SA"/>
      </w:rPr>
    </w:rPrDefault>
    <w:pPrDefault>
      <w:pPr>
        <w:spacing w:after="200" w:line="360" w:lineRule="auto"/>
      </w:pPr>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header" w:uiPriority="99"/>
    <w:lsdException w:name="footer" w:uiPriority="99"/>
    <w:lsdException w:name="caption" w:semiHidden="1" w:uiPriority="35" w:unhideWhenUsed="1"/>
    <w:lsdException w:name="Title" w:uiPriority="10" w:qFormat="1"/>
    <w:lsdException w:name="Subtitle" w:uiPriority="11" w:qFormat="1"/>
    <w:lsdException w:name="Hyperlink" w:uiPriority="99"/>
    <w:lsdException w:name="Strong" w:uiPriority="22" w:qFormat="1"/>
    <w:lsdException w:name="Emphasis" w:uiPriority="20"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7347C"/>
    <w:pPr>
      <w:spacing w:line="276" w:lineRule="auto"/>
    </w:pPr>
    <w:rPr>
      <w:sz w:val="22"/>
      <w:szCs w:val="22"/>
      <w:lang w:eastAsia="en-US" w:bidi="en-US"/>
    </w:rPr>
  </w:style>
  <w:style w:type="paragraph" w:styleId="Titre1">
    <w:name w:val="heading 1"/>
    <w:basedOn w:val="Normal"/>
    <w:next w:val="Normal"/>
    <w:link w:val="Titre1Car"/>
    <w:uiPriority w:val="9"/>
    <w:qFormat/>
    <w:rsid w:val="00EC441D"/>
    <w:pPr>
      <w:spacing w:before="480" w:after="0"/>
      <w:contextualSpacing/>
      <w:outlineLvl w:val="0"/>
    </w:pPr>
    <w:rPr>
      <w:rFonts w:ascii="Cambria" w:hAnsi="Cambria" w:cs="Times New Roman"/>
      <w:b/>
      <w:bCs/>
      <w:sz w:val="28"/>
      <w:szCs w:val="28"/>
    </w:rPr>
  </w:style>
  <w:style w:type="paragraph" w:styleId="Titre2">
    <w:name w:val="heading 2"/>
    <w:basedOn w:val="Normal"/>
    <w:next w:val="Normal"/>
    <w:link w:val="Titre2Car"/>
    <w:uiPriority w:val="9"/>
    <w:unhideWhenUsed/>
    <w:qFormat/>
    <w:rsid w:val="00EC441D"/>
    <w:pPr>
      <w:spacing w:before="200" w:after="0"/>
      <w:outlineLvl w:val="1"/>
    </w:pPr>
    <w:rPr>
      <w:rFonts w:ascii="Cambria" w:hAnsi="Cambria" w:cs="Times New Roman"/>
      <w:b/>
      <w:bCs/>
      <w:sz w:val="26"/>
      <w:szCs w:val="26"/>
    </w:rPr>
  </w:style>
  <w:style w:type="paragraph" w:styleId="Titre3">
    <w:name w:val="heading 3"/>
    <w:basedOn w:val="Normal"/>
    <w:next w:val="Normal"/>
    <w:link w:val="Titre3Car"/>
    <w:uiPriority w:val="9"/>
    <w:unhideWhenUsed/>
    <w:qFormat/>
    <w:rsid w:val="00EC441D"/>
    <w:pPr>
      <w:spacing w:before="200" w:after="0" w:line="271" w:lineRule="auto"/>
      <w:outlineLvl w:val="2"/>
    </w:pPr>
    <w:rPr>
      <w:rFonts w:ascii="Cambria" w:hAnsi="Cambria" w:cs="Times New Roman"/>
      <w:b/>
      <w:bCs/>
    </w:rPr>
  </w:style>
  <w:style w:type="paragraph" w:styleId="Titre4">
    <w:name w:val="heading 4"/>
    <w:basedOn w:val="Normal"/>
    <w:next w:val="Normal"/>
    <w:link w:val="Titre4Car"/>
    <w:uiPriority w:val="9"/>
    <w:semiHidden/>
    <w:unhideWhenUsed/>
    <w:qFormat/>
    <w:rsid w:val="00EC441D"/>
    <w:pPr>
      <w:spacing w:before="200" w:after="0"/>
      <w:outlineLvl w:val="3"/>
    </w:pPr>
    <w:rPr>
      <w:rFonts w:ascii="Cambria" w:hAnsi="Cambria" w:cs="Times New Roman"/>
      <w:b/>
      <w:bCs/>
      <w:i/>
      <w:iCs/>
    </w:rPr>
  </w:style>
  <w:style w:type="paragraph" w:styleId="Titre5">
    <w:name w:val="heading 5"/>
    <w:basedOn w:val="Normal"/>
    <w:next w:val="Normal"/>
    <w:link w:val="Titre5Car"/>
    <w:uiPriority w:val="9"/>
    <w:semiHidden/>
    <w:unhideWhenUsed/>
    <w:qFormat/>
    <w:rsid w:val="00EC441D"/>
    <w:pPr>
      <w:spacing w:before="200" w:after="0"/>
      <w:outlineLvl w:val="4"/>
    </w:pPr>
    <w:rPr>
      <w:rFonts w:ascii="Cambria" w:hAnsi="Cambria" w:cs="Times New Roman"/>
      <w:b/>
      <w:bCs/>
      <w:color w:val="7F7F7F"/>
    </w:rPr>
  </w:style>
  <w:style w:type="paragraph" w:styleId="Titre6">
    <w:name w:val="heading 6"/>
    <w:basedOn w:val="Normal"/>
    <w:next w:val="Normal"/>
    <w:link w:val="Titre6Car"/>
    <w:uiPriority w:val="9"/>
    <w:semiHidden/>
    <w:unhideWhenUsed/>
    <w:qFormat/>
    <w:rsid w:val="00EC441D"/>
    <w:pPr>
      <w:spacing w:after="0" w:line="271" w:lineRule="auto"/>
      <w:outlineLvl w:val="5"/>
    </w:pPr>
    <w:rPr>
      <w:rFonts w:ascii="Cambria" w:hAnsi="Cambria" w:cs="Times New Roman"/>
      <w:b/>
      <w:bCs/>
      <w:i/>
      <w:iCs/>
      <w:color w:val="7F7F7F"/>
    </w:rPr>
  </w:style>
  <w:style w:type="paragraph" w:styleId="Titre7">
    <w:name w:val="heading 7"/>
    <w:basedOn w:val="Normal"/>
    <w:next w:val="Normal"/>
    <w:link w:val="Titre7Car"/>
    <w:uiPriority w:val="9"/>
    <w:semiHidden/>
    <w:unhideWhenUsed/>
    <w:qFormat/>
    <w:rsid w:val="00EC441D"/>
    <w:pPr>
      <w:spacing w:after="0"/>
      <w:outlineLvl w:val="6"/>
    </w:pPr>
    <w:rPr>
      <w:rFonts w:ascii="Cambria" w:hAnsi="Cambria" w:cs="Times New Roman"/>
      <w:i/>
      <w:iCs/>
    </w:rPr>
  </w:style>
  <w:style w:type="paragraph" w:styleId="Titre8">
    <w:name w:val="heading 8"/>
    <w:basedOn w:val="Normal"/>
    <w:next w:val="Normal"/>
    <w:link w:val="Titre8Car"/>
    <w:uiPriority w:val="9"/>
    <w:semiHidden/>
    <w:unhideWhenUsed/>
    <w:qFormat/>
    <w:rsid w:val="00EC441D"/>
    <w:pPr>
      <w:spacing w:after="0"/>
      <w:outlineLvl w:val="7"/>
    </w:pPr>
    <w:rPr>
      <w:rFonts w:ascii="Cambria" w:hAnsi="Cambria" w:cs="Times New Roman"/>
      <w:sz w:val="20"/>
      <w:szCs w:val="20"/>
    </w:rPr>
  </w:style>
  <w:style w:type="paragraph" w:styleId="Titre9">
    <w:name w:val="heading 9"/>
    <w:basedOn w:val="Normal"/>
    <w:next w:val="Normal"/>
    <w:link w:val="Titre9Car"/>
    <w:uiPriority w:val="9"/>
    <w:semiHidden/>
    <w:unhideWhenUsed/>
    <w:qFormat/>
    <w:rsid w:val="00EC441D"/>
    <w:pPr>
      <w:spacing w:after="0"/>
      <w:outlineLvl w:val="8"/>
    </w:pPr>
    <w:rPr>
      <w:rFonts w:ascii="Cambria" w:hAnsi="Cambria" w:cs="Times New Roman"/>
      <w:i/>
      <w:iCs/>
      <w:spacing w:val="5"/>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C441D"/>
    <w:pPr>
      <w:ind w:left="720"/>
      <w:contextualSpacing/>
    </w:pPr>
  </w:style>
  <w:style w:type="table" w:styleId="Grilledutableau">
    <w:name w:val="Table Grid"/>
    <w:basedOn w:val="TableauNormal"/>
    <w:rsid w:val="00984C9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600374"/>
    <w:pPr>
      <w:autoSpaceDE w:val="0"/>
      <w:autoSpaceDN w:val="0"/>
      <w:adjustRightInd w:val="0"/>
      <w:spacing w:line="276" w:lineRule="auto"/>
    </w:pPr>
    <w:rPr>
      <w:rFonts w:eastAsia="Calibri"/>
      <w:color w:val="000000"/>
      <w:sz w:val="24"/>
      <w:szCs w:val="24"/>
      <w:lang w:val="en-US" w:eastAsia="en-US" w:bidi="en-US"/>
    </w:rPr>
  </w:style>
  <w:style w:type="paragraph" w:styleId="En-tte">
    <w:name w:val="header"/>
    <w:basedOn w:val="Normal"/>
    <w:link w:val="En-tteCar"/>
    <w:uiPriority w:val="99"/>
    <w:rsid w:val="00600374"/>
    <w:pPr>
      <w:tabs>
        <w:tab w:val="center" w:pos="4536"/>
        <w:tab w:val="right" w:pos="9072"/>
      </w:tabs>
    </w:pPr>
  </w:style>
  <w:style w:type="character" w:customStyle="1" w:styleId="En-tteCar">
    <w:name w:val="En-tête Car"/>
    <w:basedOn w:val="Policepardfaut"/>
    <w:link w:val="En-tte"/>
    <w:uiPriority w:val="99"/>
    <w:rsid w:val="00600374"/>
    <w:rPr>
      <w:rFonts w:ascii="Calibri" w:eastAsia="Calibri" w:hAnsi="Calibri" w:cs="Arial"/>
      <w:sz w:val="22"/>
      <w:szCs w:val="22"/>
      <w:lang w:eastAsia="en-US"/>
    </w:rPr>
  </w:style>
  <w:style w:type="paragraph" w:styleId="Pieddepage">
    <w:name w:val="footer"/>
    <w:basedOn w:val="Normal"/>
    <w:link w:val="PieddepageCar"/>
    <w:uiPriority w:val="99"/>
    <w:rsid w:val="00600374"/>
    <w:pPr>
      <w:tabs>
        <w:tab w:val="center" w:pos="4536"/>
        <w:tab w:val="right" w:pos="9072"/>
      </w:tabs>
    </w:pPr>
  </w:style>
  <w:style w:type="character" w:customStyle="1" w:styleId="PieddepageCar">
    <w:name w:val="Pied de page Car"/>
    <w:basedOn w:val="Policepardfaut"/>
    <w:link w:val="Pieddepage"/>
    <w:uiPriority w:val="99"/>
    <w:rsid w:val="00600374"/>
    <w:rPr>
      <w:rFonts w:ascii="Calibri" w:eastAsia="Calibri" w:hAnsi="Calibri" w:cs="Arial"/>
      <w:sz w:val="22"/>
      <w:szCs w:val="22"/>
      <w:lang w:eastAsia="en-US"/>
    </w:rPr>
  </w:style>
  <w:style w:type="paragraph" w:styleId="Textedebulles">
    <w:name w:val="Balloon Text"/>
    <w:basedOn w:val="Normal"/>
    <w:link w:val="TextedebullesCar"/>
    <w:rsid w:val="0060037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rsid w:val="00600374"/>
    <w:rPr>
      <w:rFonts w:ascii="Tahoma" w:eastAsia="Calibri" w:hAnsi="Tahoma" w:cs="Tahoma"/>
      <w:sz w:val="16"/>
      <w:szCs w:val="16"/>
      <w:lang w:eastAsia="en-US"/>
    </w:rPr>
  </w:style>
  <w:style w:type="character" w:customStyle="1" w:styleId="Titre1Car">
    <w:name w:val="Titre 1 Car"/>
    <w:basedOn w:val="Policepardfaut"/>
    <w:link w:val="Titre1"/>
    <w:uiPriority w:val="9"/>
    <w:rsid w:val="00EC441D"/>
    <w:rPr>
      <w:rFonts w:ascii="Cambria" w:eastAsia="Times New Roman" w:hAnsi="Cambria" w:cs="Times New Roman"/>
      <w:b/>
      <w:bCs/>
      <w:sz w:val="28"/>
      <w:szCs w:val="28"/>
    </w:rPr>
  </w:style>
  <w:style w:type="character" w:customStyle="1" w:styleId="Titre2Car">
    <w:name w:val="Titre 2 Car"/>
    <w:basedOn w:val="Policepardfaut"/>
    <w:link w:val="Titre2"/>
    <w:uiPriority w:val="9"/>
    <w:rsid w:val="00EC441D"/>
    <w:rPr>
      <w:rFonts w:ascii="Cambria" w:eastAsia="Times New Roman" w:hAnsi="Cambria" w:cs="Times New Roman"/>
      <w:b/>
      <w:bCs/>
      <w:sz w:val="26"/>
      <w:szCs w:val="26"/>
    </w:rPr>
  </w:style>
  <w:style w:type="character" w:customStyle="1" w:styleId="Titre3Car">
    <w:name w:val="Titre 3 Car"/>
    <w:basedOn w:val="Policepardfaut"/>
    <w:link w:val="Titre3"/>
    <w:uiPriority w:val="9"/>
    <w:rsid w:val="00EC441D"/>
    <w:rPr>
      <w:rFonts w:ascii="Cambria" w:eastAsia="Times New Roman" w:hAnsi="Cambria" w:cs="Times New Roman"/>
      <w:b/>
      <w:bCs/>
    </w:rPr>
  </w:style>
  <w:style w:type="character" w:customStyle="1" w:styleId="Titre4Car">
    <w:name w:val="Titre 4 Car"/>
    <w:basedOn w:val="Policepardfaut"/>
    <w:link w:val="Titre4"/>
    <w:uiPriority w:val="9"/>
    <w:semiHidden/>
    <w:rsid w:val="00EC441D"/>
    <w:rPr>
      <w:rFonts w:ascii="Cambria" w:eastAsia="Times New Roman" w:hAnsi="Cambria" w:cs="Times New Roman"/>
      <w:b/>
      <w:bCs/>
      <w:i/>
      <w:iCs/>
    </w:rPr>
  </w:style>
  <w:style w:type="character" w:customStyle="1" w:styleId="Titre5Car">
    <w:name w:val="Titre 5 Car"/>
    <w:basedOn w:val="Policepardfaut"/>
    <w:link w:val="Titre5"/>
    <w:uiPriority w:val="9"/>
    <w:semiHidden/>
    <w:rsid w:val="00EC441D"/>
    <w:rPr>
      <w:rFonts w:ascii="Cambria" w:eastAsia="Times New Roman" w:hAnsi="Cambria" w:cs="Times New Roman"/>
      <w:b/>
      <w:bCs/>
      <w:color w:val="7F7F7F"/>
    </w:rPr>
  </w:style>
  <w:style w:type="character" w:customStyle="1" w:styleId="Titre6Car">
    <w:name w:val="Titre 6 Car"/>
    <w:basedOn w:val="Policepardfaut"/>
    <w:link w:val="Titre6"/>
    <w:uiPriority w:val="9"/>
    <w:semiHidden/>
    <w:rsid w:val="00EC441D"/>
    <w:rPr>
      <w:rFonts w:ascii="Cambria" w:eastAsia="Times New Roman" w:hAnsi="Cambria" w:cs="Times New Roman"/>
      <w:b/>
      <w:bCs/>
      <w:i/>
      <w:iCs/>
      <w:color w:val="7F7F7F"/>
    </w:rPr>
  </w:style>
  <w:style w:type="character" w:customStyle="1" w:styleId="Titre7Car">
    <w:name w:val="Titre 7 Car"/>
    <w:basedOn w:val="Policepardfaut"/>
    <w:link w:val="Titre7"/>
    <w:uiPriority w:val="9"/>
    <w:semiHidden/>
    <w:rsid w:val="00EC441D"/>
    <w:rPr>
      <w:rFonts w:ascii="Cambria" w:eastAsia="Times New Roman" w:hAnsi="Cambria" w:cs="Times New Roman"/>
      <w:i/>
      <w:iCs/>
    </w:rPr>
  </w:style>
  <w:style w:type="character" w:customStyle="1" w:styleId="Titre8Car">
    <w:name w:val="Titre 8 Car"/>
    <w:basedOn w:val="Policepardfaut"/>
    <w:link w:val="Titre8"/>
    <w:uiPriority w:val="9"/>
    <w:semiHidden/>
    <w:rsid w:val="00EC441D"/>
    <w:rPr>
      <w:rFonts w:ascii="Cambria" w:eastAsia="Times New Roman" w:hAnsi="Cambria" w:cs="Times New Roman"/>
      <w:sz w:val="20"/>
      <w:szCs w:val="20"/>
    </w:rPr>
  </w:style>
  <w:style w:type="character" w:customStyle="1" w:styleId="Titre9Car">
    <w:name w:val="Titre 9 Car"/>
    <w:basedOn w:val="Policepardfaut"/>
    <w:link w:val="Titre9"/>
    <w:uiPriority w:val="9"/>
    <w:semiHidden/>
    <w:rsid w:val="00EC441D"/>
    <w:rPr>
      <w:rFonts w:ascii="Cambria" w:eastAsia="Times New Roman" w:hAnsi="Cambria" w:cs="Times New Roman"/>
      <w:i/>
      <w:iCs/>
      <w:spacing w:val="5"/>
      <w:sz w:val="20"/>
      <w:szCs w:val="20"/>
    </w:rPr>
  </w:style>
  <w:style w:type="paragraph" w:styleId="Titre">
    <w:name w:val="Title"/>
    <w:basedOn w:val="Normal"/>
    <w:next w:val="Normal"/>
    <w:link w:val="TitreCar"/>
    <w:uiPriority w:val="10"/>
    <w:qFormat/>
    <w:rsid w:val="00EC441D"/>
    <w:pPr>
      <w:pBdr>
        <w:bottom w:val="single" w:sz="4" w:space="1" w:color="auto"/>
      </w:pBdr>
      <w:spacing w:line="240" w:lineRule="auto"/>
      <w:contextualSpacing/>
    </w:pPr>
    <w:rPr>
      <w:rFonts w:ascii="Cambria" w:hAnsi="Cambria" w:cs="Times New Roman"/>
      <w:spacing w:val="5"/>
      <w:sz w:val="52"/>
      <w:szCs w:val="52"/>
    </w:rPr>
  </w:style>
  <w:style w:type="character" w:customStyle="1" w:styleId="TitreCar">
    <w:name w:val="Titre Car"/>
    <w:basedOn w:val="Policepardfaut"/>
    <w:link w:val="Titre"/>
    <w:uiPriority w:val="10"/>
    <w:rsid w:val="00EC441D"/>
    <w:rPr>
      <w:rFonts w:ascii="Cambria" w:eastAsia="Times New Roman" w:hAnsi="Cambria" w:cs="Times New Roman"/>
      <w:spacing w:val="5"/>
      <w:sz w:val="52"/>
      <w:szCs w:val="52"/>
    </w:rPr>
  </w:style>
  <w:style w:type="paragraph" w:styleId="Sous-titre">
    <w:name w:val="Subtitle"/>
    <w:basedOn w:val="Normal"/>
    <w:next w:val="Normal"/>
    <w:link w:val="Sous-titreCar"/>
    <w:uiPriority w:val="11"/>
    <w:qFormat/>
    <w:rsid w:val="00EC441D"/>
    <w:pPr>
      <w:spacing w:after="600"/>
    </w:pPr>
    <w:rPr>
      <w:rFonts w:ascii="Cambria" w:hAnsi="Cambria" w:cs="Times New Roman"/>
      <w:i/>
      <w:iCs/>
      <w:spacing w:val="13"/>
      <w:sz w:val="24"/>
      <w:szCs w:val="24"/>
    </w:rPr>
  </w:style>
  <w:style w:type="character" w:customStyle="1" w:styleId="Sous-titreCar">
    <w:name w:val="Sous-titre Car"/>
    <w:basedOn w:val="Policepardfaut"/>
    <w:link w:val="Sous-titre"/>
    <w:uiPriority w:val="11"/>
    <w:rsid w:val="00EC441D"/>
    <w:rPr>
      <w:rFonts w:ascii="Cambria" w:eastAsia="Times New Roman" w:hAnsi="Cambria" w:cs="Times New Roman"/>
      <w:i/>
      <w:iCs/>
      <w:spacing w:val="13"/>
      <w:sz w:val="24"/>
      <w:szCs w:val="24"/>
    </w:rPr>
  </w:style>
  <w:style w:type="character" w:styleId="lev">
    <w:name w:val="Strong"/>
    <w:uiPriority w:val="22"/>
    <w:qFormat/>
    <w:rsid w:val="00EC441D"/>
    <w:rPr>
      <w:b/>
      <w:bCs/>
    </w:rPr>
  </w:style>
  <w:style w:type="character" w:styleId="Accentuation">
    <w:name w:val="Emphasis"/>
    <w:uiPriority w:val="20"/>
    <w:qFormat/>
    <w:rsid w:val="00EC441D"/>
    <w:rPr>
      <w:b/>
      <w:bCs/>
      <w:i/>
      <w:iCs/>
      <w:spacing w:val="10"/>
      <w:bdr w:val="none" w:sz="0" w:space="0" w:color="auto"/>
      <w:shd w:val="clear" w:color="auto" w:fill="auto"/>
    </w:rPr>
  </w:style>
  <w:style w:type="paragraph" w:styleId="Sansinterligne">
    <w:name w:val="No Spacing"/>
    <w:basedOn w:val="Normal"/>
    <w:link w:val="SansinterligneCar"/>
    <w:uiPriority w:val="1"/>
    <w:qFormat/>
    <w:rsid w:val="00EC441D"/>
    <w:pPr>
      <w:spacing w:after="0" w:line="240" w:lineRule="auto"/>
    </w:pPr>
  </w:style>
  <w:style w:type="paragraph" w:styleId="Citation">
    <w:name w:val="Quote"/>
    <w:basedOn w:val="Normal"/>
    <w:next w:val="Normal"/>
    <w:link w:val="CitationCar"/>
    <w:uiPriority w:val="29"/>
    <w:qFormat/>
    <w:rsid w:val="00EC441D"/>
    <w:pPr>
      <w:spacing w:before="200" w:after="0"/>
      <w:ind w:left="360" w:right="360"/>
    </w:pPr>
    <w:rPr>
      <w:i/>
      <w:iCs/>
    </w:rPr>
  </w:style>
  <w:style w:type="character" w:customStyle="1" w:styleId="CitationCar">
    <w:name w:val="Citation Car"/>
    <w:basedOn w:val="Policepardfaut"/>
    <w:link w:val="Citation"/>
    <w:uiPriority w:val="29"/>
    <w:rsid w:val="00EC441D"/>
    <w:rPr>
      <w:i/>
      <w:iCs/>
    </w:rPr>
  </w:style>
  <w:style w:type="paragraph" w:styleId="Citationintense">
    <w:name w:val="Intense Quote"/>
    <w:basedOn w:val="Normal"/>
    <w:next w:val="Normal"/>
    <w:link w:val="CitationintenseCar"/>
    <w:uiPriority w:val="30"/>
    <w:qFormat/>
    <w:rsid w:val="00EC441D"/>
    <w:pPr>
      <w:pBdr>
        <w:bottom w:val="single" w:sz="4" w:space="1" w:color="auto"/>
      </w:pBdr>
      <w:spacing w:before="200" w:after="280"/>
      <w:ind w:left="1008" w:right="1152"/>
      <w:jc w:val="both"/>
    </w:pPr>
    <w:rPr>
      <w:b/>
      <w:bCs/>
      <w:i/>
      <w:iCs/>
    </w:rPr>
  </w:style>
  <w:style w:type="character" w:customStyle="1" w:styleId="CitationintenseCar">
    <w:name w:val="Citation intense Car"/>
    <w:basedOn w:val="Policepardfaut"/>
    <w:link w:val="Citationintense"/>
    <w:uiPriority w:val="30"/>
    <w:rsid w:val="00EC441D"/>
    <w:rPr>
      <w:b/>
      <w:bCs/>
      <w:i/>
      <w:iCs/>
    </w:rPr>
  </w:style>
  <w:style w:type="character" w:styleId="Emphaseple">
    <w:name w:val="Subtle Emphasis"/>
    <w:uiPriority w:val="19"/>
    <w:qFormat/>
    <w:rsid w:val="00EC441D"/>
    <w:rPr>
      <w:i/>
      <w:iCs/>
    </w:rPr>
  </w:style>
  <w:style w:type="character" w:styleId="Emphaseintense">
    <w:name w:val="Intense Emphasis"/>
    <w:uiPriority w:val="21"/>
    <w:qFormat/>
    <w:rsid w:val="00EC441D"/>
    <w:rPr>
      <w:b/>
      <w:bCs/>
    </w:rPr>
  </w:style>
  <w:style w:type="character" w:styleId="Rfrenceple">
    <w:name w:val="Subtle Reference"/>
    <w:uiPriority w:val="31"/>
    <w:qFormat/>
    <w:rsid w:val="00EC441D"/>
    <w:rPr>
      <w:smallCaps/>
    </w:rPr>
  </w:style>
  <w:style w:type="character" w:styleId="Rfrenceintense">
    <w:name w:val="Intense Reference"/>
    <w:uiPriority w:val="32"/>
    <w:qFormat/>
    <w:rsid w:val="00EC441D"/>
    <w:rPr>
      <w:smallCaps/>
      <w:spacing w:val="5"/>
      <w:u w:val="single"/>
    </w:rPr>
  </w:style>
  <w:style w:type="character" w:styleId="Titredulivre">
    <w:name w:val="Book Title"/>
    <w:uiPriority w:val="33"/>
    <w:qFormat/>
    <w:rsid w:val="00EC441D"/>
    <w:rPr>
      <w:i/>
      <w:iCs/>
      <w:smallCaps/>
      <w:spacing w:val="5"/>
    </w:rPr>
  </w:style>
  <w:style w:type="paragraph" w:styleId="En-ttedetabledesmatires">
    <w:name w:val="TOC Heading"/>
    <w:basedOn w:val="Titre1"/>
    <w:next w:val="Normal"/>
    <w:uiPriority w:val="39"/>
    <w:semiHidden/>
    <w:unhideWhenUsed/>
    <w:qFormat/>
    <w:rsid w:val="00EC441D"/>
    <w:pPr>
      <w:outlineLvl w:val="9"/>
    </w:pPr>
  </w:style>
  <w:style w:type="paragraph" w:styleId="Lgende">
    <w:name w:val="caption"/>
    <w:basedOn w:val="Normal"/>
    <w:next w:val="Normal"/>
    <w:uiPriority w:val="35"/>
    <w:semiHidden/>
    <w:unhideWhenUsed/>
    <w:rsid w:val="00EC441D"/>
    <w:rPr>
      <w:b/>
      <w:bCs/>
      <w:sz w:val="18"/>
      <w:szCs w:val="18"/>
    </w:rPr>
  </w:style>
  <w:style w:type="character" w:customStyle="1" w:styleId="SansinterligneCar">
    <w:name w:val="Sans interligne Car"/>
    <w:basedOn w:val="Policepardfaut"/>
    <w:link w:val="Sansinterligne"/>
    <w:uiPriority w:val="1"/>
    <w:rsid w:val="00EC441D"/>
  </w:style>
  <w:style w:type="paragraph" w:styleId="TM1">
    <w:name w:val="toc 1"/>
    <w:basedOn w:val="Normal"/>
    <w:next w:val="Normal"/>
    <w:autoRedefine/>
    <w:uiPriority w:val="39"/>
    <w:rsid w:val="00563976"/>
  </w:style>
  <w:style w:type="paragraph" w:styleId="TM2">
    <w:name w:val="toc 2"/>
    <w:basedOn w:val="Normal"/>
    <w:next w:val="Normal"/>
    <w:autoRedefine/>
    <w:uiPriority w:val="39"/>
    <w:rsid w:val="00563976"/>
    <w:pPr>
      <w:ind w:left="220"/>
    </w:pPr>
  </w:style>
  <w:style w:type="paragraph" w:styleId="TM3">
    <w:name w:val="toc 3"/>
    <w:basedOn w:val="Normal"/>
    <w:next w:val="Normal"/>
    <w:autoRedefine/>
    <w:uiPriority w:val="39"/>
    <w:rsid w:val="00563976"/>
    <w:pPr>
      <w:ind w:left="440"/>
    </w:pPr>
  </w:style>
  <w:style w:type="character" w:styleId="Lienhypertexte">
    <w:name w:val="Hyperlink"/>
    <w:basedOn w:val="Policepardfaut"/>
    <w:uiPriority w:val="99"/>
    <w:unhideWhenUsed/>
    <w:rsid w:val="00563976"/>
    <w:rPr>
      <w:color w:val="0000FF"/>
      <w:u w:val="single"/>
    </w:rPr>
  </w:style>
  <w:style w:type="paragraph" w:styleId="PrformatHTML">
    <w:name w:val="HTML Preformatted"/>
    <w:basedOn w:val="Normal"/>
    <w:link w:val="PrformatHTMLCar"/>
    <w:uiPriority w:val="99"/>
    <w:unhideWhenUsed/>
    <w:rsid w:val="000C62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fr-FR" w:bidi="ar-SA"/>
    </w:rPr>
  </w:style>
  <w:style w:type="character" w:customStyle="1" w:styleId="PrformatHTMLCar">
    <w:name w:val="Préformaté HTML Car"/>
    <w:basedOn w:val="Policepardfaut"/>
    <w:link w:val="PrformatHTML"/>
    <w:uiPriority w:val="99"/>
    <w:rsid w:val="000C6290"/>
    <w:rPr>
      <w:rFonts w:ascii="Courier New" w:hAnsi="Courier New" w:cs="Courier New"/>
    </w:rPr>
  </w:style>
  <w:style w:type="character" w:customStyle="1" w:styleId="systranseg">
    <w:name w:val="systran_seg"/>
    <w:basedOn w:val="Policepardfaut"/>
    <w:rsid w:val="002106FB"/>
  </w:style>
  <w:style w:type="character" w:customStyle="1" w:styleId="systrantokenword">
    <w:name w:val="systran_token_word"/>
    <w:basedOn w:val="Policepardfaut"/>
    <w:rsid w:val="002106FB"/>
  </w:style>
  <w:style w:type="character" w:customStyle="1" w:styleId="systrantokenpunctuation">
    <w:name w:val="systran_token_punctuation"/>
    <w:basedOn w:val="Policepardfaut"/>
    <w:rsid w:val="002106FB"/>
  </w:style>
  <w:style w:type="paragraph" w:styleId="Retraitcorpsdetexte3">
    <w:name w:val="Body Text Indent 3"/>
    <w:basedOn w:val="Normal"/>
    <w:link w:val="Retraitcorpsdetexte3Car"/>
    <w:rsid w:val="00BD0F1D"/>
    <w:pPr>
      <w:spacing w:after="0" w:line="360" w:lineRule="auto"/>
      <w:ind w:left="360" w:firstLine="360"/>
      <w:jc w:val="both"/>
    </w:pPr>
    <w:rPr>
      <w:rFonts w:ascii="Times New Roman" w:hAnsi="Times New Roman" w:cs="Times New Roman"/>
      <w:sz w:val="24"/>
      <w:szCs w:val="24"/>
      <w:lang w:bidi="ar-SA"/>
    </w:rPr>
  </w:style>
  <w:style w:type="character" w:customStyle="1" w:styleId="Retraitcorpsdetexte3Car">
    <w:name w:val="Retrait corps de texte 3 Car"/>
    <w:basedOn w:val="Policepardfaut"/>
    <w:link w:val="Retraitcorpsdetexte3"/>
    <w:rsid w:val="00BD0F1D"/>
    <w:rPr>
      <w:rFonts w:ascii="Times New Roman" w:hAnsi="Times New Roman" w:cs="Times New Roman"/>
      <w:sz w:val="24"/>
      <w:szCs w:val="24"/>
      <w:lang w:eastAsia="en-US"/>
    </w:rPr>
  </w:style>
  <w:style w:type="character" w:styleId="Textedelespacerserv">
    <w:name w:val="Placeholder Text"/>
    <w:basedOn w:val="Policepardfaut"/>
    <w:uiPriority w:val="99"/>
    <w:semiHidden/>
    <w:rsid w:val="00C63999"/>
    <w:rPr>
      <w:color w:val="808080"/>
    </w:rPr>
  </w:style>
</w:styles>
</file>

<file path=word/webSettings.xml><?xml version="1.0" encoding="utf-8"?>
<w:webSettings xmlns:r="http://schemas.openxmlformats.org/officeDocument/2006/relationships" xmlns:w="http://schemas.openxmlformats.org/wordprocessingml/2006/main">
  <w:divs>
    <w:div w:id="117380659">
      <w:bodyDiv w:val="1"/>
      <w:marLeft w:val="0"/>
      <w:marRight w:val="0"/>
      <w:marTop w:val="0"/>
      <w:marBottom w:val="0"/>
      <w:divBdr>
        <w:top w:val="none" w:sz="0" w:space="0" w:color="auto"/>
        <w:left w:val="none" w:sz="0" w:space="0" w:color="auto"/>
        <w:bottom w:val="none" w:sz="0" w:space="0" w:color="auto"/>
        <w:right w:val="none" w:sz="0" w:space="0" w:color="auto"/>
      </w:divBdr>
      <w:divsChild>
        <w:div w:id="164053639">
          <w:marLeft w:val="0"/>
          <w:marRight w:val="0"/>
          <w:marTop w:val="0"/>
          <w:marBottom w:val="0"/>
          <w:divBdr>
            <w:top w:val="none" w:sz="0" w:space="0" w:color="auto"/>
            <w:left w:val="none" w:sz="0" w:space="0" w:color="auto"/>
            <w:bottom w:val="none" w:sz="0" w:space="0" w:color="auto"/>
            <w:right w:val="none" w:sz="0" w:space="0" w:color="auto"/>
          </w:divBdr>
        </w:div>
        <w:div w:id="318467229">
          <w:marLeft w:val="0"/>
          <w:marRight w:val="0"/>
          <w:marTop w:val="0"/>
          <w:marBottom w:val="0"/>
          <w:divBdr>
            <w:top w:val="none" w:sz="0" w:space="0" w:color="auto"/>
            <w:left w:val="none" w:sz="0" w:space="0" w:color="auto"/>
            <w:bottom w:val="none" w:sz="0" w:space="0" w:color="auto"/>
            <w:right w:val="none" w:sz="0" w:space="0" w:color="auto"/>
          </w:divBdr>
        </w:div>
        <w:div w:id="347758218">
          <w:marLeft w:val="0"/>
          <w:marRight w:val="0"/>
          <w:marTop w:val="0"/>
          <w:marBottom w:val="0"/>
          <w:divBdr>
            <w:top w:val="none" w:sz="0" w:space="0" w:color="auto"/>
            <w:left w:val="none" w:sz="0" w:space="0" w:color="auto"/>
            <w:bottom w:val="none" w:sz="0" w:space="0" w:color="auto"/>
            <w:right w:val="none" w:sz="0" w:space="0" w:color="auto"/>
          </w:divBdr>
        </w:div>
        <w:div w:id="390232151">
          <w:marLeft w:val="0"/>
          <w:marRight w:val="0"/>
          <w:marTop w:val="0"/>
          <w:marBottom w:val="0"/>
          <w:divBdr>
            <w:top w:val="none" w:sz="0" w:space="0" w:color="auto"/>
            <w:left w:val="none" w:sz="0" w:space="0" w:color="auto"/>
            <w:bottom w:val="none" w:sz="0" w:space="0" w:color="auto"/>
            <w:right w:val="none" w:sz="0" w:space="0" w:color="auto"/>
          </w:divBdr>
        </w:div>
        <w:div w:id="501161649">
          <w:marLeft w:val="0"/>
          <w:marRight w:val="0"/>
          <w:marTop w:val="0"/>
          <w:marBottom w:val="0"/>
          <w:divBdr>
            <w:top w:val="none" w:sz="0" w:space="0" w:color="auto"/>
            <w:left w:val="none" w:sz="0" w:space="0" w:color="auto"/>
            <w:bottom w:val="none" w:sz="0" w:space="0" w:color="auto"/>
            <w:right w:val="none" w:sz="0" w:space="0" w:color="auto"/>
          </w:divBdr>
        </w:div>
        <w:div w:id="513689187">
          <w:marLeft w:val="0"/>
          <w:marRight w:val="0"/>
          <w:marTop w:val="0"/>
          <w:marBottom w:val="0"/>
          <w:divBdr>
            <w:top w:val="none" w:sz="0" w:space="0" w:color="auto"/>
            <w:left w:val="none" w:sz="0" w:space="0" w:color="auto"/>
            <w:bottom w:val="none" w:sz="0" w:space="0" w:color="auto"/>
            <w:right w:val="none" w:sz="0" w:space="0" w:color="auto"/>
          </w:divBdr>
        </w:div>
        <w:div w:id="593591360">
          <w:marLeft w:val="0"/>
          <w:marRight w:val="0"/>
          <w:marTop w:val="0"/>
          <w:marBottom w:val="0"/>
          <w:divBdr>
            <w:top w:val="none" w:sz="0" w:space="0" w:color="auto"/>
            <w:left w:val="none" w:sz="0" w:space="0" w:color="auto"/>
            <w:bottom w:val="none" w:sz="0" w:space="0" w:color="auto"/>
            <w:right w:val="none" w:sz="0" w:space="0" w:color="auto"/>
          </w:divBdr>
        </w:div>
        <w:div w:id="598566421">
          <w:marLeft w:val="0"/>
          <w:marRight w:val="0"/>
          <w:marTop w:val="0"/>
          <w:marBottom w:val="0"/>
          <w:divBdr>
            <w:top w:val="none" w:sz="0" w:space="0" w:color="auto"/>
            <w:left w:val="none" w:sz="0" w:space="0" w:color="auto"/>
            <w:bottom w:val="none" w:sz="0" w:space="0" w:color="auto"/>
            <w:right w:val="none" w:sz="0" w:space="0" w:color="auto"/>
          </w:divBdr>
        </w:div>
        <w:div w:id="662859198">
          <w:marLeft w:val="0"/>
          <w:marRight w:val="0"/>
          <w:marTop w:val="0"/>
          <w:marBottom w:val="0"/>
          <w:divBdr>
            <w:top w:val="none" w:sz="0" w:space="0" w:color="auto"/>
            <w:left w:val="none" w:sz="0" w:space="0" w:color="auto"/>
            <w:bottom w:val="none" w:sz="0" w:space="0" w:color="auto"/>
            <w:right w:val="none" w:sz="0" w:space="0" w:color="auto"/>
          </w:divBdr>
        </w:div>
        <w:div w:id="757823337">
          <w:marLeft w:val="0"/>
          <w:marRight w:val="0"/>
          <w:marTop w:val="0"/>
          <w:marBottom w:val="0"/>
          <w:divBdr>
            <w:top w:val="none" w:sz="0" w:space="0" w:color="auto"/>
            <w:left w:val="none" w:sz="0" w:space="0" w:color="auto"/>
            <w:bottom w:val="none" w:sz="0" w:space="0" w:color="auto"/>
            <w:right w:val="none" w:sz="0" w:space="0" w:color="auto"/>
          </w:divBdr>
        </w:div>
        <w:div w:id="801844338">
          <w:marLeft w:val="0"/>
          <w:marRight w:val="0"/>
          <w:marTop w:val="0"/>
          <w:marBottom w:val="0"/>
          <w:divBdr>
            <w:top w:val="none" w:sz="0" w:space="0" w:color="auto"/>
            <w:left w:val="none" w:sz="0" w:space="0" w:color="auto"/>
            <w:bottom w:val="none" w:sz="0" w:space="0" w:color="auto"/>
            <w:right w:val="none" w:sz="0" w:space="0" w:color="auto"/>
          </w:divBdr>
        </w:div>
        <w:div w:id="846021603">
          <w:marLeft w:val="0"/>
          <w:marRight w:val="0"/>
          <w:marTop w:val="0"/>
          <w:marBottom w:val="0"/>
          <w:divBdr>
            <w:top w:val="none" w:sz="0" w:space="0" w:color="auto"/>
            <w:left w:val="none" w:sz="0" w:space="0" w:color="auto"/>
            <w:bottom w:val="none" w:sz="0" w:space="0" w:color="auto"/>
            <w:right w:val="none" w:sz="0" w:space="0" w:color="auto"/>
          </w:divBdr>
        </w:div>
        <w:div w:id="876895685">
          <w:marLeft w:val="0"/>
          <w:marRight w:val="0"/>
          <w:marTop w:val="0"/>
          <w:marBottom w:val="0"/>
          <w:divBdr>
            <w:top w:val="none" w:sz="0" w:space="0" w:color="auto"/>
            <w:left w:val="none" w:sz="0" w:space="0" w:color="auto"/>
            <w:bottom w:val="none" w:sz="0" w:space="0" w:color="auto"/>
            <w:right w:val="none" w:sz="0" w:space="0" w:color="auto"/>
          </w:divBdr>
        </w:div>
        <w:div w:id="1050226196">
          <w:marLeft w:val="0"/>
          <w:marRight w:val="0"/>
          <w:marTop w:val="0"/>
          <w:marBottom w:val="0"/>
          <w:divBdr>
            <w:top w:val="none" w:sz="0" w:space="0" w:color="auto"/>
            <w:left w:val="none" w:sz="0" w:space="0" w:color="auto"/>
            <w:bottom w:val="none" w:sz="0" w:space="0" w:color="auto"/>
            <w:right w:val="none" w:sz="0" w:space="0" w:color="auto"/>
          </w:divBdr>
        </w:div>
        <w:div w:id="1058936071">
          <w:marLeft w:val="0"/>
          <w:marRight w:val="0"/>
          <w:marTop w:val="0"/>
          <w:marBottom w:val="0"/>
          <w:divBdr>
            <w:top w:val="none" w:sz="0" w:space="0" w:color="auto"/>
            <w:left w:val="none" w:sz="0" w:space="0" w:color="auto"/>
            <w:bottom w:val="none" w:sz="0" w:space="0" w:color="auto"/>
            <w:right w:val="none" w:sz="0" w:space="0" w:color="auto"/>
          </w:divBdr>
        </w:div>
        <w:div w:id="1150748344">
          <w:marLeft w:val="0"/>
          <w:marRight w:val="0"/>
          <w:marTop w:val="0"/>
          <w:marBottom w:val="0"/>
          <w:divBdr>
            <w:top w:val="none" w:sz="0" w:space="0" w:color="auto"/>
            <w:left w:val="none" w:sz="0" w:space="0" w:color="auto"/>
            <w:bottom w:val="none" w:sz="0" w:space="0" w:color="auto"/>
            <w:right w:val="none" w:sz="0" w:space="0" w:color="auto"/>
          </w:divBdr>
        </w:div>
        <w:div w:id="1166289482">
          <w:marLeft w:val="0"/>
          <w:marRight w:val="0"/>
          <w:marTop w:val="0"/>
          <w:marBottom w:val="0"/>
          <w:divBdr>
            <w:top w:val="none" w:sz="0" w:space="0" w:color="auto"/>
            <w:left w:val="none" w:sz="0" w:space="0" w:color="auto"/>
            <w:bottom w:val="none" w:sz="0" w:space="0" w:color="auto"/>
            <w:right w:val="none" w:sz="0" w:space="0" w:color="auto"/>
          </w:divBdr>
        </w:div>
        <w:div w:id="1176572248">
          <w:marLeft w:val="0"/>
          <w:marRight w:val="0"/>
          <w:marTop w:val="0"/>
          <w:marBottom w:val="0"/>
          <w:divBdr>
            <w:top w:val="none" w:sz="0" w:space="0" w:color="auto"/>
            <w:left w:val="none" w:sz="0" w:space="0" w:color="auto"/>
            <w:bottom w:val="none" w:sz="0" w:space="0" w:color="auto"/>
            <w:right w:val="none" w:sz="0" w:space="0" w:color="auto"/>
          </w:divBdr>
        </w:div>
        <w:div w:id="1233544606">
          <w:marLeft w:val="0"/>
          <w:marRight w:val="0"/>
          <w:marTop w:val="0"/>
          <w:marBottom w:val="0"/>
          <w:divBdr>
            <w:top w:val="none" w:sz="0" w:space="0" w:color="auto"/>
            <w:left w:val="none" w:sz="0" w:space="0" w:color="auto"/>
            <w:bottom w:val="none" w:sz="0" w:space="0" w:color="auto"/>
            <w:right w:val="none" w:sz="0" w:space="0" w:color="auto"/>
          </w:divBdr>
        </w:div>
        <w:div w:id="1245842260">
          <w:marLeft w:val="0"/>
          <w:marRight w:val="0"/>
          <w:marTop w:val="0"/>
          <w:marBottom w:val="0"/>
          <w:divBdr>
            <w:top w:val="none" w:sz="0" w:space="0" w:color="auto"/>
            <w:left w:val="none" w:sz="0" w:space="0" w:color="auto"/>
            <w:bottom w:val="none" w:sz="0" w:space="0" w:color="auto"/>
            <w:right w:val="none" w:sz="0" w:space="0" w:color="auto"/>
          </w:divBdr>
        </w:div>
        <w:div w:id="1310285596">
          <w:marLeft w:val="0"/>
          <w:marRight w:val="0"/>
          <w:marTop w:val="0"/>
          <w:marBottom w:val="0"/>
          <w:divBdr>
            <w:top w:val="none" w:sz="0" w:space="0" w:color="auto"/>
            <w:left w:val="none" w:sz="0" w:space="0" w:color="auto"/>
            <w:bottom w:val="none" w:sz="0" w:space="0" w:color="auto"/>
            <w:right w:val="none" w:sz="0" w:space="0" w:color="auto"/>
          </w:divBdr>
        </w:div>
        <w:div w:id="1353067369">
          <w:marLeft w:val="0"/>
          <w:marRight w:val="0"/>
          <w:marTop w:val="0"/>
          <w:marBottom w:val="0"/>
          <w:divBdr>
            <w:top w:val="none" w:sz="0" w:space="0" w:color="auto"/>
            <w:left w:val="none" w:sz="0" w:space="0" w:color="auto"/>
            <w:bottom w:val="none" w:sz="0" w:space="0" w:color="auto"/>
            <w:right w:val="none" w:sz="0" w:space="0" w:color="auto"/>
          </w:divBdr>
        </w:div>
        <w:div w:id="1388382398">
          <w:marLeft w:val="0"/>
          <w:marRight w:val="0"/>
          <w:marTop w:val="0"/>
          <w:marBottom w:val="0"/>
          <w:divBdr>
            <w:top w:val="none" w:sz="0" w:space="0" w:color="auto"/>
            <w:left w:val="none" w:sz="0" w:space="0" w:color="auto"/>
            <w:bottom w:val="none" w:sz="0" w:space="0" w:color="auto"/>
            <w:right w:val="none" w:sz="0" w:space="0" w:color="auto"/>
          </w:divBdr>
        </w:div>
        <w:div w:id="1448888700">
          <w:marLeft w:val="0"/>
          <w:marRight w:val="0"/>
          <w:marTop w:val="0"/>
          <w:marBottom w:val="0"/>
          <w:divBdr>
            <w:top w:val="none" w:sz="0" w:space="0" w:color="auto"/>
            <w:left w:val="none" w:sz="0" w:space="0" w:color="auto"/>
            <w:bottom w:val="none" w:sz="0" w:space="0" w:color="auto"/>
            <w:right w:val="none" w:sz="0" w:space="0" w:color="auto"/>
          </w:divBdr>
        </w:div>
        <w:div w:id="1463160109">
          <w:marLeft w:val="0"/>
          <w:marRight w:val="0"/>
          <w:marTop w:val="0"/>
          <w:marBottom w:val="0"/>
          <w:divBdr>
            <w:top w:val="none" w:sz="0" w:space="0" w:color="auto"/>
            <w:left w:val="none" w:sz="0" w:space="0" w:color="auto"/>
            <w:bottom w:val="none" w:sz="0" w:space="0" w:color="auto"/>
            <w:right w:val="none" w:sz="0" w:space="0" w:color="auto"/>
          </w:divBdr>
        </w:div>
        <w:div w:id="1508129311">
          <w:marLeft w:val="0"/>
          <w:marRight w:val="0"/>
          <w:marTop w:val="0"/>
          <w:marBottom w:val="0"/>
          <w:divBdr>
            <w:top w:val="none" w:sz="0" w:space="0" w:color="auto"/>
            <w:left w:val="none" w:sz="0" w:space="0" w:color="auto"/>
            <w:bottom w:val="none" w:sz="0" w:space="0" w:color="auto"/>
            <w:right w:val="none" w:sz="0" w:space="0" w:color="auto"/>
          </w:divBdr>
        </w:div>
        <w:div w:id="1519194794">
          <w:marLeft w:val="0"/>
          <w:marRight w:val="0"/>
          <w:marTop w:val="0"/>
          <w:marBottom w:val="0"/>
          <w:divBdr>
            <w:top w:val="none" w:sz="0" w:space="0" w:color="auto"/>
            <w:left w:val="none" w:sz="0" w:space="0" w:color="auto"/>
            <w:bottom w:val="none" w:sz="0" w:space="0" w:color="auto"/>
            <w:right w:val="none" w:sz="0" w:space="0" w:color="auto"/>
          </w:divBdr>
        </w:div>
        <w:div w:id="1546871224">
          <w:marLeft w:val="0"/>
          <w:marRight w:val="0"/>
          <w:marTop w:val="0"/>
          <w:marBottom w:val="0"/>
          <w:divBdr>
            <w:top w:val="none" w:sz="0" w:space="0" w:color="auto"/>
            <w:left w:val="none" w:sz="0" w:space="0" w:color="auto"/>
            <w:bottom w:val="none" w:sz="0" w:space="0" w:color="auto"/>
            <w:right w:val="none" w:sz="0" w:space="0" w:color="auto"/>
          </w:divBdr>
        </w:div>
        <w:div w:id="1569074201">
          <w:marLeft w:val="0"/>
          <w:marRight w:val="0"/>
          <w:marTop w:val="0"/>
          <w:marBottom w:val="0"/>
          <w:divBdr>
            <w:top w:val="none" w:sz="0" w:space="0" w:color="auto"/>
            <w:left w:val="none" w:sz="0" w:space="0" w:color="auto"/>
            <w:bottom w:val="none" w:sz="0" w:space="0" w:color="auto"/>
            <w:right w:val="none" w:sz="0" w:space="0" w:color="auto"/>
          </w:divBdr>
        </w:div>
        <w:div w:id="1569878839">
          <w:marLeft w:val="0"/>
          <w:marRight w:val="0"/>
          <w:marTop w:val="0"/>
          <w:marBottom w:val="0"/>
          <w:divBdr>
            <w:top w:val="none" w:sz="0" w:space="0" w:color="auto"/>
            <w:left w:val="none" w:sz="0" w:space="0" w:color="auto"/>
            <w:bottom w:val="none" w:sz="0" w:space="0" w:color="auto"/>
            <w:right w:val="none" w:sz="0" w:space="0" w:color="auto"/>
          </w:divBdr>
        </w:div>
        <w:div w:id="1614554490">
          <w:marLeft w:val="0"/>
          <w:marRight w:val="0"/>
          <w:marTop w:val="0"/>
          <w:marBottom w:val="0"/>
          <w:divBdr>
            <w:top w:val="none" w:sz="0" w:space="0" w:color="auto"/>
            <w:left w:val="none" w:sz="0" w:space="0" w:color="auto"/>
            <w:bottom w:val="none" w:sz="0" w:space="0" w:color="auto"/>
            <w:right w:val="none" w:sz="0" w:space="0" w:color="auto"/>
          </w:divBdr>
        </w:div>
        <w:div w:id="1629969974">
          <w:marLeft w:val="0"/>
          <w:marRight w:val="0"/>
          <w:marTop w:val="0"/>
          <w:marBottom w:val="0"/>
          <w:divBdr>
            <w:top w:val="none" w:sz="0" w:space="0" w:color="auto"/>
            <w:left w:val="none" w:sz="0" w:space="0" w:color="auto"/>
            <w:bottom w:val="none" w:sz="0" w:space="0" w:color="auto"/>
            <w:right w:val="none" w:sz="0" w:space="0" w:color="auto"/>
          </w:divBdr>
        </w:div>
        <w:div w:id="1661880964">
          <w:marLeft w:val="0"/>
          <w:marRight w:val="0"/>
          <w:marTop w:val="0"/>
          <w:marBottom w:val="0"/>
          <w:divBdr>
            <w:top w:val="none" w:sz="0" w:space="0" w:color="auto"/>
            <w:left w:val="none" w:sz="0" w:space="0" w:color="auto"/>
            <w:bottom w:val="none" w:sz="0" w:space="0" w:color="auto"/>
            <w:right w:val="none" w:sz="0" w:space="0" w:color="auto"/>
          </w:divBdr>
        </w:div>
        <w:div w:id="1677222633">
          <w:marLeft w:val="0"/>
          <w:marRight w:val="0"/>
          <w:marTop w:val="0"/>
          <w:marBottom w:val="0"/>
          <w:divBdr>
            <w:top w:val="none" w:sz="0" w:space="0" w:color="auto"/>
            <w:left w:val="none" w:sz="0" w:space="0" w:color="auto"/>
            <w:bottom w:val="none" w:sz="0" w:space="0" w:color="auto"/>
            <w:right w:val="none" w:sz="0" w:space="0" w:color="auto"/>
          </w:divBdr>
        </w:div>
        <w:div w:id="1716614431">
          <w:marLeft w:val="0"/>
          <w:marRight w:val="0"/>
          <w:marTop w:val="0"/>
          <w:marBottom w:val="0"/>
          <w:divBdr>
            <w:top w:val="none" w:sz="0" w:space="0" w:color="auto"/>
            <w:left w:val="none" w:sz="0" w:space="0" w:color="auto"/>
            <w:bottom w:val="none" w:sz="0" w:space="0" w:color="auto"/>
            <w:right w:val="none" w:sz="0" w:space="0" w:color="auto"/>
          </w:divBdr>
        </w:div>
        <w:div w:id="1792241299">
          <w:marLeft w:val="0"/>
          <w:marRight w:val="0"/>
          <w:marTop w:val="0"/>
          <w:marBottom w:val="0"/>
          <w:divBdr>
            <w:top w:val="none" w:sz="0" w:space="0" w:color="auto"/>
            <w:left w:val="none" w:sz="0" w:space="0" w:color="auto"/>
            <w:bottom w:val="none" w:sz="0" w:space="0" w:color="auto"/>
            <w:right w:val="none" w:sz="0" w:space="0" w:color="auto"/>
          </w:divBdr>
        </w:div>
        <w:div w:id="1794667649">
          <w:marLeft w:val="0"/>
          <w:marRight w:val="0"/>
          <w:marTop w:val="0"/>
          <w:marBottom w:val="0"/>
          <w:divBdr>
            <w:top w:val="none" w:sz="0" w:space="0" w:color="auto"/>
            <w:left w:val="none" w:sz="0" w:space="0" w:color="auto"/>
            <w:bottom w:val="none" w:sz="0" w:space="0" w:color="auto"/>
            <w:right w:val="none" w:sz="0" w:space="0" w:color="auto"/>
          </w:divBdr>
        </w:div>
        <w:div w:id="1861698657">
          <w:marLeft w:val="0"/>
          <w:marRight w:val="0"/>
          <w:marTop w:val="0"/>
          <w:marBottom w:val="0"/>
          <w:divBdr>
            <w:top w:val="none" w:sz="0" w:space="0" w:color="auto"/>
            <w:left w:val="none" w:sz="0" w:space="0" w:color="auto"/>
            <w:bottom w:val="none" w:sz="0" w:space="0" w:color="auto"/>
            <w:right w:val="none" w:sz="0" w:space="0" w:color="auto"/>
          </w:divBdr>
        </w:div>
        <w:div w:id="1927767015">
          <w:marLeft w:val="0"/>
          <w:marRight w:val="0"/>
          <w:marTop w:val="0"/>
          <w:marBottom w:val="0"/>
          <w:divBdr>
            <w:top w:val="none" w:sz="0" w:space="0" w:color="auto"/>
            <w:left w:val="none" w:sz="0" w:space="0" w:color="auto"/>
            <w:bottom w:val="none" w:sz="0" w:space="0" w:color="auto"/>
            <w:right w:val="none" w:sz="0" w:space="0" w:color="auto"/>
          </w:divBdr>
        </w:div>
        <w:div w:id="1986005260">
          <w:marLeft w:val="0"/>
          <w:marRight w:val="0"/>
          <w:marTop w:val="0"/>
          <w:marBottom w:val="0"/>
          <w:divBdr>
            <w:top w:val="none" w:sz="0" w:space="0" w:color="auto"/>
            <w:left w:val="none" w:sz="0" w:space="0" w:color="auto"/>
            <w:bottom w:val="none" w:sz="0" w:space="0" w:color="auto"/>
            <w:right w:val="none" w:sz="0" w:space="0" w:color="auto"/>
          </w:divBdr>
        </w:div>
        <w:div w:id="2060013270">
          <w:marLeft w:val="0"/>
          <w:marRight w:val="0"/>
          <w:marTop w:val="0"/>
          <w:marBottom w:val="0"/>
          <w:divBdr>
            <w:top w:val="none" w:sz="0" w:space="0" w:color="auto"/>
            <w:left w:val="none" w:sz="0" w:space="0" w:color="auto"/>
            <w:bottom w:val="none" w:sz="0" w:space="0" w:color="auto"/>
            <w:right w:val="none" w:sz="0" w:space="0" w:color="auto"/>
          </w:divBdr>
        </w:div>
      </w:divsChild>
    </w:div>
    <w:div w:id="490174943">
      <w:bodyDiv w:val="1"/>
      <w:marLeft w:val="0"/>
      <w:marRight w:val="0"/>
      <w:marTop w:val="0"/>
      <w:marBottom w:val="0"/>
      <w:divBdr>
        <w:top w:val="none" w:sz="0" w:space="0" w:color="auto"/>
        <w:left w:val="none" w:sz="0" w:space="0" w:color="auto"/>
        <w:bottom w:val="none" w:sz="0" w:space="0" w:color="auto"/>
        <w:right w:val="none" w:sz="0" w:space="0" w:color="auto"/>
      </w:divBdr>
      <w:divsChild>
        <w:div w:id="201939662">
          <w:marLeft w:val="0"/>
          <w:marRight w:val="0"/>
          <w:marTop w:val="0"/>
          <w:marBottom w:val="0"/>
          <w:divBdr>
            <w:top w:val="none" w:sz="0" w:space="0" w:color="auto"/>
            <w:left w:val="none" w:sz="0" w:space="0" w:color="auto"/>
            <w:bottom w:val="none" w:sz="0" w:space="0" w:color="auto"/>
            <w:right w:val="none" w:sz="0" w:space="0" w:color="auto"/>
          </w:divBdr>
        </w:div>
        <w:div w:id="308903251">
          <w:marLeft w:val="0"/>
          <w:marRight w:val="0"/>
          <w:marTop w:val="0"/>
          <w:marBottom w:val="0"/>
          <w:divBdr>
            <w:top w:val="none" w:sz="0" w:space="0" w:color="auto"/>
            <w:left w:val="none" w:sz="0" w:space="0" w:color="auto"/>
            <w:bottom w:val="none" w:sz="0" w:space="0" w:color="auto"/>
            <w:right w:val="none" w:sz="0" w:space="0" w:color="auto"/>
          </w:divBdr>
        </w:div>
        <w:div w:id="646054246">
          <w:marLeft w:val="0"/>
          <w:marRight w:val="0"/>
          <w:marTop w:val="0"/>
          <w:marBottom w:val="0"/>
          <w:divBdr>
            <w:top w:val="none" w:sz="0" w:space="0" w:color="auto"/>
            <w:left w:val="none" w:sz="0" w:space="0" w:color="auto"/>
            <w:bottom w:val="none" w:sz="0" w:space="0" w:color="auto"/>
            <w:right w:val="none" w:sz="0" w:space="0" w:color="auto"/>
          </w:divBdr>
        </w:div>
        <w:div w:id="672342058">
          <w:marLeft w:val="0"/>
          <w:marRight w:val="0"/>
          <w:marTop w:val="0"/>
          <w:marBottom w:val="0"/>
          <w:divBdr>
            <w:top w:val="none" w:sz="0" w:space="0" w:color="auto"/>
            <w:left w:val="none" w:sz="0" w:space="0" w:color="auto"/>
            <w:bottom w:val="none" w:sz="0" w:space="0" w:color="auto"/>
            <w:right w:val="none" w:sz="0" w:space="0" w:color="auto"/>
          </w:divBdr>
        </w:div>
        <w:div w:id="1118528960">
          <w:marLeft w:val="0"/>
          <w:marRight w:val="0"/>
          <w:marTop w:val="0"/>
          <w:marBottom w:val="0"/>
          <w:divBdr>
            <w:top w:val="none" w:sz="0" w:space="0" w:color="auto"/>
            <w:left w:val="none" w:sz="0" w:space="0" w:color="auto"/>
            <w:bottom w:val="none" w:sz="0" w:space="0" w:color="auto"/>
            <w:right w:val="none" w:sz="0" w:space="0" w:color="auto"/>
          </w:divBdr>
        </w:div>
        <w:div w:id="1575969662">
          <w:marLeft w:val="0"/>
          <w:marRight w:val="0"/>
          <w:marTop w:val="0"/>
          <w:marBottom w:val="0"/>
          <w:divBdr>
            <w:top w:val="none" w:sz="0" w:space="0" w:color="auto"/>
            <w:left w:val="none" w:sz="0" w:space="0" w:color="auto"/>
            <w:bottom w:val="none" w:sz="0" w:space="0" w:color="auto"/>
            <w:right w:val="none" w:sz="0" w:space="0" w:color="auto"/>
          </w:divBdr>
        </w:div>
        <w:div w:id="1794248077">
          <w:marLeft w:val="0"/>
          <w:marRight w:val="0"/>
          <w:marTop w:val="0"/>
          <w:marBottom w:val="0"/>
          <w:divBdr>
            <w:top w:val="none" w:sz="0" w:space="0" w:color="auto"/>
            <w:left w:val="none" w:sz="0" w:space="0" w:color="auto"/>
            <w:bottom w:val="none" w:sz="0" w:space="0" w:color="auto"/>
            <w:right w:val="none" w:sz="0" w:space="0" w:color="auto"/>
          </w:divBdr>
        </w:div>
        <w:div w:id="1999460809">
          <w:marLeft w:val="0"/>
          <w:marRight w:val="0"/>
          <w:marTop w:val="0"/>
          <w:marBottom w:val="0"/>
          <w:divBdr>
            <w:top w:val="none" w:sz="0" w:space="0" w:color="auto"/>
            <w:left w:val="none" w:sz="0" w:space="0" w:color="auto"/>
            <w:bottom w:val="none" w:sz="0" w:space="0" w:color="auto"/>
            <w:right w:val="none" w:sz="0" w:space="0" w:color="auto"/>
          </w:divBdr>
        </w:div>
      </w:divsChild>
    </w:div>
    <w:div w:id="712005151">
      <w:bodyDiv w:val="1"/>
      <w:marLeft w:val="0"/>
      <w:marRight w:val="0"/>
      <w:marTop w:val="0"/>
      <w:marBottom w:val="0"/>
      <w:divBdr>
        <w:top w:val="none" w:sz="0" w:space="0" w:color="auto"/>
        <w:left w:val="none" w:sz="0" w:space="0" w:color="auto"/>
        <w:bottom w:val="none" w:sz="0" w:space="0" w:color="auto"/>
        <w:right w:val="none" w:sz="0" w:space="0" w:color="auto"/>
      </w:divBdr>
    </w:div>
    <w:div w:id="1482425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6.xml"/><Relationship Id="rId39"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image" Target="media/image13.png"/><Relationship Id="rId42" Type="http://schemas.openxmlformats.org/officeDocument/2006/relationships/header" Target="header9.xml"/><Relationship Id="rId47" Type="http://schemas.openxmlformats.org/officeDocument/2006/relationships/footer" Target="footer10.xml"/><Relationship Id="rId50" Type="http://schemas.openxmlformats.org/officeDocument/2006/relationships/hyperlink" Target="https://fr.wikipedia.org/wiki/Optimisation_combinatoire"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header" Target="header7.xml"/><Relationship Id="rId33" Type="http://schemas.openxmlformats.org/officeDocument/2006/relationships/image" Target="media/image12.png"/><Relationship Id="rId38" Type="http://schemas.openxmlformats.org/officeDocument/2006/relationships/image" Target="media/image17.jpeg"/><Relationship Id="rId46"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header" Target="header6.xml"/><Relationship Id="rId29" Type="http://schemas.openxmlformats.org/officeDocument/2006/relationships/image" Target="media/image8.jpeg"/><Relationship Id="rId41" Type="http://schemas.openxmlformats.org/officeDocument/2006/relationships/image" Target="media/image20.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7.png"/><Relationship Id="rId32" Type="http://schemas.openxmlformats.org/officeDocument/2006/relationships/image" Target="media/image11.pn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footer" Target="footer9.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6.png"/><Relationship Id="rId28" Type="http://schemas.openxmlformats.org/officeDocument/2006/relationships/footer" Target="footer7.xml"/><Relationship Id="rId36" Type="http://schemas.openxmlformats.org/officeDocument/2006/relationships/image" Target="media/image15.png"/><Relationship Id="rId49" Type="http://schemas.openxmlformats.org/officeDocument/2006/relationships/footer" Target="footer11.xml"/><Relationship Id="rId10" Type="http://schemas.openxmlformats.org/officeDocument/2006/relationships/header" Target="header2.xml"/><Relationship Id="rId19" Type="http://schemas.openxmlformats.org/officeDocument/2006/relationships/footer" Target="footer4.xml"/><Relationship Id="rId31" Type="http://schemas.openxmlformats.org/officeDocument/2006/relationships/image" Target="media/image10.png"/><Relationship Id="rId44" Type="http://schemas.openxmlformats.org/officeDocument/2006/relationships/header" Target="header10.xml"/><Relationship Id="rId52" Type="http://schemas.openxmlformats.org/officeDocument/2006/relationships/footer" Target="footer1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5.png"/><Relationship Id="rId27" Type="http://schemas.openxmlformats.org/officeDocument/2006/relationships/header" Target="header8.xml"/><Relationship Id="rId30" Type="http://schemas.openxmlformats.org/officeDocument/2006/relationships/image" Target="media/image9.jpeg"/><Relationship Id="rId35" Type="http://schemas.openxmlformats.org/officeDocument/2006/relationships/image" Target="media/image14.png"/><Relationship Id="rId43" Type="http://schemas.openxmlformats.org/officeDocument/2006/relationships/footer" Target="footer8.xml"/><Relationship Id="rId48" Type="http://schemas.openxmlformats.org/officeDocument/2006/relationships/header" Target="header12.xml"/><Relationship Id="rId8" Type="http://schemas.openxmlformats.org/officeDocument/2006/relationships/image" Target="media/image2.png"/><Relationship Id="rId51" Type="http://schemas.openxmlformats.org/officeDocument/2006/relationships/header" Target="header1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7BFCE4-5274-4A71-826E-05B7DE44A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1229</TotalTime>
  <Pages>63</Pages>
  <Words>12700</Words>
  <Characters>69850</Characters>
  <Application>Microsoft Office Word</Application>
  <DocSecurity>0</DocSecurity>
  <Lines>582</Lines>
  <Paragraphs>164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82386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dc:creator>
  <cp:lastModifiedBy>DELL</cp:lastModifiedBy>
  <cp:revision>3</cp:revision>
  <cp:lastPrinted>2017-07-02T20:28:00Z</cp:lastPrinted>
  <dcterms:created xsi:type="dcterms:W3CDTF">2017-06-29T13:35:00Z</dcterms:created>
  <dcterms:modified xsi:type="dcterms:W3CDTF">2017-07-05T23:47:00Z</dcterms:modified>
</cp:coreProperties>
</file>