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532" w:rsidRPr="00242D35" w:rsidRDefault="00E45E93" w:rsidP="00CC417C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>
        <w:rPr>
          <w:rFonts w:asciiTheme="majorBidi" w:hAnsiTheme="majorBidi" w:cstheme="majorBidi"/>
          <w:sz w:val="24"/>
          <w:szCs w:val="24"/>
          <w:lang w:val="es-ES_tradnl"/>
        </w:rPr>
        <w:t xml:space="preserve">                     </w:t>
      </w:r>
      <w:r w:rsidR="00891532"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="00CC417C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="00891532"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Este modesto trabajo nos ha permitido conocer y enriquecer  nuestros propios</w:t>
      </w:r>
    </w:p>
    <w:p w:rsidR="00891532" w:rsidRPr="00242D35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Conocimientos acerca </w:t>
      </w:r>
      <w:proofErr w:type="gramStart"/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de la relaciones hispano-árabes desde la antigua, </w:t>
      </w:r>
      <w:proofErr w:type="gramEnd"/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teniendo en cuenta</w:t>
      </w:r>
    </w:p>
    <w:p w:rsidR="00891532" w:rsidRPr="00242D35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>De que la historia y la literatura son artes que necesitan mucha investigación para la</w:t>
      </w:r>
    </w:p>
    <w:p w:rsidR="00891532" w:rsidRPr="00242D35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>Construcción de los hechos pasados.</w:t>
      </w:r>
    </w:p>
    <w:p w:rsidR="00891532" w:rsidRPr="00242D35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</w:p>
    <w:p w:rsidR="00891532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>
        <w:rPr>
          <w:rFonts w:asciiTheme="majorBidi" w:hAnsiTheme="majorBidi" w:cstheme="majorBidi"/>
          <w:sz w:val="24"/>
          <w:szCs w:val="24"/>
          <w:lang w:val="es-ES_tradnl"/>
        </w:rPr>
        <w:t xml:space="preserve">                       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>Federico García Lorca fue un modelo concreto de los poetas españoles que no</w:t>
      </w:r>
    </w:p>
    <w:p w:rsidR="00891532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242D35">
        <w:rPr>
          <w:rFonts w:asciiTheme="majorBidi" w:hAnsiTheme="majorBidi" w:cstheme="majorBidi"/>
          <w:sz w:val="24"/>
          <w:szCs w:val="24"/>
          <w:lang w:val="es-ES_tradnl"/>
        </w:rPr>
        <w:t>desconocen</w:t>
      </w:r>
      <w:proofErr w:type="gramEnd"/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 Su origen árabe y confirmaron esto en sus producciones literarias.</w:t>
      </w:r>
      <w:r>
        <w:rPr>
          <w:rFonts w:asciiTheme="majorBidi" w:hAnsiTheme="majorBidi" w:cstheme="majorBidi"/>
          <w:sz w:val="24"/>
          <w:szCs w:val="24"/>
          <w:lang w:val="es-ES_tradnl"/>
        </w:rPr>
        <w:t xml:space="preserve"> Los</w:t>
      </w:r>
    </w:p>
    <w:p w:rsidR="00891532" w:rsidRPr="00242D35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242D35">
        <w:rPr>
          <w:rFonts w:asciiTheme="majorBidi" w:hAnsiTheme="majorBidi" w:cstheme="majorBidi"/>
          <w:sz w:val="24"/>
          <w:szCs w:val="24"/>
          <w:lang w:val="es-ES_tradnl"/>
        </w:rPr>
        <w:t>criticadores</w:t>
      </w:r>
      <w:proofErr w:type="gramEnd"/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consideraron Federico García Lorca un árabe escribe en español.  </w:t>
      </w:r>
    </w:p>
    <w:p w:rsidR="00891532" w:rsidRPr="00242D35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</w:p>
    <w:p w:rsidR="00891532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>
        <w:rPr>
          <w:rFonts w:asciiTheme="majorBidi" w:hAnsiTheme="majorBidi" w:cstheme="majorBidi"/>
          <w:sz w:val="24"/>
          <w:szCs w:val="24"/>
          <w:lang w:val="es-ES_tradnl"/>
        </w:rPr>
        <w:t xml:space="preserve">                      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>Al principio, intentaremos relacionar  España con su tiempo histórico pasado</w:t>
      </w:r>
    </w:p>
    <w:p w:rsidR="00891532" w:rsidRPr="00242D35" w:rsidRDefault="00891532" w:rsidP="00B74C6A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árabe, y </w:t>
      </w:r>
      <w:r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>Su influencia literaria por el oriental según las declaraciones de los grandes</w:t>
      </w:r>
    </w:p>
    <w:p w:rsidR="00891532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242D35">
        <w:rPr>
          <w:rFonts w:asciiTheme="majorBidi" w:hAnsiTheme="majorBidi" w:cstheme="majorBidi"/>
          <w:sz w:val="24"/>
          <w:szCs w:val="24"/>
          <w:lang w:val="es-ES_tradnl"/>
        </w:rPr>
        <w:t>historiadores</w:t>
      </w:r>
      <w:proofErr w:type="gramEnd"/>
      <w:r>
        <w:rPr>
          <w:rFonts w:asciiTheme="majorBidi" w:hAnsiTheme="majorBidi" w:cstheme="majorBidi"/>
          <w:sz w:val="24"/>
          <w:szCs w:val="24"/>
          <w:lang w:val="es-ES_tradnl"/>
        </w:rPr>
        <w:t xml:space="preserve"> e investigadores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como  Américo Castro y Velasco Ibáñez. Luego presentamos</w:t>
      </w:r>
    </w:p>
    <w:p w:rsidR="00891532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="00B74C6A">
        <w:rPr>
          <w:rFonts w:asciiTheme="majorBidi" w:hAnsiTheme="majorBidi" w:cstheme="majorBidi"/>
          <w:sz w:val="24"/>
          <w:szCs w:val="24"/>
          <w:lang w:val="es-ES_tradnl"/>
        </w:rPr>
        <w:t>n</w:t>
      </w:r>
      <w:r w:rsidR="00B74C6A" w:rsidRPr="00242D35">
        <w:rPr>
          <w:rFonts w:asciiTheme="majorBidi" w:hAnsiTheme="majorBidi" w:cstheme="majorBidi"/>
          <w:sz w:val="24"/>
          <w:szCs w:val="24"/>
          <w:lang w:val="es-ES_tradnl"/>
        </w:rPr>
        <w:t>uestro</w:t>
      </w:r>
      <w:proofErr w:type="gramEnd"/>
      <w:r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>Personaje con su localidad de nacimiento y sus producciones literarias más</w:t>
      </w:r>
    </w:p>
    <w:p w:rsidR="00891532" w:rsidRPr="00242D35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="00B74C6A" w:rsidRPr="00242D35">
        <w:rPr>
          <w:rFonts w:asciiTheme="majorBidi" w:hAnsiTheme="majorBidi" w:cstheme="majorBidi"/>
          <w:sz w:val="24"/>
          <w:szCs w:val="24"/>
          <w:lang w:val="es-ES_tradnl"/>
        </w:rPr>
        <w:t>Importantes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>.</w:t>
      </w:r>
    </w:p>
    <w:p w:rsidR="00891532" w:rsidRPr="00242D35" w:rsidRDefault="00891532" w:rsidP="00891532">
      <w:pPr>
        <w:tabs>
          <w:tab w:val="left" w:pos="1418"/>
          <w:tab w:val="right" w:pos="9070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ab/>
      </w:r>
    </w:p>
    <w:p w:rsidR="00891532" w:rsidRDefault="00891532" w:rsidP="00891532">
      <w:pPr>
        <w:tabs>
          <w:tab w:val="left" w:pos="1418"/>
          <w:tab w:val="right" w:pos="9070"/>
        </w:tabs>
        <w:rPr>
          <w:rFonts w:asciiTheme="majorBidi" w:hAnsiTheme="majorBidi" w:cstheme="majorBidi"/>
          <w:sz w:val="24"/>
          <w:szCs w:val="24"/>
          <w:lang w:val="es-ES_tradnl"/>
        </w:rPr>
      </w:pPr>
      <w:r>
        <w:rPr>
          <w:rFonts w:asciiTheme="majorBidi" w:hAnsiTheme="majorBidi" w:cstheme="majorBidi"/>
          <w:sz w:val="24"/>
          <w:szCs w:val="24"/>
          <w:lang w:val="es-ES_tradnl"/>
        </w:rPr>
        <w:t xml:space="preserve">                       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>Al final, esperemos que los futuros hispanistas y las generaciones a seguir se</w:t>
      </w:r>
    </w:p>
    <w:p w:rsidR="00891532" w:rsidRDefault="00891532" w:rsidP="00891532">
      <w:pPr>
        <w:tabs>
          <w:tab w:val="left" w:pos="1418"/>
          <w:tab w:val="right" w:pos="9070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242D35">
        <w:rPr>
          <w:rFonts w:asciiTheme="majorBidi" w:hAnsiTheme="majorBidi" w:cstheme="majorBidi"/>
          <w:sz w:val="24"/>
          <w:szCs w:val="24"/>
          <w:lang w:val="es-ES_tradnl"/>
        </w:rPr>
        <w:t>interesen</w:t>
      </w:r>
      <w:proofErr w:type="gramEnd"/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más</w:t>
      </w:r>
      <w:r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>por nuestra historia y literatura con España, y cosechen frutos maduros de este</w:t>
      </w:r>
    </w:p>
    <w:p w:rsidR="00891532" w:rsidRDefault="00891532" w:rsidP="00891532">
      <w:pPr>
        <w:tabs>
          <w:tab w:val="left" w:pos="1418"/>
          <w:tab w:val="right" w:pos="9070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242D35">
        <w:rPr>
          <w:rFonts w:asciiTheme="majorBidi" w:hAnsiTheme="majorBidi" w:cstheme="majorBidi"/>
          <w:sz w:val="24"/>
          <w:szCs w:val="24"/>
          <w:lang w:val="es-ES_tradnl"/>
        </w:rPr>
        <w:t>trabajo</w:t>
      </w:r>
      <w:proofErr w:type="gramEnd"/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>aunque no es completo, contribuyendo así mas los puntos de mayor importancia y</w:t>
      </w:r>
    </w:p>
    <w:p w:rsidR="00891532" w:rsidRPr="00242D35" w:rsidRDefault="00891532" w:rsidP="00891532">
      <w:pPr>
        <w:tabs>
          <w:tab w:val="left" w:pos="1418"/>
          <w:tab w:val="right" w:pos="9070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242D35">
        <w:rPr>
          <w:rFonts w:asciiTheme="majorBidi" w:hAnsiTheme="majorBidi" w:cstheme="majorBidi"/>
          <w:sz w:val="24"/>
          <w:szCs w:val="24"/>
          <w:lang w:val="es-ES_tradnl"/>
        </w:rPr>
        <w:t>los</w:t>
      </w:r>
      <w:proofErr w:type="gramEnd"/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puntos </w:t>
      </w:r>
      <w:r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que quedan para resolver. </w:t>
      </w:r>
    </w:p>
    <w:p w:rsidR="00891532" w:rsidRPr="00242D35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 </w:t>
      </w:r>
    </w:p>
    <w:p w:rsidR="00891532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>
        <w:rPr>
          <w:rFonts w:asciiTheme="majorBidi" w:hAnsiTheme="majorBidi" w:cstheme="majorBidi"/>
          <w:sz w:val="24"/>
          <w:szCs w:val="24"/>
          <w:lang w:val="es-ES_tradnl"/>
        </w:rPr>
        <w:t xml:space="preserve">                       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>Hay que añadir que la imposibilidad de consultar las fuentes documentales</w:t>
      </w:r>
    </w:p>
    <w:p w:rsidR="00891532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242D35">
        <w:rPr>
          <w:rFonts w:asciiTheme="majorBidi" w:hAnsiTheme="majorBidi" w:cstheme="majorBidi"/>
          <w:sz w:val="24"/>
          <w:szCs w:val="24"/>
          <w:lang w:val="es-ES_tradnl"/>
        </w:rPr>
        <w:t>conservadas</w:t>
      </w:r>
      <w:proofErr w:type="gramEnd"/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en </w:t>
      </w:r>
      <w:r>
        <w:rPr>
          <w:rFonts w:asciiTheme="majorBidi" w:hAnsiTheme="majorBidi" w:cstheme="majorBidi"/>
          <w:sz w:val="24"/>
          <w:szCs w:val="24"/>
          <w:lang w:val="es-ES_tradnl"/>
        </w:rPr>
        <w:t xml:space="preserve"> l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>os principales fondos de los archivos españoles de primera mano no facilitó</w:t>
      </w:r>
    </w:p>
    <w:p w:rsidR="00891532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242D35">
        <w:rPr>
          <w:rFonts w:asciiTheme="majorBidi" w:hAnsiTheme="majorBidi" w:cstheme="majorBidi"/>
          <w:sz w:val="24"/>
          <w:szCs w:val="24"/>
          <w:lang w:val="es-ES_tradnl"/>
        </w:rPr>
        <w:t>nuestro</w:t>
      </w:r>
      <w:proofErr w:type="gramEnd"/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trabajo </w:t>
      </w:r>
      <w:r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>De investigación.  Tuvimos también que trasladarnos a otra ciudad, con todas</w:t>
      </w:r>
    </w:p>
    <w:p w:rsidR="00891532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242D35">
        <w:rPr>
          <w:rFonts w:asciiTheme="majorBidi" w:hAnsiTheme="majorBidi" w:cstheme="majorBidi"/>
          <w:sz w:val="24"/>
          <w:szCs w:val="24"/>
          <w:lang w:val="es-ES_tradnl"/>
        </w:rPr>
        <w:t>las</w:t>
      </w:r>
      <w:proofErr w:type="gramEnd"/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dificultades</w:t>
      </w:r>
      <w:r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>De los desplazamientos y de los préstamos, para llevar a bien nuestro trabajo.</w:t>
      </w:r>
    </w:p>
    <w:p w:rsidR="00891532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 A pesar de</w:t>
      </w:r>
      <w:r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>Todas esas dificultades, pensamos que con este proyecto, hemos podido</w:t>
      </w:r>
    </w:p>
    <w:p w:rsidR="00891532" w:rsidRDefault="00891532" w:rsidP="00891532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242D35">
        <w:rPr>
          <w:rFonts w:asciiTheme="majorBidi" w:hAnsiTheme="majorBidi" w:cstheme="majorBidi"/>
          <w:sz w:val="24"/>
          <w:szCs w:val="24"/>
          <w:lang w:val="es-ES_tradnl"/>
        </w:rPr>
        <w:t>contribuir</w:t>
      </w:r>
      <w:proofErr w:type="gramEnd"/>
      <w:r w:rsidRPr="00242D35">
        <w:rPr>
          <w:rFonts w:asciiTheme="majorBidi" w:hAnsiTheme="majorBidi" w:cstheme="majorBidi"/>
          <w:sz w:val="24"/>
          <w:szCs w:val="24"/>
          <w:lang w:val="es-ES_tradnl"/>
        </w:rPr>
        <w:t>, hasta</w:t>
      </w:r>
      <w:r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Si es en menor escala, en aportar positivas en el terreno literario, sobre todo </w:t>
      </w:r>
    </w:p>
    <w:p w:rsidR="001E4198" w:rsidRPr="00891532" w:rsidRDefault="00891532" w:rsidP="00B140FB">
      <w:pPr>
        <w:rPr>
          <w:lang w:val="es-ES_tradnl"/>
        </w:rPr>
      </w:pPr>
      <w:proofErr w:type="gramStart"/>
      <w:r w:rsidRPr="00242D35">
        <w:rPr>
          <w:rFonts w:asciiTheme="majorBidi" w:hAnsiTheme="majorBidi" w:cstheme="majorBidi"/>
          <w:sz w:val="24"/>
          <w:szCs w:val="24"/>
          <w:lang w:val="es-ES_tradnl"/>
        </w:rPr>
        <w:t>al</w:t>
      </w:r>
      <w:proofErr w:type="gramEnd"/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spellStart"/>
      <w:r w:rsidRPr="00242D35">
        <w:rPr>
          <w:rFonts w:asciiTheme="majorBidi" w:hAnsiTheme="majorBidi" w:cstheme="majorBidi"/>
          <w:sz w:val="24"/>
          <w:szCs w:val="24"/>
          <w:lang w:val="es-ES_tradnl"/>
        </w:rPr>
        <w:t>trastarse</w:t>
      </w:r>
      <w:proofErr w:type="spellEnd"/>
      <w:r w:rsidRPr="00891532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Pr="00242D35">
        <w:rPr>
          <w:rFonts w:asciiTheme="majorBidi" w:hAnsiTheme="majorBidi" w:cstheme="majorBidi"/>
          <w:sz w:val="24"/>
          <w:szCs w:val="24"/>
          <w:lang w:val="es-ES_tradnl"/>
        </w:rPr>
        <w:t xml:space="preserve">Las relaciones hispano-árabe. </w:t>
      </w:r>
    </w:p>
    <w:sectPr w:rsidR="001E4198" w:rsidRPr="00891532" w:rsidSect="00764A85">
      <w:footerReference w:type="default" r:id="rId7"/>
      <w:pgSz w:w="11906" w:h="16838"/>
      <w:pgMar w:top="993" w:right="1417" w:bottom="568" w:left="1417" w:header="708" w:footer="708" w:gutter="0"/>
      <w:pgNumType w:start="6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747" w:rsidRDefault="008A3747" w:rsidP="00CF2D00">
      <w:pPr>
        <w:spacing w:after="0" w:line="240" w:lineRule="auto"/>
      </w:pPr>
      <w:r>
        <w:separator/>
      </w:r>
    </w:p>
  </w:endnote>
  <w:endnote w:type="continuationSeparator" w:id="1">
    <w:p w:rsidR="008A3747" w:rsidRDefault="008A3747" w:rsidP="00CF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1698"/>
      <w:docPartObj>
        <w:docPartGallery w:val="Page Numbers (Bottom of Page)"/>
        <w:docPartUnique/>
      </w:docPartObj>
    </w:sdtPr>
    <w:sdtContent>
      <w:p w:rsidR="00764A85" w:rsidRDefault="007C20D4">
        <w:pPr>
          <w:pStyle w:val="Pieddepage"/>
          <w:jc w:val="center"/>
        </w:pPr>
        <w:fldSimple w:instr=" PAGE   \* MERGEFORMAT ">
          <w:r w:rsidR="00CC417C">
            <w:rPr>
              <w:noProof/>
            </w:rPr>
            <w:t>64</w:t>
          </w:r>
        </w:fldSimple>
      </w:p>
    </w:sdtContent>
  </w:sdt>
  <w:p w:rsidR="00CF2D00" w:rsidRDefault="00CF2D0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747" w:rsidRDefault="008A3747" w:rsidP="00CF2D00">
      <w:pPr>
        <w:spacing w:after="0" w:line="240" w:lineRule="auto"/>
      </w:pPr>
      <w:r>
        <w:separator/>
      </w:r>
    </w:p>
  </w:footnote>
  <w:footnote w:type="continuationSeparator" w:id="1">
    <w:p w:rsidR="008A3747" w:rsidRDefault="008A3747" w:rsidP="00CF2D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532"/>
    <w:rsid w:val="001E4198"/>
    <w:rsid w:val="00764A85"/>
    <w:rsid w:val="007C20D4"/>
    <w:rsid w:val="00891532"/>
    <w:rsid w:val="008A3747"/>
    <w:rsid w:val="00A017BE"/>
    <w:rsid w:val="00A90602"/>
    <w:rsid w:val="00B140FB"/>
    <w:rsid w:val="00B74C6A"/>
    <w:rsid w:val="00C9509F"/>
    <w:rsid w:val="00CC417C"/>
    <w:rsid w:val="00CF2D00"/>
    <w:rsid w:val="00E4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5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F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F2D00"/>
  </w:style>
  <w:style w:type="paragraph" w:styleId="Pieddepage">
    <w:name w:val="footer"/>
    <w:basedOn w:val="Normal"/>
    <w:link w:val="PieddepageCar"/>
    <w:uiPriority w:val="99"/>
    <w:unhideWhenUsed/>
    <w:rsid w:val="00CF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2D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A7CC3-81AC-422A-BF00-415A0CE5C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HP250</dc:creator>
  <cp:lastModifiedBy>HP250</cp:lastModifiedBy>
  <cp:revision>21</cp:revision>
  <cp:lastPrinted>2014-09-08T08:22:00Z</cp:lastPrinted>
  <dcterms:created xsi:type="dcterms:W3CDTF">2014-09-08T07:33:00Z</dcterms:created>
  <dcterms:modified xsi:type="dcterms:W3CDTF">2014-09-08T21:03:00Z</dcterms:modified>
</cp:coreProperties>
</file>